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6.xml" ContentType="application/vnd.openxmlformats-officedocument.wordprocessingml.foot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8.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9.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0.xml" ContentType="application/vnd.openxmlformats-officedocument.wordprocessingml.footer+xml"/>
  <Override PartName="/word/header26.xml" ContentType="application/vnd.openxmlformats-officedocument.wordprocessingml.header+xml"/>
  <Override PartName="/word/footer21.xml" ContentType="application/vnd.openxmlformats-officedocument.wordprocessingml.foot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Style w:val="Hyperlink"/>
          <w:rFonts w:eastAsia="Times New Roman" w:cs="Times New Roman"/>
          <w:b w:val="0"/>
          <w:bCs w:val="0"/>
          <w:noProof w:val="0"/>
          <w:color w:val="023160" w:themeColor="hyperlink" w:themeShade="80"/>
          <w:kern w:val="20"/>
          <w:sz w:val="20"/>
          <w:szCs w:val="24"/>
          <w:u w:val="none"/>
          <w:lang w:eastAsia="en-GB"/>
        </w:rPr>
        <w:id w:val="1128744166"/>
        <w:docPartObj>
          <w:docPartGallery w:val="Table of Contents"/>
          <w:docPartUnique/>
        </w:docPartObj>
      </w:sdtPr>
      <w:sdtEndPr>
        <w:rPr>
          <w:rStyle w:val="Hyperlink"/>
        </w:rPr>
      </w:sdtEndPr>
      <w:sdtContent>
        <w:p w14:paraId="33B9412C" w14:textId="195AEEA7" w:rsidR="00157AAC" w:rsidRDefault="00157AAC" w:rsidP="00904B54">
          <w:pPr>
            <w:pStyle w:val="Sumrio1"/>
            <w:spacing w:line="0" w:lineRule="atLeast"/>
            <w:jc w:val="center"/>
            <w:rPr>
              <w:rStyle w:val="Hyperlink"/>
              <w:rFonts w:eastAsia="Times New Roman" w:cs="Times New Roman"/>
              <w:b w:val="0"/>
              <w:bCs w:val="0"/>
              <w:noProof w:val="0"/>
              <w:color w:val="023160" w:themeColor="hyperlink" w:themeShade="80"/>
              <w:kern w:val="20"/>
              <w:sz w:val="20"/>
              <w:szCs w:val="24"/>
              <w:u w:val="none"/>
              <w:lang w:eastAsia="en-GB"/>
            </w:rPr>
          </w:pPr>
          <w:r>
            <w:rPr>
              <w:rStyle w:val="Hyperlink"/>
              <w:rFonts w:eastAsia="Times New Roman" w:cs="Times New Roman"/>
              <w:b w:val="0"/>
              <w:bCs w:val="0"/>
              <w:color w:val="023160" w:themeColor="hyperlink" w:themeShade="80"/>
              <w:kern w:val="20"/>
              <w:sz w:val="20"/>
              <w:szCs w:val="24"/>
              <w:u w:val="none"/>
              <w:lang w:eastAsia="en-GB"/>
            </w:rPr>
            <w:drawing>
              <wp:anchor distT="0" distB="0" distL="114300" distR="114300" simplePos="0" relativeHeight="251649536" behindDoc="0" locked="0" layoutInCell="1" allowOverlap="1" wp14:anchorId="786A2B74" wp14:editId="6C46D334">
                <wp:simplePos x="0" y="0"/>
                <wp:positionH relativeFrom="column">
                  <wp:posOffset>-694055</wp:posOffset>
                </wp:positionH>
                <wp:positionV relativeFrom="paragraph">
                  <wp:posOffset>-720090</wp:posOffset>
                </wp:positionV>
                <wp:extent cx="7501255" cy="10617200"/>
                <wp:effectExtent l="0" t="0" r="4445" b="0"/>
                <wp:wrapTopAndBottom/>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01255" cy="10617200"/>
                        </a:xfrm>
                        <a:prstGeom prst="rect">
                          <a:avLst/>
                        </a:prstGeom>
                        <a:noFill/>
                      </pic:spPr>
                    </pic:pic>
                  </a:graphicData>
                </a:graphic>
                <wp14:sizeRelH relativeFrom="margin">
                  <wp14:pctWidth>0</wp14:pctWidth>
                </wp14:sizeRelH>
                <wp14:sizeRelV relativeFrom="margin">
                  <wp14:pctHeight>0</wp14:pctHeight>
                </wp14:sizeRelV>
              </wp:anchor>
            </w:drawing>
          </w:r>
        </w:p>
        <w:p w14:paraId="5C231647" w14:textId="5150FA58" w:rsidR="00904B54" w:rsidRPr="00B84B0C" w:rsidRDefault="00C97E22" w:rsidP="00904B54">
          <w:pPr>
            <w:pStyle w:val="Sumrio1"/>
            <w:spacing w:line="0" w:lineRule="atLeast"/>
            <w:jc w:val="center"/>
            <w:rPr>
              <w:rStyle w:val="Hyperlink"/>
              <w:color w:val="023160" w:themeColor="hyperlink" w:themeShade="80"/>
              <w:u w:val="none"/>
            </w:rPr>
          </w:pPr>
          <w:r w:rsidRPr="00B84B0C">
            <w:rPr>
              <w:rStyle w:val="Hyperlink"/>
              <w:color w:val="023160" w:themeColor="hyperlink" w:themeShade="80"/>
              <w:u w:val="none"/>
            </w:rPr>
            <w:lastRenderedPageBreak/>
            <w:t>INDEX</w:t>
          </w:r>
        </w:p>
        <w:p w14:paraId="7C813EC4" w14:textId="21F705BD"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MANAGEMENT COMMENTS ON PERFORMANCE</w:t>
          </w:r>
          <w:r w:rsidRPr="00A65AF6">
            <w:rPr>
              <w:webHidden/>
              <w:u w:val="none"/>
            </w:rPr>
            <w:tab/>
          </w:r>
          <w:r w:rsidR="007F4D37">
            <w:rPr>
              <w:webHidden/>
              <w:u w:val="none"/>
            </w:rPr>
            <w:t>1</w:t>
          </w:r>
        </w:p>
        <w:p w14:paraId="0551ED47" w14:textId="702DE39B"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STATEMENT OF INCOME</w:t>
          </w:r>
          <w:r w:rsidRPr="00A65AF6">
            <w:rPr>
              <w:webHidden/>
              <w:u w:val="none"/>
            </w:rPr>
            <w:tab/>
          </w:r>
          <w:r w:rsidR="007F4D37">
            <w:rPr>
              <w:webHidden/>
              <w:u w:val="none"/>
            </w:rPr>
            <w:t>3</w:t>
          </w:r>
        </w:p>
        <w:p w14:paraId="33086AE0" w14:textId="3AF49A16"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STATEMENT OF COMPREHENSIVE INCOME</w:t>
          </w:r>
          <w:r w:rsidRPr="00A65AF6">
            <w:rPr>
              <w:webHidden/>
              <w:u w:val="none"/>
            </w:rPr>
            <w:tab/>
          </w:r>
          <w:r w:rsidR="007F4D37">
            <w:rPr>
              <w:webHidden/>
              <w:u w:val="none"/>
            </w:rPr>
            <w:t>4</w:t>
          </w:r>
        </w:p>
        <w:p w14:paraId="64F8E20C" w14:textId="1DA22331"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t>BALANCE SHEET</w:t>
          </w:r>
          <w:r w:rsidRPr="00A65AF6">
            <w:rPr>
              <w:webHidden/>
              <w:u w:val="none"/>
            </w:rPr>
            <w:tab/>
          </w:r>
          <w:r w:rsidR="007F4D37">
            <w:rPr>
              <w:webHidden/>
              <w:u w:val="none"/>
            </w:rPr>
            <w:t>5</w:t>
          </w:r>
        </w:p>
        <w:p w14:paraId="3B04DBEC" w14:textId="3DB1D318"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STATEMENT OF CASH FLOWS</w:t>
          </w:r>
          <w:r w:rsidRPr="00A65AF6">
            <w:rPr>
              <w:webHidden/>
              <w:u w:val="none"/>
            </w:rPr>
            <w:tab/>
          </w:r>
          <w:r w:rsidR="007F4D37">
            <w:rPr>
              <w:webHidden/>
              <w:u w:val="none"/>
            </w:rPr>
            <w:t>6</w:t>
          </w:r>
        </w:p>
        <w:p w14:paraId="4475C659" w14:textId="24567D83"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STATEMENT OF CHANGES IN EQUITY</w:t>
          </w:r>
          <w:r w:rsidRPr="00A65AF6">
            <w:rPr>
              <w:webHidden/>
              <w:u w:val="none"/>
            </w:rPr>
            <w:tab/>
          </w:r>
          <w:r w:rsidR="007F4D37">
            <w:rPr>
              <w:webHidden/>
              <w:u w:val="none"/>
            </w:rPr>
            <w:t>7</w:t>
          </w:r>
        </w:p>
        <w:p w14:paraId="75472776" w14:textId="436BF826"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STATEMENT OF VALUE ADDED</w:t>
          </w:r>
          <w:r w:rsidRPr="00A65AF6">
            <w:rPr>
              <w:webHidden/>
              <w:u w:val="none"/>
            </w:rPr>
            <w:tab/>
          </w:r>
          <w:r w:rsidR="007F4D37">
            <w:rPr>
              <w:webHidden/>
              <w:u w:val="none"/>
            </w:rPr>
            <w:t>8</w:t>
          </w:r>
        </w:p>
        <w:p w14:paraId="45C1BF9F" w14:textId="2DD89FF7"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NOTES EXPLANATORY TO THE FINANCIAL STATEMENTS</w:t>
          </w:r>
          <w:r w:rsidRPr="00A65AF6">
            <w:rPr>
              <w:webHidden/>
              <w:u w:val="none"/>
            </w:rPr>
            <w:tab/>
          </w:r>
          <w:r w:rsidR="007F4D37">
            <w:rPr>
              <w:webHidden/>
              <w:u w:val="none"/>
            </w:rPr>
            <w:t>9</w:t>
          </w:r>
        </w:p>
        <w:p w14:paraId="34E10404" w14:textId="5614E75F"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1 – OPERATIONS</w:t>
          </w:r>
          <w:r w:rsidRPr="00A65AF6">
            <w:rPr>
              <w:webHidden/>
              <w:u w:val="none"/>
            </w:rPr>
            <w:tab/>
          </w:r>
          <w:r w:rsidR="007F4D37">
            <w:rPr>
              <w:webHidden/>
              <w:u w:val="none"/>
            </w:rPr>
            <w:t>9</w:t>
          </w:r>
        </w:p>
        <w:p w14:paraId="3763CB58" w14:textId="59CFD4A6"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2 – ACQUISITIONS, DISPOSALS AND CORPORATE RESTRUCTURINGS</w:t>
          </w:r>
          <w:r w:rsidRPr="00A65AF6">
            <w:rPr>
              <w:webHidden/>
              <w:u w:val="none"/>
            </w:rPr>
            <w:tab/>
          </w:r>
          <w:r w:rsidR="007F4D37">
            <w:rPr>
              <w:webHidden/>
              <w:u w:val="none"/>
            </w:rPr>
            <w:t>10</w:t>
          </w:r>
        </w:p>
        <w:p w14:paraId="0A7CCA29" w14:textId="280F0D11"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3 – PRESENTATION OF FINANCIAL STATEMENTS</w:t>
          </w:r>
          <w:r w:rsidRPr="00A65AF6">
            <w:rPr>
              <w:webHidden/>
              <w:u w:val="none"/>
            </w:rPr>
            <w:tab/>
          </w:r>
          <w:r w:rsidR="007F4D37">
            <w:rPr>
              <w:webHidden/>
              <w:u w:val="none"/>
            </w:rPr>
            <w:t>11</w:t>
          </w:r>
        </w:p>
        <w:p w14:paraId="70643C8A" w14:textId="674CC421"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4 – DESCRIPTION OF SIGNIFICANT ACCOUNTING POLICIES</w:t>
          </w:r>
          <w:r w:rsidRPr="00A65AF6">
            <w:rPr>
              <w:webHidden/>
              <w:u w:val="none"/>
            </w:rPr>
            <w:tab/>
          </w:r>
          <w:r w:rsidR="007F4D37">
            <w:rPr>
              <w:webHidden/>
              <w:u w:val="none"/>
            </w:rPr>
            <w:t>12</w:t>
          </w:r>
        </w:p>
        <w:p w14:paraId="50737C6F" w14:textId="4CE48159"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5 – RISK MANAGEMENT</w:t>
          </w:r>
          <w:r w:rsidRPr="00A65AF6">
            <w:rPr>
              <w:webHidden/>
              <w:u w:val="none"/>
            </w:rPr>
            <w:tab/>
          </w:r>
          <w:r w:rsidR="007F4D37">
            <w:rPr>
              <w:webHidden/>
              <w:u w:val="none"/>
            </w:rPr>
            <w:t>16</w:t>
          </w:r>
        </w:p>
        <w:p w14:paraId="7979835D" w14:textId="4250A766"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6 – SEGMENT INFORMATION</w:t>
          </w:r>
          <w:r w:rsidRPr="00A65AF6">
            <w:rPr>
              <w:webHidden/>
              <w:u w:val="none"/>
            </w:rPr>
            <w:tab/>
          </w:r>
          <w:r w:rsidR="007F4D37">
            <w:rPr>
              <w:webHidden/>
              <w:u w:val="none"/>
            </w:rPr>
            <w:t>22</w:t>
          </w:r>
        </w:p>
        <w:p w14:paraId="45B18D35" w14:textId="26FD73D6"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7 – CASH AND CASH EQUIVALENTS</w:t>
          </w:r>
          <w:r w:rsidRPr="00A65AF6">
            <w:rPr>
              <w:webHidden/>
              <w:u w:val="none"/>
            </w:rPr>
            <w:tab/>
          </w:r>
          <w:r w:rsidR="007F4D37">
            <w:rPr>
              <w:webHidden/>
              <w:u w:val="none"/>
            </w:rPr>
            <w:t>28</w:t>
          </w:r>
        </w:p>
        <w:p w14:paraId="4782FEFF" w14:textId="42DCFAC8"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t>8 – FINANCIAL INSTRUMENTS</w:t>
          </w:r>
          <w:r w:rsidRPr="00A65AF6">
            <w:rPr>
              <w:webHidden/>
              <w:u w:val="none"/>
            </w:rPr>
            <w:tab/>
          </w:r>
          <w:r w:rsidR="007F4D37">
            <w:rPr>
              <w:webHidden/>
              <w:u w:val="none"/>
            </w:rPr>
            <w:t>29</w:t>
          </w:r>
        </w:p>
        <w:p w14:paraId="077D6730" w14:textId="30789A7F"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9 – INVESTMENTS IN ASSOCIATES</w:t>
          </w:r>
          <w:r w:rsidRPr="00A65AF6">
            <w:rPr>
              <w:webHidden/>
              <w:u w:val="none"/>
            </w:rPr>
            <w:tab/>
          </w:r>
          <w:r w:rsidR="007F4D37">
            <w:rPr>
              <w:webHidden/>
              <w:u w:val="none"/>
            </w:rPr>
            <w:t>31</w:t>
          </w:r>
        </w:p>
        <w:p w14:paraId="70EC5B26" w14:textId="1B8696EC"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t>10 – INTANGIBLE ASSET</w:t>
          </w:r>
          <w:r w:rsidRPr="00A65AF6">
            <w:rPr>
              <w:webHidden/>
              <w:u w:val="none"/>
            </w:rPr>
            <w:tab/>
          </w:r>
          <w:r w:rsidR="007F4D37">
            <w:rPr>
              <w:webHidden/>
              <w:u w:val="none"/>
            </w:rPr>
            <w:t>41</w:t>
          </w:r>
        </w:p>
        <w:p w14:paraId="3671C248" w14:textId="7985D31D"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11 – DIVIDENDS / INTEREST ON EQUITY CAPITAL RECEIVABLE</w:t>
          </w:r>
          <w:r w:rsidRPr="00A65AF6">
            <w:rPr>
              <w:webHidden/>
              <w:u w:val="none"/>
            </w:rPr>
            <w:tab/>
          </w:r>
          <w:r w:rsidR="007F4D37">
            <w:rPr>
              <w:webHidden/>
              <w:u w:val="none"/>
            </w:rPr>
            <w:t>42</w:t>
          </w:r>
        </w:p>
        <w:p w14:paraId="45371933" w14:textId="66BA8668"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12 – TAXES</w:t>
          </w:r>
          <w:r w:rsidRPr="00A65AF6">
            <w:rPr>
              <w:webHidden/>
              <w:u w:val="none"/>
            </w:rPr>
            <w:tab/>
          </w:r>
          <w:r w:rsidR="007F4D37">
            <w:rPr>
              <w:webHidden/>
              <w:u w:val="none"/>
            </w:rPr>
            <w:t>42</w:t>
          </w:r>
        </w:p>
        <w:p w14:paraId="6DCE9995" w14:textId="7EEE2593"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t>13 – COMMISSIONS RECEIVABLE</w:t>
          </w:r>
          <w:r w:rsidRPr="00A65AF6">
            <w:rPr>
              <w:webHidden/>
              <w:u w:val="none"/>
            </w:rPr>
            <w:tab/>
          </w:r>
          <w:r w:rsidR="007F4D37">
            <w:rPr>
              <w:webHidden/>
              <w:u w:val="none"/>
            </w:rPr>
            <w:t>45</w:t>
          </w:r>
        </w:p>
        <w:p w14:paraId="29E6E417" w14:textId="1E021CFE"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t>14 – OTHER ASSETS</w:t>
          </w:r>
          <w:r w:rsidRPr="00A65AF6">
            <w:rPr>
              <w:webHidden/>
              <w:u w:val="none"/>
            </w:rPr>
            <w:tab/>
          </w:r>
          <w:r w:rsidR="007F4D37">
            <w:rPr>
              <w:webHidden/>
              <w:u w:val="none"/>
            </w:rPr>
            <w:t>45</w:t>
          </w:r>
        </w:p>
        <w:p w14:paraId="19C8FCAE" w14:textId="68818054"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15 – CORPORATE AND STATUTORY OBLIGATIONS</w:t>
          </w:r>
          <w:r w:rsidRPr="00A65AF6">
            <w:rPr>
              <w:webHidden/>
              <w:u w:val="none"/>
            </w:rPr>
            <w:tab/>
          </w:r>
          <w:r w:rsidR="007F4D37">
            <w:rPr>
              <w:webHidden/>
              <w:u w:val="none"/>
            </w:rPr>
            <w:t>46</w:t>
          </w:r>
        </w:p>
        <w:p w14:paraId="4E926D23" w14:textId="509DF32F"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16 – PROVISIONS AND CONTINGENT LIABILITIES</w:t>
          </w:r>
          <w:r w:rsidRPr="00A65AF6">
            <w:rPr>
              <w:webHidden/>
              <w:u w:val="none"/>
            </w:rPr>
            <w:tab/>
          </w:r>
          <w:r w:rsidR="007F4D37">
            <w:rPr>
              <w:webHidden/>
              <w:u w:val="none"/>
            </w:rPr>
            <w:t>46</w:t>
          </w:r>
        </w:p>
        <w:p w14:paraId="6271ADF5" w14:textId="696E1A60"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t>17 – UNEARDED COMMISSIONS</w:t>
          </w:r>
          <w:r w:rsidRPr="00A65AF6">
            <w:rPr>
              <w:webHidden/>
              <w:u w:val="none"/>
            </w:rPr>
            <w:tab/>
          </w:r>
          <w:r w:rsidR="007F4D37">
            <w:rPr>
              <w:webHidden/>
              <w:u w:val="none"/>
            </w:rPr>
            <w:t>48</w:t>
          </w:r>
        </w:p>
        <w:p w14:paraId="3E2B6C77" w14:textId="5DCD2521"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t>18 – OTHER LIABILITIES</w:t>
          </w:r>
          <w:r w:rsidRPr="00A65AF6">
            <w:rPr>
              <w:webHidden/>
              <w:u w:val="none"/>
            </w:rPr>
            <w:tab/>
          </w:r>
          <w:r w:rsidR="007F4D37">
            <w:rPr>
              <w:webHidden/>
              <w:u w:val="none"/>
            </w:rPr>
            <w:t>48</w:t>
          </w:r>
        </w:p>
        <w:p w14:paraId="22ECF09E" w14:textId="5596095D"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19 – EQUITY</w:t>
          </w:r>
          <w:r w:rsidRPr="00A65AF6">
            <w:rPr>
              <w:webHidden/>
              <w:u w:val="none"/>
            </w:rPr>
            <w:tab/>
          </w:r>
          <w:r w:rsidR="007F4D37">
            <w:rPr>
              <w:webHidden/>
              <w:u w:val="none"/>
            </w:rPr>
            <w:t>49</w:t>
          </w:r>
        </w:p>
        <w:p w14:paraId="482E03EA" w14:textId="19813AB2"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t>20 – FINANCIAL RESULT</w:t>
          </w:r>
          <w:r w:rsidRPr="00A65AF6">
            <w:rPr>
              <w:webHidden/>
              <w:u w:val="none"/>
            </w:rPr>
            <w:tab/>
          </w:r>
          <w:r w:rsidR="007F4D37">
            <w:rPr>
              <w:webHidden/>
              <w:u w:val="none"/>
            </w:rPr>
            <w:t>52</w:t>
          </w:r>
        </w:p>
        <w:p w14:paraId="28591208" w14:textId="6A4BD85B"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t>21 – PERSONNEL EXPENSES</w:t>
          </w:r>
          <w:r w:rsidRPr="00A65AF6">
            <w:rPr>
              <w:webHidden/>
              <w:u w:val="none"/>
            </w:rPr>
            <w:tab/>
          </w:r>
          <w:r w:rsidR="007F4D37">
            <w:rPr>
              <w:webHidden/>
              <w:u w:val="none"/>
            </w:rPr>
            <w:t>53</w:t>
          </w:r>
        </w:p>
        <w:p w14:paraId="7C159791" w14:textId="1EC57B3C"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t>22 – ADMINISTRATIVE EXPENSES AND SALES</w:t>
          </w:r>
          <w:r w:rsidRPr="00A65AF6">
            <w:rPr>
              <w:webHidden/>
              <w:u w:val="none"/>
            </w:rPr>
            <w:tab/>
          </w:r>
          <w:r w:rsidR="007F4D37">
            <w:rPr>
              <w:webHidden/>
              <w:u w:val="none"/>
            </w:rPr>
            <w:t>54</w:t>
          </w:r>
        </w:p>
        <w:p w14:paraId="63648DA2" w14:textId="02D15C79"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23 – COSTS OF SERVICES PROVIDED</w:t>
          </w:r>
          <w:r w:rsidRPr="00A65AF6">
            <w:rPr>
              <w:webHidden/>
              <w:u w:val="none"/>
            </w:rPr>
            <w:tab/>
          </w:r>
          <w:r w:rsidR="007F4D37">
            <w:rPr>
              <w:webHidden/>
              <w:u w:val="none"/>
            </w:rPr>
            <w:t>55</w:t>
          </w:r>
        </w:p>
        <w:p w14:paraId="239A78B7" w14:textId="749007FD"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24 – OTHER INCOME AND EXPENSE</w:t>
          </w:r>
          <w:r w:rsidRPr="00A65AF6">
            <w:rPr>
              <w:webHidden/>
              <w:u w:val="none"/>
            </w:rPr>
            <w:tab/>
          </w:r>
          <w:r w:rsidR="007F4D37">
            <w:rPr>
              <w:webHidden/>
              <w:u w:val="none"/>
            </w:rPr>
            <w:t>55</w:t>
          </w:r>
        </w:p>
        <w:p w14:paraId="7815B76E" w14:textId="161ABDAE" w:rsidR="00A65AF6" w:rsidRP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t>25 – COMMISSIONS INCOME</w:t>
          </w:r>
          <w:r w:rsidRPr="00A65AF6">
            <w:rPr>
              <w:webHidden/>
              <w:u w:val="none"/>
            </w:rPr>
            <w:tab/>
          </w:r>
          <w:r w:rsidR="007F4D37">
            <w:rPr>
              <w:webHidden/>
              <w:u w:val="none"/>
            </w:rPr>
            <w:t>56</w:t>
          </w:r>
        </w:p>
        <w:p w14:paraId="742AE494" w14:textId="4B36F713" w:rsidR="00A65AF6" w:rsidRDefault="00A65AF6">
          <w:pPr>
            <w:pStyle w:val="Sumrio1"/>
            <w:rPr>
              <w:rFonts w:asciiTheme="minorHAnsi" w:eastAsiaTheme="minorEastAsia" w:hAnsiTheme="minorHAnsi" w:cstheme="minorBidi"/>
              <w:b w:val="0"/>
              <w:bCs w:val="0"/>
              <w:color w:val="auto"/>
              <w:sz w:val="22"/>
              <w:szCs w:val="22"/>
              <w:u w:val="none"/>
              <w:lang w:eastAsia="pt-BR"/>
            </w:rPr>
          </w:pPr>
          <w:r w:rsidRPr="003E0E80">
            <w:rPr>
              <w:lang w:val="en-US"/>
            </w:rPr>
            <w:t>26 – RELATED PARTY TRANSACTIONS</w:t>
          </w:r>
          <w:r w:rsidRPr="00A65AF6">
            <w:rPr>
              <w:webHidden/>
              <w:u w:val="none"/>
            </w:rPr>
            <w:tab/>
          </w:r>
          <w:r w:rsidR="007F4D37">
            <w:rPr>
              <w:webHidden/>
              <w:u w:val="none"/>
            </w:rPr>
            <w:t>56</w:t>
          </w:r>
        </w:p>
        <w:p w14:paraId="0BE029EA" w14:textId="48A2A093" w:rsidR="00904B54" w:rsidRPr="006A572F" w:rsidRDefault="00904B54" w:rsidP="00904B54">
          <w:pPr>
            <w:pStyle w:val="Sumrio1"/>
            <w:spacing w:line="0" w:lineRule="atLeast"/>
            <w:jc w:val="both"/>
            <w:rPr>
              <w:rStyle w:val="Hyperlink"/>
              <w:color w:val="023160" w:themeColor="hyperlink" w:themeShade="80"/>
              <w:sz w:val="8"/>
              <w:szCs w:val="8"/>
              <w:u w:val="none"/>
            </w:rPr>
          </w:pPr>
        </w:p>
        <w:p w14:paraId="6DCA5519" w14:textId="649CE527" w:rsidR="008E3797" w:rsidRPr="00CF54D2" w:rsidRDefault="008E3797" w:rsidP="008E3797">
          <w:pPr>
            <w:pStyle w:val="Body"/>
            <w:spacing w:after="120" w:line="240" w:lineRule="auto"/>
            <w:jc w:val="left"/>
            <w:rPr>
              <w:rStyle w:val="Hyperlink"/>
              <w:rFonts w:eastAsiaTheme="minorHAnsi" w:cs="Arial"/>
              <w:b/>
              <w:bCs/>
              <w:noProof/>
              <w:color w:val="023160" w:themeColor="hyperlink" w:themeShade="80"/>
              <w:kern w:val="0"/>
              <w:sz w:val="18"/>
              <w:szCs w:val="18"/>
              <w:u w:val="none"/>
              <w:lang w:val="en-US" w:eastAsia="en-US"/>
            </w:rPr>
          </w:pPr>
          <w:r w:rsidRPr="00CF54D2">
            <w:rPr>
              <w:rStyle w:val="Hyperlink"/>
              <w:rFonts w:eastAsiaTheme="minorHAnsi" w:cs="Arial"/>
              <w:b/>
              <w:bCs/>
              <w:noProof/>
              <w:color w:val="023160" w:themeColor="hyperlink" w:themeShade="80"/>
              <w:kern w:val="0"/>
              <w:sz w:val="18"/>
              <w:szCs w:val="18"/>
              <w:u w:val="none"/>
              <w:lang w:val="en-US" w:eastAsia="en-US"/>
            </w:rPr>
            <w:t>REPORT OF INDEPENDENT AUDITORS FOR FINANCIAL STATEMENTS</w:t>
          </w:r>
        </w:p>
        <w:p w14:paraId="062F9A98" w14:textId="62EED1DD" w:rsidR="008E3797" w:rsidRPr="00CF54D2" w:rsidRDefault="008E3797" w:rsidP="008E3797">
          <w:pPr>
            <w:pStyle w:val="Body"/>
            <w:spacing w:after="120" w:line="240" w:lineRule="auto"/>
            <w:jc w:val="left"/>
            <w:rPr>
              <w:rStyle w:val="Hyperlink"/>
              <w:rFonts w:eastAsiaTheme="minorHAnsi" w:cs="Arial"/>
              <w:b/>
              <w:bCs/>
              <w:noProof/>
              <w:color w:val="023160" w:themeColor="hyperlink" w:themeShade="80"/>
              <w:kern w:val="0"/>
              <w:sz w:val="18"/>
              <w:szCs w:val="18"/>
              <w:u w:val="none"/>
              <w:lang w:val="en-US" w:eastAsia="en-US"/>
            </w:rPr>
          </w:pPr>
          <w:r w:rsidRPr="00CF54D2">
            <w:rPr>
              <w:rStyle w:val="Hyperlink"/>
              <w:rFonts w:eastAsiaTheme="minorHAnsi" w:cs="Arial"/>
              <w:b/>
              <w:bCs/>
              <w:noProof/>
              <w:color w:val="023160" w:themeColor="hyperlink" w:themeShade="80"/>
              <w:kern w:val="0"/>
              <w:sz w:val="18"/>
              <w:szCs w:val="18"/>
              <w:u w:val="none"/>
              <w:lang w:val="en-US" w:eastAsia="en-US"/>
            </w:rPr>
            <w:t>DECLARATION OF THE MEMBERS OF THE EXECUTIVE BOARD ABOUT THE FINANCIAL STATEMENST</w:t>
          </w:r>
        </w:p>
        <w:p w14:paraId="3B6AA697" w14:textId="548FD706" w:rsidR="00C97E22" w:rsidRPr="00CF54D2" w:rsidRDefault="008E3797" w:rsidP="008E3797">
          <w:pPr>
            <w:pStyle w:val="Body"/>
            <w:spacing w:after="120" w:line="240" w:lineRule="auto"/>
            <w:jc w:val="left"/>
            <w:rPr>
              <w:rStyle w:val="Hyperlink"/>
              <w:rFonts w:eastAsiaTheme="minorHAnsi" w:cs="Arial"/>
              <w:b/>
              <w:bCs/>
              <w:noProof/>
              <w:color w:val="023160" w:themeColor="hyperlink" w:themeShade="80"/>
              <w:kern w:val="0"/>
              <w:sz w:val="18"/>
              <w:szCs w:val="18"/>
              <w:u w:val="none"/>
              <w:lang w:val="en-US" w:eastAsia="en-US"/>
            </w:rPr>
          </w:pPr>
          <w:r w:rsidRPr="00CF54D2">
            <w:rPr>
              <w:rStyle w:val="Hyperlink"/>
              <w:rFonts w:eastAsiaTheme="minorHAnsi" w:cs="Arial"/>
              <w:b/>
              <w:bCs/>
              <w:noProof/>
              <w:color w:val="023160" w:themeColor="hyperlink" w:themeShade="80"/>
              <w:kern w:val="0"/>
              <w:sz w:val="18"/>
              <w:szCs w:val="18"/>
              <w:u w:val="none"/>
              <w:lang w:val="en-US" w:eastAsia="en-US"/>
            </w:rPr>
            <w:t>S</w:t>
          </w:r>
          <w:r w:rsidR="00C97E22" w:rsidRPr="00CF54D2">
            <w:rPr>
              <w:rStyle w:val="Hyperlink"/>
              <w:rFonts w:eastAsiaTheme="minorHAnsi" w:cs="Arial"/>
              <w:b/>
              <w:bCs/>
              <w:noProof/>
              <w:color w:val="023160" w:themeColor="hyperlink" w:themeShade="80"/>
              <w:kern w:val="0"/>
              <w:sz w:val="18"/>
              <w:szCs w:val="18"/>
              <w:u w:val="none"/>
              <w:lang w:val="en-US" w:eastAsia="en-US"/>
            </w:rPr>
            <w:t>TATEMENT OF THE MEMBERS OF THE EXECUTIVE BOARD ON THE REPORT OF THE INDEPENDENT AUDITORS</w:t>
          </w:r>
        </w:p>
        <w:p w14:paraId="6B4A6C18" w14:textId="1EAB24EA" w:rsidR="008E3797" w:rsidRPr="00CF54D2" w:rsidRDefault="00C97E22" w:rsidP="008E3797">
          <w:pPr>
            <w:pStyle w:val="Body"/>
            <w:spacing w:after="120" w:line="240" w:lineRule="auto"/>
            <w:jc w:val="left"/>
            <w:rPr>
              <w:rStyle w:val="Hyperlink"/>
              <w:rFonts w:eastAsiaTheme="minorHAnsi" w:cs="Arial"/>
              <w:b/>
              <w:bCs/>
              <w:noProof/>
              <w:color w:val="023160" w:themeColor="hyperlink" w:themeShade="80"/>
              <w:kern w:val="0"/>
              <w:sz w:val="18"/>
              <w:szCs w:val="18"/>
              <w:u w:val="none"/>
              <w:lang w:val="en-US" w:eastAsia="en-US"/>
            </w:rPr>
          </w:pPr>
          <w:r w:rsidRPr="00CF54D2">
            <w:rPr>
              <w:rStyle w:val="Hyperlink"/>
              <w:rFonts w:cs="Arial"/>
              <w:b/>
              <w:bCs/>
              <w:noProof/>
              <w:color w:val="023160" w:themeColor="hyperlink" w:themeShade="80"/>
              <w:szCs w:val="18"/>
              <w:u w:val="none"/>
              <w:lang w:val="en-US"/>
            </w:rPr>
            <w:t>MEMBERS OF THE MANAGEMENT BODIES</w:t>
          </w:r>
        </w:p>
      </w:sdtContent>
    </w:sdt>
    <w:p w14:paraId="37B1018A" w14:textId="77777777" w:rsidR="00A65AF6" w:rsidRDefault="006C13B6">
      <w:pPr>
        <w:rPr>
          <w:rFonts w:eastAsiaTheme="minorEastAsia" w:cs="Arial"/>
          <w:noProof/>
          <w:color w:val="1F4E79" w:themeColor="accent1" w:themeShade="80"/>
          <w:sz w:val="20"/>
          <w:szCs w:val="20"/>
          <w:lang w:val="en-US" w:eastAsia="pt-BR"/>
        </w:rPr>
        <w:sectPr w:rsidR="00A65AF6" w:rsidSect="00D7022D">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1134" w:bottom="851" w:left="1134" w:header="851" w:footer="284" w:gutter="0"/>
          <w:pgNumType w:start="0"/>
          <w:cols w:space="708"/>
          <w:docGrid w:linePitch="360"/>
        </w:sectPr>
      </w:pPr>
      <w:r>
        <w:rPr>
          <w:noProof/>
          <w:lang w:eastAsia="pt-BR"/>
        </w:rPr>
        <mc:AlternateContent>
          <mc:Choice Requires="wps">
            <w:drawing>
              <wp:anchor distT="0" distB="0" distL="114300" distR="114300" simplePos="0" relativeHeight="251648512" behindDoc="0" locked="0" layoutInCell="1" allowOverlap="1" wp14:anchorId="6036A8D7" wp14:editId="5CA7E8AB">
                <wp:simplePos x="0" y="0"/>
                <wp:positionH relativeFrom="column">
                  <wp:posOffset>5642610</wp:posOffset>
                </wp:positionH>
                <wp:positionV relativeFrom="paragraph">
                  <wp:posOffset>1398684</wp:posOffset>
                </wp:positionV>
                <wp:extent cx="857250" cy="323850"/>
                <wp:effectExtent l="0" t="0" r="19050" b="19050"/>
                <wp:wrapNone/>
                <wp:docPr id="57" name="Retângulo Arredondado 57"/>
                <wp:cNvGraphicFramePr/>
                <a:graphic xmlns:a="http://schemas.openxmlformats.org/drawingml/2006/main">
                  <a:graphicData uri="http://schemas.microsoft.com/office/word/2010/wordprocessingShape">
                    <wps:wsp>
                      <wps:cNvSpPr/>
                      <wps:spPr>
                        <a:xfrm>
                          <a:off x="0" y="0"/>
                          <a:ext cx="857250" cy="323850"/>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A1F8342" id="Retângulo Arredondado 57" o:spid="_x0000_s1026" style="position:absolute;margin-left:444.3pt;margin-top:110.15pt;width:67.5pt;height:25.5pt;z-index:251648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" fillcolor="white [3212]" strokecolor="white [3212]" strokeweight="1pt">
                <v:stroke joinstyle="miter"/>
              </v:roundrect>
            </w:pict>
          </mc:Fallback>
        </mc:AlternateContent>
      </w:r>
      <w:r w:rsidR="00784B1F" w:rsidRPr="00CF54D2">
        <w:rPr>
          <w:rFonts w:eastAsiaTheme="minorEastAsia" w:cs="Arial"/>
          <w:noProof/>
          <w:color w:val="1F4E79" w:themeColor="accent1" w:themeShade="80"/>
          <w:sz w:val="20"/>
          <w:szCs w:val="20"/>
          <w:lang w:val="en-US" w:eastAsia="pt-BR"/>
        </w:rPr>
        <w:br w:type="page"/>
      </w:r>
    </w:p>
    <w:p w14:paraId="668D7C30" w14:textId="7647B328" w:rsidR="00784B1F" w:rsidRPr="00CF54D2" w:rsidRDefault="00784B1F">
      <w:pPr>
        <w:rPr>
          <w:rFonts w:eastAsiaTheme="minorEastAsia" w:cs="Arial"/>
          <w:noProof/>
          <w:color w:val="1F4E79" w:themeColor="accent1" w:themeShade="80"/>
          <w:sz w:val="20"/>
          <w:szCs w:val="20"/>
          <w:lang w:val="en-US" w:eastAsia="pt-BR"/>
        </w:rPr>
      </w:pPr>
    </w:p>
    <w:p w14:paraId="31CED78A" w14:textId="70A60F01" w:rsidR="00592EB1" w:rsidRPr="00CF54D2" w:rsidRDefault="004B42E8" w:rsidP="00162263">
      <w:pPr>
        <w:pStyle w:val="02-TtulodeNota"/>
        <w:rPr>
          <w:rFonts w:cs="Arial"/>
          <w:color w:val="1F4E79" w:themeColor="accent1" w:themeShade="80"/>
          <w:lang w:val="en-US"/>
        </w:rPr>
      </w:pPr>
      <w:bookmarkStart w:id="0" w:name="_Toc47021980"/>
      <w:r w:rsidRPr="00CF54D2">
        <w:rPr>
          <w:rFonts w:cs="Arial"/>
          <w:color w:val="1F4E79" w:themeColor="accent1" w:themeShade="80"/>
          <w:lang w:val="en-US"/>
        </w:rPr>
        <w:t>M</w:t>
      </w:r>
      <w:r w:rsidR="0002562E" w:rsidRPr="00CF54D2">
        <w:rPr>
          <w:rFonts w:cs="Arial"/>
          <w:color w:val="1F4E79" w:themeColor="accent1" w:themeShade="80"/>
          <w:lang w:val="en-US"/>
        </w:rPr>
        <w:t>ANAGEMENT COMMENTS ON PERFORMANCE</w:t>
      </w:r>
      <w:bookmarkEnd w:id="0"/>
    </w:p>
    <w:p w14:paraId="5FB584A3" w14:textId="77777777" w:rsidR="006A572F" w:rsidRDefault="006A572F" w:rsidP="006A572F">
      <w:pPr>
        <w:pStyle w:val="03-SubttulodeNota"/>
        <w:spacing w:line="276" w:lineRule="auto"/>
        <w:rPr>
          <w:rFonts w:cs="Arial"/>
          <w:color w:val="1F4E79" w:themeColor="accent1" w:themeShade="80"/>
          <w:lang w:val="en-US"/>
        </w:rPr>
      </w:pPr>
    </w:p>
    <w:p w14:paraId="5152A69D" w14:textId="2014F987" w:rsidR="006A572F" w:rsidRDefault="006A572F" w:rsidP="006A572F">
      <w:pPr>
        <w:pStyle w:val="03-SubttulodeNota"/>
        <w:spacing w:line="276" w:lineRule="auto"/>
        <w:rPr>
          <w:rFonts w:cs="Arial"/>
          <w:color w:val="1F4E79" w:themeColor="accent1" w:themeShade="80"/>
          <w:lang w:val="en-US"/>
        </w:rPr>
      </w:pPr>
      <w:r>
        <w:rPr>
          <w:rFonts w:cs="Arial"/>
          <w:color w:val="1F4E79" w:themeColor="accent1" w:themeShade="80"/>
          <w:lang w:val="en-US"/>
        </w:rPr>
        <w:t>Dear Shareholders,</w:t>
      </w:r>
    </w:p>
    <w:p w14:paraId="6ACEB637" w14:textId="77777777" w:rsidR="006A572F" w:rsidRDefault="006A572F" w:rsidP="006A572F">
      <w:pPr>
        <w:spacing w:after="0" w:line="240" w:lineRule="auto"/>
        <w:jc w:val="both"/>
        <w:rPr>
          <w:rFonts w:eastAsia="Times New Roman" w:cs="Arial"/>
          <w:sz w:val="20"/>
          <w:szCs w:val="20"/>
          <w:lang w:val="en-US" w:eastAsia="pt-BR"/>
        </w:rPr>
      </w:pPr>
    </w:p>
    <w:p w14:paraId="17314C60" w14:textId="77777777" w:rsidR="006A572F" w:rsidRDefault="006A572F" w:rsidP="006A572F">
      <w:pPr>
        <w:spacing w:after="0"/>
        <w:jc w:val="both"/>
        <w:rPr>
          <w:rFonts w:eastAsia="Times New Roman" w:cs="Arial"/>
          <w:sz w:val="20"/>
          <w:szCs w:val="20"/>
          <w:lang w:val="en-US" w:eastAsia="pt-BR"/>
        </w:rPr>
      </w:pPr>
      <w:r>
        <w:rPr>
          <w:rFonts w:eastAsia="Times New Roman" w:cs="Arial"/>
          <w:sz w:val="20"/>
          <w:szCs w:val="20"/>
          <w:lang w:val="en-US" w:eastAsia="pt-BR"/>
        </w:rPr>
        <w:t xml:space="preserve">BB </w:t>
      </w:r>
      <w:proofErr w:type="spellStart"/>
      <w:r>
        <w:rPr>
          <w:rFonts w:eastAsia="Times New Roman" w:cs="Arial"/>
          <w:sz w:val="20"/>
          <w:szCs w:val="20"/>
          <w:lang w:val="en-US" w:eastAsia="pt-BR"/>
        </w:rPr>
        <w:t>Seguridade</w:t>
      </w:r>
      <w:proofErr w:type="spellEnd"/>
      <w:r>
        <w:rPr>
          <w:rFonts w:eastAsia="Times New Roman" w:cs="Arial"/>
          <w:sz w:val="20"/>
          <w:szCs w:val="20"/>
          <w:lang w:val="en-US" w:eastAsia="pt-BR"/>
        </w:rPr>
        <w:t xml:space="preserve"> </w:t>
      </w:r>
      <w:proofErr w:type="spellStart"/>
      <w:r>
        <w:rPr>
          <w:rFonts w:eastAsia="Times New Roman" w:cs="Arial"/>
          <w:sz w:val="20"/>
          <w:szCs w:val="20"/>
          <w:lang w:val="en-US" w:eastAsia="pt-BR"/>
        </w:rPr>
        <w:t>Participações</w:t>
      </w:r>
      <w:proofErr w:type="spellEnd"/>
      <w:r>
        <w:rPr>
          <w:rFonts w:eastAsia="Times New Roman" w:cs="Arial"/>
          <w:sz w:val="20"/>
          <w:szCs w:val="20"/>
          <w:lang w:val="en-US" w:eastAsia="pt-BR"/>
        </w:rPr>
        <w:t xml:space="preserve"> S.A. (“BB </w:t>
      </w:r>
      <w:proofErr w:type="spellStart"/>
      <w:r>
        <w:rPr>
          <w:rFonts w:eastAsia="Times New Roman" w:cs="Arial"/>
          <w:sz w:val="20"/>
          <w:szCs w:val="20"/>
          <w:lang w:val="en-US" w:eastAsia="pt-BR"/>
        </w:rPr>
        <w:t>Seguridade</w:t>
      </w:r>
      <w:proofErr w:type="spellEnd"/>
      <w:r>
        <w:rPr>
          <w:rFonts w:eastAsia="Times New Roman" w:cs="Arial"/>
          <w:sz w:val="20"/>
          <w:szCs w:val="20"/>
          <w:lang w:val="en-US" w:eastAsia="pt-BR"/>
        </w:rPr>
        <w:t>” or “Company”) reported a net income of R$956.8 million in the second quarter of 2020, down 11.3% YoY.</w:t>
      </w:r>
    </w:p>
    <w:p w14:paraId="594BC408" w14:textId="77777777" w:rsidR="006A572F" w:rsidRDefault="006A572F" w:rsidP="006A572F">
      <w:pPr>
        <w:spacing w:after="0"/>
        <w:jc w:val="both"/>
        <w:rPr>
          <w:rFonts w:eastAsia="Times New Roman" w:cs="Arial"/>
          <w:sz w:val="20"/>
          <w:szCs w:val="20"/>
          <w:lang w:val="en-US" w:eastAsia="pt-BR"/>
        </w:rPr>
      </w:pPr>
    </w:p>
    <w:p w14:paraId="4AAC59D9" w14:textId="77777777" w:rsidR="006A572F" w:rsidRDefault="006A572F" w:rsidP="006A572F">
      <w:pPr>
        <w:spacing w:after="0"/>
        <w:jc w:val="both"/>
        <w:rPr>
          <w:rFonts w:eastAsia="Times New Roman" w:cs="Arial"/>
          <w:sz w:val="20"/>
          <w:szCs w:val="20"/>
          <w:lang w:val="en-US" w:eastAsia="pt-BR"/>
        </w:rPr>
      </w:pPr>
      <w:r>
        <w:rPr>
          <w:rFonts w:eastAsia="Times New Roman" w:cs="Arial"/>
          <w:sz w:val="20"/>
          <w:szCs w:val="20"/>
          <w:lang w:val="en-US" w:eastAsia="pt-BR"/>
        </w:rPr>
        <w:t xml:space="preserve">In the quarter, in order to contribute to the society with the responses to the impact of the pandemic, the Board of Directors approved a donation capped at R$40 million by BB </w:t>
      </w:r>
      <w:proofErr w:type="spellStart"/>
      <w:r>
        <w:rPr>
          <w:rFonts w:eastAsia="Times New Roman" w:cs="Arial"/>
          <w:sz w:val="20"/>
          <w:szCs w:val="20"/>
          <w:lang w:val="en-US" w:eastAsia="pt-BR"/>
        </w:rPr>
        <w:t>Corretora</w:t>
      </w:r>
      <w:proofErr w:type="spellEnd"/>
      <w:r>
        <w:rPr>
          <w:rFonts w:eastAsia="Times New Roman" w:cs="Arial"/>
          <w:sz w:val="20"/>
          <w:szCs w:val="20"/>
          <w:lang w:val="en-US" w:eastAsia="pt-BR"/>
        </w:rPr>
        <w:t xml:space="preserve"> to Banco do </w:t>
      </w:r>
      <w:proofErr w:type="spellStart"/>
      <w:r>
        <w:rPr>
          <w:rFonts w:eastAsia="Times New Roman" w:cs="Arial"/>
          <w:sz w:val="20"/>
          <w:szCs w:val="20"/>
          <w:lang w:val="en-US" w:eastAsia="pt-BR"/>
        </w:rPr>
        <w:t>Brasil</w:t>
      </w:r>
      <w:proofErr w:type="spellEnd"/>
      <w:r>
        <w:rPr>
          <w:rFonts w:eastAsia="Times New Roman" w:cs="Arial"/>
          <w:sz w:val="20"/>
          <w:szCs w:val="20"/>
          <w:lang w:val="en-US" w:eastAsia="pt-BR"/>
        </w:rPr>
        <w:t xml:space="preserve"> Foundation (FBB), aiming the acquisition of food and hygiene, cleaning and personal protection supply necessary for the social aid of the most affected people. Until June 2020, FBB demanded from BB </w:t>
      </w:r>
      <w:proofErr w:type="spellStart"/>
      <w:r>
        <w:rPr>
          <w:rFonts w:eastAsia="Times New Roman" w:cs="Arial"/>
          <w:sz w:val="20"/>
          <w:szCs w:val="20"/>
          <w:lang w:val="en-US" w:eastAsia="pt-BR"/>
        </w:rPr>
        <w:t>Corretora</w:t>
      </w:r>
      <w:proofErr w:type="spellEnd"/>
      <w:r>
        <w:rPr>
          <w:rFonts w:eastAsia="Times New Roman" w:cs="Arial"/>
          <w:sz w:val="20"/>
          <w:szCs w:val="20"/>
          <w:lang w:val="en-US" w:eastAsia="pt-BR"/>
        </w:rPr>
        <w:t xml:space="preserve"> the disbursement of R$37.9 million, with an impact of R$25.0 million to the earnings after tax effects.</w:t>
      </w:r>
    </w:p>
    <w:p w14:paraId="50FFA5BC" w14:textId="77777777" w:rsidR="006A572F" w:rsidRDefault="006A572F" w:rsidP="006A572F">
      <w:pPr>
        <w:spacing w:after="0"/>
        <w:jc w:val="both"/>
        <w:rPr>
          <w:rFonts w:eastAsia="Times New Roman" w:cs="Arial"/>
          <w:sz w:val="20"/>
          <w:szCs w:val="20"/>
          <w:lang w:val="en-US" w:eastAsia="pt-BR"/>
        </w:rPr>
      </w:pPr>
    </w:p>
    <w:p w14:paraId="7A85F735" w14:textId="77777777" w:rsidR="006A572F" w:rsidRDefault="006A572F" w:rsidP="006A572F">
      <w:pPr>
        <w:spacing w:before="100" w:after="100"/>
        <w:jc w:val="both"/>
        <w:rPr>
          <w:rFonts w:eastAsia="MS Mincho" w:cs="Arial"/>
          <w:sz w:val="20"/>
          <w:szCs w:val="20"/>
          <w:lang w:val="en-US" w:eastAsia="pt-BR"/>
        </w:rPr>
      </w:pPr>
      <w:r>
        <w:rPr>
          <w:rFonts w:cs="Arial"/>
          <w:sz w:val="20"/>
          <w:szCs w:val="20"/>
          <w:lang w:val="en-US" w:eastAsia="pt-BR"/>
        </w:rPr>
        <w:t>Setting apart the aforementioned donation, which is considered an extraordinary event and had affected the equity income in the 2Q20, the adjusted net income retracted 9.0%, reaching R$981.8 million. The main factors that led the fall of R$ 96.6 million in the adjusted net income YoY was:</w:t>
      </w:r>
    </w:p>
    <w:p w14:paraId="0069AB43" w14:textId="409AF421" w:rsidR="006A572F" w:rsidRDefault="006A572F" w:rsidP="006A572F">
      <w:pPr>
        <w:numPr>
          <w:ilvl w:val="0"/>
          <w:numId w:val="31"/>
        </w:numPr>
        <w:spacing w:before="100" w:after="100" w:line="276" w:lineRule="auto"/>
        <w:ind w:left="283" w:right="57" w:hanging="170"/>
        <w:jc w:val="both"/>
        <w:rPr>
          <w:rFonts w:eastAsia="Times New Roman" w:cs="Arial"/>
          <w:color w:val="000000" w:themeColor="text1"/>
          <w:sz w:val="20"/>
          <w:szCs w:val="20"/>
          <w:lang w:val="en-US"/>
        </w:rPr>
      </w:pPr>
      <w:r>
        <w:rPr>
          <w:rFonts w:eastAsia="Times New Roman" w:cs="Arial"/>
          <w:b/>
          <w:bCs/>
          <w:color w:val="000000" w:themeColor="text1"/>
          <w:sz w:val="20"/>
          <w:szCs w:val="20"/>
          <w:lang w:val="en-US"/>
        </w:rPr>
        <w:t xml:space="preserve">IRB </w:t>
      </w:r>
      <w:proofErr w:type="spellStart"/>
      <w:r>
        <w:rPr>
          <w:rFonts w:eastAsia="Times New Roman" w:cs="Arial"/>
          <w:b/>
          <w:bCs/>
          <w:color w:val="000000" w:themeColor="text1"/>
          <w:sz w:val="20"/>
          <w:szCs w:val="20"/>
          <w:lang w:val="en-US"/>
        </w:rPr>
        <w:t>Brasil</w:t>
      </w:r>
      <w:proofErr w:type="spellEnd"/>
      <w:r>
        <w:rPr>
          <w:rFonts w:eastAsia="Times New Roman" w:cs="Arial"/>
          <w:b/>
          <w:bCs/>
          <w:color w:val="000000" w:themeColor="text1"/>
          <w:sz w:val="20"/>
          <w:szCs w:val="20"/>
          <w:lang w:val="en-US"/>
        </w:rPr>
        <w:t xml:space="preserve"> RE´s Equity Income (-R$69.3 million):</w:t>
      </w:r>
      <w:r>
        <w:rPr>
          <w:rFonts w:eastAsia="Times New Roman" w:cs="Arial"/>
          <w:color w:val="000000" w:themeColor="text1"/>
          <w:sz w:val="20"/>
          <w:szCs w:val="20"/>
          <w:lang w:val="en-US"/>
        </w:rPr>
        <w:t xml:space="preserve"> the divestment was </w:t>
      </w:r>
      <w:proofErr w:type="gramStart"/>
      <w:r>
        <w:rPr>
          <w:rFonts w:eastAsia="Times New Roman" w:cs="Arial"/>
          <w:color w:val="000000" w:themeColor="text1"/>
          <w:sz w:val="20"/>
          <w:szCs w:val="20"/>
          <w:lang w:val="en-US"/>
        </w:rPr>
        <w:t>concluded  in</w:t>
      </w:r>
      <w:proofErr w:type="gramEnd"/>
      <w:r>
        <w:rPr>
          <w:rFonts w:eastAsia="Times New Roman" w:cs="Arial"/>
          <w:color w:val="000000" w:themeColor="text1"/>
          <w:sz w:val="20"/>
          <w:szCs w:val="20"/>
          <w:lang w:val="en-US"/>
        </w:rPr>
        <w:t xml:space="preserve"> July 2019, impacting the comparison between 2Q20 and 2Q19; and</w:t>
      </w:r>
    </w:p>
    <w:p w14:paraId="70DBD851" w14:textId="77777777" w:rsidR="006A572F" w:rsidRDefault="006A572F" w:rsidP="006A572F">
      <w:pPr>
        <w:numPr>
          <w:ilvl w:val="0"/>
          <w:numId w:val="31"/>
        </w:numPr>
        <w:spacing w:before="100" w:after="100" w:line="276" w:lineRule="auto"/>
        <w:ind w:left="283" w:right="57" w:hanging="170"/>
        <w:jc w:val="both"/>
        <w:rPr>
          <w:rFonts w:eastAsia="Times New Roman" w:cs="Arial"/>
          <w:sz w:val="20"/>
          <w:szCs w:val="20"/>
          <w:lang w:val="en-US"/>
        </w:rPr>
      </w:pPr>
      <w:r>
        <w:rPr>
          <w:rFonts w:eastAsia="Times New Roman" w:cs="Arial"/>
          <w:b/>
          <w:bCs/>
          <w:sz w:val="20"/>
          <w:szCs w:val="20"/>
          <w:lang w:val="en-US"/>
        </w:rPr>
        <w:t>Holding´s Net Investment Income (-R$25.0 million):</w:t>
      </w:r>
      <w:r>
        <w:rPr>
          <w:rFonts w:eastAsia="Times New Roman" w:cs="Arial"/>
          <w:sz w:val="20"/>
          <w:szCs w:val="20"/>
          <w:lang w:val="en-US"/>
        </w:rPr>
        <w:t xml:space="preserve"> mainly impacted by the R$2.7 billion capital reduction, which reduced the average balance of financial investments, and by lower average </w:t>
      </w:r>
      <w:proofErr w:type="spellStart"/>
      <w:r>
        <w:rPr>
          <w:rFonts w:eastAsia="Times New Roman" w:cs="Arial"/>
          <w:sz w:val="20"/>
          <w:szCs w:val="20"/>
          <w:lang w:val="en-US"/>
        </w:rPr>
        <w:t>Selic</w:t>
      </w:r>
      <w:proofErr w:type="spellEnd"/>
      <w:r>
        <w:rPr>
          <w:rFonts w:eastAsia="Times New Roman" w:cs="Arial"/>
          <w:sz w:val="20"/>
          <w:szCs w:val="20"/>
          <w:lang w:val="en-US"/>
        </w:rPr>
        <w:t xml:space="preserve"> rate. </w:t>
      </w:r>
    </w:p>
    <w:p w14:paraId="3D06975C" w14:textId="77777777" w:rsidR="006A572F" w:rsidRDefault="006A572F" w:rsidP="006A572F">
      <w:pPr>
        <w:spacing w:after="0"/>
        <w:jc w:val="both"/>
        <w:rPr>
          <w:rFonts w:eastAsia="Times New Roman" w:cs="Arial"/>
          <w:sz w:val="20"/>
          <w:szCs w:val="20"/>
          <w:lang w:val="en-US" w:eastAsia="pt-BR"/>
        </w:rPr>
      </w:pPr>
    </w:p>
    <w:p w14:paraId="40E976EB" w14:textId="2C1FB7A7" w:rsidR="006A572F" w:rsidRDefault="006A572F" w:rsidP="006A572F">
      <w:pPr>
        <w:pStyle w:val="01-TtulodeNota"/>
        <w:rPr>
          <w:rFonts w:cs="Arial"/>
          <w:b w:val="0"/>
          <w:sz w:val="14"/>
        </w:rPr>
      </w:pPr>
      <w:proofErr w:type="spellStart"/>
      <w:r>
        <w:rPr>
          <w:rFonts w:cs="Arial"/>
          <w:b w:val="0"/>
          <w:sz w:val="14"/>
          <w:szCs w:val="14"/>
        </w:rPr>
        <w:t>Table</w:t>
      </w:r>
      <w:proofErr w:type="spellEnd"/>
      <w:r>
        <w:rPr>
          <w:rFonts w:cs="Arial"/>
          <w:b w:val="0"/>
          <w:sz w:val="14"/>
          <w:szCs w:val="14"/>
        </w:rPr>
        <w:t xml:space="preserve"> </w:t>
      </w:r>
      <w:r>
        <w:rPr>
          <w:rFonts w:cs="Arial"/>
          <w:b w:val="0"/>
          <w:noProof/>
          <w:sz w:val="14"/>
          <w:szCs w:val="14"/>
        </w:rPr>
        <w:t>1</w:t>
      </w:r>
      <w:r>
        <w:rPr>
          <w:rFonts w:cs="Arial"/>
          <w:b w:val="0"/>
          <w:sz w:val="14"/>
        </w:rPr>
        <w:t xml:space="preserve"> – </w:t>
      </w:r>
      <w:proofErr w:type="spellStart"/>
      <w:r>
        <w:rPr>
          <w:rFonts w:cs="Arial"/>
          <w:b w:val="0"/>
          <w:sz w:val="14"/>
        </w:rPr>
        <w:t>Adjusted</w:t>
      </w:r>
      <w:proofErr w:type="spellEnd"/>
      <w:r>
        <w:rPr>
          <w:rFonts w:cs="Arial"/>
          <w:b w:val="0"/>
          <w:sz w:val="14"/>
        </w:rPr>
        <w:t xml:space="preserve"> </w:t>
      </w:r>
      <w:proofErr w:type="spellStart"/>
      <w:r>
        <w:rPr>
          <w:rFonts w:cs="Arial"/>
          <w:b w:val="0"/>
          <w:sz w:val="14"/>
        </w:rPr>
        <w:t>Equity</w:t>
      </w:r>
      <w:proofErr w:type="spellEnd"/>
      <w:r>
        <w:rPr>
          <w:rFonts w:cs="Arial"/>
          <w:b w:val="0"/>
          <w:sz w:val="14"/>
        </w:rPr>
        <w:t xml:space="preserve"> Income</w:t>
      </w:r>
    </w:p>
    <w:tbl>
      <w:tblPr>
        <w:tblStyle w:val="TabeladeLista6Colorida-nfase5"/>
        <w:tblW w:w="9639" w:type="dxa"/>
        <w:tblLook w:val="04A0" w:firstRow="1" w:lastRow="0" w:firstColumn="1" w:lastColumn="0" w:noHBand="0" w:noVBand="1"/>
      </w:tblPr>
      <w:tblGrid>
        <w:gridCol w:w="4066"/>
        <w:gridCol w:w="1860"/>
        <w:gridCol w:w="1860"/>
        <w:gridCol w:w="1853"/>
      </w:tblGrid>
      <w:tr w:rsidR="006A572F" w14:paraId="390EE663" w14:textId="77777777" w:rsidTr="006A572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left w:val="nil"/>
              <w:bottom w:val="nil"/>
              <w:right w:val="nil"/>
            </w:tcBorders>
            <w:shd w:val="clear" w:color="auto" w:fill="D9E2F3" w:themeFill="accent5" w:themeFillTint="33"/>
            <w:vAlign w:val="center"/>
          </w:tcPr>
          <w:p w14:paraId="5783EEAF" w14:textId="77777777" w:rsidR="006A572F" w:rsidRDefault="006A572F">
            <w:pPr>
              <w:pStyle w:val="08-Tabelageral"/>
              <w:jc w:val="left"/>
              <w:rPr>
                <w:rFonts w:cs="Arial"/>
                <w:lang w:eastAsia="en-US"/>
              </w:rPr>
            </w:pPr>
          </w:p>
        </w:tc>
        <w:tc>
          <w:tcPr>
            <w:tcW w:w="3720" w:type="dxa"/>
            <w:gridSpan w:val="2"/>
            <w:tcBorders>
              <w:top w:val="single" w:sz="2" w:space="0" w:color="8EAADB" w:themeColor="accent5" w:themeTint="99"/>
              <w:left w:val="nil"/>
              <w:bottom w:val="nil"/>
              <w:right w:val="nil"/>
            </w:tcBorders>
            <w:shd w:val="clear" w:color="auto" w:fill="D9E2F3" w:themeFill="accent5" w:themeFillTint="33"/>
            <w:vAlign w:val="center"/>
            <w:hideMark/>
          </w:tcPr>
          <w:p w14:paraId="7B689D31" w14:textId="77777777" w:rsidR="006A572F" w:rsidRDefault="006A572F">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proofErr w:type="spellStart"/>
            <w:r>
              <w:rPr>
                <w:rFonts w:cs="Arial"/>
                <w:lang w:eastAsia="en-US"/>
              </w:rPr>
              <w:t>Parent</w:t>
            </w:r>
            <w:proofErr w:type="spellEnd"/>
          </w:p>
        </w:tc>
        <w:tc>
          <w:tcPr>
            <w:tcW w:w="1853"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77635709" w14:textId="77777777" w:rsidR="006A572F" w:rsidRDefault="006A572F">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proofErr w:type="spellStart"/>
            <w:proofErr w:type="gramStart"/>
            <w:r>
              <w:rPr>
                <w:rFonts w:cs="Arial"/>
                <w:lang w:eastAsia="en-US"/>
              </w:rPr>
              <w:t>Chg</w:t>
            </w:r>
            <w:proofErr w:type="spellEnd"/>
            <w:r>
              <w:rPr>
                <w:rFonts w:cs="Arial"/>
                <w:lang w:eastAsia="en-US"/>
              </w:rPr>
              <w:t>.%</w:t>
            </w:r>
            <w:proofErr w:type="gramEnd"/>
          </w:p>
        </w:tc>
      </w:tr>
      <w:tr w:rsidR="006A572F" w14:paraId="6A85B9DA" w14:textId="77777777" w:rsidTr="006A572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2" w:space="0" w:color="8EAADB" w:themeColor="accent5" w:themeTint="99"/>
              <w:right w:val="nil"/>
            </w:tcBorders>
          </w:tcPr>
          <w:p w14:paraId="0BA93005" w14:textId="77777777" w:rsidR="006A572F" w:rsidRDefault="006A572F">
            <w:pPr>
              <w:pStyle w:val="08-Tabelageral"/>
              <w:jc w:val="left"/>
              <w:rPr>
                <w:rFonts w:cs="Arial"/>
                <w:bCs w:val="0"/>
                <w:szCs w:val="14"/>
                <w:lang w:eastAsia="en-US"/>
              </w:rPr>
            </w:pPr>
          </w:p>
        </w:tc>
        <w:tc>
          <w:tcPr>
            <w:tcW w:w="1860" w:type="dxa"/>
            <w:tcBorders>
              <w:top w:val="nil"/>
              <w:left w:val="nil"/>
              <w:bottom w:val="single" w:sz="2" w:space="0" w:color="8EAADB" w:themeColor="accent5" w:themeTint="99"/>
              <w:right w:val="nil"/>
            </w:tcBorders>
            <w:vAlign w:val="center"/>
            <w:hideMark/>
          </w:tcPr>
          <w:p w14:paraId="74A3F14D" w14:textId="77777777" w:rsidR="006A572F" w:rsidRDefault="006A572F">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2Q20</w:t>
            </w:r>
          </w:p>
        </w:tc>
        <w:tc>
          <w:tcPr>
            <w:tcW w:w="1860" w:type="dxa"/>
            <w:tcBorders>
              <w:top w:val="nil"/>
              <w:left w:val="nil"/>
              <w:bottom w:val="single" w:sz="2" w:space="0" w:color="8EAADB" w:themeColor="accent5" w:themeTint="99"/>
              <w:right w:val="nil"/>
            </w:tcBorders>
            <w:vAlign w:val="center"/>
            <w:hideMark/>
          </w:tcPr>
          <w:p w14:paraId="506D0DBC" w14:textId="77777777" w:rsidR="006A572F" w:rsidRDefault="006A572F">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2Q19</w:t>
            </w:r>
          </w:p>
        </w:tc>
        <w:tc>
          <w:tcPr>
            <w:tcW w:w="0" w:type="auto"/>
            <w:vMerge/>
            <w:tcBorders>
              <w:top w:val="single" w:sz="2" w:space="0" w:color="8EAADB" w:themeColor="accent5" w:themeTint="99"/>
              <w:left w:val="nil"/>
              <w:bottom w:val="single" w:sz="2" w:space="0" w:color="8EAADB" w:themeColor="accent5" w:themeTint="99"/>
              <w:right w:val="nil"/>
            </w:tcBorders>
            <w:vAlign w:val="center"/>
            <w:hideMark/>
          </w:tcPr>
          <w:p w14:paraId="02B4BB65" w14:textId="77777777" w:rsidR="006A572F" w:rsidRDefault="006A572F">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rPr>
            </w:pPr>
          </w:p>
        </w:tc>
      </w:tr>
      <w:tr w:rsidR="006A572F" w14:paraId="666BC930" w14:textId="77777777" w:rsidTr="006A572F">
        <w:trPr>
          <w:trHeight w:hRule="exact" w:val="298"/>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left w:val="nil"/>
              <w:bottom w:val="nil"/>
              <w:right w:val="nil"/>
            </w:tcBorders>
            <w:hideMark/>
          </w:tcPr>
          <w:p w14:paraId="2737C7D3" w14:textId="77777777" w:rsidR="006A572F" w:rsidRDefault="006A572F">
            <w:pPr>
              <w:pStyle w:val="08-Tabelageral"/>
              <w:jc w:val="left"/>
              <w:rPr>
                <w:rFonts w:cs="Arial"/>
                <w:snapToGrid w:val="0"/>
                <w:lang w:eastAsia="en-US"/>
              </w:rPr>
            </w:pPr>
            <w:proofErr w:type="spellStart"/>
            <w:r>
              <w:rPr>
                <w:rFonts w:cs="Arial"/>
                <w:lang w:eastAsia="en-US"/>
              </w:rPr>
              <w:t>Adjusted</w:t>
            </w:r>
            <w:proofErr w:type="spellEnd"/>
            <w:r>
              <w:rPr>
                <w:rFonts w:cs="Arial"/>
                <w:lang w:eastAsia="en-US"/>
              </w:rPr>
              <w:t xml:space="preserve"> </w:t>
            </w:r>
            <w:proofErr w:type="spellStart"/>
            <w:r>
              <w:rPr>
                <w:rFonts w:cs="Arial"/>
                <w:lang w:eastAsia="en-US"/>
              </w:rPr>
              <w:t>Equity</w:t>
            </w:r>
            <w:proofErr w:type="spellEnd"/>
            <w:r>
              <w:rPr>
                <w:rFonts w:cs="Arial"/>
                <w:lang w:eastAsia="en-US"/>
              </w:rPr>
              <w:t xml:space="preserve"> Income</w:t>
            </w:r>
          </w:p>
        </w:tc>
        <w:tc>
          <w:tcPr>
            <w:tcW w:w="1860" w:type="dxa"/>
            <w:tcBorders>
              <w:top w:val="single" w:sz="2" w:space="0" w:color="8EAADB" w:themeColor="accent5" w:themeTint="99"/>
              <w:left w:val="nil"/>
              <w:bottom w:val="nil"/>
              <w:right w:val="nil"/>
            </w:tcBorders>
            <w:vAlign w:val="center"/>
            <w:hideMark/>
          </w:tcPr>
          <w:p w14:paraId="21F9BC27" w14:textId="77777777" w:rsidR="006A572F" w:rsidRDefault="006A572F">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Pr>
                <w:rFonts w:cs="Arial"/>
                <w:b/>
                <w:bCs/>
                <w:szCs w:val="14"/>
                <w:lang w:eastAsia="en-US"/>
              </w:rPr>
              <w:t>979,049</w:t>
            </w:r>
          </w:p>
        </w:tc>
        <w:tc>
          <w:tcPr>
            <w:tcW w:w="1860" w:type="dxa"/>
            <w:tcBorders>
              <w:top w:val="single" w:sz="2" w:space="0" w:color="8EAADB" w:themeColor="accent5" w:themeTint="99"/>
              <w:left w:val="nil"/>
              <w:bottom w:val="nil"/>
              <w:right w:val="nil"/>
            </w:tcBorders>
            <w:vAlign w:val="center"/>
            <w:hideMark/>
          </w:tcPr>
          <w:p w14:paraId="04B3D720" w14:textId="77777777" w:rsidR="006A572F" w:rsidRDefault="006A572F">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Pr>
                <w:rFonts w:cs="Arial"/>
                <w:b/>
                <w:bCs/>
                <w:color w:val="000000"/>
                <w:szCs w:val="14"/>
                <w:lang w:eastAsia="en-US"/>
              </w:rPr>
              <w:t>1,053,393</w:t>
            </w:r>
          </w:p>
        </w:tc>
        <w:tc>
          <w:tcPr>
            <w:tcW w:w="1853" w:type="dxa"/>
            <w:tcBorders>
              <w:top w:val="single" w:sz="2" w:space="0" w:color="8EAADB" w:themeColor="accent5" w:themeTint="99"/>
              <w:left w:val="nil"/>
              <w:bottom w:val="nil"/>
              <w:right w:val="nil"/>
            </w:tcBorders>
            <w:vAlign w:val="center"/>
            <w:hideMark/>
          </w:tcPr>
          <w:p w14:paraId="02508786" w14:textId="77777777" w:rsidR="006A572F" w:rsidRDefault="006A572F">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Pr>
                <w:rFonts w:cs="Arial"/>
                <w:b/>
                <w:bCs/>
                <w:szCs w:val="14"/>
                <w:lang w:eastAsia="en-US"/>
              </w:rPr>
              <w:t>(7.1)</w:t>
            </w:r>
          </w:p>
        </w:tc>
      </w:tr>
      <w:tr w:rsidR="006A572F" w14:paraId="62D33CBA" w14:textId="77777777" w:rsidTr="006A572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50122868" w14:textId="77777777" w:rsidR="006A572F" w:rsidRDefault="006A572F">
            <w:pPr>
              <w:pStyle w:val="08-Tabelageral"/>
              <w:ind w:left="113"/>
              <w:jc w:val="left"/>
              <w:rPr>
                <w:rFonts w:cs="Arial"/>
                <w:b w:val="0"/>
                <w:snapToGrid w:val="0"/>
                <w:lang w:eastAsia="en-US"/>
              </w:rPr>
            </w:pPr>
            <w:r>
              <w:rPr>
                <w:rFonts w:cs="Arial"/>
                <w:b w:val="0"/>
                <w:lang w:eastAsia="en-US"/>
              </w:rPr>
              <w:t>BB MAPFRE Participações S.A. (</w:t>
            </w:r>
            <w:proofErr w:type="spellStart"/>
            <w:r>
              <w:rPr>
                <w:rFonts w:cs="Arial"/>
                <w:b w:val="0"/>
                <w:lang w:eastAsia="en-US"/>
              </w:rPr>
              <w:t>Brasilseg</w:t>
            </w:r>
            <w:proofErr w:type="spellEnd"/>
            <w:r>
              <w:rPr>
                <w:rFonts w:cs="Arial"/>
                <w:b w:val="0"/>
                <w:lang w:eastAsia="en-US"/>
              </w:rPr>
              <w:t>)</w:t>
            </w:r>
          </w:p>
        </w:tc>
        <w:tc>
          <w:tcPr>
            <w:tcW w:w="1860" w:type="dxa"/>
            <w:tcBorders>
              <w:top w:val="nil"/>
              <w:left w:val="nil"/>
              <w:bottom w:val="nil"/>
              <w:right w:val="nil"/>
            </w:tcBorders>
            <w:vAlign w:val="center"/>
            <w:hideMark/>
          </w:tcPr>
          <w:p w14:paraId="63A4F2D3" w14:textId="77777777" w:rsidR="006A572F" w:rsidRDefault="006A572F">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278,612</w:t>
            </w:r>
          </w:p>
        </w:tc>
        <w:tc>
          <w:tcPr>
            <w:tcW w:w="1860" w:type="dxa"/>
            <w:tcBorders>
              <w:top w:val="nil"/>
              <w:left w:val="nil"/>
              <w:bottom w:val="nil"/>
              <w:right w:val="nil"/>
            </w:tcBorders>
            <w:vAlign w:val="center"/>
            <w:hideMark/>
          </w:tcPr>
          <w:p w14:paraId="4A0468B6" w14:textId="77777777" w:rsidR="006A572F" w:rsidRDefault="006A572F">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lang w:eastAsia="en-US"/>
              </w:rPr>
              <w:t>287,600</w:t>
            </w:r>
          </w:p>
        </w:tc>
        <w:tc>
          <w:tcPr>
            <w:tcW w:w="1853" w:type="dxa"/>
            <w:tcBorders>
              <w:top w:val="nil"/>
              <w:left w:val="nil"/>
              <w:bottom w:val="nil"/>
              <w:right w:val="nil"/>
            </w:tcBorders>
            <w:vAlign w:val="center"/>
            <w:hideMark/>
          </w:tcPr>
          <w:p w14:paraId="2631E2B7" w14:textId="77777777" w:rsidR="006A572F" w:rsidRDefault="006A572F">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color w:val="auto"/>
                <w:szCs w:val="14"/>
                <w:lang w:eastAsia="en-US"/>
              </w:rPr>
              <w:t>(3.1)</w:t>
            </w:r>
          </w:p>
        </w:tc>
      </w:tr>
      <w:tr w:rsidR="006A572F" w14:paraId="09C6345D" w14:textId="77777777" w:rsidTr="006A572F">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5CCD98E4" w14:textId="77777777" w:rsidR="006A572F" w:rsidRDefault="006A572F">
            <w:pPr>
              <w:pStyle w:val="08-Tabelageral"/>
              <w:ind w:left="113"/>
              <w:jc w:val="left"/>
              <w:rPr>
                <w:rFonts w:cs="Arial"/>
                <w:b w:val="0"/>
                <w:snapToGrid w:val="0"/>
                <w:lang w:eastAsia="en-US"/>
              </w:rPr>
            </w:pPr>
            <w:proofErr w:type="spellStart"/>
            <w:r>
              <w:rPr>
                <w:rFonts w:cs="Arial"/>
                <w:b w:val="0"/>
                <w:lang w:eastAsia="en-US"/>
              </w:rPr>
              <w:t>Brasilprev</w:t>
            </w:r>
            <w:proofErr w:type="spellEnd"/>
            <w:r>
              <w:rPr>
                <w:rFonts w:cs="Arial"/>
                <w:b w:val="0"/>
                <w:lang w:eastAsia="en-US"/>
              </w:rPr>
              <w:t xml:space="preserve"> Seguros e Previdência S.A.</w:t>
            </w:r>
          </w:p>
        </w:tc>
        <w:tc>
          <w:tcPr>
            <w:tcW w:w="1860" w:type="dxa"/>
            <w:tcBorders>
              <w:top w:val="nil"/>
              <w:left w:val="nil"/>
              <w:bottom w:val="nil"/>
              <w:right w:val="nil"/>
            </w:tcBorders>
            <w:vAlign w:val="center"/>
            <w:hideMark/>
          </w:tcPr>
          <w:p w14:paraId="566F3D31" w14:textId="77777777" w:rsidR="006A572F" w:rsidRDefault="006A572F">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lang w:eastAsia="en-US"/>
              </w:rPr>
              <w:t>209,656</w:t>
            </w:r>
          </w:p>
        </w:tc>
        <w:tc>
          <w:tcPr>
            <w:tcW w:w="1860" w:type="dxa"/>
            <w:tcBorders>
              <w:top w:val="nil"/>
              <w:left w:val="nil"/>
              <w:bottom w:val="nil"/>
              <w:right w:val="nil"/>
            </w:tcBorders>
            <w:vAlign w:val="center"/>
            <w:hideMark/>
          </w:tcPr>
          <w:p w14:paraId="048B5CE4" w14:textId="77777777" w:rsidR="006A572F" w:rsidRDefault="006A572F">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lang w:eastAsia="en-US"/>
              </w:rPr>
              <w:t>209,621</w:t>
            </w:r>
          </w:p>
        </w:tc>
        <w:tc>
          <w:tcPr>
            <w:tcW w:w="1853" w:type="dxa"/>
            <w:tcBorders>
              <w:top w:val="nil"/>
              <w:left w:val="nil"/>
              <w:bottom w:val="nil"/>
              <w:right w:val="nil"/>
            </w:tcBorders>
            <w:vAlign w:val="center"/>
            <w:hideMark/>
          </w:tcPr>
          <w:p w14:paraId="7177535E" w14:textId="77777777" w:rsidR="006A572F" w:rsidRDefault="006A572F">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(0.0)</w:t>
            </w:r>
          </w:p>
        </w:tc>
      </w:tr>
      <w:tr w:rsidR="006A572F" w14:paraId="22CE53EC" w14:textId="77777777" w:rsidTr="006A572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13D386F7" w14:textId="77777777" w:rsidR="006A572F" w:rsidRDefault="006A572F">
            <w:pPr>
              <w:pStyle w:val="08-Tabelageral"/>
              <w:ind w:left="113"/>
              <w:jc w:val="left"/>
              <w:rPr>
                <w:rFonts w:cs="Arial"/>
                <w:b w:val="0"/>
                <w:snapToGrid w:val="0"/>
                <w:lang w:eastAsia="en-US"/>
              </w:rPr>
            </w:pPr>
            <w:proofErr w:type="spellStart"/>
            <w:r>
              <w:rPr>
                <w:rFonts w:cs="Arial"/>
                <w:b w:val="0"/>
                <w:lang w:eastAsia="en-US"/>
              </w:rPr>
              <w:t>Brasilcap</w:t>
            </w:r>
            <w:proofErr w:type="spellEnd"/>
            <w:r>
              <w:rPr>
                <w:rFonts w:cs="Arial"/>
                <w:b w:val="0"/>
                <w:lang w:eastAsia="en-US"/>
              </w:rPr>
              <w:t xml:space="preserve"> Capitalização S.A.</w:t>
            </w:r>
          </w:p>
        </w:tc>
        <w:tc>
          <w:tcPr>
            <w:tcW w:w="1860" w:type="dxa"/>
            <w:tcBorders>
              <w:top w:val="nil"/>
              <w:left w:val="nil"/>
              <w:bottom w:val="nil"/>
              <w:right w:val="nil"/>
            </w:tcBorders>
            <w:vAlign w:val="center"/>
            <w:hideMark/>
          </w:tcPr>
          <w:p w14:paraId="34ED6788" w14:textId="77777777" w:rsidR="006A572F" w:rsidRDefault="006A572F">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30,193</w:t>
            </w:r>
          </w:p>
        </w:tc>
        <w:tc>
          <w:tcPr>
            <w:tcW w:w="1860" w:type="dxa"/>
            <w:tcBorders>
              <w:top w:val="nil"/>
              <w:left w:val="nil"/>
              <w:bottom w:val="nil"/>
              <w:right w:val="nil"/>
            </w:tcBorders>
            <w:vAlign w:val="center"/>
            <w:hideMark/>
          </w:tcPr>
          <w:p w14:paraId="12A98FEB" w14:textId="77777777" w:rsidR="006A572F" w:rsidRDefault="006A572F">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lang w:eastAsia="en-US"/>
              </w:rPr>
              <w:t>15,294</w:t>
            </w:r>
          </w:p>
        </w:tc>
        <w:tc>
          <w:tcPr>
            <w:tcW w:w="1853" w:type="dxa"/>
            <w:tcBorders>
              <w:top w:val="nil"/>
              <w:left w:val="nil"/>
              <w:bottom w:val="nil"/>
              <w:right w:val="nil"/>
            </w:tcBorders>
            <w:vAlign w:val="center"/>
            <w:hideMark/>
          </w:tcPr>
          <w:p w14:paraId="0E02F71A" w14:textId="77777777" w:rsidR="006A572F" w:rsidRDefault="006A572F">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color w:val="auto"/>
                <w:szCs w:val="14"/>
                <w:lang w:eastAsia="en-US"/>
              </w:rPr>
              <w:t>97.4</w:t>
            </w:r>
          </w:p>
        </w:tc>
      </w:tr>
      <w:tr w:rsidR="006A572F" w14:paraId="1268F691" w14:textId="77777777" w:rsidTr="006A572F">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60765668" w14:textId="77777777" w:rsidR="006A572F" w:rsidRDefault="006A572F">
            <w:pPr>
              <w:pStyle w:val="08-Tabelageral"/>
              <w:ind w:left="113"/>
              <w:jc w:val="left"/>
              <w:rPr>
                <w:rFonts w:cs="Arial"/>
                <w:b w:val="0"/>
                <w:snapToGrid w:val="0"/>
                <w:vertAlign w:val="superscript"/>
                <w:lang w:eastAsia="en-US"/>
              </w:rPr>
            </w:pPr>
            <w:r>
              <w:rPr>
                <w:rFonts w:cs="Arial"/>
                <w:b w:val="0"/>
                <w:lang w:eastAsia="en-US"/>
              </w:rPr>
              <w:t>IRB Brasil Resseguros S.A.¹</w:t>
            </w:r>
          </w:p>
        </w:tc>
        <w:tc>
          <w:tcPr>
            <w:tcW w:w="1860" w:type="dxa"/>
            <w:tcBorders>
              <w:top w:val="nil"/>
              <w:left w:val="nil"/>
              <w:bottom w:val="nil"/>
              <w:right w:val="nil"/>
            </w:tcBorders>
            <w:vAlign w:val="center"/>
            <w:hideMark/>
          </w:tcPr>
          <w:p w14:paraId="36DDAD2C" w14:textId="77777777" w:rsidR="006A572F" w:rsidRDefault="006A572F">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w:t>
            </w:r>
          </w:p>
        </w:tc>
        <w:tc>
          <w:tcPr>
            <w:tcW w:w="1860" w:type="dxa"/>
            <w:tcBorders>
              <w:top w:val="nil"/>
              <w:left w:val="nil"/>
              <w:bottom w:val="nil"/>
              <w:right w:val="nil"/>
            </w:tcBorders>
            <w:vAlign w:val="center"/>
            <w:hideMark/>
          </w:tcPr>
          <w:p w14:paraId="71493F35" w14:textId="77777777" w:rsidR="006A572F" w:rsidRDefault="006A572F">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lang w:eastAsia="en-US"/>
              </w:rPr>
              <w:t>69,348</w:t>
            </w:r>
          </w:p>
        </w:tc>
        <w:tc>
          <w:tcPr>
            <w:tcW w:w="1853" w:type="dxa"/>
            <w:tcBorders>
              <w:top w:val="nil"/>
              <w:left w:val="nil"/>
              <w:bottom w:val="nil"/>
              <w:right w:val="nil"/>
            </w:tcBorders>
            <w:vAlign w:val="center"/>
            <w:hideMark/>
          </w:tcPr>
          <w:p w14:paraId="220AC65F" w14:textId="77777777" w:rsidR="006A572F" w:rsidRDefault="006A572F">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w:t>
            </w:r>
          </w:p>
        </w:tc>
      </w:tr>
      <w:tr w:rsidR="006A572F" w14:paraId="4D72FD8A" w14:textId="77777777" w:rsidTr="006A572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5FC7DA29" w14:textId="77777777" w:rsidR="006A572F" w:rsidRDefault="006A572F">
            <w:pPr>
              <w:pStyle w:val="08-Tabelageral"/>
              <w:ind w:left="113"/>
              <w:jc w:val="left"/>
              <w:rPr>
                <w:rFonts w:cs="Arial"/>
                <w:b w:val="0"/>
                <w:snapToGrid w:val="0"/>
                <w:lang w:eastAsia="en-US"/>
              </w:rPr>
            </w:pPr>
            <w:proofErr w:type="spellStart"/>
            <w:r>
              <w:rPr>
                <w:rFonts w:cs="Arial"/>
                <w:b w:val="0"/>
                <w:lang w:eastAsia="en-US"/>
              </w:rPr>
              <w:t>Brasildental</w:t>
            </w:r>
            <w:proofErr w:type="spellEnd"/>
            <w:r>
              <w:rPr>
                <w:rFonts w:cs="Arial"/>
                <w:b w:val="0"/>
                <w:lang w:eastAsia="en-US"/>
              </w:rPr>
              <w:t xml:space="preserve"> Operadora de Planos Odontológicos S.A.</w:t>
            </w:r>
          </w:p>
        </w:tc>
        <w:tc>
          <w:tcPr>
            <w:tcW w:w="1860" w:type="dxa"/>
            <w:tcBorders>
              <w:top w:val="nil"/>
              <w:left w:val="nil"/>
              <w:bottom w:val="nil"/>
              <w:right w:val="nil"/>
            </w:tcBorders>
            <w:vAlign w:val="center"/>
            <w:hideMark/>
          </w:tcPr>
          <w:p w14:paraId="11094DA9" w14:textId="77777777" w:rsidR="006A572F" w:rsidRDefault="006A572F">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5,344</w:t>
            </w:r>
          </w:p>
        </w:tc>
        <w:tc>
          <w:tcPr>
            <w:tcW w:w="1860" w:type="dxa"/>
            <w:tcBorders>
              <w:top w:val="nil"/>
              <w:left w:val="nil"/>
              <w:bottom w:val="nil"/>
              <w:right w:val="nil"/>
            </w:tcBorders>
            <w:vAlign w:val="center"/>
            <w:hideMark/>
          </w:tcPr>
          <w:p w14:paraId="2CF4FC0D" w14:textId="77777777" w:rsidR="006A572F" w:rsidRDefault="006A572F">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lang w:eastAsia="en-US"/>
              </w:rPr>
              <w:t>2,758</w:t>
            </w:r>
          </w:p>
        </w:tc>
        <w:tc>
          <w:tcPr>
            <w:tcW w:w="1853" w:type="dxa"/>
            <w:tcBorders>
              <w:top w:val="nil"/>
              <w:left w:val="nil"/>
              <w:bottom w:val="nil"/>
              <w:right w:val="nil"/>
            </w:tcBorders>
            <w:vAlign w:val="center"/>
            <w:hideMark/>
          </w:tcPr>
          <w:p w14:paraId="4D764647" w14:textId="77777777" w:rsidR="006A572F" w:rsidRDefault="006A572F">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color w:val="auto"/>
                <w:szCs w:val="14"/>
                <w:lang w:eastAsia="en-US"/>
              </w:rPr>
              <w:t>93.8</w:t>
            </w:r>
          </w:p>
        </w:tc>
      </w:tr>
      <w:tr w:rsidR="006A572F" w14:paraId="575F889F" w14:textId="77777777" w:rsidTr="006A572F">
        <w:trPr>
          <w:trHeight w:hRule="exact" w:val="266"/>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4F75789D" w14:textId="77777777" w:rsidR="006A572F" w:rsidRDefault="006A572F">
            <w:pPr>
              <w:pStyle w:val="08-Tabelageral"/>
              <w:ind w:left="113"/>
              <w:jc w:val="left"/>
              <w:rPr>
                <w:rFonts w:cs="Arial"/>
                <w:b w:val="0"/>
                <w:lang w:eastAsia="en-US"/>
              </w:rPr>
            </w:pPr>
            <w:r>
              <w:rPr>
                <w:rFonts w:cs="Arial"/>
                <w:b w:val="0"/>
                <w:lang w:eastAsia="en-US"/>
              </w:rPr>
              <w:t>BB Corretora de Seguros e Administradora de Bens S.A.</w:t>
            </w:r>
          </w:p>
        </w:tc>
        <w:tc>
          <w:tcPr>
            <w:tcW w:w="1860" w:type="dxa"/>
            <w:tcBorders>
              <w:top w:val="nil"/>
              <w:left w:val="nil"/>
              <w:bottom w:val="nil"/>
              <w:right w:val="nil"/>
            </w:tcBorders>
            <w:vAlign w:val="center"/>
            <w:hideMark/>
          </w:tcPr>
          <w:p w14:paraId="68A104EF" w14:textId="77777777" w:rsidR="006A572F" w:rsidRDefault="006A572F">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lang w:eastAsia="en-US"/>
              </w:rPr>
              <w:t>455,711</w:t>
            </w:r>
          </w:p>
        </w:tc>
        <w:tc>
          <w:tcPr>
            <w:tcW w:w="1860" w:type="dxa"/>
            <w:tcBorders>
              <w:top w:val="nil"/>
              <w:left w:val="nil"/>
              <w:bottom w:val="nil"/>
              <w:right w:val="nil"/>
            </w:tcBorders>
            <w:vAlign w:val="center"/>
            <w:hideMark/>
          </w:tcPr>
          <w:p w14:paraId="0447463B" w14:textId="77777777" w:rsidR="006A572F" w:rsidRDefault="006A572F">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465,182</w:t>
            </w:r>
          </w:p>
        </w:tc>
        <w:tc>
          <w:tcPr>
            <w:tcW w:w="1853" w:type="dxa"/>
            <w:tcBorders>
              <w:top w:val="nil"/>
              <w:left w:val="nil"/>
              <w:bottom w:val="nil"/>
              <w:right w:val="nil"/>
            </w:tcBorders>
            <w:vAlign w:val="center"/>
            <w:hideMark/>
          </w:tcPr>
          <w:p w14:paraId="3D5DED25" w14:textId="77777777" w:rsidR="006A572F" w:rsidRDefault="006A572F">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(2.0)</w:t>
            </w:r>
          </w:p>
        </w:tc>
      </w:tr>
      <w:tr w:rsidR="006A572F" w14:paraId="0590E5C2" w14:textId="77777777" w:rsidTr="006A572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4" w:space="0" w:color="8EAADB" w:themeColor="accent5" w:themeTint="99"/>
              <w:right w:val="nil"/>
            </w:tcBorders>
            <w:hideMark/>
          </w:tcPr>
          <w:p w14:paraId="07090FFC" w14:textId="77777777" w:rsidR="006A572F" w:rsidRDefault="006A572F">
            <w:pPr>
              <w:pStyle w:val="08-Tabelageral"/>
              <w:ind w:left="113"/>
              <w:jc w:val="left"/>
              <w:rPr>
                <w:rFonts w:cs="Arial"/>
                <w:b w:val="0"/>
                <w:lang w:eastAsia="en-US"/>
              </w:rPr>
            </w:pPr>
            <w:r>
              <w:rPr>
                <w:rFonts w:cs="Arial"/>
                <w:b w:val="0"/>
                <w:lang w:eastAsia="en-US"/>
              </w:rPr>
              <w:t>Other</w:t>
            </w:r>
          </w:p>
        </w:tc>
        <w:tc>
          <w:tcPr>
            <w:tcW w:w="1860" w:type="dxa"/>
            <w:tcBorders>
              <w:top w:val="nil"/>
              <w:left w:val="nil"/>
              <w:bottom w:val="single" w:sz="4" w:space="0" w:color="8EAADB" w:themeColor="accent5" w:themeTint="99"/>
              <w:right w:val="nil"/>
            </w:tcBorders>
            <w:vAlign w:val="center"/>
            <w:hideMark/>
          </w:tcPr>
          <w:p w14:paraId="01B6F052" w14:textId="77777777" w:rsidR="006A572F" w:rsidRDefault="006A572F">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lang w:eastAsia="en-US"/>
              </w:rPr>
            </w:pPr>
            <w:r>
              <w:rPr>
                <w:rFonts w:cs="Arial"/>
                <w:color w:val="auto"/>
                <w:szCs w:val="14"/>
                <w:lang w:eastAsia="en-US"/>
              </w:rPr>
              <w:t>(467)</w:t>
            </w:r>
          </w:p>
        </w:tc>
        <w:tc>
          <w:tcPr>
            <w:tcW w:w="1860" w:type="dxa"/>
            <w:tcBorders>
              <w:top w:val="nil"/>
              <w:left w:val="nil"/>
              <w:bottom w:val="single" w:sz="4" w:space="0" w:color="8EAADB" w:themeColor="accent5" w:themeTint="99"/>
              <w:right w:val="nil"/>
            </w:tcBorders>
            <w:vAlign w:val="center"/>
            <w:hideMark/>
          </w:tcPr>
          <w:p w14:paraId="622E2EFD" w14:textId="77777777" w:rsidR="006A572F" w:rsidRDefault="006A572F">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color w:val="000000"/>
                <w:szCs w:val="14"/>
                <w:lang w:eastAsia="en-US"/>
              </w:rPr>
              <w:t>3,590</w:t>
            </w:r>
          </w:p>
        </w:tc>
        <w:tc>
          <w:tcPr>
            <w:tcW w:w="1853" w:type="dxa"/>
            <w:tcBorders>
              <w:top w:val="nil"/>
              <w:left w:val="nil"/>
              <w:bottom w:val="single" w:sz="4" w:space="0" w:color="8EAADB" w:themeColor="accent5" w:themeTint="99"/>
              <w:right w:val="nil"/>
            </w:tcBorders>
            <w:vAlign w:val="center"/>
            <w:hideMark/>
          </w:tcPr>
          <w:p w14:paraId="20CD7868" w14:textId="77777777" w:rsidR="006A572F" w:rsidRDefault="006A572F">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color w:val="auto"/>
                <w:szCs w:val="14"/>
                <w:lang w:eastAsia="en-US"/>
              </w:rPr>
              <w:t>-</w:t>
            </w:r>
          </w:p>
        </w:tc>
      </w:tr>
    </w:tbl>
    <w:p w14:paraId="22CAEAE4" w14:textId="77777777" w:rsidR="006A572F" w:rsidRDefault="006A572F" w:rsidP="006A572F">
      <w:pPr>
        <w:spacing w:after="0"/>
        <w:rPr>
          <w:rFonts w:eastAsia="Times New Roman" w:cs="Arial"/>
          <w:sz w:val="20"/>
          <w:szCs w:val="20"/>
          <w:lang w:val="en-US" w:eastAsia="pt-BR"/>
        </w:rPr>
      </w:pPr>
      <w:r>
        <w:rPr>
          <w:rFonts w:eastAsia="Times New Roman" w:cs="Arial"/>
          <w:sz w:val="14"/>
          <w:szCs w:val="20"/>
          <w:lang w:val="en-US" w:eastAsia="pt-BR"/>
        </w:rPr>
        <w:t xml:space="preserve">¹In July 2019, the company concluded the </w:t>
      </w:r>
      <w:proofErr w:type="spellStart"/>
      <w:r>
        <w:rPr>
          <w:rFonts w:eastAsia="Times New Roman" w:cs="Arial"/>
          <w:sz w:val="14"/>
          <w:szCs w:val="20"/>
          <w:lang w:val="en-US" w:eastAsia="pt-BR"/>
        </w:rPr>
        <w:t>divestiment</w:t>
      </w:r>
      <w:proofErr w:type="spellEnd"/>
      <w:r>
        <w:rPr>
          <w:rFonts w:eastAsia="Times New Roman" w:cs="Arial"/>
          <w:sz w:val="14"/>
          <w:szCs w:val="20"/>
          <w:lang w:val="en-US" w:eastAsia="pt-BR"/>
        </w:rPr>
        <w:t xml:space="preserve"> of IRB </w:t>
      </w:r>
      <w:proofErr w:type="spellStart"/>
      <w:r>
        <w:rPr>
          <w:rFonts w:eastAsia="Times New Roman" w:cs="Arial"/>
          <w:sz w:val="14"/>
          <w:szCs w:val="20"/>
          <w:lang w:val="en-US" w:eastAsia="pt-BR"/>
        </w:rPr>
        <w:t>Brasil</w:t>
      </w:r>
      <w:proofErr w:type="spellEnd"/>
      <w:r>
        <w:rPr>
          <w:rFonts w:eastAsia="Times New Roman" w:cs="Arial"/>
          <w:sz w:val="14"/>
          <w:szCs w:val="20"/>
          <w:lang w:val="en-US" w:eastAsia="pt-BR"/>
        </w:rPr>
        <w:t xml:space="preserve"> </w:t>
      </w:r>
      <w:proofErr w:type="spellStart"/>
      <w:r>
        <w:rPr>
          <w:rFonts w:eastAsia="Times New Roman" w:cs="Arial"/>
          <w:sz w:val="14"/>
          <w:szCs w:val="20"/>
          <w:lang w:val="en-US" w:eastAsia="pt-BR"/>
        </w:rPr>
        <w:t>Resseguros</w:t>
      </w:r>
      <w:proofErr w:type="spellEnd"/>
      <w:r>
        <w:rPr>
          <w:rFonts w:eastAsia="Times New Roman" w:cs="Arial"/>
          <w:sz w:val="14"/>
          <w:szCs w:val="20"/>
          <w:lang w:val="en-US" w:eastAsia="pt-BR"/>
        </w:rPr>
        <w:t xml:space="preserve"> S.A. through a restricted public offering.</w:t>
      </w:r>
    </w:p>
    <w:p w14:paraId="5DA1F522" w14:textId="77777777" w:rsidR="006A572F" w:rsidRDefault="006A572F" w:rsidP="006A572F">
      <w:pPr>
        <w:spacing w:after="0"/>
        <w:jc w:val="both"/>
        <w:rPr>
          <w:rFonts w:eastAsia="MS Mincho" w:cs="Arial"/>
          <w:b/>
          <w:color w:val="FF0000"/>
          <w:sz w:val="20"/>
          <w:szCs w:val="20"/>
          <w:lang w:val="en-US"/>
        </w:rPr>
      </w:pPr>
    </w:p>
    <w:p w14:paraId="2945FE0F" w14:textId="34BB93D5" w:rsidR="006A572F" w:rsidRDefault="006A572F" w:rsidP="006A572F">
      <w:pPr>
        <w:spacing w:before="120" w:after="120" w:line="240" w:lineRule="auto"/>
        <w:jc w:val="both"/>
        <w:rPr>
          <w:rFonts w:eastAsia="Times New Roman" w:cs="Arial"/>
          <w:spacing w:val="-2"/>
          <w:sz w:val="14"/>
          <w:szCs w:val="20"/>
          <w:lang w:eastAsia="pt-BR"/>
        </w:rPr>
      </w:pPr>
      <w:proofErr w:type="spellStart"/>
      <w:r>
        <w:rPr>
          <w:rFonts w:eastAsia="Times New Roman" w:cs="Arial"/>
          <w:spacing w:val="-2"/>
          <w:sz w:val="14"/>
          <w:szCs w:val="14"/>
          <w:lang w:eastAsia="pt-BR"/>
        </w:rPr>
        <w:t>Table</w:t>
      </w:r>
      <w:proofErr w:type="spellEnd"/>
      <w:r>
        <w:rPr>
          <w:rFonts w:eastAsia="Times New Roman" w:cs="Arial"/>
          <w:spacing w:val="-2"/>
          <w:sz w:val="14"/>
          <w:szCs w:val="14"/>
          <w:lang w:eastAsia="pt-BR"/>
        </w:rPr>
        <w:t xml:space="preserve"> </w:t>
      </w:r>
      <w:r>
        <w:rPr>
          <w:rFonts w:eastAsia="Times New Roman" w:cs="Arial"/>
          <w:noProof/>
          <w:spacing w:val="-2"/>
          <w:sz w:val="14"/>
          <w:szCs w:val="14"/>
          <w:lang w:eastAsia="pt-BR"/>
        </w:rPr>
        <w:t>2</w:t>
      </w:r>
      <w:r>
        <w:rPr>
          <w:rFonts w:eastAsia="Times New Roman" w:cs="Arial"/>
          <w:spacing w:val="-2"/>
          <w:sz w:val="14"/>
          <w:szCs w:val="20"/>
          <w:lang w:eastAsia="pt-BR"/>
        </w:rPr>
        <w:t xml:space="preserve"> – </w:t>
      </w:r>
      <w:proofErr w:type="spellStart"/>
      <w:r>
        <w:rPr>
          <w:rFonts w:eastAsia="Times New Roman" w:cs="Arial"/>
          <w:spacing w:val="-2"/>
          <w:sz w:val="14"/>
          <w:szCs w:val="20"/>
          <w:lang w:eastAsia="pt-BR"/>
        </w:rPr>
        <w:t>Extraordinary</w:t>
      </w:r>
      <w:proofErr w:type="spellEnd"/>
      <w:r>
        <w:rPr>
          <w:rFonts w:eastAsia="Times New Roman" w:cs="Arial"/>
          <w:spacing w:val="-2"/>
          <w:sz w:val="14"/>
          <w:szCs w:val="20"/>
          <w:lang w:eastAsia="pt-BR"/>
        </w:rPr>
        <w:t xml:space="preserve"> </w:t>
      </w:r>
      <w:proofErr w:type="spellStart"/>
      <w:r>
        <w:rPr>
          <w:rFonts w:eastAsia="Times New Roman" w:cs="Arial"/>
          <w:spacing w:val="-2"/>
          <w:sz w:val="14"/>
          <w:szCs w:val="20"/>
          <w:lang w:eastAsia="pt-BR"/>
        </w:rPr>
        <w:t>Events</w:t>
      </w:r>
      <w:proofErr w:type="spellEnd"/>
      <w:r>
        <w:rPr>
          <w:rFonts w:eastAsia="Times New Roman" w:cs="Arial"/>
          <w:spacing w:val="-2"/>
          <w:sz w:val="14"/>
          <w:szCs w:val="20"/>
          <w:lang w:eastAsia="pt-BR"/>
        </w:rPr>
        <w:t xml:space="preserve"> </w:t>
      </w:r>
    </w:p>
    <w:tbl>
      <w:tblPr>
        <w:tblStyle w:val="TabeladeLista6Colorida-nfase5"/>
        <w:tblW w:w="9639" w:type="dxa"/>
        <w:tblLook w:val="04A0" w:firstRow="1" w:lastRow="0" w:firstColumn="1" w:lastColumn="0" w:noHBand="0" w:noVBand="1"/>
      </w:tblPr>
      <w:tblGrid>
        <w:gridCol w:w="4066"/>
        <w:gridCol w:w="1860"/>
        <w:gridCol w:w="1860"/>
        <w:gridCol w:w="1853"/>
      </w:tblGrid>
      <w:tr w:rsidR="006A572F" w14:paraId="4F084CF2" w14:textId="77777777" w:rsidTr="006A572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left w:val="nil"/>
              <w:bottom w:val="nil"/>
              <w:right w:val="nil"/>
            </w:tcBorders>
            <w:shd w:val="clear" w:color="auto" w:fill="D9E2F3" w:themeFill="accent5" w:themeFillTint="33"/>
            <w:vAlign w:val="center"/>
          </w:tcPr>
          <w:p w14:paraId="7D303DB8" w14:textId="77777777" w:rsidR="006A572F" w:rsidRDefault="006A572F">
            <w:pPr>
              <w:keepNext/>
              <w:keepLines/>
              <w:spacing w:before="40" w:after="40"/>
              <w:rPr>
                <w:rFonts w:eastAsia="Times New Roman" w:cs="Arial"/>
                <w:spacing w:val="-2"/>
                <w:sz w:val="14"/>
                <w:szCs w:val="18"/>
                <w:lang w:eastAsia="pt-BR"/>
              </w:rPr>
            </w:pPr>
          </w:p>
        </w:tc>
        <w:tc>
          <w:tcPr>
            <w:tcW w:w="3720" w:type="dxa"/>
            <w:gridSpan w:val="2"/>
            <w:tcBorders>
              <w:top w:val="single" w:sz="2" w:space="0" w:color="8EAADB" w:themeColor="accent5" w:themeTint="99"/>
              <w:left w:val="nil"/>
              <w:bottom w:val="nil"/>
              <w:right w:val="nil"/>
            </w:tcBorders>
            <w:shd w:val="clear" w:color="auto" w:fill="D9E2F3" w:themeFill="accent5" w:themeFillTint="33"/>
            <w:vAlign w:val="center"/>
            <w:hideMark/>
          </w:tcPr>
          <w:p w14:paraId="3EBCA57E" w14:textId="77777777" w:rsidR="006A572F" w:rsidRDefault="006A572F">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proofErr w:type="spellStart"/>
            <w:r>
              <w:rPr>
                <w:rFonts w:eastAsia="Times New Roman" w:cs="Arial"/>
                <w:spacing w:val="-2"/>
                <w:sz w:val="14"/>
                <w:szCs w:val="18"/>
                <w:lang w:eastAsia="pt-BR"/>
              </w:rPr>
              <w:t>Parent</w:t>
            </w:r>
            <w:proofErr w:type="spellEnd"/>
          </w:p>
        </w:tc>
        <w:tc>
          <w:tcPr>
            <w:tcW w:w="1853"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6625B11B" w14:textId="77777777" w:rsidR="006A572F" w:rsidRDefault="006A572F">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8"/>
                <w:lang w:eastAsia="pt-BR"/>
              </w:rPr>
            </w:pPr>
            <w:proofErr w:type="spellStart"/>
            <w:proofErr w:type="gramStart"/>
            <w:r>
              <w:rPr>
                <w:rFonts w:eastAsia="Times New Roman" w:cs="Arial"/>
                <w:spacing w:val="-2"/>
                <w:sz w:val="14"/>
                <w:szCs w:val="18"/>
                <w:lang w:eastAsia="pt-BR"/>
              </w:rPr>
              <w:t>Chg</w:t>
            </w:r>
            <w:proofErr w:type="spellEnd"/>
            <w:r>
              <w:rPr>
                <w:rFonts w:eastAsia="Times New Roman" w:cs="Arial"/>
                <w:spacing w:val="-2"/>
                <w:sz w:val="14"/>
                <w:szCs w:val="18"/>
                <w:lang w:eastAsia="pt-BR"/>
              </w:rPr>
              <w:t>.%</w:t>
            </w:r>
            <w:proofErr w:type="gramEnd"/>
          </w:p>
        </w:tc>
      </w:tr>
      <w:tr w:rsidR="006A572F" w14:paraId="642E7CD8" w14:textId="77777777" w:rsidTr="006A572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2" w:space="0" w:color="8EAADB" w:themeColor="accent5" w:themeTint="99"/>
              <w:right w:val="nil"/>
            </w:tcBorders>
          </w:tcPr>
          <w:p w14:paraId="0C7CCE96" w14:textId="77777777" w:rsidR="006A572F" w:rsidRDefault="006A572F">
            <w:pPr>
              <w:keepNext/>
              <w:keepLines/>
              <w:spacing w:before="40" w:after="40"/>
              <w:rPr>
                <w:rFonts w:eastAsia="Times New Roman" w:cs="Arial"/>
                <w:spacing w:val="-2"/>
                <w:sz w:val="14"/>
                <w:szCs w:val="14"/>
                <w:lang w:eastAsia="pt-BR"/>
              </w:rPr>
            </w:pPr>
          </w:p>
        </w:tc>
        <w:tc>
          <w:tcPr>
            <w:tcW w:w="1860" w:type="dxa"/>
            <w:tcBorders>
              <w:top w:val="nil"/>
              <w:left w:val="nil"/>
              <w:bottom w:val="single" w:sz="2" w:space="0" w:color="8EAADB" w:themeColor="accent5" w:themeTint="99"/>
              <w:right w:val="nil"/>
            </w:tcBorders>
            <w:vAlign w:val="center"/>
            <w:hideMark/>
          </w:tcPr>
          <w:p w14:paraId="2B0E0ED6" w14:textId="77777777" w:rsidR="006A572F" w:rsidRDefault="006A572F">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Pr>
                <w:rFonts w:eastAsia="Times New Roman" w:cs="Arial"/>
                <w:b/>
                <w:spacing w:val="-2"/>
                <w:sz w:val="14"/>
                <w:szCs w:val="18"/>
                <w:lang w:eastAsia="pt-BR"/>
              </w:rPr>
              <w:t>2Q20</w:t>
            </w:r>
          </w:p>
        </w:tc>
        <w:tc>
          <w:tcPr>
            <w:tcW w:w="1860" w:type="dxa"/>
            <w:tcBorders>
              <w:top w:val="nil"/>
              <w:left w:val="nil"/>
              <w:bottom w:val="single" w:sz="2" w:space="0" w:color="8EAADB" w:themeColor="accent5" w:themeTint="99"/>
              <w:right w:val="nil"/>
            </w:tcBorders>
            <w:vAlign w:val="center"/>
            <w:hideMark/>
          </w:tcPr>
          <w:p w14:paraId="555BE003" w14:textId="77777777" w:rsidR="006A572F" w:rsidRDefault="006A572F">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eastAsia="pt-BR"/>
              </w:rPr>
            </w:pPr>
            <w:r>
              <w:rPr>
                <w:rFonts w:eastAsia="Times New Roman" w:cs="Arial"/>
                <w:b/>
                <w:spacing w:val="-2"/>
                <w:sz w:val="14"/>
                <w:szCs w:val="18"/>
                <w:lang w:eastAsia="pt-BR"/>
              </w:rPr>
              <w:t>2Q19</w:t>
            </w:r>
          </w:p>
        </w:tc>
        <w:tc>
          <w:tcPr>
            <w:tcW w:w="0" w:type="auto"/>
            <w:vMerge/>
            <w:tcBorders>
              <w:top w:val="single" w:sz="2" w:space="0" w:color="8EAADB" w:themeColor="accent5" w:themeTint="99"/>
              <w:left w:val="nil"/>
              <w:bottom w:val="single" w:sz="2" w:space="0" w:color="8EAADB" w:themeColor="accent5" w:themeTint="99"/>
              <w:right w:val="nil"/>
            </w:tcBorders>
            <w:vAlign w:val="center"/>
            <w:hideMark/>
          </w:tcPr>
          <w:p w14:paraId="40ADBCBD" w14:textId="77777777" w:rsidR="006A572F" w:rsidRDefault="006A572F">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lang w:eastAsia="pt-BR"/>
              </w:rPr>
            </w:pPr>
          </w:p>
        </w:tc>
      </w:tr>
      <w:tr w:rsidR="006A572F" w14:paraId="0B0AAC15" w14:textId="77777777" w:rsidTr="006A572F">
        <w:trPr>
          <w:trHeight w:hRule="exact" w:val="358"/>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left w:val="nil"/>
              <w:bottom w:val="nil"/>
              <w:right w:val="nil"/>
            </w:tcBorders>
            <w:vAlign w:val="center"/>
            <w:hideMark/>
          </w:tcPr>
          <w:p w14:paraId="667850AB" w14:textId="77777777" w:rsidR="006A572F" w:rsidRDefault="006A572F">
            <w:pPr>
              <w:keepNext/>
              <w:keepLines/>
              <w:spacing w:before="40" w:after="40"/>
              <w:rPr>
                <w:rFonts w:eastAsia="Times New Roman" w:cs="Arial"/>
                <w:snapToGrid w:val="0"/>
                <w:spacing w:val="-2"/>
                <w:sz w:val="14"/>
                <w:szCs w:val="18"/>
                <w:lang w:eastAsia="pt-BR"/>
              </w:rPr>
            </w:pPr>
            <w:proofErr w:type="spellStart"/>
            <w:r>
              <w:rPr>
                <w:rFonts w:eastAsia="Times New Roman" w:cs="Arial"/>
                <w:spacing w:val="-2"/>
                <w:sz w:val="14"/>
                <w:szCs w:val="18"/>
                <w:lang w:eastAsia="pt-BR"/>
              </w:rPr>
              <w:t>Adjusted</w:t>
            </w:r>
            <w:proofErr w:type="spellEnd"/>
            <w:r>
              <w:rPr>
                <w:rFonts w:eastAsia="Times New Roman" w:cs="Arial"/>
                <w:spacing w:val="-2"/>
                <w:sz w:val="14"/>
                <w:szCs w:val="18"/>
                <w:lang w:eastAsia="pt-BR"/>
              </w:rPr>
              <w:t xml:space="preserve"> </w:t>
            </w:r>
            <w:proofErr w:type="spellStart"/>
            <w:r>
              <w:rPr>
                <w:rFonts w:eastAsia="Times New Roman" w:cs="Arial"/>
                <w:spacing w:val="-2"/>
                <w:sz w:val="14"/>
                <w:szCs w:val="18"/>
                <w:lang w:eastAsia="pt-BR"/>
              </w:rPr>
              <w:t>Equity</w:t>
            </w:r>
            <w:proofErr w:type="spellEnd"/>
            <w:r>
              <w:rPr>
                <w:rFonts w:eastAsia="Times New Roman" w:cs="Arial"/>
                <w:spacing w:val="-2"/>
                <w:sz w:val="14"/>
                <w:szCs w:val="18"/>
                <w:lang w:eastAsia="pt-BR"/>
              </w:rPr>
              <w:t xml:space="preserve"> Income</w:t>
            </w:r>
          </w:p>
        </w:tc>
        <w:tc>
          <w:tcPr>
            <w:tcW w:w="1860" w:type="dxa"/>
            <w:tcBorders>
              <w:top w:val="single" w:sz="2" w:space="0" w:color="8EAADB" w:themeColor="accent5" w:themeTint="99"/>
              <w:left w:val="nil"/>
              <w:bottom w:val="nil"/>
              <w:right w:val="nil"/>
            </w:tcBorders>
            <w:vAlign w:val="center"/>
            <w:hideMark/>
          </w:tcPr>
          <w:p w14:paraId="30BBA709" w14:textId="77777777" w:rsidR="006A572F" w:rsidRDefault="006A572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Pr>
                <w:rFonts w:eastAsia="Times New Roman" w:cs="Arial"/>
                <w:b/>
                <w:bCs/>
                <w:spacing w:val="-2"/>
                <w:sz w:val="14"/>
                <w:szCs w:val="14"/>
                <w:lang w:eastAsia="pt-BR"/>
              </w:rPr>
              <w:t>979,049</w:t>
            </w:r>
          </w:p>
        </w:tc>
        <w:tc>
          <w:tcPr>
            <w:tcW w:w="1860" w:type="dxa"/>
            <w:tcBorders>
              <w:top w:val="single" w:sz="2" w:space="0" w:color="8EAADB" w:themeColor="accent5" w:themeTint="99"/>
              <w:left w:val="nil"/>
              <w:bottom w:val="nil"/>
              <w:right w:val="nil"/>
            </w:tcBorders>
            <w:vAlign w:val="center"/>
            <w:hideMark/>
          </w:tcPr>
          <w:p w14:paraId="2A03C1DD" w14:textId="77777777" w:rsidR="006A572F" w:rsidRDefault="006A572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Pr>
                <w:rFonts w:eastAsia="Times New Roman" w:cs="Arial"/>
                <w:b/>
                <w:bCs/>
                <w:color w:val="000000"/>
                <w:spacing w:val="-2"/>
                <w:sz w:val="14"/>
                <w:szCs w:val="14"/>
                <w:lang w:eastAsia="pt-BR"/>
              </w:rPr>
              <w:t>1,053,393</w:t>
            </w:r>
          </w:p>
        </w:tc>
        <w:tc>
          <w:tcPr>
            <w:tcW w:w="1853" w:type="dxa"/>
            <w:tcBorders>
              <w:top w:val="single" w:sz="2" w:space="0" w:color="8EAADB" w:themeColor="accent5" w:themeTint="99"/>
              <w:left w:val="nil"/>
              <w:bottom w:val="nil"/>
              <w:right w:val="nil"/>
            </w:tcBorders>
            <w:vAlign w:val="center"/>
            <w:hideMark/>
          </w:tcPr>
          <w:p w14:paraId="6D30FA99" w14:textId="77777777" w:rsidR="006A572F" w:rsidRDefault="006A572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4"/>
                <w:lang w:eastAsia="pt-BR"/>
              </w:rPr>
            </w:pPr>
            <w:r>
              <w:rPr>
                <w:rFonts w:eastAsia="Times New Roman" w:cs="Arial"/>
                <w:b/>
                <w:bCs/>
                <w:spacing w:val="-2"/>
                <w:sz w:val="14"/>
                <w:szCs w:val="14"/>
                <w:lang w:eastAsia="pt-BR"/>
              </w:rPr>
              <w:t>(7.1)</w:t>
            </w:r>
          </w:p>
        </w:tc>
      </w:tr>
      <w:tr w:rsidR="006A572F" w14:paraId="7DB661B0" w14:textId="77777777" w:rsidTr="006A572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337855B5" w14:textId="77777777" w:rsidR="006A572F" w:rsidRDefault="006A572F">
            <w:pPr>
              <w:keepNext/>
              <w:keepLines/>
              <w:spacing w:before="40" w:after="40"/>
              <w:ind w:left="113"/>
              <w:rPr>
                <w:rFonts w:eastAsia="Times New Roman" w:cs="Arial"/>
                <w:snapToGrid w:val="0"/>
                <w:spacing w:val="-2"/>
                <w:sz w:val="14"/>
                <w:szCs w:val="18"/>
                <w:lang w:eastAsia="pt-BR"/>
              </w:rPr>
            </w:pPr>
            <w:proofErr w:type="spellStart"/>
            <w:r>
              <w:rPr>
                <w:rFonts w:eastAsia="Times New Roman" w:cs="Arial"/>
                <w:spacing w:val="-2"/>
                <w:sz w:val="14"/>
                <w:szCs w:val="18"/>
                <w:lang w:eastAsia="pt-BR"/>
              </w:rPr>
              <w:t>Extraordinary</w:t>
            </w:r>
            <w:proofErr w:type="spellEnd"/>
            <w:r>
              <w:rPr>
                <w:rFonts w:eastAsia="Times New Roman" w:cs="Arial"/>
                <w:spacing w:val="-2"/>
                <w:sz w:val="14"/>
                <w:szCs w:val="18"/>
                <w:lang w:eastAsia="pt-BR"/>
              </w:rPr>
              <w:t xml:space="preserve"> </w:t>
            </w:r>
            <w:proofErr w:type="spellStart"/>
            <w:r>
              <w:rPr>
                <w:rFonts w:eastAsia="Times New Roman" w:cs="Arial"/>
                <w:spacing w:val="-2"/>
                <w:sz w:val="14"/>
                <w:szCs w:val="18"/>
                <w:lang w:eastAsia="pt-BR"/>
              </w:rPr>
              <w:t>Events</w:t>
            </w:r>
            <w:proofErr w:type="spellEnd"/>
          </w:p>
        </w:tc>
        <w:tc>
          <w:tcPr>
            <w:tcW w:w="1860" w:type="dxa"/>
            <w:tcBorders>
              <w:top w:val="nil"/>
              <w:left w:val="nil"/>
              <w:bottom w:val="nil"/>
              <w:right w:val="nil"/>
            </w:tcBorders>
            <w:vAlign w:val="center"/>
          </w:tcPr>
          <w:p w14:paraId="2A7CBD73" w14:textId="77777777" w:rsidR="006A572F" w:rsidRDefault="006A572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860" w:type="dxa"/>
            <w:tcBorders>
              <w:top w:val="nil"/>
              <w:left w:val="nil"/>
              <w:bottom w:val="nil"/>
              <w:right w:val="nil"/>
            </w:tcBorders>
            <w:vAlign w:val="center"/>
          </w:tcPr>
          <w:p w14:paraId="0E7C9D34" w14:textId="77777777" w:rsidR="006A572F" w:rsidRDefault="006A572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853" w:type="dxa"/>
            <w:tcBorders>
              <w:top w:val="nil"/>
              <w:left w:val="nil"/>
              <w:bottom w:val="nil"/>
              <w:right w:val="nil"/>
            </w:tcBorders>
            <w:vAlign w:val="center"/>
          </w:tcPr>
          <w:p w14:paraId="5DA77EC0" w14:textId="77777777" w:rsidR="006A572F" w:rsidRDefault="006A572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r>
      <w:tr w:rsidR="006A572F" w14:paraId="6747EF24" w14:textId="77777777" w:rsidTr="006A572F">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58CEAA40" w14:textId="77777777" w:rsidR="006A572F" w:rsidRDefault="006A572F">
            <w:pPr>
              <w:keepNext/>
              <w:keepLines/>
              <w:spacing w:before="40" w:after="40"/>
              <w:ind w:left="113"/>
              <w:rPr>
                <w:rFonts w:eastAsia="Times New Roman" w:cs="Arial"/>
                <w:b w:val="0"/>
                <w:bCs w:val="0"/>
                <w:snapToGrid w:val="0"/>
                <w:spacing w:val="-2"/>
                <w:sz w:val="14"/>
                <w:szCs w:val="18"/>
                <w:lang w:val="en-US" w:eastAsia="pt-BR"/>
              </w:rPr>
            </w:pPr>
            <w:r>
              <w:rPr>
                <w:rFonts w:eastAsia="Times New Roman" w:cs="Arial"/>
                <w:spacing w:val="-2"/>
                <w:sz w:val="14"/>
                <w:szCs w:val="18"/>
                <w:lang w:val="en-US" w:eastAsia="pt-BR"/>
              </w:rPr>
              <w:t xml:space="preserve">BB </w:t>
            </w:r>
            <w:proofErr w:type="spellStart"/>
            <w:r>
              <w:rPr>
                <w:rFonts w:eastAsia="Times New Roman" w:cs="Arial"/>
                <w:spacing w:val="-2"/>
                <w:sz w:val="14"/>
                <w:szCs w:val="18"/>
                <w:lang w:val="en-US" w:eastAsia="pt-BR"/>
              </w:rPr>
              <w:t>Corretora</w:t>
            </w:r>
            <w:proofErr w:type="spellEnd"/>
            <w:r>
              <w:rPr>
                <w:rFonts w:eastAsia="Times New Roman" w:cs="Arial"/>
                <w:spacing w:val="-2"/>
                <w:sz w:val="14"/>
                <w:szCs w:val="18"/>
                <w:lang w:val="en-US" w:eastAsia="pt-BR"/>
              </w:rPr>
              <w:t>: Donation against Covid-19</w:t>
            </w:r>
          </w:p>
        </w:tc>
        <w:tc>
          <w:tcPr>
            <w:tcW w:w="1860" w:type="dxa"/>
            <w:tcBorders>
              <w:top w:val="nil"/>
              <w:left w:val="nil"/>
              <w:bottom w:val="nil"/>
              <w:right w:val="nil"/>
            </w:tcBorders>
            <w:vAlign w:val="center"/>
            <w:hideMark/>
          </w:tcPr>
          <w:p w14:paraId="0B664945" w14:textId="77777777" w:rsidR="006A572F" w:rsidRDefault="006A572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Pr>
                <w:rFonts w:eastAsia="Times New Roman" w:cs="Arial"/>
                <w:spacing w:val="-2"/>
                <w:sz w:val="14"/>
                <w:szCs w:val="18"/>
                <w:lang w:eastAsia="pt-BR"/>
              </w:rPr>
              <w:t>(25,016)</w:t>
            </w:r>
          </w:p>
        </w:tc>
        <w:tc>
          <w:tcPr>
            <w:tcW w:w="1860" w:type="dxa"/>
            <w:tcBorders>
              <w:top w:val="nil"/>
              <w:left w:val="nil"/>
              <w:bottom w:val="nil"/>
              <w:right w:val="nil"/>
            </w:tcBorders>
            <w:vAlign w:val="center"/>
            <w:hideMark/>
          </w:tcPr>
          <w:p w14:paraId="6E15A4BF" w14:textId="77777777" w:rsidR="006A572F" w:rsidRDefault="006A572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Pr>
                <w:rFonts w:eastAsia="Times New Roman" w:cs="Arial"/>
                <w:spacing w:val="-2"/>
                <w:sz w:val="14"/>
                <w:szCs w:val="18"/>
                <w:lang w:eastAsia="pt-BR"/>
              </w:rPr>
              <w:t>-</w:t>
            </w:r>
          </w:p>
        </w:tc>
        <w:tc>
          <w:tcPr>
            <w:tcW w:w="1853" w:type="dxa"/>
            <w:tcBorders>
              <w:top w:val="nil"/>
              <w:left w:val="nil"/>
              <w:bottom w:val="nil"/>
              <w:right w:val="nil"/>
            </w:tcBorders>
            <w:vAlign w:val="center"/>
            <w:hideMark/>
          </w:tcPr>
          <w:p w14:paraId="4F5E1491" w14:textId="77777777" w:rsidR="006A572F" w:rsidRDefault="006A572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Pr>
                <w:rFonts w:eastAsia="Times New Roman" w:cs="Arial"/>
                <w:spacing w:val="-2"/>
                <w:sz w:val="14"/>
                <w:szCs w:val="14"/>
                <w:lang w:eastAsia="pt-BR"/>
              </w:rPr>
              <w:t>-</w:t>
            </w:r>
          </w:p>
        </w:tc>
      </w:tr>
      <w:tr w:rsidR="006A572F" w14:paraId="543B44F4" w14:textId="77777777" w:rsidTr="006A572F">
        <w:trPr>
          <w:cnfStyle w:val="000000100000" w:firstRow="0" w:lastRow="0" w:firstColumn="0" w:lastColumn="0" w:oddVBand="0" w:evenVBand="0" w:oddHBand="1" w:evenHBand="0" w:firstRowFirstColumn="0" w:firstRowLastColumn="0" w:lastRowFirstColumn="0" w:lastRowLastColumn="0"/>
          <w:trHeight w:hRule="exact" w:val="357"/>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vAlign w:val="center"/>
            <w:hideMark/>
          </w:tcPr>
          <w:p w14:paraId="4DAE2A91" w14:textId="77777777" w:rsidR="006A572F" w:rsidRDefault="006A572F">
            <w:pPr>
              <w:keepNext/>
              <w:keepLines/>
              <w:spacing w:before="40" w:after="40"/>
              <w:rPr>
                <w:rFonts w:eastAsia="Times New Roman" w:cs="Arial"/>
                <w:snapToGrid w:val="0"/>
                <w:spacing w:val="-2"/>
                <w:sz w:val="14"/>
                <w:szCs w:val="18"/>
                <w:lang w:eastAsia="pt-BR"/>
              </w:rPr>
            </w:pPr>
            <w:proofErr w:type="spellStart"/>
            <w:r>
              <w:rPr>
                <w:rFonts w:eastAsia="Times New Roman" w:cs="Arial"/>
                <w:spacing w:val="-2"/>
                <w:sz w:val="14"/>
                <w:szCs w:val="18"/>
                <w:lang w:eastAsia="pt-BR"/>
              </w:rPr>
              <w:t>Equity</w:t>
            </w:r>
            <w:proofErr w:type="spellEnd"/>
            <w:r>
              <w:rPr>
                <w:rFonts w:eastAsia="Times New Roman" w:cs="Arial"/>
                <w:spacing w:val="-2"/>
                <w:sz w:val="14"/>
                <w:szCs w:val="18"/>
                <w:lang w:eastAsia="pt-BR"/>
              </w:rPr>
              <w:t xml:space="preserve"> Income </w:t>
            </w:r>
          </w:p>
        </w:tc>
        <w:tc>
          <w:tcPr>
            <w:tcW w:w="1860" w:type="dxa"/>
            <w:tcBorders>
              <w:top w:val="nil"/>
              <w:left w:val="nil"/>
              <w:bottom w:val="nil"/>
              <w:right w:val="nil"/>
            </w:tcBorders>
            <w:vAlign w:val="center"/>
            <w:hideMark/>
          </w:tcPr>
          <w:p w14:paraId="2DA3EB7F" w14:textId="77777777" w:rsidR="006A572F" w:rsidRDefault="006A572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Pr>
                <w:rFonts w:eastAsia="Times New Roman" w:cs="Arial"/>
                <w:b/>
                <w:bCs/>
                <w:spacing w:val="-2"/>
                <w:sz w:val="14"/>
                <w:szCs w:val="14"/>
                <w:lang w:eastAsia="pt-BR"/>
              </w:rPr>
              <w:t>954,033</w:t>
            </w:r>
          </w:p>
        </w:tc>
        <w:tc>
          <w:tcPr>
            <w:tcW w:w="1860" w:type="dxa"/>
            <w:tcBorders>
              <w:top w:val="nil"/>
              <w:left w:val="nil"/>
              <w:bottom w:val="nil"/>
              <w:right w:val="nil"/>
            </w:tcBorders>
            <w:vAlign w:val="center"/>
            <w:hideMark/>
          </w:tcPr>
          <w:p w14:paraId="048E336B" w14:textId="77777777" w:rsidR="006A572F" w:rsidRDefault="006A572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Pr>
                <w:rFonts w:eastAsia="Times New Roman" w:cs="Arial"/>
                <w:b/>
                <w:bCs/>
                <w:color w:val="000000"/>
                <w:spacing w:val="-2"/>
                <w:sz w:val="14"/>
                <w:szCs w:val="14"/>
                <w:lang w:eastAsia="pt-BR"/>
              </w:rPr>
              <w:t>1,053,393</w:t>
            </w:r>
          </w:p>
        </w:tc>
        <w:tc>
          <w:tcPr>
            <w:tcW w:w="1853" w:type="dxa"/>
            <w:tcBorders>
              <w:top w:val="nil"/>
              <w:left w:val="nil"/>
              <w:bottom w:val="nil"/>
              <w:right w:val="nil"/>
            </w:tcBorders>
            <w:vAlign w:val="center"/>
            <w:hideMark/>
          </w:tcPr>
          <w:p w14:paraId="5E573FE6" w14:textId="77777777" w:rsidR="006A572F" w:rsidRDefault="006A572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Pr>
                <w:rFonts w:eastAsia="Times New Roman" w:cs="Arial"/>
                <w:b/>
                <w:spacing w:val="-2"/>
                <w:sz w:val="14"/>
                <w:szCs w:val="14"/>
                <w:lang w:eastAsia="pt-BR"/>
              </w:rPr>
              <w:t>(9.4)</w:t>
            </w:r>
          </w:p>
        </w:tc>
      </w:tr>
    </w:tbl>
    <w:p w14:paraId="00D11BC9" w14:textId="77777777" w:rsidR="006A572F" w:rsidRDefault="006A572F" w:rsidP="006A572F">
      <w:pPr>
        <w:spacing w:after="0"/>
        <w:jc w:val="both"/>
        <w:rPr>
          <w:rFonts w:eastAsia="MS Mincho" w:cs="Arial"/>
          <w:b/>
          <w:color w:val="FF0000"/>
          <w:sz w:val="20"/>
          <w:szCs w:val="20"/>
          <w:lang w:val="en-US"/>
        </w:rPr>
      </w:pPr>
    </w:p>
    <w:p w14:paraId="7123AB02" w14:textId="77777777" w:rsidR="006A572F" w:rsidRDefault="006A572F" w:rsidP="006A572F">
      <w:pPr>
        <w:jc w:val="both"/>
        <w:rPr>
          <w:rFonts w:cs="Arial"/>
          <w:sz w:val="20"/>
          <w:szCs w:val="20"/>
          <w:lang w:val="en-US"/>
        </w:rPr>
      </w:pPr>
      <w:r>
        <w:rPr>
          <w:rFonts w:cs="Arial"/>
          <w:sz w:val="20"/>
          <w:szCs w:val="20"/>
          <w:lang w:val="en-US"/>
        </w:rPr>
        <w:t xml:space="preserve">In the 2Q20, the G&amp;A expenses at the holding level decreased R$3.7 million, compared to R$5.0 million positive result in the 2Q19, mainly impacted by the higher concentration of revenue sharing from the ADR Level 1 Program in the 1Q20, while in the first semester of 2019 the higher volume was recognized in April 2019. Setting apart these aforementioned effect, G&amp;A expenses retracted 25.2%, helped by the fall in PIS/COFINS tax expenses on financial income, which contracted 75.8% YoY, with the reduction of the average </w:t>
      </w:r>
      <w:proofErr w:type="spellStart"/>
      <w:r>
        <w:rPr>
          <w:rFonts w:cs="Arial"/>
          <w:sz w:val="20"/>
          <w:szCs w:val="20"/>
          <w:lang w:val="en-US"/>
        </w:rPr>
        <w:t>Selic</w:t>
      </w:r>
      <w:proofErr w:type="spellEnd"/>
      <w:r>
        <w:rPr>
          <w:rFonts w:cs="Arial"/>
          <w:sz w:val="20"/>
          <w:szCs w:val="20"/>
          <w:lang w:val="en-US"/>
        </w:rPr>
        <w:t xml:space="preserve"> rate and the decrease in the average balance of financial investments after the return of capital to shareholders.</w:t>
      </w:r>
    </w:p>
    <w:p w14:paraId="00646664" w14:textId="77777777" w:rsidR="006A572F" w:rsidRDefault="006A572F" w:rsidP="006A572F">
      <w:pPr>
        <w:jc w:val="both"/>
        <w:rPr>
          <w:rFonts w:cs="Arial"/>
          <w:sz w:val="20"/>
          <w:szCs w:val="20"/>
          <w:lang w:val="en-US"/>
        </w:rPr>
      </w:pPr>
      <w:r>
        <w:rPr>
          <w:rFonts w:cs="Arial"/>
          <w:sz w:val="20"/>
          <w:szCs w:val="20"/>
          <w:lang w:val="en-US"/>
        </w:rPr>
        <w:t xml:space="preserve">On the other hand, this decrease was partially offset by the increase in personnel expenses, due to lower vacancy and the performance bonus program (PPR), which </w:t>
      </w:r>
      <w:r>
        <w:rPr>
          <w:rFonts w:cs="Arial"/>
          <w:color w:val="000000" w:themeColor="text1"/>
          <w:sz w:val="20"/>
          <w:szCs w:val="20"/>
          <w:lang w:val="en-US"/>
        </w:rPr>
        <w:t>aims the individual recognition of employee who outperformed their targets in 2019</w:t>
      </w:r>
      <w:r>
        <w:rPr>
          <w:rFonts w:cs="Arial"/>
          <w:sz w:val="20"/>
          <w:szCs w:val="20"/>
          <w:lang w:val="en-US"/>
        </w:rPr>
        <w:t xml:space="preserve">. Regarding to the PPR, it is worth noting that the amount due was paid </w:t>
      </w:r>
      <w:r>
        <w:rPr>
          <w:rFonts w:cs="Arial"/>
          <w:sz w:val="20"/>
          <w:szCs w:val="20"/>
          <w:lang w:val="en-US"/>
        </w:rPr>
        <w:lastRenderedPageBreak/>
        <w:t xml:space="preserve">through common shares which were held in treasury, therefore without cash disbursement, seeking the long-term alignment with the Company and its shareholders’ long term goals, and the development of the “shareholder view” in the staff, which is one of BB </w:t>
      </w:r>
      <w:proofErr w:type="spellStart"/>
      <w:r>
        <w:rPr>
          <w:rFonts w:cs="Arial"/>
          <w:sz w:val="20"/>
          <w:szCs w:val="20"/>
          <w:lang w:val="en-US"/>
        </w:rPr>
        <w:t>Seguridade´s</w:t>
      </w:r>
      <w:proofErr w:type="spellEnd"/>
      <w:r>
        <w:rPr>
          <w:rFonts w:cs="Arial"/>
          <w:sz w:val="20"/>
          <w:szCs w:val="20"/>
          <w:lang w:val="en-US"/>
        </w:rPr>
        <w:t xml:space="preserve"> values.</w:t>
      </w:r>
    </w:p>
    <w:p w14:paraId="26B8B052" w14:textId="77777777" w:rsidR="006A572F" w:rsidRDefault="006A572F" w:rsidP="006A572F">
      <w:pPr>
        <w:jc w:val="both"/>
        <w:rPr>
          <w:rFonts w:cs="Arial"/>
          <w:sz w:val="22"/>
          <w:lang w:val="en-US"/>
        </w:rPr>
      </w:pPr>
      <w:r>
        <w:rPr>
          <w:rFonts w:cs="Arial"/>
          <w:sz w:val="20"/>
          <w:szCs w:val="20"/>
          <w:lang w:val="en-US"/>
        </w:rPr>
        <w:t xml:space="preserve">For more information about BB </w:t>
      </w:r>
      <w:proofErr w:type="spellStart"/>
      <w:r>
        <w:rPr>
          <w:rFonts w:cs="Arial"/>
          <w:sz w:val="20"/>
          <w:szCs w:val="20"/>
          <w:lang w:val="en-US"/>
        </w:rPr>
        <w:t>Seguridade’s</w:t>
      </w:r>
      <w:proofErr w:type="spellEnd"/>
      <w:r>
        <w:rPr>
          <w:rFonts w:cs="Arial"/>
          <w:sz w:val="20"/>
          <w:szCs w:val="20"/>
          <w:lang w:val="en-US"/>
        </w:rPr>
        <w:t xml:space="preserve"> performance, including the managerial analysis of its investees, please refer to the MD&amp;A, available at www.bbseguridaderi.com.br/en, section Financial Information, option Results Center.</w:t>
      </w:r>
    </w:p>
    <w:p w14:paraId="1650F0CA" w14:textId="51AE3DD3" w:rsidR="006A572F" w:rsidRDefault="006A572F" w:rsidP="006A572F">
      <w:pPr>
        <w:jc w:val="both"/>
        <w:rPr>
          <w:rFonts w:cs="Arial"/>
          <w:lang w:val="en-US"/>
        </w:rPr>
      </w:pPr>
    </w:p>
    <w:p w14:paraId="3A3243AF" w14:textId="77777777" w:rsidR="006A572F" w:rsidRDefault="006A572F" w:rsidP="006A572F">
      <w:pPr>
        <w:pStyle w:val="03-SubttulodeNota"/>
        <w:spacing w:line="276" w:lineRule="auto"/>
        <w:rPr>
          <w:rFonts w:cs="Arial"/>
          <w:color w:val="1F4E79" w:themeColor="accent1" w:themeShade="80"/>
          <w:lang w:val="en-US"/>
        </w:rPr>
      </w:pPr>
      <w:r>
        <w:rPr>
          <w:rFonts w:cs="Arial"/>
          <w:color w:val="1F4E79" w:themeColor="accent1" w:themeShade="80"/>
          <w:lang w:val="en-US"/>
        </w:rPr>
        <w:t>RELATIONSHIP WITH INDEPENDENT AUDITORS</w:t>
      </w:r>
    </w:p>
    <w:p w14:paraId="355B634C" w14:textId="77777777" w:rsidR="006A572F" w:rsidRDefault="006A572F" w:rsidP="006A572F">
      <w:pPr>
        <w:pStyle w:val="01-Textonormal"/>
        <w:rPr>
          <w:rFonts w:cs="Arial"/>
          <w:lang w:val="en-US"/>
        </w:rPr>
      </w:pPr>
    </w:p>
    <w:p w14:paraId="0DFD2278" w14:textId="77777777" w:rsidR="006A572F" w:rsidRDefault="006A572F" w:rsidP="006A572F">
      <w:pPr>
        <w:jc w:val="both"/>
        <w:rPr>
          <w:rFonts w:eastAsia="Times New Roman" w:cs="Arial"/>
          <w:sz w:val="20"/>
          <w:szCs w:val="20"/>
          <w:lang w:val="en-US" w:eastAsia="pt-BR"/>
        </w:rPr>
      </w:pPr>
      <w:r>
        <w:rPr>
          <w:rFonts w:eastAsia="Times New Roman" w:cs="Arial"/>
          <w:sz w:val="20"/>
          <w:szCs w:val="20"/>
          <w:lang w:val="en-US" w:eastAsia="pt-BR"/>
        </w:rPr>
        <w:t xml:space="preserve">According to the CVM Rule 381/03, we hereby inform that, for the second quarter of 2020 results, BB </w:t>
      </w:r>
      <w:proofErr w:type="spellStart"/>
      <w:r>
        <w:rPr>
          <w:rFonts w:eastAsia="Times New Roman" w:cs="Arial"/>
          <w:sz w:val="20"/>
          <w:szCs w:val="20"/>
          <w:lang w:val="en-US" w:eastAsia="pt-BR"/>
        </w:rPr>
        <w:t>Seguridade</w:t>
      </w:r>
      <w:proofErr w:type="spellEnd"/>
      <w:r>
        <w:rPr>
          <w:rFonts w:eastAsia="Times New Roman" w:cs="Arial"/>
          <w:sz w:val="20"/>
          <w:szCs w:val="20"/>
          <w:lang w:val="en-US" w:eastAsia="pt-BR"/>
        </w:rPr>
        <w:t xml:space="preserve"> used the independent audit services provided by Deloitte </w:t>
      </w:r>
      <w:proofErr w:type="spellStart"/>
      <w:r>
        <w:rPr>
          <w:rFonts w:eastAsia="Times New Roman" w:cs="Arial"/>
          <w:sz w:val="20"/>
          <w:szCs w:val="20"/>
          <w:lang w:val="en-US" w:eastAsia="pt-BR"/>
        </w:rPr>
        <w:t>Touche</w:t>
      </w:r>
      <w:proofErr w:type="spellEnd"/>
      <w:r>
        <w:rPr>
          <w:rFonts w:eastAsia="Times New Roman" w:cs="Arial"/>
          <w:sz w:val="20"/>
          <w:szCs w:val="20"/>
          <w:lang w:val="en-US" w:eastAsia="pt-BR"/>
        </w:rPr>
        <w:t xml:space="preserve"> Tohmatsu </w:t>
      </w:r>
      <w:proofErr w:type="spellStart"/>
      <w:r>
        <w:rPr>
          <w:rFonts w:eastAsia="Times New Roman" w:cs="Arial"/>
          <w:sz w:val="20"/>
          <w:szCs w:val="20"/>
          <w:lang w:val="en-US" w:eastAsia="pt-BR"/>
        </w:rPr>
        <w:t>Auditores</w:t>
      </w:r>
      <w:proofErr w:type="spellEnd"/>
      <w:r>
        <w:rPr>
          <w:rFonts w:eastAsia="Times New Roman" w:cs="Arial"/>
          <w:sz w:val="20"/>
          <w:szCs w:val="20"/>
          <w:lang w:val="en-US" w:eastAsia="pt-BR"/>
        </w:rPr>
        <w:t xml:space="preserve"> </w:t>
      </w:r>
      <w:proofErr w:type="spellStart"/>
      <w:r>
        <w:rPr>
          <w:rFonts w:eastAsia="Times New Roman" w:cs="Arial"/>
          <w:sz w:val="20"/>
          <w:szCs w:val="20"/>
          <w:lang w:val="en-US" w:eastAsia="pt-BR"/>
        </w:rPr>
        <w:t>Independentes</w:t>
      </w:r>
      <w:proofErr w:type="spellEnd"/>
      <w:r>
        <w:rPr>
          <w:rFonts w:eastAsia="Times New Roman" w:cs="Arial"/>
          <w:sz w:val="20"/>
          <w:szCs w:val="20"/>
          <w:lang w:val="en-US" w:eastAsia="pt-BR"/>
        </w:rPr>
        <w:t xml:space="preserve"> (“Deloitte”), through a contract maintained by its controlling shareholder Banco do </w:t>
      </w:r>
      <w:proofErr w:type="spellStart"/>
      <w:r>
        <w:rPr>
          <w:rFonts w:eastAsia="Times New Roman" w:cs="Arial"/>
          <w:sz w:val="20"/>
          <w:szCs w:val="20"/>
          <w:lang w:val="en-US" w:eastAsia="pt-BR"/>
        </w:rPr>
        <w:t>Brasil</w:t>
      </w:r>
      <w:proofErr w:type="spellEnd"/>
      <w:r>
        <w:rPr>
          <w:rFonts w:eastAsia="Times New Roman" w:cs="Arial"/>
          <w:sz w:val="20"/>
          <w:szCs w:val="20"/>
          <w:lang w:val="en-US" w:eastAsia="pt-BR"/>
        </w:rPr>
        <w:t xml:space="preserve"> S.A.</w:t>
      </w:r>
    </w:p>
    <w:p w14:paraId="4320107D" w14:textId="77777777" w:rsidR="006A572F" w:rsidRDefault="006A572F" w:rsidP="006A572F">
      <w:pPr>
        <w:jc w:val="both"/>
        <w:rPr>
          <w:rFonts w:eastAsia="Times New Roman" w:cs="Arial"/>
          <w:sz w:val="20"/>
          <w:szCs w:val="20"/>
          <w:lang w:val="en-US" w:eastAsia="pt-BR"/>
        </w:rPr>
      </w:pPr>
      <w:r>
        <w:rPr>
          <w:rFonts w:eastAsia="Times New Roman" w:cs="Arial"/>
          <w:sz w:val="20"/>
          <w:szCs w:val="20"/>
          <w:lang w:val="en-US" w:eastAsia="pt-BR"/>
        </w:rPr>
        <w:t xml:space="preserve">When hiring services not related to the external audit, BB </w:t>
      </w:r>
      <w:proofErr w:type="spellStart"/>
      <w:r>
        <w:rPr>
          <w:rFonts w:eastAsia="Times New Roman" w:cs="Arial"/>
          <w:sz w:val="20"/>
          <w:szCs w:val="20"/>
          <w:lang w:val="en-US" w:eastAsia="pt-BR"/>
        </w:rPr>
        <w:t>Seguridade</w:t>
      </w:r>
      <w:proofErr w:type="spellEnd"/>
      <w:r>
        <w:rPr>
          <w:rFonts w:eastAsia="Times New Roman" w:cs="Arial"/>
          <w:sz w:val="20"/>
          <w:szCs w:val="20"/>
          <w:lang w:val="en-US" w:eastAsia="pt-BR"/>
        </w:rPr>
        <w:t xml:space="preserve"> adopts procedures based on the applicable law and on international accepted principles that preserve the auditor's independence. Such principles consist of: (</w:t>
      </w:r>
      <w:proofErr w:type="spellStart"/>
      <w:r>
        <w:rPr>
          <w:rFonts w:eastAsia="Times New Roman" w:cs="Arial"/>
          <w:sz w:val="20"/>
          <w:szCs w:val="20"/>
          <w:lang w:val="en-US" w:eastAsia="pt-BR"/>
        </w:rPr>
        <w:t>i</w:t>
      </w:r>
      <w:proofErr w:type="spellEnd"/>
      <w:r>
        <w:rPr>
          <w:rFonts w:eastAsia="Times New Roman" w:cs="Arial"/>
          <w:sz w:val="20"/>
          <w:szCs w:val="20"/>
          <w:lang w:val="en-US" w:eastAsia="pt-BR"/>
        </w:rPr>
        <w:t>) the auditor should not audit its own work; (ii) the auditor should not perform managerial activities at his client management structure; and (iii) the auditor should not promote the interests of its client.</w:t>
      </w:r>
    </w:p>
    <w:p w14:paraId="40255C68" w14:textId="77777777" w:rsidR="006A572F" w:rsidRDefault="006A572F" w:rsidP="006A572F">
      <w:pPr>
        <w:jc w:val="both"/>
        <w:rPr>
          <w:rFonts w:eastAsia="MS Mincho" w:cs="Arial"/>
          <w:sz w:val="20"/>
          <w:szCs w:val="20"/>
          <w:lang w:val="en-US" w:eastAsia="pt-BR"/>
        </w:rPr>
      </w:pPr>
      <w:r>
        <w:rPr>
          <w:rFonts w:cs="Arial"/>
          <w:sz w:val="20"/>
          <w:szCs w:val="20"/>
          <w:lang w:val="en-US" w:eastAsia="pt-BR"/>
        </w:rPr>
        <w:t xml:space="preserve">During the second quarter of 2020, there was no changes related to the signature, cancelation or modification of contracts between Banco do </w:t>
      </w:r>
      <w:proofErr w:type="spellStart"/>
      <w:r>
        <w:rPr>
          <w:rFonts w:cs="Arial"/>
          <w:sz w:val="20"/>
          <w:szCs w:val="20"/>
          <w:lang w:val="en-US" w:eastAsia="pt-BR"/>
        </w:rPr>
        <w:t>Brasil</w:t>
      </w:r>
      <w:proofErr w:type="spellEnd"/>
      <w:r>
        <w:rPr>
          <w:rFonts w:cs="Arial"/>
          <w:sz w:val="20"/>
          <w:szCs w:val="20"/>
          <w:lang w:val="en-US" w:eastAsia="pt-BR"/>
        </w:rPr>
        <w:t xml:space="preserve"> S.A. and Deloitte.</w:t>
      </w:r>
    </w:p>
    <w:p w14:paraId="7456E92E" w14:textId="77777777" w:rsidR="006A572F" w:rsidRDefault="006A572F" w:rsidP="006A572F">
      <w:pPr>
        <w:jc w:val="both"/>
        <w:rPr>
          <w:rFonts w:cs="Arial"/>
          <w:sz w:val="20"/>
          <w:szCs w:val="20"/>
          <w:lang w:val="en-US" w:eastAsia="pt-BR"/>
        </w:rPr>
      </w:pPr>
      <w:r>
        <w:rPr>
          <w:rFonts w:cs="Arial"/>
          <w:sz w:val="20"/>
          <w:szCs w:val="20"/>
          <w:lang w:val="en-US" w:eastAsia="pt-BR"/>
        </w:rPr>
        <w:t xml:space="preserve">Regarding the BB </w:t>
      </w:r>
      <w:proofErr w:type="spellStart"/>
      <w:r>
        <w:rPr>
          <w:rFonts w:cs="Arial"/>
          <w:sz w:val="20"/>
          <w:szCs w:val="20"/>
          <w:lang w:val="en-US" w:eastAsia="pt-BR"/>
        </w:rPr>
        <w:t>Seguridade´s</w:t>
      </w:r>
      <w:proofErr w:type="spellEnd"/>
      <w:r>
        <w:rPr>
          <w:rFonts w:cs="Arial"/>
          <w:sz w:val="20"/>
          <w:szCs w:val="20"/>
          <w:lang w:val="en-US" w:eastAsia="pt-BR"/>
        </w:rPr>
        <w:t xml:space="preserve"> affiliated companies, there was no change related to the signature, cancelation or modification of contracts with Deloitte.</w:t>
      </w:r>
    </w:p>
    <w:p w14:paraId="63196770" w14:textId="5726A3C1" w:rsidR="00237ECE" w:rsidRPr="00CF54D2" w:rsidRDefault="00237ECE" w:rsidP="00237ECE">
      <w:pPr>
        <w:spacing w:after="0" w:line="240" w:lineRule="auto"/>
        <w:jc w:val="both"/>
        <w:rPr>
          <w:rFonts w:eastAsia="Times New Roman" w:cs="Arial"/>
          <w:szCs w:val="18"/>
          <w:lang w:val="en-US" w:eastAsia="pt-BR"/>
        </w:rPr>
      </w:pPr>
    </w:p>
    <w:p w14:paraId="0064FF94" w14:textId="3DAD89C9" w:rsidR="002744C6" w:rsidRPr="00CF54D2" w:rsidRDefault="002744C6" w:rsidP="00237ECE">
      <w:pPr>
        <w:spacing w:after="0" w:line="240" w:lineRule="auto"/>
        <w:jc w:val="both"/>
        <w:rPr>
          <w:rFonts w:eastAsia="Times New Roman" w:cs="Arial"/>
          <w:szCs w:val="18"/>
          <w:lang w:val="en-US" w:eastAsia="pt-BR"/>
        </w:rPr>
      </w:pPr>
    </w:p>
    <w:p w14:paraId="458BC6A0" w14:textId="1E4FD1DA" w:rsidR="002744C6" w:rsidRPr="00CF54D2" w:rsidRDefault="002744C6" w:rsidP="00237ECE">
      <w:pPr>
        <w:spacing w:after="0" w:line="240" w:lineRule="auto"/>
        <w:jc w:val="both"/>
        <w:rPr>
          <w:rFonts w:eastAsia="Times New Roman" w:cs="Arial"/>
          <w:szCs w:val="18"/>
          <w:lang w:val="en-US" w:eastAsia="pt-BR"/>
        </w:rPr>
      </w:pPr>
    </w:p>
    <w:p w14:paraId="773256FB" w14:textId="613FE3A0" w:rsidR="002744C6" w:rsidRPr="00CF54D2" w:rsidRDefault="002744C6" w:rsidP="00237ECE">
      <w:pPr>
        <w:spacing w:after="0" w:line="240" w:lineRule="auto"/>
        <w:jc w:val="both"/>
        <w:rPr>
          <w:rFonts w:eastAsia="Times New Roman" w:cs="Arial"/>
          <w:szCs w:val="18"/>
          <w:lang w:val="en-US" w:eastAsia="pt-BR"/>
        </w:rPr>
      </w:pPr>
    </w:p>
    <w:p w14:paraId="6B0C687C" w14:textId="56114472" w:rsidR="002744C6" w:rsidRPr="00CF54D2" w:rsidRDefault="002744C6" w:rsidP="00237ECE">
      <w:pPr>
        <w:spacing w:after="0" w:line="240" w:lineRule="auto"/>
        <w:jc w:val="both"/>
        <w:rPr>
          <w:rFonts w:eastAsia="Times New Roman" w:cs="Arial"/>
          <w:szCs w:val="18"/>
          <w:lang w:val="en-US" w:eastAsia="pt-BR"/>
        </w:rPr>
      </w:pPr>
    </w:p>
    <w:p w14:paraId="6F7BBCBA" w14:textId="79041A50" w:rsidR="002744C6" w:rsidRPr="00CF54D2" w:rsidRDefault="002744C6" w:rsidP="00237ECE">
      <w:pPr>
        <w:spacing w:after="0" w:line="240" w:lineRule="auto"/>
        <w:jc w:val="both"/>
        <w:rPr>
          <w:rFonts w:eastAsia="Times New Roman" w:cs="Arial"/>
          <w:szCs w:val="18"/>
          <w:lang w:val="en-US" w:eastAsia="pt-BR"/>
        </w:rPr>
      </w:pPr>
    </w:p>
    <w:p w14:paraId="2D725AE3" w14:textId="171578A1" w:rsidR="002744C6" w:rsidRPr="00CF54D2" w:rsidRDefault="002744C6" w:rsidP="00237ECE">
      <w:pPr>
        <w:spacing w:after="0" w:line="240" w:lineRule="auto"/>
        <w:jc w:val="both"/>
        <w:rPr>
          <w:rFonts w:eastAsia="Times New Roman" w:cs="Arial"/>
          <w:szCs w:val="18"/>
          <w:lang w:val="en-US" w:eastAsia="pt-BR"/>
        </w:rPr>
      </w:pPr>
    </w:p>
    <w:p w14:paraId="2DC17AE0" w14:textId="77777777" w:rsidR="002744C6" w:rsidRPr="00CF54D2" w:rsidRDefault="002744C6" w:rsidP="00237ECE">
      <w:pPr>
        <w:spacing w:after="0" w:line="240" w:lineRule="auto"/>
        <w:jc w:val="both"/>
        <w:rPr>
          <w:rFonts w:eastAsia="Times New Roman" w:cs="Arial"/>
          <w:szCs w:val="18"/>
          <w:lang w:val="en-US" w:eastAsia="pt-BR"/>
        </w:rPr>
      </w:pPr>
    </w:p>
    <w:p w14:paraId="54CBA031" w14:textId="453ACD4C" w:rsidR="00592EB1" w:rsidRPr="00CF54D2" w:rsidRDefault="00592EB1" w:rsidP="008B17D2">
      <w:pPr>
        <w:jc w:val="both"/>
        <w:rPr>
          <w:rFonts w:cs="Arial"/>
          <w:b/>
          <w:bCs/>
          <w:lang w:val="en-US"/>
        </w:rPr>
      </w:pPr>
    </w:p>
    <w:p w14:paraId="472D79F9" w14:textId="77777777" w:rsidR="002744C6" w:rsidRPr="00CF54D2" w:rsidRDefault="002744C6" w:rsidP="002744C6">
      <w:pPr>
        <w:tabs>
          <w:tab w:val="left" w:pos="7215"/>
        </w:tabs>
        <w:rPr>
          <w:rFonts w:cs="Arial"/>
          <w:b/>
          <w:lang w:val="en-US"/>
        </w:rPr>
        <w:sectPr w:rsidR="002744C6" w:rsidRPr="00CF54D2" w:rsidSect="00A65AF6">
          <w:footerReference w:type="default" r:id="rId15"/>
          <w:pgSz w:w="11906" w:h="16838" w:code="9"/>
          <w:pgMar w:top="1134" w:right="1134" w:bottom="851" w:left="1134" w:header="851" w:footer="284" w:gutter="0"/>
          <w:pgNumType w:start="1"/>
          <w:cols w:space="708"/>
          <w:docGrid w:linePitch="360"/>
        </w:sectPr>
      </w:pPr>
    </w:p>
    <w:p w14:paraId="73E8AF46" w14:textId="73EC3155" w:rsidR="00C032C2" w:rsidRPr="00CF54D2" w:rsidRDefault="002744C6" w:rsidP="002744C6">
      <w:pPr>
        <w:tabs>
          <w:tab w:val="left" w:pos="7215"/>
        </w:tabs>
        <w:rPr>
          <w:rFonts w:eastAsia="Times New Roman" w:cs="Arial"/>
          <w:spacing w:val="-2"/>
          <w:sz w:val="20"/>
          <w:szCs w:val="20"/>
          <w:lang w:val="en-US" w:eastAsia="pt-BR"/>
        </w:rPr>
      </w:pPr>
      <w:r w:rsidRPr="00CF54D2">
        <w:rPr>
          <w:rFonts w:cs="Arial"/>
          <w:b/>
          <w:lang w:val="en-US"/>
        </w:rPr>
        <w:lastRenderedPageBreak/>
        <w:tab/>
      </w:r>
    </w:p>
    <w:p w14:paraId="4394F3EA" w14:textId="089AFEFE" w:rsidR="00CF54D2" w:rsidRPr="00CF54D2" w:rsidRDefault="00CF54D2" w:rsidP="00CF54D2">
      <w:pPr>
        <w:pStyle w:val="02-TtulodeNota"/>
        <w:rPr>
          <w:color w:val="1F4E79" w:themeColor="accent1" w:themeShade="80"/>
          <w:lang w:val="en-US"/>
        </w:rPr>
      </w:pPr>
      <w:bookmarkStart w:id="1" w:name="_Toc47021981"/>
      <w:r w:rsidRPr="00CF54D2">
        <w:rPr>
          <w:color w:val="1F4E79" w:themeColor="accent1" w:themeShade="80"/>
          <w:lang w:val="en-US"/>
        </w:rPr>
        <w:t>STATEMENT OF INCOME</w:t>
      </w:r>
      <w:bookmarkEnd w:id="1"/>
    </w:p>
    <w:p w14:paraId="445E2EB3" w14:textId="0CB4A0E3" w:rsidR="00CF54D2" w:rsidRPr="00CF54D2" w:rsidRDefault="00CF54D2" w:rsidP="00CF54D2">
      <w:pPr>
        <w:pStyle w:val="06-Rmil"/>
        <w:rPr>
          <w:rFonts w:cs="Arial"/>
          <w:sz w:val="12"/>
          <w:szCs w:val="12"/>
          <w:lang w:val="en-US"/>
        </w:rPr>
      </w:pPr>
      <w:r>
        <w:rPr>
          <w:rFonts w:cs="Arial"/>
          <w:lang w:val="en-US"/>
        </w:rPr>
        <w:t xml:space="preserve">  </w:t>
      </w:r>
      <w:r w:rsidRPr="00CF54D2">
        <w:rPr>
          <w:rFonts w:cs="Arial"/>
          <w:lang w:val="en-US"/>
        </w:rPr>
        <w:t xml:space="preserve">R$ </w:t>
      </w:r>
      <w:proofErr w:type="spellStart"/>
      <w:r w:rsidRPr="00CF54D2">
        <w:rPr>
          <w:rFonts w:cs="Arial"/>
          <w:lang w:val="en-US"/>
        </w:rPr>
        <w:t>thousand</w:t>
      </w:r>
      <w:proofErr w:type="spellEnd"/>
      <w:r w:rsidRPr="00CF54D2">
        <w:rPr>
          <w:rFonts w:cs="Arial"/>
          <w:lang w:val="en-US"/>
        </w:rPr>
        <w:t xml:space="preserve"> (except earnings per share)</w:t>
      </w:r>
    </w:p>
    <w:tbl>
      <w:tblPr>
        <w:tblStyle w:val="TabeladeLista6Colorida-nfase5"/>
        <w:tblW w:w="14918" w:type="dxa"/>
        <w:tblInd w:w="108" w:type="dxa"/>
        <w:tblLook w:val="04A0" w:firstRow="1" w:lastRow="0" w:firstColumn="1" w:lastColumn="0" w:noHBand="0" w:noVBand="1"/>
      </w:tblPr>
      <w:tblGrid>
        <w:gridCol w:w="2898"/>
        <w:gridCol w:w="859"/>
        <w:gridCol w:w="1431"/>
        <w:gridCol w:w="1295"/>
        <w:gridCol w:w="1423"/>
        <w:gridCol w:w="1295"/>
        <w:gridCol w:w="207"/>
        <w:gridCol w:w="31"/>
        <w:gridCol w:w="1472"/>
        <w:gridCol w:w="1295"/>
        <w:gridCol w:w="1567"/>
        <w:gridCol w:w="1145"/>
      </w:tblGrid>
      <w:tr w:rsidR="00CF54D2" w:rsidRPr="00CF54D2" w14:paraId="5D28E6DE" w14:textId="77777777" w:rsidTr="00CF54D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898" w:type="dxa"/>
            <w:tcBorders>
              <w:top w:val="single" w:sz="2" w:space="0" w:color="8EAADB" w:themeColor="accent5" w:themeTint="99"/>
              <w:bottom w:val="nil"/>
            </w:tcBorders>
            <w:shd w:val="clear" w:color="auto" w:fill="D9E2F3" w:themeFill="accent5" w:themeFillTint="33"/>
            <w:vAlign w:val="center"/>
          </w:tcPr>
          <w:p w14:paraId="6C3268EF" w14:textId="77777777" w:rsidR="00CF54D2" w:rsidRPr="00CF54D2" w:rsidRDefault="00CF54D2" w:rsidP="00CF54D2">
            <w:pPr>
              <w:jc w:val="center"/>
              <w:rPr>
                <w:rFonts w:cs="Arial"/>
                <w:b w:val="0"/>
                <w:szCs w:val="18"/>
                <w:lang w:val="en-US"/>
              </w:rPr>
            </w:pPr>
          </w:p>
        </w:tc>
        <w:tc>
          <w:tcPr>
            <w:tcW w:w="859" w:type="dxa"/>
            <w:tcBorders>
              <w:top w:val="single" w:sz="2" w:space="0" w:color="8EAADB" w:themeColor="accent5" w:themeTint="99"/>
              <w:bottom w:val="nil"/>
            </w:tcBorders>
            <w:shd w:val="clear" w:color="auto" w:fill="D9E2F3" w:themeFill="accent5" w:themeFillTint="33"/>
          </w:tcPr>
          <w:p w14:paraId="64F085D8" w14:textId="77777777" w:rsidR="00CF54D2" w:rsidRPr="00CF54D2"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5651"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A4B9465" w14:textId="77777777" w:rsidR="00CF54D2" w:rsidRPr="00CF54D2"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bCs w:val="0"/>
                <w:szCs w:val="18"/>
              </w:rPr>
            </w:pPr>
            <w:proofErr w:type="spellStart"/>
            <w:r w:rsidRPr="00CF54D2">
              <w:rPr>
                <w:rFonts w:cs="Arial"/>
                <w:sz w:val="14"/>
                <w:szCs w:val="18"/>
              </w:rPr>
              <w:t>Parent</w:t>
            </w:r>
            <w:proofErr w:type="spellEnd"/>
          </w:p>
        </w:tc>
        <w:tc>
          <w:tcPr>
            <w:tcW w:w="5510" w:type="dxa"/>
            <w:gridSpan w:val="5"/>
            <w:tcBorders>
              <w:top w:val="single" w:sz="2" w:space="0" w:color="8EAADB" w:themeColor="accent5" w:themeTint="99"/>
              <w:bottom w:val="nil"/>
            </w:tcBorders>
            <w:shd w:val="clear" w:color="auto" w:fill="D9E2F3" w:themeFill="accent5" w:themeFillTint="33"/>
            <w:vAlign w:val="center"/>
          </w:tcPr>
          <w:p w14:paraId="4088DA3B" w14:textId="77777777" w:rsidR="00CF54D2" w:rsidRPr="00CF54D2"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CF54D2">
              <w:rPr>
                <w:rFonts w:cs="Arial"/>
                <w:sz w:val="14"/>
                <w:szCs w:val="18"/>
              </w:rPr>
              <w:t>Consolidated</w:t>
            </w:r>
            <w:proofErr w:type="spellEnd"/>
          </w:p>
        </w:tc>
      </w:tr>
      <w:tr w:rsidR="00CF54D2" w:rsidRPr="00CF54D2" w14:paraId="1AEE8BD4" w14:textId="77777777" w:rsidTr="00CF54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98" w:type="dxa"/>
            <w:tcBorders>
              <w:top w:val="nil"/>
              <w:bottom w:val="single" w:sz="2" w:space="0" w:color="8EAADB" w:themeColor="accent5" w:themeTint="99"/>
            </w:tcBorders>
          </w:tcPr>
          <w:p w14:paraId="052DBFE6" w14:textId="77777777" w:rsidR="00CF54D2" w:rsidRPr="00CF54D2" w:rsidRDefault="00CF54D2" w:rsidP="00CF54D2">
            <w:pPr>
              <w:pStyle w:val="08-Tabelageral"/>
              <w:jc w:val="left"/>
              <w:rPr>
                <w:rFonts w:cs="Arial"/>
                <w:b w:val="0"/>
              </w:rPr>
            </w:pPr>
          </w:p>
        </w:tc>
        <w:tc>
          <w:tcPr>
            <w:tcW w:w="859" w:type="dxa"/>
            <w:tcBorders>
              <w:top w:val="nil"/>
              <w:bottom w:val="single" w:sz="2" w:space="0" w:color="8EAADB" w:themeColor="accent5" w:themeTint="99"/>
            </w:tcBorders>
          </w:tcPr>
          <w:p w14:paraId="47278796" w14:textId="77777777" w:rsidR="00CF54D2" w:rsidRPr="00CF54D2"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CF54D2">
              <w:rPr>
                <w:rFonts w:cs="Arial"/>
                <w:b/>
              </w:rPr>
              <w:t>Nota</w:t>
            </w:r>
          </w:p>
        </w:tc>
        <w:tc>
          <w:tcPr>
            <w:tcW w:w="1431" w:type="dxa"/>
            <w:tcBorders>
              <w:top w:val="single" w:sz="2" w:space="0" w:color="8EAADB" w:themeColor="accent5" w:themeTint="99"/>
              <w:bottom w:val="single" w:sz="2" w:space="0" w:color="8EAADB" w:themeColor="accent5" w:themeTint="99"/>
            </w:tcBorders>
          </w:tcPr>
          <w:p w14:paraId="528965B3"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 xml:space="preserve">2nd </w:t>
            </w:r>
            <w:proofErr w:type="spellStart"/>
            <w:r w:rsidRPr="00CF54D2">
              <w:rPr>
                <w:rFonts w:cs="Arial"/>
                <w:b/>
                <w:bCs/>
              </w:rPr>
              <w:t>Quarter</w:t>
            </w:r>
            <w:proofErr w:type="spellEnd"/>
            <w:r w:rsidRPr="00CF54D2">
              <w:rPr>
                <w:rFonts w:cs="Arial"/>
                <w:b/>
                <w:bCs/>
              </w:rPr>
              <w:t xml:space="preserve"> 2020</w:t>
            </w:r>
          </w:p>
        </w:tc>
        <w:tc>
          <w:tcPr>
            <w:tcW w:w="1295" w:type="dxa"/>
            <w:tcBorders>
              <w:top w:val="single" w:sz="2" w:space="0" w:color="8EAADB" w:themeColor="accent5" w:themeTint="99"/>
              <w:bottom w:val="single" w:sz="2" w:space="0" w:color="8EAADB" w:themeColor="accent5" w:themeTint="99"/>
            </w:tcBorders>
          </w:tcPr>
          <w:p w14:paraId="7C0F668E"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1st Half 2020</w:t>
            </w:r>
          </w:p>
        </w:tc>
        <w:tc>
          <w:tcPr>
            <w:tcW w:w="1423" w:type="dxa"/>
            <w:tcBorders>
              <w:top w:val="single" w:sz="2" w:space="0" w:color="8EAADB" w:themeColor="accent5" w:themeTint="99"/>
              <w:bottom w:val="single" w:sz="2" w:space="0" w:color="8EAADB" w:themeColor="accent5" w:themeTint="99"/>
            </w:tcBorders>
          </w:tcPr>
          <w:p w14:paraId="75DE5051"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 xml:space="preserve">2nd </w:t>
            </w:r>
            <w:proofErr w:type="spellStart"/>
            <w:r w:rsidRPr="00CF54D2">
              <w:rPr>
                <w:rFonts w:cs="Arial"/>
                <w:b/>
                <w:bCs/>
              </w:rPr>
              <w:t>Quarter</w:t>
            </w:r>
            <w:proofErr w:type="spellEnd"/>
            <w:r w:rsidRPr="00CF54D2">
              <w:rPr>
                <w:rFonts w:cs="Arial"/>
                <w:b/>
                <w:bCs/>
              </w:rPr>
              <w:t xml:space="preserve"> 2019</w:t>
            </w:r>
          </w:p>
        </w:tc>
        <w:tc>
          <w:tcPr>
            <w:tcW w:w="1295" w:type="dxa"/>
            <w:tcBorders>
              <w:top w:val="single" w:sz="2" w:space="0" w:color="8EAADB" w:themeColor="accent5" w:themeTint="99"/>
              <w:bottom w:val="single" w:sz="2" w:space="0" w:color="8EAADB" w:themeColor="accent5" w:themeTint="99"/>
            </w:tcBorders>
          </w:tcPr>
          <w:p w14:paraId="6CBC21A5"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1st Half 2019</w:t>
            </w:r>
          </w:p>
        </w:tc>
        <w:tc>
          <w:tcPr>
            <w:tcW w:w="238" w:type="dxa"/>
            <w:gridSpan w:val="2"/>
            <w:tcBorders>
              <w:top w:val="nil"/>
              <w:bottom w:val="single" w:sz="2" w:space="0" w:color="8EAADB" w:themeColor="accent5" w:themeTint="99"/>
            </w:tcBorders>
            <w:vAlign w:val="center"/>
          </w:tcPr>
          <w:p w14:paraId="08639847"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72" w:type="dxa"/>
            <w:tcBorders>
              <w:top w:val="single" w:sz="2" w:space="0" w:color="8EAADB" w:themeColor="accent5" w:themeTint="99"/>
              <w:bottom w:val="single" w:sz="2" w:space="0" w:color="8EAADB" w:themeColor="accent5" w:themeTint="99"/>
            </w:tcBorders>
          </w:tcPr>
          <w:p w14:paraId="6FD58D78"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 xml:space="preserve">2nd </w:t>
            </w:r>
            <w:proofErr w:type="spellStart"/>
            <w:r w:rsidRPr="00CF54D2">
              <w:rPr>
                <w:rFonts w:cs="Arial"/>
                <w:b/>
                <w:bCs/>
              </w:rPr>
              <w:t>Quarter</w:t>
            </w:r>
            <w:proofErr w:type="spellEnd"/>
            <w:r w:rsidRPr="00CF54D2">
              <w:rPr>
                <w:rFonts w:cs="Arial"/>
                <w:b/>
                <w:bCs/>
              </w:rPr>
              <w:t xml:space="preserve"> 2020</w:t>
            </w:r>
          </w:p>
        </w:tc>
        <w:tc>
          <w:tcPr>
            <w:tcW w:w="1295" w:type="dxa"/>
            <w:tcBorders>
              <w:top w:val="single" w:sz="2" w:space="0" w:color="8EAADB" w:themeColor="accent5" w:themeTint="99"/>
              <w:bottom w:val="single" w:sz="2" w:space="0" w:color="8EAADB" w:themeColor="accent5" w:themeTint="99"/>
            </w:tcBorders>
          </w:tcPr>
          <w:p w14:paraId="6EA11ED7"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1st Half 2020</w:t>
            </w:r>
          </w:p>
        </w:tc>
        <w:tc>
          <w:tcPr>
            <w:tcW w:w="1567" w:type="dxa"/>
            <w:tcBorders>
              <w:top w:val="single" w:sz="2" w:space="0" w:color="8EAADB" w:themeColor="accent5" w:themeTint="99"/>
              <w:bottom w:val="single" w:sz="2" w:space="0" w:color="8EAADB" w:themeColor="accent5" w:themeTint="99"/>
            </w:tcBorders>
          </w:tcPr>
          <w:p w14:paraId="36290DD3"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F54D2">
              <w:rPr>
                <w:rFonts w:cs="Arial"/>
                <w:b/>
                <w:bCs/>
              </w:rPr>
              <w:t xml:space="preserve">2nd </w:t>
            </w:r>
            <w:proofErr w:type="spellStart"/>
            <w:r w:rsidRPr="00CF54D2">
              <w:rPr>
                <w:rFonts w:cs="Arial"/>
                <w:b/>
                <w:bCs/>
              </w:rPr>
              <w:t>Quarter</w:t>
            </w:r>
            <w:proofErr w:type="spellEnd"/>
            <w:r w:rsidRPr="00CF54D2">
              <w:rPr>
                <w:rFonts w:cs="Arial"/>
                <w:b/>
                <w:bCs/>
              </w:rPr>
              <w:t xml:space="preserve"> 2019</w:t>
            </w:r>
          </w:p>
        </w:tc>
        <w:tc>
          <w:tcPr>
            <w:tcW w:w="1145" w:type="dxa"/>
            <w:tcBorders>
              <w:top w:val="single" w:sz="2" w:space="0" w:color="8EAADB" w:themeColor="accent5" w:themeTint="99"/>
              <w:bottom w:val="single" w:sz="2" w:space="0" w:color="8EAADB" w:themeColor="accent5" w:themeTint="99"/>
            </w:tcBorders>
          </w:tcPr>
          <w:p w14:paraId="60042AE5"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F54D2">
              <w:rPr>
                <w:rFonts w:cs="Arial"/>
                <w:b/>
                <w:bCs/>
              </w:rPr>
              <w:t>1st Half 2019</w:t>
            </w:r>
          </w:p>
        </w:tc>
      </w:tr>
      <w:tr w:rsidR="00CF54D2" w:rsidRPr="00CF54D2" w14:paraId="3D61FCAC" w14:textId="77777777" w:rsidTr="00CF54D2">
        <w:trPr>
          <w:trHeight w:hRule="exact" w:val="238"/>
        </w:trPr>
        <w:tc>
          <w:tcPr>
            <w:cnfStyle w:val="001000000000" w:firstRow="0" w:lastRow="0" w:firstColumn="1" w:lastColumn="0" w:oddVBand="0" w:evenVBand="0" w:oddHBand="0" w:evenHBand="0" w:firstRowFirstColumn="0" w:firstRowLastColumn="0" w:lastRowFirstColumn="0" w:lastRowLastColumn="0"/>
            <w:tcW w:w="2898" w:type="dxa"/>
            <w:tcBorders>
              <w:top w:val="single" w:sz="2" w:space="0" w:color="8EAADB" w:themeColor="accent5" w:themeTint="99"/>
              <w:bottom w:val="nil"/>
            </w:tcBorders>
          </w:tcPr>
          <w:p w14:paraId="4C77086D" w14:textId="77777777" w:rsidR="00CF54D2" w:rsidRPr="00CF54D2" w:rsidRDefault="00CF54D2" w:rsidP="00CF54D2">
            <w:pPr>
              <w:pStyle w:val="08-Tabelageral"/>
              <w:jc w:val="left"/>
              <w:rPr>
                <w:rFonts w:cs="Arial"/>
                <w:bCs w:val="0"/>
                <w:szCs w:val="14"/>
              </w:rPr>
            </w:pPr>
            <w:r w:rsidRPr="00CF54D2">
              <w:rPr>
                <w:rFonts w:cs="Arial"/>
                <w:szCs w:val="14"/>
              </w:rPr>
              <w:t>OPERATING INCOME</w:t>
            </w:r>
          </w:p>
        </w:tc>
        <w:tc>
          <w:tcPr>
            <w:tcW w:w="859" w:type="dxa"/>
            <w:tcBorders>
              <w:top w:val="single" w:sz="2" w:space="0" w:color="8EAADB" w:themeColor="accent5" w:themeTint="99"/>
              <w:bottom w:val="nil"/>
            </w:tcBorders>
            <w:vAlign w:val="center"/>
          </w:tcPr>
          <w:p w14:paraId="0D8B1139" w14:textId="77777777" w:rsidR="00CF54D2" w:rsidRPr="00CF54D2"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31" w:type="dxa"/>
            <w:tcBorders>
              <w:top w:val="single" w:sz="2" w:space="0" w:color="8EAADB" w:themeColor="accent5" w:themeTint="99"/>
              <w:bottom w:val="nil"/>
            </w:tcBorders>
            <w:vAlign w:val="center"/>
          </w:tcPr>
          <w:p w14:paraId="2B206018"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rPr>
              <w:t>954,033</w:t>
            </w:r>
          </w:p>
        </w:tc>
        <w:tc>
          <w:tcPr>
            <w:tcW w:w="1295" w:type="dxa"/>
            <w:tcBorders>
              <w:top w:val="single" w:sz="2" w:space="0" w:color="8EAADB" w:themeColor="accent5" w:themeTint="99"/>
              <w:bottom w:val="nil"/>
            </w:tcBorders>
            <w:vAlign w:val="center"/>
          </w:tcPr>
          <w:p w14:paraId="14134EE4"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rPr>
              <w:t>1,822,262</w:t>
            </w:r>
          </w:p>
        </w:tc>
        <w:tc>
          <w:tcPr>
            <w:tcW w:w="1423" w:type="dxa"/>
            <w:tcBorders>
              <w:top w:val="single" w:sz="2" w:space="0" w:color="8EAADB" w:themeColor="accent5" w:themeTint="99"/>
              <w:bottom w:val="nil"/>
            </w:tcBorders>
            <w:vAlign w:val="center"/>
          </w:tcPr>
          <w:p w14:paraId="43C62FF5"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bCs/>
              </w:rPr>
              <w:t>1,053,393</w:t>
            </w:r>
          </w:p>
        </w:tc>
        <w:tc>
          <w:tcPr>
            <w:tcW w:w="1295" w:type="dxa"/>
            <w:tcBorders>
              <w:top w:val="single" w:sz="2" w:space="0" w:color="8EAADB" w:themeColor="accent5" w:themeTint="99"/>
              <w:bottom w:val="nil"/>
            </w:tcBorders>
            <w:vAlign w:val="center"/>
          </w:tcPr>
          <w:p w14:paraId="252AAD83"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bCs/>
              </w:rPr>
              <w:t>2,055,432</w:t>
            </w:r>
          </w:p>
        </w:tc>
        <w:tc>
          <w:tcPr>
            <w:tcW w:w="238" w:type="dxa"/>
            <w:gridSpan w:val="2"/>
            <w:tcBorders>
              <w:top w:val="single" w:sz="2" w:space="0" w:color="8EAADB" w:themeColor="accent5" w:themeTint="99"/>
              <w:bottom w:val="nil"/>
            </w:tcBorders>
            <w:vAlign w:val="center"/>
          </w:tcPr>
          <w:p w14:paraId="714F3674"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472" w:type="dxa"/>
            <w:tcBorders>
              <w:top w:val="single" w:sz="2" w:space="0" w:color="8EAADB" w:themeColor="accent5" w:themeTint="99"/>
              <w:bottom w:val="nil"/>
            </w:tcBorders>
            <w:vAlign w:val="center"/>
          </w:tcPr>
          <w:p w14:paraId="06E9055E"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rPr>
              <w:t>1,257,823</w:t>
            </w:r>
          </w:p>
        </w:tc>
        <w:tc>
          <w:tcPr>
            <w:tcW w:w="1295" w:type="dxa"/>
            <w:tcBorders>
              <w:top w:val="single" w:sz="2" w:space="0" w:color="8EAADB" w:themeColor="accent5" w:themeTint="99"/>
              <w:bottom w:val="nil"/>
            </w:tcBorders>
            <w:vAlign w:val="center"/>
          </w:tcPr>
          <w:p w14:paraId="347F9920"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rPr>
              <w:t>2,427,200</w:t>
            </w:r>
          </w:p>
        </w:tc>
        <w:tc>
          <w:tcPr>
            <w:tcW w:w="1567" w:type="dxa"/>
            <w:tcBorders>
              <w:top w:val="nil"/>
              <w:left w:val="nil"/>
              <w:bottom w:val="nil"/>
              <w:right w:val="nil"/>
            </w:tcBorders>
            <w:shd w:val="clear" w:color="auto" w:fill="auto"/>
            <w:vAlign w:val="center"/>
          </w:tcPr>
          <w:p w14:paraId="1E224063"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bCs/>
              </w:rPr>
              <w:t>1,324,351</w:t>
            </w:r>
          </w:p>
        </w:tc>
        <w:tc>
          <w:tcPr>
            <w:tcW w:w="1145" w:type="dxa"/>
            <w:tcBorders>
              <w:top w:val="nil"/>
              <w:left w:val="nil"/>
              <w:bottom w:val="nil"/>
              <w:right w:val="nil"/>
            </w:tcBorders>
            <w:shd w:val="clear" w:color="auto" w:fill="auto"/>
            <w:vAlign w:val="center"/>
          </w:tcPr>
          <w:p w14:paraId="230CCEB0"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bCs/>
              </w:rPr>
              <w:t>2,579,193</w:t>
            </w:r>
          </w:p>
        </w:tc>
      </w:tr>
      <w:tr w:rsidR="00CF54D2" w:rsidRPr="00CF54D2" w14:paraId="19AC6701" w14:textId="77777777" w:rsidTr="00CF54D2">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898" w:type="dxa"/>
            <w:tcBorders>
              <w:top w:val="nil"/>
              <w:bottom w:val="nil"/>
            </w:tcBorders>
          </w:tcPr>
          <w:p w14:paraId="732717F1" w14:textId="77777777" w:rsidR="00CF54D2" w:rsidRPr="00CF54D2" w:rsidRDefault="00CF54D2" w:rsidP="00CF54D2">
            <w:pPr>
              <w:pStyle w:val="08-Tabelageral"/>
              <w:ind w:left="113"/>
              <w:jc w:val="left"/>
              <w:rPr>
                <w:rFonts w:cs="Arial"/>
                <w:b w:val="0"/>
                <w:szCs w:val="14"/>
              </w:rPr>
            </w:pPr>
            <w:proofErr w:type="spellStart"/>
            <w:r w:rsidRPr="00CF54D2">
              <w:rPr>
                <w:rFonts w:cs="Arial"/>
                <w:b w:val="0"/>
                <w:szCs w:val="14"/>
              </w:rPr>
              <w:t>Equity</w:t>
            </w:r>
            <w:proofErr w:type="spellEnd"/>
            <w:r w:rsidRPr="00CF54D2">
              <w:rPr>
                <w:rFonts w:cs="Arial"/>
                <w:b w:val="0"/>
                <w:szCs w:val="14"/>
              </w:rPr>
              <w:t xml:space="preserve"> income</w:t>
            </w:r>
          </w:p>
        </w:tc>
        <w:tc>
          <w:tcPr>
            <w:tcW w:w="859" w:type="dxa"/>
            <w:tcBorders>
              <w:top w:val="nil"/>
              <w:bottom w:val="nil"/>
            </w:tcBorders>
            <w:vAlign w:val="center"/>
          </w:tcPr>
          <w:p w14:paraId="3DCE6100" w14:textId="77777777" w:rsidR="00CF54D2" w:rsidRPr="00CF54D2" w:rsidRDefault="00CF54D2" w:rsidP="00CF54D2">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[09]</w:t>
            </w:r>
          </w:p>
        </w:tc>
        <w:tc>
          <w:tcPr>
            <w:tcW w:w="1431" w:type="dxa"/>
            <w:tcBorders>
              <w:top w:val="nil"/>
              <w:bottom w:val="nil"/>
            </w:tcBorders>
            <w:vAlign w:val="center"/>
          </w:tcPr>
          <w:p w14:paraId="316C1EEF"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954,033</w:t>
            </w:r>
          </w:p>
        </w:tc>
        <w:tc>
          <w:tcPr>
            <w:tcW w:w="1295" w:type="dxa"/>
            <w:tcBorders>
              <w:top w:val="nil"/>
              <w:bottom w:val="nil"/>
            </w:tcBorders>
            <w:vAlign w:val="center"/>
          </w:tcPr>
          <w:p w14:paraId="1BEB79D0"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1,822,262</w:t>
            </w:r>
          </w:p>
        </w:tc>
        <w:tc>
          <w:tcPr>
            <w:tcW w:w="1423" w:type="dxa"/>
            <w:tcBorders>
              <w:top w:val="nil"/>
              <w:bottom w:val="nil"/>
            </w:tcBorders>
            <w:vAlign w:val="center"/>
          </w:tcPr>
          <w:p w14:paraId="33ACE2E0"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1,053,393</w:t>
            </w:r>
          </w:p>
        </w:tc>
        <w:tc>
          <w:tcPr>
            <w:tcW w:w="1295" w:type="dxa"/>
            <w:tcBorders>
              <w:top w:val="nil"/>
              <w:bottom w:val="nil"/>
            </w:tcBorders>
            <w:vAlign w:val="center"/>
          </w:tcPr>
          <w:p w14:paraId="0A887BB4"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2,055,432</w:t>
            </w:r>
          </w:p>
        </w:tc>
        <w:tc>
          <w:tcPr>
            <w:tcW w:w="238" w:type="dxa"/>
            <w:gridSpan w:val="2"/>
            <w:tcBorders>
              <w:top w:val="nil"/>
              <w:bottom w:val="nil"/>
            </w:tcBorders>
            <w:vAlign w:val="center"/>
          </w:tcPr>
          <w:p w14:paraId="30FE5114"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72" w:type="dxa"/>
            <w:tcBorders>
              <w:top w:val="nil"/>
              <w:bottom w:val="nil"/>
            </w:tcBorders>
            <w:vAlign w:val="center"/>
          </w:tcPr>
          <w:p w14:paraId="277937F2"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519,456</w:t>
            </w:r>
          </w:p>
        </w:tc>
        <w:tc>
          <w:tcPr>
            <w:tcW w:w="1295" w:type="dxa"/>
            <w:tcBorders>
              <w:top w:val="nil"/>
              <w:bottom w:val="nil"/>
            </w:tcBorders>
            <w:vAlign w:val="center"/>
          </w:tcPr>
          <w:p w14:paraId="706403EC"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908,215</w:t>
            </w:r>
          </w:p>
        </w:tc>
        <w:tc>
          <w:tcPr>
            <w:tcW w:w="1567" w:type="dxa"/>
            <w:tcBorders>
              <w:top w:val="nil"/>
              <w:bottom w:val="nil"/>
            </w:tcBorders>
            <w:vAlign w:val="center"/>
          </w:tcPr>
          <w:p w14:paraId="47F759BD"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581,258</w:t>
            </w:r>
          </w:p>
        </w:tc>
        <w:tc>
          <w:tcPr>
            <w:tcW w:w="1145" w:type="dxa"/>
            <w:tcBorders>
              <w:top w:val="nil"/>
              <w:bottom w:val="nil"/>
            </w:tcBorders>
            <w:vAlign w:val="center"/>
          </w:tcPr>
          <w:p w14:paraId="773A7BCD"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CF54D2">
              <w:rPr>
                <w:rFonts w:cs="Arial"/>
              </w:rPr>
              <w:t>1,167,931</w:t>
            </w:r>
          </w:p>
        </w:tc>
      </w:tr>
      <w:tr w:rsidR="00CF54D2" w:rsidRPr="00CF54D2" w14:paraId="51E6B4CE" w14:textId="77777777" w:rsidTr="00CF54D2">
        <w:trPr>
          <w:trHeight w:hRule="exact" w:val="238"/>
        </w:trPr>
        <w:tc>
          <w:tcPr>
            <w:cnfStyle w:val="001000000000" w:firstRow="0" w:lastRow="0" w:firstColumn="1" w:lastColumn="0" w:oddVBand="0" w:evenVBand="0" w:oddHBand="0" w:evenHBand="0" w:firstRowFirstColumn="0" w:firstRowLastColumn="0" w:lastRowFirstColumn="0" w:lastRowLastColumn="0"/>
            <w:tcW w:w="2898" w:type="dxa"/>
            <w:tcBorders>
              <w:top w:val="nil"/>
              <w:bottom w:val="nil"/>
            </w:tcBorders>
          </w:tcPr>
          <w:p w14:paraId="05F84AD6" w14:textId="77777777" w:rsidR="00CF54D2" w:rsidRPr="00CF54D2" w:rsidRDefault="00CF54D2" w:rsidP="00CF54D2">
            <w:pPr>
              <w:pStyle w:val="08-Tabelageral"/>
              <w:ind w:left="113"/>
              <w:jc w:val="left"/>
              <w:rPr>
                <w:rFonts w:cs="Arial"/>
                <w:b w:val="0"/>
                <w:szCs w:val="14"/>
              </w:rPr>
            </w:pPr>
            <w:r w:rsidRPr="00CF54D2">
              <w:rPr>
                <w:rFonts w:cs="Arial"/>
                <w:b w:val="0"/>
                <w:szCs w:val="14"/>
              </w:rPr>
              <w:t xml:space="preserve">Net </w:t>
            </w:r>
            <w:proofErr w:type="spellStart"/>
            <w:r w:rsidRPr="00CF54D2">
              <w:rPr>
                <w:rFonts w:cs="Arial"/>
                <w:b w:val="0"/>
                <w:szCs w:val="14"/>
              </w:rPr>
              <w:t>commissions</w:t>
            </w:r>
            <w:proofErr w:type="spellEnd"/>
            <w:r w:rsidRPr="00CF54D2">
              <w:rPr>
                <w:rFonts w:cs="Arial"/>
                <w:b w:val="0"/>
                <w:szCs w:val="14"/>
              </w:rPr>
              <w:t xml:space="preserve"> income</w:t>
            </w:r>
          </w:p>
        </w:tc>
        <w:tc>
          <w:tcPr>
            <w:tcW w:w="859" w:type="dxa"/>
            <w:tcBorders>
              <w:top w:val="nil"/>
              <w:bottom w:val="nil"/>
            </w:tcBorders>
            <w:vAlign w:val="center"/>
          </w:tcPr>
          <w:p w14:paraId="215BB36F" w14:textId="77777777" w:rsidR="00CF54D2" w:rsidRPr="00CF54D2" w:rsidRDefault="00CF54D2" w:rsidP="00CF54D2">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[25]</w:t>
            </w:r>
          </w:p>
        </w:tc>
        <w:tc>
          <w:tcPr>
            <w:tcW w:w="1431" w:type="dxa"/>
            <w:tcBorders>
              <w:top w:val="nil"/>
              <w:bottom w:val="nil"/>
            </w:tcBorders>
            <w:vAlign w:val="center"/>
          </w:tcPr>
          <w:p w14:paraId="55FF6BEF"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w:t>
            </w:r>
          </w:p>
        </w:tc>
        <w:tc>
          <w:tcPr>
            <w:tcW w:w="1295" w:type="dxa"/>
            <w:tcBorders>
              <w:top w:val="nil"/>
              <w:bottom w:val="nil"/>
            </w:tcBorders>
            <w:vAlign w:val="center"/>
          </w:tcPr>
          <w:p w14:paraId="42DC9C05"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w:t>
            </w:r>
          </w:p>
        </w:tc>
        <w:tc>
          <w:tcPr>
            <w:tcW w:w="1423" w:type="dxa"/>
            <w:tcBorders>
              <w:top w:val="nil"/>
              <w:bottom w:val="nil"/>
            </w:tcBorders>
            <w:vAlign w:val="center"/>
          </w:tcPr>
          <w:p w14:paraId="245A50BF"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w:t>
            </w:r>
          </w:p>
        </w:tc>
        <w:tc>
          <w:tcPr>
            <w:tcW w:w="1295" w:type="dxa"/>
            <w:tcBorders>
              <w:top w:val="nil"/>
              <w:bottom w:val="nil"/>
            </w:tcBorders>
            <w:vAlign w:val="center"/>
          </w:tcPr>
          <w:p w14:paraId="37D87C90"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w:t>
            </w:r>
          </w:p>
        </w:tc>
        <w:tc>
          <w:tcPr>
            <w:tcW w:w="238" w:type="dxa"/>
            <w:gridSpan w:val="2"/>
            <w:tcBorders>
              <w:top w:val="nil"/>
              <w:bottom w:val="nil"/>
            </w:tcBorders>
            <w:vAlign w:val="center"/>
          </w:tcPr>
          <w:p w14:paraId="072F7D9A"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472" w:type="dxa"/>
            <w:tcBorders>
              <w:top w:val="nil"/>
              <w:bottom w:val="nil"/>
            </w:tcBorders>
            <w:vAlign w:val="center"/>
          </w:tcPr>
          <w:p w14:paraId="43F235E4"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738,367</w:t>
            </w:r>
          </w:p>
        </w:tc>
        <w:tc>
          <w:tcPr>
            <w:tcW w:w="1295" w:type="dxa"/>
            <w:tcBorders>
              <w:top w:val="nil"/>
              <w:bottom w:val="nil"/>
            </w:tcBorders>
            <w:vAlign w:val="center"/>
          </w:tcPr>
          <w:p w14:paraId="3E0A4777"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1,518,985</w:t>
            </w:r>
          </w:p>
        </w:tc>
        <w:tc>
          <w:tcPr>
            <w:tcW w:w="1567" w:type="dxa"/>
            <w:tcBorders>
              <w:top w:val="nil"/>
              <w:bottom w:val="nil"/>
            </w:tcBorders>
            <w:vAlign w:val="center"/>
          </w:tcPr>
          <w:p w14:paraId="2B647FB1"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743,093</w:t>
            </w:r>
          </w:p>
        </w:tc>
        <w:tc>
          <w:tcPr>
            <w:tcW w:w="1145" w:type="dxa"/>
            <w:tcBorders>
              <w:top w:val="nil"/>
              <w:bottom w:val="nil"/>
            </w:tcBorders>
            <w:vAlign w:val="center"/>
          </w:tcPr>
          <w:p w14:paraId="49836C83"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CF54D2">
              <w:rPr>
                <w:rFonts w:cs="Arial"/>
              </w:rPr>
              <w:t>1,411,262</w:t>
            </w:r>
          </w:p>
        </w:tc>
      </w:tr>
      <w:tr w:rsidR="00CF54D2" w:rsidRPr="00CF54D2" w14:paraId="2166E128" w14:textId="77777777" w:rsidTr="00CF54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98" w:type="dxa"/>
            <w:tcBorders>
              <w:top w:val="nil"/>
              <w:bottom w:val="nil"/>
            </w:tcBorders>
          </w:tcPr>
          <w:p w14:paraId="1AB32D29" w14:textId="77777777" w:rsidR="00CF54D2" w:rsidRPr="00CF54D2" w:rsidRDefault="00CF54D2" w:rsidP="00CF54D2">
            <w:pPr>
              <w:pStyle w:val="08-Tabelageral"/>
              <w:jc w:val="left"/>
              <w:rPr>
                <w:rFonts w:cs="Arial"/>
                <w:bCs w:val="0"/>
                <w:szCs w:val="14"/>
              </w:rPr>
            </w:pPr>
            <w:r w:rsidRPr="00CF54D2">
              <w:rPr>
                <w:rFonts w:cs="Arial"/>
                <w:b w:val="0"/>
                <w:szCs w:val="14"/>
              </w:rPr>
              <w:t>COST OF SERVICES PROVIDED</w:t>
            </w:r>
          </w:p>
        </w:tc>
        <w:tc>
          <w:tcPr>
            <w:tcW w:w="859" w:type="dxa"/>
            <w:tcBorders>
              <w:top w:val="nil"/>
              <w:bottom w:val="nil"/>
            </w:tcBorders>
            <w:vAlign w:val="center"/>
          </w:tcPr>
          <w:p w14:paraId="66D84E11" w14:textId="77777777" w:rsidR="00CF54D2" w:rsidRPr="00CF54D2"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[23]</w:t>
            </w:r>
          </w:p>
        </w:tc>
        <w:tc>
          <w:tcPr>
            <w:tcW w:w="1431" w:type="dxa"/>
            <w:tcBorders>
              <w:top w:val="nil"/>
              <w:bottom w:val="nil"/>
            </w:tcBorders>
            <w:vAlign w:val="center"/>
          </w:tcPr>
          <w:p w14:paraId="1337C9A8"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rPr>
              <w:t>--</w:t>
            </w:r>
          </w:p>
        </w:tc>
        <w:tc>
          <w:tcPr>
            <w:tcW w:w="1295" w:type="dxa"/>
            <w:tcBorders>
              <w:top w:val="nil"/>
              <w:bottom w:val="nil"/>
            </w:tcBorders>
            <w:vAlign w:val="center"/>
          </w:tcPr>
          <w:p w14:paraId="5E3FDF96"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rPr>
              <w:t>--</w:t>
            </w:r>
          </w:p>
        </w:tc>
        <w:tc>
          <w:tcPr>
            <w:tcW w:w="1423" w:type="dxa"/>
            <w:tcBorders>
              <w:top w:val="nil"/>
              <w:bottom w:val="nil"/>
            </w:tcBorders>
            <w:vAlign w:val="center"/>
          </w:tcPr>
          <w:p w14:paraId="5371681D"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w:t>
            </w:r>
          </w:p>
        </w:tc>
        <w:tc>
          <w:tcPr>
            <w:tcW w:w="1295" w:type="dxa"/>
            <w:tcBorders>
              <w:top w:val="nil"/>
              <w:bottom w:val="nil"/>
            </w:tcBorders>
            <w:vAlign w:val="center"/>
          </w:tcPr>
          <w:p w14:paraId="40B40C95"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w:t>
            </w:r>
          </w:p>
        </w:tc>
        <w:tc>
          <w:tcPr>
            <w:tcW w:w="238" w:type="dxa"/>
            <w:gridSpan w:val="2"/>
            <w:tcBorders>
              <w:top w:val="nil"/>
              <w:bottom w:val="nil"/>
            </w:tcBorders>
            <w:vAlign w:val="center"/>
          </w:tcPr>
          <w:p w14:paraId="5653871F"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472" w:type="dxa"/>
            <w:tcBorders>
              <w:top w:val="nil"/>
              <w:bottom w:val="nil"/>
            </w:tcBorders>
            <w:vAlign w:val="center"/>
          </w:tcPr>
          <w:p w14:paraId="5D7385AE"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rPr>
              <w:t>(36,778)</w:t>
            </w:r>
          </w:p>
        </w:tc>
        <w:tc>
          <w:tcPr>
            <w:tcW w:w="1295" w:type="dxa"/>
            <w:tcBorders>
              <w:top w:val="nil"/>
              <w:bottom w:val="nil"/>
            </w:tcBorders>
            <w:vAlign w:val="center"/>
          </w:tcPr>
          <w:p w14:paraId="33DC40C0"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rPr>
              <w:t>(82,238)</w:t>
            </w:r>
          </w:p>
        </w:tc>
        <w:tc>
          <w:tcPr>
            <w:tcW w:w="1567" w:type="dxa"/>
            <w:tcBorders>
              <w:top w:val="nil"/>
              <w:bottom w:val="nil"/>
            </w:tcBorders>
            <w:vAlign w:val="center"/>
          </w:tcPr>
          <w:p w14:paraId="23ACC5BE"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(48,014)</w:t>
            </w:r>
          </w:p>
        </w:tc>
        <w:tc>
          <w:tcPr>
            <w:tcW w:w="1145" w:type="dxa"/>
            <w:tcBorders>
              <w:top w:val="nil"/>
              <w:bottom w:val="nil"/>
            </w:tcBorders>
            <w:vAlign w:val="center"/>
          </w:tcPr>
          <w:p w14:paraId="362AC225"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(91,681)</w:t>
            </w:r>
          </w:p>
        </w:tc>
      </w:tr>
      <w:tr w:rsidR="00CF54D2" w:rsidRPr="00CF54D2" w14:paraId="5EA918C7" w14:textId="77777777" w:rsidTr="00CF54D2">
        <w:trPr>
          <w:trHeight w:hRule="exact" w:val="238"/>
        </w:trPr>
        <w:tc>
          <w:tcPr>
            <w:cnfStyle w:val="001000000000" w:firstRow="0" w:lastRow="0" w:firstColumn="1" w:lastColumn="0" w:oddVBand="0" w:evenVBand="0" w:oddHBand="0" w:evenHBand="0" w:firstRowFirstColumn="0" w:firstRowLastColumn="0" w:lastRowFirstColumn="0" w:lastRowLastColumn="0"/>
            <w:tcW w:w="2898" w:type="dxa"/>
            <w:tcBorders>
              <w:top w:val="nil"/>
              <w:bottom w:val="nil"/>
            </w:tcBorders>
          </w:tcPr>
          <w:p w14:paraId="02D87B99" w14:textId="77777777" w:rsidR="00CF54D2" w:rsidRPr="00CF54D2" w:rsidRDefault="00CF54D2" w:rsidP="00CF54D2">
            <w:pPr>
              <w:pStyle w:val="08-Tabelageral"/>
              <w:jc w:val="left"/>
              <w:rPr>
                <w:rFonts w:cs="Arial"/>
                <w:szCs w:val="14"/>
              </w:rPr>
            </w:pPr>
            <w:r w:rsidRPr="00CF54D2">
              <w:rPr>
                <w:rFonts w:cs="Arial"/>
                <w:szCs w:val="14"/>
              </w:rPr>
              <w:t>GROSS PROFIT</w:t>
            </w:r>
          </w:p>
        </w:tc>
        <w:tc>
          <w:tcPr>
            <w:tcW w:w="859" w:type="dxa"/>
            <w:tcBorders>
              <w:top w:val="nil"/>
              <w:bottom w:val="nil"/>
            </w:tcBorders>
            <w:vAlign w:val="center"/>
          </w:tcPr>
          <w:p w14:paraId="460A5BAC" w14:textId="77777777" w:rsidR="00CF54D2" w:rsidRPr="00CF54D2"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31" w:type="dxa"/>
            <w:tcBorders>
              <w:top w:val="nil"/>
              <w:bottom w:val="nil"/>
            </w:tcBorders>
            <w:vAlign w:val="center"/>
          </w:tcPr>
          <w:p w14:paraId="166BAD15"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F54D2">
              <w:rPr>
                <w:rFonts w:cs="Arial"/>
                <w:b/>
              </w:rPr>
              <w:t>954,033</w:t>
            </w:r>
          </w:p>
        </w:tc>
        <w:tc>
          <w:tcPr>
            <w:tcW w:w="1295" w:type="dxa"/>
            <w:tcBorders>
              <w:top w:val="nil"/>
              <w:bottom w:val="nil"/>
            </w:tcBorders>
            <w:vAlign w:val="center"/>
          </w:tcPr>
          <w:p w14:paraId="3BDBAFB5"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rPr>
              <w:t>1,822,262</w:t>
            </w:r>
          </w:p>
        </w:tc>
        <w:tc>
          <w:tcPr>
            <w:tcW w:w="1423" w:type="dxa"/>
            <w:tcBorders>
              <w:top w:val="nil"/>
              <w:bottom w:val="nil"/>
            </w:tcBorders>
            <w:vAlign w:val="center"/>
          </w:tcPr>
          <w:p w14:paraId="75F08B9E"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bCs/>
              </w:rPr>
              <w:t>1,053,393</w:t>
            </w:r>
          </w:p>
        </w:tc>
        <w:tc>
          <w:tcPr>
            <w:tcW w:w="1295" w:type="dxa"/>
            <w:tcBorders>
              <w:top w:val="nil"/>
              <w:bottom w:val="nil"/>
            </w:tcBorders>
            <w:vAlign w:val="center"/>
          </w:tcPr>
          <w:p w14:paraId="28291693"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bCs/>
              </w:rPr>
              <w:t>2,055,432</w:t>
            </w:r>
          </w:p>
        </w:tc>
        <w:tc>
          <w:tcPr>
            <w:tcW w:w="238" w:type="dxa"/>
            <w:gridSpan w:val="2"/>
            <w:tcBorders>
              <w:top w:val="nil"/>
              <w:bottom w:val="nil"/>
            </w:tcBorders>
            <w:vAlign w:val="center"/>
          </w:tcPr>
          <w:p w14:paraId="4B53C7B7"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472" w:type="dxa"/>
            <w:tcBorders>
              <w:top w:val="nil"/>
              <w:bottom w:val="nil"/>
            </w:tcBorders>
            <w:vAlign w:val="center"/>
          </w:tcPr>
          <w:p w14:paraId="682187CD"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rPr>
              <w:t>1,221,045</w:t>
            </w:r>
          </w:p>
        </w:tc>
        <w:tc>
          <w:tcPr>
            <w:tcW w:w="1295" w:type="dxa"/>
            <w:tcBorders>
              <w:top w:val="nil"/>
              <w:bottom w:val="nil"/>
            </w:tcBorders>
            <w:vAlign w:val="center"/>
          </w:tcPr>
          <w:p w14:paraId="6963B8E2"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rPr>
              <w:t>2,344,962</w:t>
            </w:r>
          </w:p>
        </w:tc>
        <w:tc>
          <w:tcPr>
            <w:tcW w:w="1567" w:type="dxa"/>
            <w:tcBorders>
              <w:top w:val="nil"/>
              <w:bottom w:val="nil"/>
            </w:tcBorders>
            <w:vAlign w:val="center"/>
          </w:tcPr>
          <w:p w14:paraId="31B8A825"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bCs/>
              </w:rPr>
              <w:t>1,276,337</w:t>
            </w:r>
          </w:p>
        </w:tc>
        <w:tc>
          <w:tcPr>
            <w:tcW w:w="1145" w:type="dxa"/>
            <w:tcBorders>
              <w:top w:val="nil"/>
              <w:bottom w:val="nil"/>
            </w:tcBorders>
            <w:vAlign w:val="center"/>
          </w:tcPr>
          <w:p w14:paraId="14175874"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bCs/>
              </w:rPr>
              <w:t>2,487,512</w:t>
            </w:r>
          </w:p>
        </w:tc>
      </w:tr>
      <w:tr w:rsidR="00CF54D2" w:rsidRPr="00CF54D2" w14:paraId="4B7D3098" w14:textId="77777777" w:rsidTr="00CF54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98" w:type="dxa"/>
            <w:tcBorders>
              <w:top w:val="nil"/>
              <w:bottom w:val="nil"/>
            </w:tcBorders>
          </w:tcPr>
          <w:p w14:paraId="182884CE" w14:textId="77777777" w:rsidR="00CF54D2" w:rsidRPr="00CF54D2" w:rsidRDefault="00CF54D2" w:rsidP="00CF54D2">
            <w:pPr>
              <w:pStyle w:val="08-Tabelageral"/>
              <w:jc w:val="left"/>
              <w:rPr>
                <w:rFonts w:cs="Arial"/>
                <w:bCs w:val="0"/>
                <w:szCs w:val="14"/>
              </w:rPr>
            </w:pPr>
            <w:r w:rsidRPr="00CF54D2">
              <w:rPr>
                <w:rFonts w:cs="Arial"/>
                <w:szCs w:val="14"/>
              </w:rPr>
              <w:t>OTHER INCOME AND EXPENSES</w:t>
            </w:r>
          </w:p>
        </w:tc>
        <w:tc>
          <w:tcPr>
            <w:tcW w:w="859" w:type="dxa"/>
            <w:tcBorders>
              <w:top w:val="nil"/>
              <w:bottom w:val="nil"/>
            </w:tcBorders>
            <w:vAlign w:val="center"/>
          </w:tcPr>
          <w:p w14:paraId="657B85A3" w14:textId="77777777" w:rsidR="00CF54D2" w:rsidRPr="00CF54D2"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31" w:type="dxa"/>
            <w:tcBorders>
              <w:top w:val="nil"/>
              <w:bottom w:val="nil"/>
            </w:tcBorders>
            <w:vAlign w:val="center"/>
          </w:tcPr>
          <w:p w14:paraId="4EC29DE6"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F54D2">
              <w:rPr>
                <w:rFonts w:cs="Arial"/>
                <w:b/>
              </w:rPr>
              <w:t>(3,708)</w:t>
            </w:r>
          </w:p>
        </w:tc>
        <w:tc>
          <w:tcPr>
            <w:tcW w:w="1295" w:type="dxa"/>
            <w:tcBorders>
              <w:top w:val="nil"/>
              <w:bottom w:val="nil"/>
            </w:tcBorders>
            <w:vAlign w:val="center"/>
          </w:tcPr>
          <w:p w14:paraId="1B3058AC"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rPr>
              <w:t>(6,058)</w:t>
            </w:r>
          </w:p>
        </w:tc>
        <w:tc>
          <w:tcPr>
            <w:tcW w:w="1423" w:type="dxa"/>
            <w:tcBorders>
              <w:top w:val="nil"/>
              <w:bottom w:val="nil"/>
            </w:tcBorders>
            <w:vAlign w:val="center"/>
          </w:tcPr>
          <w:p w14:paraId="28C68957"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4,972</w:t>
            </w:r>
          </w:p>
        </w:tc>
        <w:tc>
          <w:tcPr>
            <w:tcW w:w="1295" w:type="dxa"/>
            <w:tcBorders>
              <w:top w:val="nil"/>
              <w:bottom w:val="nil"/>
            </w:tcBorders>
            <w:vAlign w:val="center"/>
          </w:tcPr>
          <w:p w14:paraId="638F93B0"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1,987</w:t>
            </w:r>
          </w:p>
        </w:tc>
        <w:tc>
          <w:tcPr>
            <w:tcW w:w="238" w:type="dxa"/>
            <w:gridSpan w:val="2"/>
            <w:tcBorders>
              <w:top w:val="nil"/>
              <w:bottom w:val="nil"/>
            </w:tcBorders>
            <w:vAlign w:val="center"/>
          </w:tcPr>
          <w:p w14:paraId="1621B2E9"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472" w:type="dxa"/>
            <w:tcBorders>
              <w:top w:val="nil"/>
              <w:bottom w:val="nil"/>
            </w:tcBorders>
            <w:vAlign w:val="center"/>
          </w:tcPr>
          <w:p w14:paraId="25D964AB"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rPr>
              <w:t>(69,872)</w:t>
            </w:r>
          </w:p>
        </w:tc>
        <w:tc>
          <w:tcPr>
            <w:tcW w:w="1295" w:type="dxa"/>
            <w:tcBorders>
              <w:top w:val="nil"/>
              <w:bottom w:val="nil"/>
            </w:tcBorders>
            <w:vAlign w:val="center"/>
          </w:tcPr>
          <w:p w14:paraId="1FF7CDAA"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rPr>
              <w:t>(101,592)</w:t>
            </w:r>
          </w:p>
        </w:tc>
        <w:tc>
          <w:tcPr>
            <w:tcW w:w="1567" w:type="dxa"/>
            <w:tcBorders>
              <w:top w:val="nil"/>
              <w:bottom w:val="nil"/>
            </w:tcBorders>
            <w:vAlign w:val="center"/>
          </w:tcPr>
          <w:p w14:paraId="0099A88F"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(6,038)</w:t>
            </w:r>
          </w:p>
        </w:tc>
        <w:tc>
          <w:tcPr>
            <w:tcW w:w="1145" w:type="dxa"/>
            <w:tcBorders>
              <w:top w:val="nil"/>
              <w:bottom w:val="nil"/>
            </w:tcBorders>
            <w:vAlign w:val="center"/>
          </w:tcPr>
          <w:p w14:paraId="21E43976"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(31,362)</w:t>
            </w:r>
          </w:p>
        </w:tc>
      </w:tr>
      <w:tr w:rsidR="00CF54D2" w:rsidRPr="00CF54D2" w14:paraId="3A08C639" w14:textId="77777777" w:rsidTr="00CF54D2">
        <w:trPr>
          <w:trHeight w:hRule="exact" w:val="238"/>
        </w:trPr>
        <w:tc>
          <w:tcPr>
            <w:cnfStyle w:val="001000000000" w:firstRow="0" w:lastRow="0" w:firstColumn="1" w:lastColumn="0" w:oddVBand="0" w:evenVBand="0" w:oddHBand="0" w:evenHBand="0" w:firstRowFirstColumn="0" w:firstRowLastColumn="0" w:lastRowFirstColumn="0" w:lastRowLastColumn="0"/>
            <w:tcW w:w="2898" w:type="dxa"/>
            <w:tcBorders>
              <w:top w:val="nil"/>
              <w:bottom w:val="nil"/>
            </w:tcBorders>
          </w:tcPr>
          <w:p w14:paraId="1CBE1C90" w14:textId="77777777" w:rsidR="00CF54D2" w:rsidRPr="00CF54D2" w:rsidRDefault="00CF54D2" w:rsidP="00CF54D2">
            <w:pPr>
              <w:pStyle w:val="08-Tabelageral"/>
              <w:ind w:left="113"/>
              <w:jc w:val="left"/>
              <w:rPr>
                <w:rFonts w:cs="Arial"/>
                <w:b w:val="0"/>
                <w:szCs w:val="14"/>
              </w:rPr>
            </w:pPr>
            <w:proofErr w:type="spellStart"/>
            <w:r w:rsidRPr="00CF54D2">
              <w:rPr>
                <w:rFonts w:cs="Arial"/>
                <w:b w:val="0"/>
              </w:rPr>
              <w:t>Personnel</w:t>
            </w:r>
            <w:proofErr w:type="spellEnd"/>
            <w:r w:rsidRPr="00CF54D2">
              <w:rPr>
                <w:rFonts w:cs="Arial"/>
                <w:b w:val="0"/>
              </w:rPr>
              <w:t xml:space="preserve"> </w:t>
            </w:r>
            <w:proofErr w:type="spellStart"/>
            <w:r w:rsidRPr="00CF54D2">
              <w:rPr>
                <w:rFonts w:cs="Arial"/>
                <w:b w:val="0"/>
              </w:rPr>
              <w:t>expenses</w:t>
            </w:r>
            <w:proofErr w:type="spellEnd"/>
          </w:p>
        </w:tc>
        <w:tc>
          <w:tcPr>
            <w:tcW w:w="859" w:type="dxa"/>
            <w:tcBorders>
              <w:top w:val="nil"/>
              <w:bottom w:val="nil"/>
            </w:tcBorders>
          </w:tcPr>
          <w:p w14:paraId="445A7A4F" w14:textId="77777777" w:rsidR="00CF54D2" w:rsidRPr="00CF54D2" w:rsidRDefault="00CF54D2" w:rsidP="00CF54D2">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[21]</w:t>
            </w:r>
          </w:p>
        </w:tc>
        <w:tc>
          <w:tcPr>
            <w:tcW w:w="1431" w:type="dxa"/>
            <w:tcBorders>
              <w:top w:val="nil"/>
              <w:bottom w:val="nil"/>
            </w:tcBorders>
            <w:vAlign w:val="center"/>
          </w:tcPr>
          <w:p w14:paraId="5E12F2CD"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(2,874)</w:t>
            </w:r>
          </w:p>
        </w:tc>
        <w:tc>
          <w:tcPr>
            <w:tcW w:w="1295" w:type="dxa"/>
            <w:tcBorders>
              <w:top w:val="nil"/>
              <w:bottom w:val="nil"/>
            </w:tcBorders>
            <w:vAlign w:val="center"/>
          </w:tcPr>
          <w:p w14:paraId="17F994F7"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(5,646)</w:t>
            </w:r>
          </w:p>
        </w:tc>
        <w:tc>
          <w:tcPr>
            <w:tcW w:w="1423" w:type="dxa"/>
            <w:tcBorders>
              <w:top w:val="nil"/>
              <w:bottom w:val="nil"/>
            </w:tcBorders>
            <w:vAlign w:val="center"/>
          </w:tcPr>
          <w:p w14:paraId="5CD4902F"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(2,533)</w:t>
            </w:r>
          </w:p>
        </w:tc>
        <w:tc>
          <w:tcPr>
            <w:tcW w:w="1295" w:type="dxa"/>
            <w:tcBorders>
              <w:top w:val="nil"/>
              <w:bottom w:val="nil"/>
            </w:tcBorders>
            <w:vAlign w:val="center"/>
          </w:tcPr>
          <w:p w14:paraId="61AC4DB6"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(5,014)</w:t>
            </w:r>
          </w:p>
        </w:tc>
        <w:tc>
          <w:tcPr>
            <w:tcW w:w="238" w:type="dxa"/>
            <w:gridSpan w:val="2"/>
            <w:tcBorders>
              <w:top w:val="nil"/>
              <w:bottom w:val="nil"/>
            </w:tcBorders>
            <w:vAlign w:val="center"/>
          </w:tcPr>
          <w:p w14:paraId="2A2E3BE0"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472" w:type="dxa"/>
            <w:tcBorders>
              <w:top w:val="nil"/>
              <w:bottom w:val="nil"/>
            </w:tcBorders>
            <w:vAlign w:val="center"/>
          </w:tcPr>
          <w:p w14:paraId="4ABBC469"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(16,139)</w:t>
            </w:r>
          </w:p>
        </w:tc>
        <w:tc>
          <w:tcPr>
            <w:tcW w:w="1295" w:type="dxa"/>
            <w:tcBorders>
              <w:top w:val="nil"/>
              <w:bottom w:val="nil"/>
            </w:tcBorders>
            <w:vAlign w:val="center"/>
          </w:tcPr>
          <w:p w14:paraId="206AC74A"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(31,574)</w:t>
            </w:r>
          </w:p>
        </w:tc>
        <w:tc>
          <w:tcPr>
            <w:tcW w:w="1567" w:type="dxa"/>
            <w:tcBorders>
              <w:top w:val="nil"/>
              <w:bottom w:val="nil"/>
            </w:tcBorders>
            <w:vAlign w:val="center"/>
          </w:tcPr>
          <w:p w14:paraId="3B6C1EE0"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(13,303)</w:t>
            </w:r>
          </w:p>
        </w:tc>
        <w:tc>
          <w:tcPr>
            <w:tcW w:w="1145" w:type="dxa"/>
            <w:tcBorders>
              <w:top w:val="nil"/>
              <w:bottom w:val="nil"/>
            </w:tcBorders>
            <w:vAlign w:val="center"/>
          </w:tcPr>
          <w:p w14:paraId="3DE94BAB"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CF54D2">
              <w:rPr>
                <w:rFonts w:cs="Arial"/>
              </w:rPr>
              <w:t>(26,431)</w:t>
            </w:r>
          </w:p>
        </w:tc>
      </w:tr>
      <w:tr w:rsidR="00CF54D2" w:rsidRPr="00CF54D2" w14:paraId="7E48D461" w14:textId="77777777" w:rsidTr="00CF54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98" w:type="dxa"/>
            <w:tcBorders>
              <w:top w:val="nil"/>
              <w:bottom w:val="nil"/>
            </w:tcBorders>
          </w:tcPr>
          <w:p w14:paraId="7DA95025" w14:textId="77777777" w:rsidR="00CF54D2" w:rsidRPr="00CF54D2" w:rsidRDefault="00CF54D2" w:rsidP="00CF54D2">
            <w:pPr>
              <w:pStyle w:val="08-Tabelageral"/>
              <w:ind w:left="113"/>
              <w:jc w:val="left"/>
              <w:rPr>
                <w:rFonts w:cs="Arial"/>
                <w:b w:val="0"/>
                <w:szCs w:val="14"/>
              </w:rPr>
            </w:pPr>
            <w:proofErr w:type="spellStart"/>
            <w:r w:rsidRPr="00CF54D2">
              <w:rPr>
                <w:rFonts w:cs="Arial"/>
                <w:b w:val="0"/>
              </w:rPr>
              <w:t>Administratives</w:t>
            </w:r>
            <w:proofErr w:type="spellEnd"/>
            <w:r w:rsidRPr="00CF54D2">
              <w:rPr>
                <w:rFonts w:cs="Arial"/>
                <w:b w:val="0"/>
              </w:rPr>
              <w:t xml:space="preserve"> </w:t>
            </w:r>
            <w:proofErr w:type="spellStart"/>
            <w:r w:rsidRPr="00CF54D2">
              <w:rPr>
                <w:rFonts w:cs="Arial"/>
                <w:b w:val="0"/>
              </w:rPr>
              <w:t>and</w:t>
            </w:r>
            <w:proofErr w:type="spellEnd"/>
            <w:r w:rsidRPr="00CF54D2">
              <w:rPr>
                <w:rFonts w:cs="Arial"/>
                <w:b w:val="0"/>
              </w:rPr>
              <w:t xml:space="preserve"> </w:t>
            </w:r>
            <w:proofErr w:type="spellStart"/>
            <w:r w:rsidRPr="00CF54D2">
              <w:rPr>
                <w:rFonts w:cs="Arial"/>
                <w:b w:val="0"/>
              </w:rPr>
              <w:t>sales</w:t>
            </w:r>
            <w:proofErr w:type="spellEnd"/>
            <w:r w:rsidRPr="00CF54D2">
              <w:rPr>
                <w:rFonts w:cs="Arial"/>
                <w:b w:val="0"/>
              </w:rPr>
              <w:t xml:space="preserve"> </w:t>
            </w:r>
            <w:proofErr w:type="spellStart"/>
            <w:r w:rsidRPr="00CF54D2">
              <w:rPr>
                <w:rFonts w:cs="Arial"/>
                <w:b w:val="0"/>
              </w:rPr>
              <w:t>expenses</w:t>
            </w:r>
            <w:proofErr w:type="spellEnd"/>
          </w:p>
        </w:tc>
        <w:tc>
          <w:tcPr>
            <w:tcW w:w="859" w:type="dxa"/>
            <w:tcBorders>
              <w:top w:val="nil"/>
              <w:bottom w:val="nil"/>
            </w:tcBorders>
          </w:tcPr>
          <w:p w14:paraId="63749AAB" w14:textId="77777777" w:rsidR="00CF54D2" w:rsidRPr="00CF54D2" w:rsidRDefault="00CF54D2" w:rsidP="00CF54D2">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[22]</w:t>
            </w:r>
          </w:p>
        </w:tc>
        <w:tc>
          <w:tcPr>
            <w:tcW w:w="1431" w:type="dxa"/>
            <w:tcBorders>
              <w:top w:val="nil"/>
              <w:bottom w:val="nil"/>
            </w:tcBorders>
            <w:vAlign w:val="center"/>
          </w:tcPr>
          <w:p w14:paraId="0B5E7C73"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(797)</w:t>
            </w:r>
          </w:p>
        </w:tc>
        <w:tc>
          <w:tcPr>
            <w:tcW w:w="1295" w:type="dxa"/>
            <w:tcBorders>
              <w:top w:val="nil"/>
              <w:bottom w:val="nil"/>
            </w:tcBorders>
            <w:vAlign w:val="center"/>
          </w:tcPr>
          <w:p w14:paraId="42D8F196"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(1,671)</w:t>
            </w:r>
          </w:p>
        </w:tc>
        <w:tc>
          <w:tcPr>
            <w:tcW w:w="1423" w:type="dxa"/>
            <w:tcBorders>
              <w:top w:val="nil"/>
              <w:bottom w:val="nil"/>
            </w:tcBorders>
            <w:vAlign w:val="center"/>
          </w:tcPr>
          <w:p w14:paraId="17B8EEF9"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(578)</w:t>
            </w:r>
          </w:p>
        </w:tc>
        <w:tc>
          <w:tcPr>
            <w:tcW w:w="1295" w:type="dxa"/>
            <w:tcBorders>
              <w:top w:val="nil"/>
              <w:bottom w:val="nil"/>
            </w:tcBorders>
            <w:vAlign w:val="center"/>
          </w:tcPr>
          <w:p w14:paraId="2CB47404"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(1,147)</w:t>
            </w:r>
          </w:p>
        </w:tc>
        <w:tc>
          <w:tcPr>
            <w:tcW w:w="238" w:type="dxa"/>
            <w:gridSpan w:val="2"/>
            <w:tcBorders>
              <w:top w:val="nil"/>
              <w:bottom w:val="nil"/>
            </w:tcBorders>
            <w:vAlign w:val="center"/>
          </w:tcPr>
          <w:p w14:paraId="21D381B7"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72" w:type="dxa"/>
            <w:tcBorders>
              <w:top w:val="nil"/>
              <w:bottom w:val="nil"/>
            </w:tcBorders>
            <w:vAlign w:val="center"/>
          </w:tcPr>
          <w:p w14:paraId="4A240F2A"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(46,248)</w:t>
            </w:r>
          </w:p>
        </w:tc>
        <w:tc>
          <w:tcPr>
            <w:tcW w:w="1295" w:type="dxa"/>
            <w:tcBorders>
              <w:top w:val="nil"/>
              <w:bottom w:val="nil"/>
            </w:tcBorders>
            <w:vAlign w:val="center"/>
          </w:tcPr>
          <w:p w14:paraId="6466953F"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(51,658)</w:t>
            </w:r>
          </w:p>
        </w:tc>
        <w:tc>
          <w:tcPr>
            <w:tcW w:w="1567" w:type="dxa"/>
            <w:tcBorders>
              <w:top w:val="nil"/>
              <w:bottom w:val="nil"/>
            </w:tcBorders>
            <w:vAlign w:val="center"/>
          </w:tcPr>
          <w:p w14:paraId="4E788DAB"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(3,368)</w:t>
            </w:r>
          </w:p>
        </w:tc>
        <w:tc>
          <w:tcPr>
            <w:tcW w:w="1145" w:type="dxa"/>
            <w:tcBorders>
              <w:top w:val="nil"/>
              <w:bottom w:val="nil"/>
            </w:tcBorders>
            <w:vAlign w:val="center"/>
          </w:tcPr>
          <w:p w14:paraId="01DFB5A9"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CF54D2">
              <w:rPr>
                <w:rFonts w:cs="Arial"/>
              </w:rPr>
              <w:t>(8,478)</w:t>
            </w:r>
          </w:p>
        </w:tc>
      </w:tr>
      <w:tr w:rsidR="00CF54D2" w:rsidRPr="00CF54D2" w14:paraId="5D7034FA" w14:textId="77777777" w:rsidTr="00CF54D2">
        <w:trPr>
          <w:trHeight w:hRule="exact" w:val="238"/>
        </w:trPr>
        <w:tc>
          <w:tcPr>
            <w:cnfStyle w:val="001000000000" w:firstRow="0" w:lastRow="0" w:firstColumn="1" w:lastColumn="0" w:oddVBand="0" w:evenVBand="0" w:oddHBand="0" w:evenHBand="0" w:firstRowFirstColumn="0" w:firstRowLastColumn="0" w:lastRowFirstColumn="0" w:lastRowLastColumn="0"/>
            <w:tcW w:w="2898" w:type="dxa"/>
            <w:tcBorders>
              <w:top w:val="nil"/>
              <w:bottom w:val="nil"/>
            </w:tcBorders>
          </w:tcPr>
          <w:p w14:paraId="4B089217" w14:textId="77777777" w:rsidR="00CF54D2" w:rsidRPr="00CF54D2" w:rsidRDefault="00CF54D2" w:rsidP="00CF54D2">
            <w:pPr>
              <w:pStyle w:val="08-Tabelageral"/>
              <w:ind w:left="113"/>
              <w:jc w:val="left"/>
              <w:rPr>
                <w:rFonts w:cs="Arial"/>
                <w:b w:val="0"/>
                <w:szCs w:val="14"/>
              </w:rPr>
            </w:pPr>
            <w:proofErr w:type="spellStart"/>
            <w:r w:rsidRPr="00CF54D2">
              <w:rPr>
                <w:rFonts w:cs="Arial"/>
                <w:b w:val="0"/>
              </w:rPr>
              <w:t>Tax</w:t>
            </w:r>
            <w:proofErr w:type="spellEnd"/>
            <w:r w:rsidRPr="00CF54D2">
              <w:rPr>
                <w:rFonts w:cs="Arial"/>
                <w:b w:val="0"/>
              </w:rPr>
              <w:t xml:space="preserve"> </w:t>
            </w:r>
            <w:proofErr w:type="spellStart"/>
            <w:r w:rsidRPr="00CF54D2">
              <w:rPr>
                <w:rFonts w:cs="Arial"/>
                <w:b w:val="0"/>
              </w:rPr>
              <w:t>expenses</w:t>
            </w:r>
            <w:proofErr w:type="spellEnd"/>
          </w:p>
        </w:tc>
        <w:tc>
          <w:tcPr>
            <w:tcW w:w="859" w:type="dxa"/>
            <w:tcBorders>
              <w:top w:val="nil"/>
              <w:bottom w:val="nil"/>
            </w:tcBorders>
          </w:tcPr>
          <w:p w14:paraId="22D948B6" w14:textId="77777777" w:rsidR="00CF54D2" w:rsidRPr="00CF54D2" w:rsidRDefault="00CF54D2" w:rsidP="00CF54D2">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[12.c]</w:t>
            </w:r>
          </w:p>
        </w:tc>
        <w:tc>
          <w:tcPr>
            <w:tcW w:w="1431" w:type="dxa"/>
            <w:tcBorders>
              <w:top w:val="nil"/>
              <w:bottom w:val="nil"/>
            </w:tcBorders>
            <w:vAlign w:val="center"/>
          </w:tcPr>
          <w:p w14:paraId="04C7251E"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(397)</w:t>
            </w:r>
          </w:p>
        </w:tc>
        <w:tc>
          <w:tcPr>
            <w:tcW w:w="1295" w:type="dxa"/>
            <w:tcBorders>
              <w:top w:val="nil"/>
              <w:bottom w:val="nil"/>
            </w:tcBorders>
            <w:vAlign w:val="center"/>
          </w:tcPr>
          <w:p w14:paraId="66E7AFCF"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(3,090)</w:t>
            </w:r>
          </w:p>
        </w:tc>
        <w:tc>
          <w:tcPr>
            <w:tcW w:w="1423" w:type="dxa"/>
            <w:tcBorders>
              <w:top w:val="nil"/>
              <w:bottom w:val="nil"/>
            </w:tcBorders>
            <w:vAlign w:val="center"/>
          </w:tcPr>
          <w:p w14:paraId="61509614"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(2,374)</w:t>
            </w:r>
          </w:p>
        </w:tc>
        <w:tc>
          <w:tcPr>
            <w:tcW w:w="1295" w:type="dxa"/>
            <w:tcBorders>
              <w:top w:val="nil"/>
              <w:bottom w:val="nil"/>
            </w:tcBorders>
            <w:vAlign w:val="center"/>
          </w:tcPr>
          <w:p w14:paraId="6B9A5D19"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(4,104)</w:t>
            </w:r>
          </w:p>
        </w:tc>
        <w:tc>
          <w:tcPr>
            <w:tcW w:w="238" w:type="dxa"/>
            <w:gridSpan w:val="2"/>
            <w:tcBorders>
              <w:top w:val="nil"/>
              <w:bottom w:val="nil"/>
            </w:tcBorders>
            <w:vAlign w:val="center"/>
          </w:tcPr>
          <w:p w14:paraId="1BF26E23"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472" w:type="dxa"/>
            <w:tcBorders>
              <w:top w:val="nil"/>
              <w:bottom w:val="nil"/>
            </w:tcBorders>
            <w:vAlign w:val="center"/>
          </w:tcPr>
          <w:p w14:paraId="3E77F77A"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(1,460)</w:t>
            </w:r>
          </w:p>
        </w:tc>
        <w:tc>
          <w:tcPr>
            <w:tcW w:w="1295" w:type="dxa"/>
            <w:tcBorders>
              <w:top w:val="nil"/>
              <w:bottom w:val="nil"/>
            </w:tcBorders>
            <w:vAlign w:val="center"/>
          </w:tcPr>
          <w:p w14:paraId="1B5DD718"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(5,799)</w:t>
            </w:r>
          </w:p>
        </w:tc>
        <w:tc>
          <w:tcPr>
            <w:tcW w:w="1567" w:type="dxa"/>
            <w:tcBorders>
              <w:top w:val="nil"/>
              <w:bottom w:val="nil"/>
            </w:tcBorders>
            <w:vAlign w:val="center"/>
          </w:tcPr>
          <w:p w14:paraId="7A116A0A"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(5,005)</w:t>
            </w:r>
          </w:p>
        </w:tc>
        <w:tc>
          <w:tcPr>
            <w:tcW w:w="1145" w:type="dxa"/>
            <w:tcBorders>
              <w:top w:val="nil"/>
              <w:bottom w:val="nil"/>
            </w:tcBorders>
            <w:vAlign w:val="center"/>
          </w:tcPr>
          <w:p w14:paraId="091DF5ED"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Cs/>
                <w:highlight w:val="yellow"/>
              </w:rPr>
            </w:pPr>
            <w:r w:rsidRPr="00CF54D2">
              <w:rPr>
                <w:rFonts w:cs="Arial"/>
              </w:rPr>
              <w:t>(9,438)</w:t>
            </w:r>
          </w:p>
        </w:tc>
      </w:tr>
      <w:tr w:rsidR="00CF54D2" w:rsidRPr="00CF54D2" w14:paraId="0F1EE378" w14:textId="77777777" w:rsidTr="00CF54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98" w:type="dxa"/>
            <w:tcBorders>
              <w:top w:val="nil"/>
              <w:bottom w:val="nil"/>
            </w:tcBorders>
          </w:tcPr>
          <w:p w14:paraId="34AD3748" w14:textId="77777777" w:rsidR="00CF54D2" w:rsidRPr="00CF54D2" w:rsidRDefault="00CF54D2" w:rsidP="00CF54D2">
            <w:pPr>
              <w:pStyle w:val="08-Tabelageral"/>
              <w:ind w:left="113"/>
              <w:jc w:val="left"/>
              <w:rPr>
                <w:rFonts w:cs="Arial"/>
                <w:b w:val="0"/>
                <w:szCs w:val="14"/>
              </w:rPr>
            </w:pPr>
            <w:r w:rsidRPr="00CF54D2">
              <w:rPr>
                <w:rFonts w:cs="Arial"/>
                <w:b w:val="0"/>
              </w:rPr>
              <w:t>Other</w:t>
            </w:r>
          </w:p>
        </w:tc>
        <w:tc>
          <w:tcPr>
            <w:tcW w:w="859" w:type="dxa"/>
            <w:tcBorders>
              <w:top w:val="nil"/>
              <w:bottom w:val="nil"/>
            </w:tcBorders>
          </w:tcPr>
          <w:p w14:paraId="742EA489" w14:textId="77777777" w:rsidR="00CF54D2" w:rsidRPr="00CF54D2" w:rsidRDefault="00CF54D2" w:rsidP="00CF54D2">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[24]</w:t>
            </w:r>
          </w:p>
        </w:tc>
        <w:tc>
          <w:tcPr>
            <w:tcW w:w="1431" w:type="dxa"/>
            <w:tcBorders>
              <w:top w:val="nil"/>
              <w:bottom w:val="nil"/>
            </w:tcBorders>
            <w:vAlign w:val="center"/>
          </w:tcPr>
          <w:p w14:paraId="3C6B24BD"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360</w:t>
            </w:r>
          </w:p>
        </w:tc>
        <w:tc>
          <w:tcPr>
            <w:tcW w:w="1295" w:type="dxa"/>
            <w:tcBorders>
              <w:top w:val="nil"/>
              <w:bottom w:val="nil"/>
            </w:tcBorders>
            <w:vAlign w:val="center"/>
          </w:tcPr>
          <w:p w14:paraId="756D41FF"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4,349</w:t>
            </w:r>
          </w:p>
        </w:tc>
        <w:tc>
          <w:tcPr>
            <w:tcW w:w="1423" w:type="dxa"/>
            <w:tcBorders>
              <w:top w:val="nil"/>
              <w:bottom w:val="nil"/>
            </w:tcBorders>
            <w:vAlign w:val="center"/>
          </w:tcPr>
          <w:p w14:paraId="7B89BD95"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10,457</w:t>
            </w:r>
          </w:p>
        </w:tc>
        <w:tc>
          <w:tcPr>
            <w:tcW w:w="1295" w:type="dxa"/>
            <w:tcBorders>
              <w:top w:val="nil"/>
              <w:bottom w:val="nil"/>
            </w:tcBorders>
            <w:vAlign w:val="center"/>
          </w:tcPr>
          <w:p w14:paraId="6E3AF756"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12,252</w:t>
            </w:r>
          </w:p>
        </w:tc>
        <w:tc>
          <w:tcPr>
            <w:tcW w:w="238" w:type="dxa"/>
            <w:gridSpan w:val="2"/>
            <w:tcBorders>
              <w:top w:val="nil"/>
              <w:bottom w:val="nil"/>
            </w:tcBorders>
            <w:vAlign w:val="center"/>
          </w:tcPr>
          <w:p w14:paraId="672F81F8"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72" w:type="dxa"/>
            <w:tcBorders>
              <w:top w:val="nil"/>
              <w:bottom w:val="nil"/>
            </w:tcBorders>
            <w:vAlign w:val="center"/>
          </w:tcPr>
          <w:p w14:paraId="2499FE4F"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(6,025)</w:t>
            </w:r>
          </w:p>
        </w:tc>
        <w:tc>
          <w:tcPr>
            <w:tcW w:w="1295" w:type="dxa"/>
            <w:tcBorders>
              <w:top w:val="nil"/>
              <w:bottom w:val="nil"/>
            </w:tcBorders>
            <w:vAlign w:val="center"/>
          </w:tcPr>
          <w:p w14:paraId="42BDCFCD"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(12,561)</w:t>
            </w:r>
          </w:p>
        </w:tc>
        <w:tc>
          <w:tcPr>
            <w:tcW w:w="1567" w:type="dxa"/>
            <w:tcBorders>
              <w:top w:val="nil"/>
              <w:bottom w:val="nil"/>
            </w:tcBorders>
            <w:vAlign w:val="center"/>
          </w:tcPr>
          <w:p w14:paraId="06D9C0AC"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15,638</w:t>
            </w:r>
          </w:p>
        </w:tc>
        <w:tc>
          <w:tcPr>
            <w:tcW w:w="1145" w:type="dxa"/>
            <w:tcBorders>
              <w:top w:val="nil"/>
              <w:bottom w:val="nil"/>
            </w:tcBorders>
            <w:vAlign w:val="center"/>
          </w:tcPr>
          <w:p w14:paraId="6AC127C0"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CF54D2">
              <w:rPr>
                <w:rFonts w:cs="Arial"/>
              </w:rPr>
              <w:t>12,985</w:t>
            </w:r>
          </w:p>
        </w:tc>
      </w:tr>
      <w:tr w:rsidR="00CF54D2" w:rsidRPr="00CF54D2" w14:paraId="1BBD8812" w14:textId="77777777" w:rsidTr="00CF54D2">
        <w:trPr>
          <w:trHeight w:hRule="exact" w:val="397"/>
        </w:trPr>
        <w:tc>
          <w:tcPr>
            <w:cnfStyle w:val="001000000000" w:firstRow="0" w:lastRow="0" w:firstColumn="1" w:lastColumn="0" w:oddVBand="0" w:evenVBand="0" w:oddHBand="0" w:evenHBand="0" w:firstRowFirstColumn="0" w:firstRowLastColumn="0" w:lastRowFirstColumn="0" w:lastRowLastColumn="0"/>
            <w:tcW w:w="2898" w:type="dxa"/>
            <w:tcBorders>
              <w:top w:val="nil"/>
              <w:bottom w:val="nil"/>
            </w:tcBorders>
          </w:tcPr>
          <w:p w14:paraId="2F092998" w14:textId="77777777" w:rsidR="00CF54D2" w:rsidRPr="00CF54D2" w:rsidRDefault="00CF54D2" w:rsidP="00CF54D2">
            <w:pPr>
              <w:pStyle w:val="08-Tabelageral"/>
              <w:jc w:val="left"/>
              <w:rPr>
                <w:rFonts w:cs="Arial"/>
                <w:szCs w:val="14"/>
                <w:lang w:val="en-US"/>
              </w:rPr>
            </w:pPr>
            <w:r w:rsidRPr="00CF54D2">
              <w:rPr>
                <w:rFonts w:cs="Arial"/>
                <w:szCs w:val="14"/>
                <w:lang w:val="en-US"/>
              </w:rPr>
              <w:t>INCOME BEFORE FINANCIAL REVENUE AND EXPENSES</w:t>
            </w:r>
          </w:p>
        </w:tc>
        <w:tc>
          <w:tcPr>
            <w:tcW w:w="859" w:type="dxa"/>
            <w:tcBorders>
              <w:top w:val="nil"/>
              <w:bottom w:val="nil"/>
            </w:tcBorders>
            <w:vAlign w:val="center"/>
          </w:tcPr>
          <w:p w14:paraId="0D8D6C23" w14:textId="77777777" w:rsidR="00CF54D2" w:rsidRPr="00CF54D2"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31" w:type="dxa"/>
            <w:tcBorders>
              <w:top w:val="nil"/>
              <w:bottom w:val="nil"/>
            </w:tcBorders>
            <w:vAlign w:val="center"/>
          </w:tcPr>
          <w:p w14:paraId="057A2BDF"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rPr>
              <w:t>950,325</w:t>
            </w:r>
          </w:p>
        </w:tc>
        <w:tc>
          <w:tcPr>
            <w:tcW w:w="1295" w:type="dxa"/>
            <w:tcBorders>
              <w:top w:val="nil"/>
              <w:bottom w:val="nil"/>
            </w:tcBorders>
            <w:vAlign w:val="center"/>
          </w:tcPr>
          <w:p w14:paraId="3AF1C37B"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rPr>
              <w:t>1,816,204</w:t>
            </w:r>
          </w:p>
        </w:tc>
        <w:tc>
          <w:tcPr>
            <w:tcW w:w="1423" w:type="dxa"/>
            <w:tcBorders>
              <w:top w:val="nil"/>
              <w:bottom w:val="nil"/>
            </w:tcBorders>
            <w:vAlign w:val="center"/>
          </w:tcPr>
          <w:p w14:paraId="67E52BBC"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bCs/>
              </w:rPr>
              <w:t>1,058,365</w:t>
            </w:r>
          </w:p>
        </w:tc>
        <w:tc>
          <w:tcPr>
            <w:tcW w:w="1295" w:type="dxa"/>
            <w:tcBorders>
              <w:top w:val="nil"/>
              <w:bottom w:val="nil"/>
            </w:tcBorders>
            <w:vAlign w:val="center"/>
          </w:tcPr>
          <w:p w14:paraId="5DCBB445"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bCs/>
              </w:rPr>
              <w:t>2,057,419</w:t>
            </w:r>
          </w:p>
        </w:tc>
        <w:tc>
          <w:tcPr>
            <w:tcW w:w="238" w:type="dxa"/>
            <w:gridSpan w:val="2"/>
            <w:tcBorders>
              <w:top w:val="nil"/>
              <w:bottom w:val="nil"/>
            </w:tcBorders>
            <w:vAlign w:val="center"/>
          </w:tcPr>
          <w:p w14:paraId="6ACFA743"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472" w:type="dxa"/>
            <w:tcBorders>
              <w:top w:val="nil"/>
              <w:bottom w:val="nil"/>
            </w:tcBorders>
            <w:vAlign w:val="center"/>
          </w:tcPr>
          <w:p w14:paraId="3B509A45"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rPr>
              <w:t>1,151,173</w:t>
            </w:r>
          </w:p>
        </w:tc>
        <w:tc>
          <w:tcPr>
            <w:tcW w:w="1295" w:type="dxa"/>
            <w:tcBorders>
              <w:top w:val="nil"/>
              <w:bottom w:val="nil"/>
            </w:tcBorders>
            <w:vAlign w:val="center"/>
          </w:tcPr>
          <w:p w14:paraId="1E3B1652"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rPr>
              <w:t>2,243,370</w:t>
            </w:r>
          </w:p>
        </w:tc>
        <w:tc>
          <w:tcPr>
            <w:tcW w:w="1567" w:type="dxa"/>
            <w:tcBorders>
              <w:top w:val="nil"/>
              <w:bottom w:val="nil"/>
            </w:tcBorders>
            <w:vAlign w:val="center"/>
          </w:tcPr>
          <w:p w14:paraId="5BD405AE"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bCs/>
              </w:rPr>
              <w:t>1,270,299</w:t>
            </w:r>
          </w:p>
        </w:tc>
        <w:tc>
          <w:tcPr>
            <w:tcW w:w="1145" w:type="dxa"/>
            <w:tcBorders>
              <w:top w:val="nil"/>
              <w:bottom w:val="nil"/>
            </w:tcBorders>
            <w:vAlign w:val="center"/>
          </w:tcPr>
          <w:p w14:paraId="6FEABF65"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bCs/>
              </w:rPr>
              <w:t>2,456,150</w:t>
            </w:r>
          </w:p>
        </w:tc>
      </w:tr>
      <w:tr w:rsidR="00CF54D2" w:rsidRPr="00CF54D2" w14:paraId="7FBB2AD5" w14:textId="77777777" w:rsidTr="00CF54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98" w:type="dxa"/>
            <w:tcBorders>
              <w:top w:val="nil"/>
              <w:bottom w:val="nil"/>
            </w:tcBorders>
          </w:tcPr>
          <w:p w14:paraId="5119D01D" w14:textId="77777777" w:rsidR="00CF54D2" w:rsidRPr="00CF54D2" w:rsidRDefault="00CF54D2" w:rsidP="00CF54D2">
            <w:pPr>
              <w:pStyle w:val="08-Tabelageral"/>
              <w:jc w:val="left"/>
              <w:rPr>
                <w:rFonts w:cs="Arial"/>
                <w:szCs w:val="14"/>
              </w:rPr>
            </w:pPr>
            <w:r w:rsidRPr="00CF54D2">
              <w:rPr>
                <w:rFonts w:cs="Arial"/>
                <w:szCs w:val="14"/>
              </w:rPr>
              <w:t>FINANCIAL RESULT</w:t>
            </w:r>
          </w:p>
        </w:tc>
        <w:tc>
          <w:tcPr>
            <w:tcW w:w="859" w:type="dxa"/>
            <w:tcBorders>
              <w:top w:val="nil"/>
              <w:bottom w:val="nil"/>
            </w:tcBorders>
            <w:vAlign w:val="center"/>
          </w:tcPr>
          <w:p w14:paraId="6651BD80" w14:textId="77777777" w:rsidR="00CF54D2" w:rsidRPr="00CF54D2"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31" w:type="dxa"/>
            <w:tcBorders>
              <w:top w:val="nil"/>
              <w:bottom w:val="nil"/>
            </w:tcBorders>
            <w:vAlign w:val="center"/>
          </w:tcPr>
          <w:p w14:paraId="68DFD6F3"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rPr>
              <w:t>7,899</w:t>
            </w:r>
          </w:p>
        </w:tc>
        <w:tc>
          <w:tcPr>
            <w:tcW w:w="1295" w:type="dxa"/>
            <w:tcBorders>
              <w:top w:val="nil"/>
              <w:bottom w:val="nil"/>
            </w:tcBorders>
            <w:vAlign w:val="center"/>
          </w:tcPr>
          <w:p w14:paraId="6E46275A"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rPr>
              <w:t>32,267</w:t>
            </w:r>
          </w:p>
        </w:tc>
        <w:tc>
          <w:tcPr>
            <w:tcW w:w="1423" w:type="dxa"/>
            <w:tcBorders>
              <w:top w:val="nil"/>
              <w:bottom w:val="nil"/>
            </w:tcBorders>
            <w:vAlign w:val="center"/>
          </w:tcPr>
          <w:p w14:paraId="1460AA4C"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32,909</w:t>
            </w:r>
          </w:p>
        </w:tc>
        <w:tc>
          <w:tcPr>
            <w:tcW w:w="1295" w:type="dxa"/>
            <w:tcBorders>
              <w:top w:val="nil"/>
              <w:bottom w:val="nil"/>
            </w:tcBorders>
            <w:vAlign w:val="center"/>
          </w:tcPr>
          <w:p w14:paraId="5B71F029"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52,953</w:t>
            </w:r>
          </w:p>
        </w:tc>
        <w:tc>
          <w:tcPr>
            <w:tcW w:w="238" w:type="dxa"/>
            <w:gridSpan w:val="2"/>
            <w:tcBorders>
              <w:top w:val="nil"/>
              <w:bottom w:val="nil"/>
            </w:tcBorders>
            <w:vAlign w:val="center"/>
          </w:tcPr>
          <w:p w14:paraId="3D174AD5"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472" w:type="dxa"/>
            <w:tcBorders>
              <w:top w:val="nil"/>
              <w:bottom w:val="nil"/>
            </w:tcBorders>
            <w:vAlign w:val="center"/>
          </w:tcPr>
          <w:p w14:paraId="419EA379"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rPr>
              <w:t>31,063</w:t>
            </w:r>
          </w:p>
        </w:tc>
        <w:tc>
          <w:tcPr>
            <w:tcW w:w="1295" w:type="dxa"/>
            <w:tcBorders>
              <w:top w:val="nil"/>
              <w:bottom w:val="nil"/>
            </w:tcBorders>
            <w:vAlign w:val="center"/>
          </w:tcPr>
          <w:p w14:paraId="7DF2277A"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rPr>
              <w:t>77,773</w:t>
            </w:r>
          </w:p>
        </w:tc>
        <w:tc>
          <w:tcPr>
            <w:tcW w:w="1567" w:type="dxa"/>
            <w:tcBorders>
              <w:top w:val="nil"/>
              <w:bottom w:val="nil"/>
            </w:tcBorders>
            <w:vAlign w:val="center"/>
          </w:tcPr>
          <w:p w14:paraId="4DE1814F"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69,379</w:t>
            </w:r>
          </w:p>
        </w:tc>
        <w:tc>
          <w:tcPr>
            <w:tcW w:w="1145" w:type="dxa"/>
            <w:tcBorders>
              <w:top w:val="nil"/>
              <w:bottom w:val="nil"/>
            </w:tcBorders>
            <w:vAlign w:val="center"/>
          </w:tcPr>
          <w:p w14:paraId="5F2A95A1"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120,070</w:t>
            </w:r>
          </w:p>
        </w:tc>
      </w:tr>
      <w:tr w:rsidR="00CF54D2" w:rsidRPr="00CF54D2" w14:paraId="3EA8AA00" w14:textId="77777777" w:rsidTr="00CF54D2">
        <w:trPr>
          <w:trHeight w:hRule="exact" w:val="238"/>
        </w:trPr>
        <w:tc>
          <w:tcPr>
            <w:cnfStyle w:val="001000000000" w:firstRow="0" w:lastRow="0" w:firstColumn="1" w:lastColumn="0" w:oddVBand="0" w:evenVBand="0" w:oddHBand="0" w:evenHBand="0" w:firstRowFirstColumn="0" w:firstRowLastColumn="0" w:lastRowFirstColumn="0" w:lastRowLastColumn="0"/>
            <w:tcW w:w="2898" w:type="dxa"/>
            <w:tcBorders>
              <w:top w:val="nil"/>
              <w:bottom w:val="nil"/>
            </w:tcBorders>
          </w:tcPr>
          <w:p w14:paraId="4A673C6B" w14:textId="77777777" w:rsidR="00CF54D2" w:rsidRPr="00CF54D2" w:rsidRDefault="00CF54D2" w:rsidP="00CF54D2">
            <w:pPr>
              <w:pStyle w:val="08-Tabelageral"/>
              <w:ind w:left="113"/>
              <w:jc w:val="left"/>
              <w:rPr>
                <w:rFonts w:cs="Arial"/>
                <w:b w:val="0"/>
                <w:szCs w:val="14"/>
              </w:rPr>
            </w:pPr>
            <w:r w:rsidRPr="00CF54D2">
              <w:rPr>
                <w:rFonts w:cs="Arial"/>
                <w:b w:val="0"/>
                <w:szCs w:val="14"/>
              </w:rPr>
              <w:t xml:space="preserve">Financial </w:t>
            </w:r>
            <w:proofErr w:type="spellStart"/>
            <w:r w:rsidRPr="00CF54D2">
              <w:rPr>
                <w:rFonts w:cs="Arial"/>
                <w:b w:val="0"/>
                <w:szCs w:val="14"/>
              </w:rPr>
              <w:t>revenue</w:t>
            </w:r>
            <w:proofErr w:type="spellEnd"/>
          </w:p>
        </w:tc>
        <w:tc>
          <w:tcPr>
            <w:tcW w:w="859" w:type="dxa"/>
            <w:tcBorders>
              <w:top w:val="nil"/>
              <w:bottom w:val="nil"/>
            </w:tcBorders>
          </w:tcPr>
          <w:p w14:paraId="7585A544" w14:textId="77777777" w:rsidR="00CF54D2" w:rsidRPr="00CF54D2" w:rsidRDefault="00CF54D2" w:rsidP="00CF54D2">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[20]</w:t>
            </w:r>
          </w:p>
        </w:tc>
        <w:tc>
          <w:tcPr>
            <w:tcW w:w="1431" w:type="dxa"/>
            <w:tcBorders>
              <w:top w:val="nil"/>
              <w:bottom w:val="nil"/>
            </w:tcBorders>
            <w:vAlign w:val="center"/>
          </w:tcPr>
          <w:p w14:paraId="23221E16"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8,000</w:t>
            </w:r>
          </w:p>
        </w:tc>
        <w:tc>
          <w:tcPr>
            <w:tcW w:w="1295" w:type="dxa"/>
            <w:tcBorders>
              <w:top w:val="nil"/>
              <w:bottom w:val="nil"/>
            </w:tcBorders>
            <w:vAlign w:val="center"/>
          </w:tcPr>
          <w:p w14:paraId="6EE8F98C"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57,575</w:t>
            </w:r>
          </w:p>
        </w:tc>
        <w:tc>
          <w:tcPr>
            <w:tcW w:w="1423" w:type="dxa"/>
            <w:tcBorders>
              <w:top w:val="nil"/>
              <w:bottom w:val="nil"/>
            </w:tcBorders>
            <w:vAlign w:val="center"/>
          </w:tcPr>
          <w:p w14:paraId="7ABA5B9A"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33,016</w:t>
            </w:r>
          </w:p>
        </w:tc>
        <w:tc>
          <w:tcPr>
            <w:tcW w:w="1295" w:type="dxa"/>
            <w:tcBorders>
              <w:top w:val="nil"/>
              <w:bottom w:val="nil"/>
            </w:tcBorders>
            <w:vAlign w:val="center"/>
          </w:tcPr>
          <w:p w14:paraId="5A592AF0"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66,844</w:t>
            </w:r>
          </w:p>
        </w:tc>
        <w:tc>
          <w:tcPr>
            <w:tcW w:w="238" w:type="dxa"/>
            <w:gridSpan w:val="2"/>
            <w:tcBorders>
              <w:top w:val="nil"/>
              <w:bottom w:val="nil"/>
            </w:tcBorders>
            <w:vAlign w:val="center"/>
          </w:tcPr>
          <w:p w14:paraId="29D12D1A"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472" w:type="dxa"/>
            <w:tcBorders>
              <w:top w:val="nil"/>
              <w:bottom w:val="nil"/>
            </w:tcBorders>
            <w:vAlign w:val="center"/>
          </w:tcPr>
          <w:p w14:paraId="58BC1835"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31,255</w:t>
            </w:r>
          </w:p>
        </w:tc>
        <w:tc>
          <w:tcPr>
            <w:tcW w:w="1295" w:type="dxa"/>
            <w:tcBorders>
              <w:top w:val="nil"/>
              <w:bottom w:val="nil"/>
            </w:tcBorders>
            <w:vAlign w:val="center"/>
          </w:tcPr>
          <w:p w14:paraId="42F99A52"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104,478</w:t>
            </w:r>
          </w:p>
        </w:tc>
        <w:tc>
          <w:tcPr>
            <w:tcW w:w="1567" w:type="dxa"/>
            <w:tcBorders>
              <w:top w:val="nil"/>
              <w:bottom w:val="nil"/>
            </w:tcBorders>
            <w:vAlign w:val="center"/>
          </w:tcPr>
          <w:p w14:paraId="7CA2194C"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69,547</w:t>
            </w:r>
          </w:p>
        </w:tc>
        <w:tc>
          <w:tcPr>
            <w:tcW w:w="1145" w:type="dxa"/>
            <w:tcBorders>
              <w:top w:val="nil"/>
              <w:bottom w:val="nil"/>
            </w:tcBorders>
            <w:vAlign w:val="center"/>
          </w:tcPr>
          <w:p w14:paraId="71B16CD2"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CF54D2">
              <w:rPr>
                <w:rFonts w:cs="Arial"/>
              </w:rPr>
              <w:t>134,094</w:t>
            </w:r>
          </w:p>
        </w:tc>
      </w:tr>
      <w:tr w:rsidR="00CF54D2" w:rsidRPr="00CF54D2" w14:paraId="67A950CD" w14:textId="77777777" w:rsidTr="00CF54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98" w:type="dxa"/>
            <w:tcBorders>
              <w:top w:val="nil"/>
              <w:bottom w:val="nil"/>
            </w:tcBorders>
          </w:tcPr>
          <w:p w14:paraId="678EA9A0" w14:textId="77777777" w:rsidR="00CF54D2" w:rsidRPr="00CF54D2" w:rsidRDefault="00CF54D2" w:rsidP="00CF54D2">
            <w:pPr>
              <w:pStyle w:val="08-Tabelageral"/>
              <w:ind w:left="113"/>
              <w:jc w:val="left"/>
              <w:rPr>
                <w:rFonts w:cs="Arial"/>
                <w:b w:val="0"/>
                <w:szCs w:val="14"/>
              </w:rPr>
            </w:pPr>
            <w:r w:rsidRPr="00CF54D2">
              <w:rPr>
                <w:rFonts w:cs="Arial"/>
                <w:b w:val="0"/>
                <w:szCs w:val="14"/>
              </w:rPr>
              <w:t xml:space="preserve">Financial </w:t>
            </w:r>
            <w:proofErr w:type="spellStart"/>
            <w:r w:rsidRPr="00CF54D2">
              <w:rPr>
                <w:rFonts w:cs="Arial"/>
                <w:b w:val="0"/>
                <w:szCs w:val="14"/>
              </w:rPr>
              <w:t>expenses</w:t>
            </w:r>
            <w:proofErr w:type="spellEnd"/>
          </w:p>
        </w:tc>
        <w:tc>
          <w:tcPr>
            <w:tcW w:w="859" w:type="dxa"/>
            <w:tcBorders>
              <w:top w:val="nil"/>
              <w:bottom w:val="nil"/>
            </w:tcBorders>
          </w:tcPr>
          <w:p w14:paraId="670E40FB" w14:textId="77777777" w:rsidR="00CF54D2" w:rsidRPr="00CF54D2" w:rsidRDefault="00CF54D2" w:rsidP="00CF54D2">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[20]</w:t>
            </w:r>
          </w:p>
        </w:tc>
        <w:tc>
          <w:tcPr>
            <w:tcW w:w="1431" w:type="dxa"/>
            <w:tcBorders>
              <w:top w:val="nil"/>
              <w:bottom w:val="nil"/>
            </w:tcBorders>
            <w:vAlign w:val="center"/>
          </w:tcPr>
          <w:p w14:paraId="28DFBF91"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(101)</w:t>
            </w:r>
          </w:p>
        </w:tc>
        <w:tc>
          <w:tcPr>
            <w:tcW w:w="1295" w:type="dxa"/>
            <w:tcBorders>
              <w:top w:val="nil"/>
              <w:bottom w:val="nil"/>
            </w:tcBorders>
            <w:vAlign w:val="center"/>
          </w:tcPr>
          <w:p w14:paraId="2AC4E41C"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(25,308)</w:t>
            </w:r>
          </w:p>
        </w:tc>
        <w:tc>
          <w:tcPr>
            <w:tcW w:w="1423" w:type="dxa"/>
            <w:tcBorders>
              <w:top w:val="nil"/>
              <w:bottom w:val="nil"/>
            </w:tcBorders>
            <w:vAlign w:val="center"/>
          </w:tcPr>
          <w:p w14:paraId="5E6FD61E"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(107)</w:t>
            </w:r>
          </w:p>
        </w:tc>
        <w:tc>
          <w:tcPr>
            <w:tcW w:w="1295" w:type="dxa"/>
            <w:tcBorders>
              <w:top w:val="nil"/>
              <w:bottom w:val="nil"/>
            </w:tcBorders>
            <w:vAlign w:val="center"/>
          </w:tcPr>
          <w:p w14:paraId="037635D6"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(13,891)</w:t>
            </w:r>
          </w:p>
        </w:tc>
        <w:tc>
          <w:tcPr>
            <w:tcW w:w="238" w:type="dxa"/>
            <w:gridSpan w:val="2"/>
            <w:tcBorders>
              <w:top w:val="nil"/>
              <w:bottom w:val="nil"/>
            </w:tcBorders>
            <w:vAlign w:val="center"/>
          </w:tcPr>
          <w:p w14:paraId="68FC0CA9"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72" w:type="dxa"/>
            <w:tcBorders>
              <w:top w:val="nil"/>
              <w:bottom w:val="nil"/>
            </w:tcBorders>
            <w:vAlign w:val="center"/>
          </w:tcPr>
          <w:p w14:paraId="287E98E5"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(192)</w:t>
            </w:r>
          </w:p>
        </w:tc>
        <w:tc>
          <w:tcPr>
            <w:tcW w:w="1295" w:type="dxa"/>
            <w:tcBorders>
              <w:top w:val="nil"/>
              <w:bottom w:val="nil"/>
            </w:tcBorders>
            <w:vAlign w:val="center"/>
          </w:tcPr>
          <w:p w14:paraId="1BBC5971"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(26,705)</w:t>
            </w:r>
          </w:p>
        </w:tc>
        <w:tc>
          <w:tcPr>
            <w:tcW w:w="1567" w:type="dxa"/>
            <w:tcBorders>
              <w:top w:val="nil"/>
              <w:bottom w:val="nil"/>
            </w:tcBorders>
            <w:vAlign w:val="center"/>
          </w:tcPr>
          <w:p w14:paraId="23C00C22"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(168)</w:t>
            </w:r>
          </w:p>
        </w:tc>
        <w:tc>
          <w:tcPr>
            <w:tcW w:w="1145" w:type="dxa"/>
            <w:tcBorders>
              <w:top w:val="nil"/>
              <w:bottom w:val="nil"/>
            </w:tcBorders>
            <w:vAlign w:val="center"/>
          </w:tcPr>
          <w:p w14:paraId="199E4427"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CF54D2">
              <w:rPr>
                <w:rFonts w:cs="Arial"/>
              </w:rPr>
              <w:t>(14,024)</w:t>
            </w:r>
          </w:p>
        </w:tc>
      </w:tr>
      <w:tr w:rsidR="00CF54D2" w:rsidRPr="00CF54D2" w14:paraId="350AA2AC" w14:textId="77777777" w:rsidTr="001834F6">
        <w:trPr>
          <w:trHeight w:hRule="exact" w:val="397"/>
        </w:trPr>
        <w:tc>
          <w:tcPr>
            <w:cnfStyle w:val="001000000000" w:firstRow="0" w:lastRow="0" w:firstColumn="1" w:lastColumn="0" w:oddVBand="0" w:evenVBand="0" w:oddHBand="0" w:evenHBand="0" w:firstRowFirstColumn="0" w:firstRowLastColumn="0" w:lastRowFirstColumn="0" w:lastRowLastColumn="0"/>
            <w:tcW w:w="2898" w:type="dxa"/>
            <w:tcBorders>
              <w:top w:val="nil"/>
              <w:bottom w:val="nil"/>
            </w:tcBorders>
            <w:vAlign w:val="center"/>
          </w:tcPr>
          <w:p w14:paraId="658DB0FF" w14:textId="77777777" w:rsidR="00CF54D2" w:rsidRPr="00CF54D2" w:rsidRDefault="00CF54D2" w:rsidP="00CF54D2">
            <w:pPr>
              <w:pStyle w:val="08-Tabelageral"/>
              <w:jc w:val="left"/>
              <w:rPr>
                <w:rFonts w:cs="Arial"/>
                <w:bCs w:val="0"/>
                <w:szCs w:val="14"/>
                <w:lang w:val="en-US"/>
              </w:rPr>
            </w:pPr>
            <w:r w:rsidRPr="00CF54D2">
              <w:rPr>
                <w:rFonts w:cs="Arial"/>
                <w:szCs w:val="14"/>
                <w:lang w:val="en-US"/>
              </w:rPr>
              <w:t>INCOME BEFORE TAXES AND EQUITIES</w:t>
            </w:r>
          </w:p>
        </w:tc>
        <w:tc>
          <w:tcPr>
            <w:tcW w:w="859" w:type="dxa"/>
            <w:tcBorders>
              <w:top w:val="nil"/>
              <w:bottom w:val="nil"/>
            </w:tcBorders>
            <w:vAlign w:val="center"/>
          </w:tcPr>
          <w:p w14:paraId="07CC0F64" w14:textId="77777777" w:rsidR="00CF54D2" w:rsidRPr="00CF54D2"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431" w:type="dxa"/>
            <w:tcBorders>
              <w:top w:val="nil"/>
              <w:bottom w:val="nil"/>
            </w:tcBorders>
            <w:vAlign w:val="center"/>
          </w:tcPr>
          <w:p w14:paraId="3A772042"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F54D2">
              <w:rPr>
                <w:rFonts w:cs="Arial"/>
                <w:b/>
              </w:rPr>
              <w:t>958,224</w:t>
            </w:r>
          </w:p>
        </w:tc>
        <w:tc>
          <w:tcPr>
            <w:tcW w:w="1295" w:type="dxa"/>
            <w:tcBorders>
              <w:top w:val="nil"/>
              <w:bottom w:val="nil"/>
            </w:tcBorders>
            <w:vAlign w:val="center"/>
          </w:tcPr>
          <w:p w14:paraId="071D4EE9"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rPr>
              <w:t>1,848,471</w:t>
            </w:r>
          </w:p>
        </w:tc>
        <w:tc>
          <w:tcPr>
            <w:tcW w:w="1423" w:type="dxa"/>
            <w:tcBorders>
              <w:top w:val="nil"/>
              <w:bottom w:val="nil"/>
            </w:tcBorders>
            <w:vAlign w:val="center"/>
          </w:tcPr>
          <w:p w14:paraId="0A68E656"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bCs/>
              </w:rPr>
              <w:t>1,091,274</w:t>
            </w:r>
          </w:p>
        </w:tc>
        <w:tc>
          <w:tcPr>
            <w:tcW w:w="1295" w:type="dxa"/>
            <w:tcBorders>
              <w:top w:val="nil"/>
              <w:bottom w:val="nil"/>
            </w:tcBorders>
            <w:vAlign w:val="center"/>
          </w:tcPr>
          <w:p w14:paraId="755932BA"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bCs/>
              </w:rPr>
              <w:t>2,110,372</w:t>
            </w:r>
          </w:p>
        </w:tc>
        <w:tc>
          <w:tcPr>
            <w:tcW w:w="238" w:type="dxa"/>
            <w:gridSpan w:val="2"/>
            <w:tcBorders>
              <w:top w:val="nil"/>
              <w:bottom w:val="nil"/>
            </w:tcBorders>
            <w:vAlign w:val="center"/>
          </w:tcPr>
          <w:p w14:paraId="79FC0054"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472" w:type="dxa"/>
            <w:tcBorders>
              <w:top w:val="nil"/>
              <w:bottom w:val="nil"/>
            </w:tcBorders>
            <w:vAlign w:val="center"/>
          </w:tcPr>
          <w:p w14:paraId="53A592F8"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rPr>
              <w:t>1,182,236</w:t>
            </w:r>
          </w:p>
        </w:tc>
        <w:tc>
          <w:tcPr>
            <w:tcW w:w="1295" w:type="dxa"/>
            <w:tcBorders>
              <w:top w:val="nil"/>
              <w:bottom w:val="nil"/>
            </w:tcBorders>
            <w:vAlign w:val="center"/>
          </w:tcPr>
          <w:p w14:paraId="1204290F"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rPr>
              <w:t>2,321,143</w:t>
            </w:r>
          </w:p>
        </w:tc>
        <w:tc>
          <w:tcPr>
            <w:tcW w:w="1567" w:type="dxa"/>
            <w:tcBorders>
              <w:top w:val="nil"/>
              <w:bottom w:val="nil"/>
            </w:tcBorders>
            <w:vAlign w:val="center"/>
          </w:tcPr>
          <w:p w14:paraId="44A7ECAE"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bCs/>
              </w:rPr>
              <w:t>1,339,678</w:t>
            </w:r>
          </w:p>
        </w:tc>
        <w:tc>
          <w:tcPr>
            <w:tcW w:w="1145" w:type="dxa"/>
            <w:tcBorders>
              <w:top w:val="nil"/>
              <w:bottom w:val="nil"/>
            </w:tcBorders>
            <w:vAlign w:val="center"/>
          </w:tcPr>
          <w:p w14:paraId="792FACF1"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CF54D2">
              <w:rPr>
                <w:rFonts w:cs="Arial"/>
                <w:b/>
                <w:bCs/>
              </w:rPr>
              <w:t>2,576,220</w:t>
            </w:r>
          </w:p>
        </w:tc>
      </w:tr>
      <w:tr w:rsidR="00CF54D2" w:rsidRPr="00CF54D2" w14:paraId="6C1916C8" w14:textId="77777777" w:rsidTr="00CF54D2">
        <w:trPr>
          <w:cnfStyle w:val="000000100000" w:firstRow="0" w:lastRow="0" w:firstColumn="0" w:lastColumn="0" w:oddVBand="0" w:evenVBand="0" w:oddHBand="1" w:evenHBand="0" w:firstRowFirstColumn="0" w:firstRowLastColumn="0" w:lastRowFirstColumn="0" w:lastRowLastColumn="0"/>
          <w:trHeight w:hRule="exact" w:val="356"/>
        </w:trPr>
        <w:tc>
          <w:tcPr>
            <w:cnfStyle w:val="001000000000" w:firstRow="0" w:lastRow="0" w:firstColumn="1" w:lastColumn="0" w:oddVBand="0" w:evenVBand="0" w:oddHBand="0" w:evenHBand="0" w:firstRowFirstColumn="0" w:firstRowLastColumn="0" w:lastRowFirstColumn="0" w:lastRowLastColumn="0"/>
            <w:tcW w:w="2898" w:type="dxa"/>
            <w:tcBorders>
              <w:top w:val="nil"/>
              <w:bottom w:val="nil"/>
            </w:tcBorders>
          </w:tcPr>
          <w:p w14:paraId="740F638B" w14:textId="77777777" w:rsidR="00CF54D2" w:rsidRPr="00CF54D2" w:rsidRDefault="00CF54D2" w:rsidP="00CF54D2">
            <w:pPr>
              <w:pStyle w:val="08-Tabelageral"/>
              <w:jc w:val="left"/>
              <w:rPr>
                <w:rFonts w:cs="Arial"/>
                <w:b w:val="0"/>
                <w:bCs w:val="0"/>
                <w:szCs w:val="14"/>
                <w:lang w:val="en-US"/>
              </w:rPr>
            </w:pPr>
            <w:r w:rsidRPr="00CF54D2">
              <w:rPr>
                <w:rFonts w:cs="Arial"/>
                <w:b w:val="0"/>
                <w:szCs w:val="14"/>
                <w:lang w:val="en-US"/>
              </w:rPr>
              <w:t>INCOME TAX AND SOCIAL CONTRIBUTION</w:t>
            </w:r>
          </w:p>
        </w:tc>
        <w:tc>
          <w:tcPr>
            <w:tcW w:w="859" w:type="dxa"/>
            <w:tcBorders>
              <w:top w:val="nil"/>
              <w:bottom w:val="nil"/>
            </w:tcBorders>
            <w:vAlign w:val="center"/>
          </w:tcPr>
          <w:p w14:paraId="0D6ABB25" w14:textId="77777777" w:rsidR="00CF54D2" w:rsidRPr="00CF54D2"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[12.a]</w:t>
            </w:r>
          </w:p>
        </w:tc>
        <w:tc>
          <w:tcPr>
            <w:tcW w:w="1431" w:type="dxa"/>
            <w:tcBorders>
              <w:top w:val="nil"/>
              <w:bottom w:val="nil"/>
            </w:tcBorders>
            <w:vAlign w:val="center"/>
          </w:tcPr>
          <w:p w14:paraId="529A206E"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(1,427)</w:t>
            </w:r>
          </w:p>
        </w:tc>
        <w:tc>
          <w:tcPr>
            <w:tcW w:w="1295" w:type="dxa"/>
            <w:tcBorders>
              <w:top w:val="nil"/>
              <w:bottom w:val="nil"/>
            </w:tcBorders>
            <w:vAlign w:val="center"/>
          </w:tcPr>
          <w:p w14:paraId="7DDAF951"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(8,953)</w:t>
            </w:r>
          </w:p>
        </w:tc>
        <w:tc>
          <w:tcPr>
            <w:tcW w:w="1423" w:type="dxa"/>
            <w:tcBorders>
              <w:top w:val="nil"/>
              <w:bottom w:val="nil"/>
            </w:tcBorders>
            <w:vAlign w:val="center"/>
          </w:tcPr>
          <w:p w14:paraId="549BA511"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(12,881)</w:t>
            </w:r>
          </w:p>
        </w:tc>
        <w:tc>
          <w:tcPr>
            <w:tcW w:w="1295" w:type="dxa"/>
            <w:tcBorders>
              <w:top w:val="nil"/>
              <w:bottom w:val="nil"/>
            </w:tcBorders>
            <w:vAlign w:val="center"/>
          </w:tcPr>
          <w:p w14:paraId="721854C4"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(18,221)</w:t>
            </w:r>
          </w:p>
        </w:tc>
        <w:tc>
          <w:tcPr>
            <w:tcW w:w="238" w:type="dxa"/>
            <w:gridSpan w:val="2"/>
            <w:tcBorders>
              <w:top w:val="nil"/>
              <w:bottom w:val="nil"/>
            </w:tcBorders>
            <w:vAlign w:val="center"/>
          </w:tcPr>
          <w:p w14:paraId="2A78CA02"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72" w:type="dxa"/>
            <w:tcBorders>
              <w:top w:val="nil"/>
              <w:bottom w:val="nil"/>
            </w:tcBorders>
            <w:vAlign w:val="center"/>
          </w:tcPr>
          <w:p w14:paraId="76EA6A4B"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(225,439)</w:t>
            </w:r>
          </w:p>
        </w:tc>
        <w:tc>
          <w:tcPr>
            <w:tcW w:w="1295" w:type="dxa"/>
            <w:tcBorders>
              <w:top w:val="nil"/>
              <w:bottom w:val="nil"/>
            </w:tcBorders>
            <w:vAlign w:val="center"/>
          </w:tcPr>
          <w:p w14:paraId="19FCA899"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(481,625)</w:t>
            </w:r>
          </w:p>
        </w:tc>
        <w:tc>
          <w:tcPr>
            <w:tcW w:w="1567" w:type="dxa"/>
            <w:tcBorders>
              <w:top w:val="nil"/>
              <w:bottom w:val="nil"/>
            </w:tcBorders>
            <w:vAlign w:val="center"/>
          </w:tcPr>
          <w:p w14:paraId="0CDCB80C"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(261,285)</w:t>
            </w:r>
          </w:p>
        </w:tc>
        <w:tc>
          <w:tcPr>
            <w:tcW w:w="1145" w:type="dxa"/>
            <w:tcBorders>
              <w:top w:val="nil"/>
              <w:bottom w:val="nil"/>
            </w:tcBorders>
            <w:vAlign w:val="center"/>
          </w:tcPr>
          <w:p w14:paraId="0A8D5C42"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CF54D2">
              <w:rPr>
                <w:rFonts w:cs="Arial"/>
              </w:rPr>
              <w:t>(484,069)</w:t>
            </w:r>
          </w:p>
        </w:tc>
      </w:tr>
      <w:tr w:rsidR="00CF54D2" w:rsidRPr="00CF54D2" w14:paraId="32A57982" w14:textId="77777777" w:rsidTr="001834F6">
        <w:trPr>
          <w:trHeight w:hRule="exact" w:val="252"/>
        </w:trPr>
        <w:tc>
          <w:tcPr>
            <w:cnfStyle w:val="001000000000" w:firstRow="0" w:lastRow="0" w:firstColumn="1" w:lastColumn="0" w:oddVBand="0" w:evenVBand="0" w:oddHBand="0" w:evenHBand="0" w:firstRowFirstColumn="0" w:firstRowLastColumn="0" w:lastRowFirstColumn="0" w:lastRowLastColumn="0"/>
            <w:tcW w:w="2898" w:type="dxa"/>
            <w:tcBorders>
              <w:top w:val="nil"/>
              <w:bottom w:val="nil"/>
            </w:tcBorders>
          </w:tcPr>
          <w:p w14:paraId="198BE973" w14:textId="77777777" w:rsidR="00CF54D2" w:rsidRPr="00CF54D2" w:rsidRDefault="00CF54D2" w:rsidP="00CF54D2">
            <w:pPr>
              <w:pStyle w:val="08-Tabelageral"/>
              <w:jc w:val="left"/>
              <w:rPr>
                <w:rFonts w:cs="Arial"/>
                <w:szCs w:val="14"/>
              </w:rPr>
            </w:pPr>
          </w:p>
        </w:tc>
        <w:tc>
          <w:tcPr>
            <w:tcW w:w="859" w:type="dxa"/>
            <w:tcBorders>
              <w:top w:val="nil"/>
              <w:bottom w:val="nil"/>
            </w:tcBorders>
            <w:vAlign w:val="center"/>
          </w:tcPr>
          <w:p w14:paraId="27879EBF" w14:textId="77777777" w:rsidR="00CF54D2" w:rsidRPr="00CF54D2"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31" w:type="dxa"/>
            <w:tcBorders>
              <w:top w:val="nil"/>
              <w:bottom w:val="nil"/>
            </w:tcBorders>
            <w:vAlign w:val="center"/>
          </w:tcPr>
          <w:p w14:paraId="18E1C12F"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95" w:type="dxa"/>
            <w:tcBorders>
              <w:top w:val="nil"/>
              <w:bottom w:val="nil"/>
            </w:tcBorders>
            <w:vAlign w:val="center"/>
          </w:tcPr>
          <w:p w14:paraId="27BCD99B"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423" w:type="dxa"/>
            <w:tcBorders>
              <w:top w:val="nil"/>
              <w:bottom w:val="nil"/>
            </w:tcBorders>
            <w:vAlign w:val="center"/>
          </w:tcPr>
          <w:p w14:paraId="12F4C543"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95" w:type="dxa"/>
            <w:tcBorders>
              <w:top w:val="nil"/>
              <w:bottom w:val="nil"/>
            </w:tcBorders>
            <w:vAlign w:val="center"/>
          </w:tcPr>
          <w:p w14:paraId="5340466C"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38" w:type="dxa"/>
            <w:gridSpan w:val="2"/>
            <w:tcBorders>
              <w:top w:val="nil"/>
              <w:bottom w:val="nil"/>
            </w:tcBorders>
            <w:vAlign w:val="center"/>
          </w:tcPr>
          <w:p w14:paraId="63DA8815"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472" w:type="dxa"/>
            <w:tcBorders>
              <w:top w:val="nil"/>
              <w:bottom w:val="nil"/>
            </w:tcBorders>
            <w:vAlign w:val="center"/>
          </w:tcPr>
          <w:p w14:paraId="51A36837"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95" w:type="dxa"/>
            <w:tcBorders>
              <w:top w:val="nil"/>
              <w:bottom w:val="nil"/>
            </w:tcBorders>
            <w:vAlign w:val="center"/>
          </w:tcPr>
          <w:p w14:paraId="04E1F6FA"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567" w:type="dxa"/>
            <w:tcBorders>
              <w:top w:val="nil"/>
              <w:bottom w:val="nil"/>
            </w:tcBorders>
            <w:vAlign w:val="center"/>
          </w:tcPr>
          <w:p w14:paraId="6BCC84FF"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45" w:type="dxa"/>
            <w:tcBorders>
              <w:top w:val="nil"/>
              <w:bottom w:val="nil"/>
            </w:tcBorders>
            <w:vAlign w:val="center"/>
          </w:tcPr>
          <w:p w14:paraId="201722F9"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Cs/>
              </w:rPr>
            </w:pPr>
          </w:p>
        </w:tc>
      </w:tr>
      <w:tr w:rsidR="00CF54D2" w:rsidRPr="00CF54D2" w14:paraId="288D45A1" w14:textId="77777777" w:rsidTr="00CF54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98" w:type="dxa"/>
            <w:tcBorders>
              <w:top w:val="nil"/>
              <w:bottom w:val="nil"/>
            </w:tcBorders>
          </w:tcPr>
          <w:p w14:paraId="11333BE8" w14:textId="77777777" w:rsidR="00CF54D2" w:rsidRPr="00CF54D2" w:rsidRDefault="00CF54D2" w:rsidP="00CF54D2">
            <w:pPr>
              <w:pStyle w:val="08-Tabelageral"/>
              <w:jc w:val="left"/>
              <w:rPr>
                <w:rFonts w:cs="Arial"/>
                <w:bCs w:val="0"/>
                <w:szCs w:val="14"/>
              </w:rPr>
            </w:pPr>
            <w:r w:rsidRPr="00CF54D2">
              <w:rPr>
                <w:rFonts w:cs="Arial"/>
                <w:szCs w:val="14"/>
              </w:rPr>
              <w:t>NET INCOME</w:t>
            </w:r>
          </w:p>
        </w:tc>
        <w:tc>
          <w:tcPr>
            <w:tcW w:w="859" w:type="dxa"/>
            <w:tcBorders>
              <w:top w:val="nil"/>
              <w:bottom w:val="nil"/>
            </w:tcBorders>
            <w:vAlign w:val="center"/>
          </w:tcPr>
          <w:p w14:paraId="758DF84A" w14:textId="77777777" w:rsidR="00CF54D2" w:rsidRPr="00CF54D2"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31" w:type="dxa"/>
            <w:tcBorders>
              <w:top w:val="nil"/>
              <w:bottom w:val="nil"/>
            </w:tcBorders>
            <w:vAlign w:val="center"/>
          </w:tcPr>
          <w:p w14:paraId="627B13E2"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F54D2">
              <w:rPr>
                <w:rFonts w:cs="Arial"/>
                <w:b/>
              </w:rPr>
              <w:t>956,797</w:t>
            </w:r>
          </w:p>
        </w:tc>
        <w:tc>
          <w:tcPr>
            <w:tcW w:w="1295" w:type="dxa"/>
            <w:tcBorders>
              <w:top w:val="nil"/>
              <w:bottom w:val="nil"/>
            </w:tcBorders>
            <w:vAlign w:val="center"/>
          </w:tcPr>
          <w:p w14:paraId="26B6BF9C"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1,839,518</w:t>
            </w:r>
          </w:p>
        </w:tc>
        <w:tc>
          <w:tcPr>
            <w:tcW w:w="1423" w:type="dxa"/>
            <w:tcBorders>
              <w:top w:val="nil"/>
              <w:bottom w:val="nil"/>
            </w:tcBorders>
            <w:vAlign w:val="center"/>
          </w:tcPr>
          <w:p w14:paraId="4BE19CD6"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1,078,393</w:t>
            </w:r>
          </w:p>
        </w:tc>
        <w:tc>
          <w:tcPr>
            <w:tcW w:w="1295" w:type="dxa"/>
            <w:tcBorders>
              <w:top w:val="nil"/>
              <w:bottom w:val="nil"/>
            </w:tcBorders>
            <w:vAlign w:val="center"/>
          </w:tcPr>
          <w:p w14:paraId="294A9D6D"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2,092,151</w:t>
            </w:r>
          </w:p>
        </w:tc>
        <w:tc>
          <w:tcPr>
            <w:tcW w:w="238" w:type="dxa"/>
            <w:gridSpan w:val="2"/>
            <w:tcBorders>
              <w:top w:val="nil"/>
              <w:bottom w:val="nil"/>
            </w:tcBorders>
            <w:vAlign w:val="center"/>
          </w:tcPr>
          <w:p w14:paraId="2E8636B7"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472" w:type="dxa"/>
            <w:tcBorders>
              <w:top w:val="nil"/>
              <w:bottom w:val="nil"/>
            </w:tcBorders>
            <w:vAlign w:val="center"/>
          </w:tcPr>
          <w:p w14:paraId="6DEDD555"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956,797</w:t>
            </w:r>
          </w:p>
        </w:tc>
        <w:tc>
          <w:tcPr>
            <w:tcW w:w="1295" w:type="dxa"/>
            <w:tcBorders>
              <w:top w:val="nil"/>
              <w:bottom w:val="nil"/>
            </w:tcBorders>
            <w:vAlign w:val="center"/>
          </w:tcPr>
          <w:p w14:paraId="581E0953"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1,839,518</w:t>
            </w:r>
          </w:p>
        </w:tc>
        <w:tc>
          <w:tcPr>
            <w:tcW w:w="1567" w:type="dxa"/>
            <w:tcBorders>
              <w:top w:val="nil"/>
              <w:bottom w:val="nil"/>
            </w:tcBorders>
            <w:vAlign w:val="center"/>
          </w:tcPr>
          <w:p w14:paraId="1358A147"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1,078,393</w:t>
            </w:r>
          </w:p>
        </w:tc>
        <w:tc>
          <w:tcPr>
            <w:tcW w:w="1145" w:type="dxa"/>
            <w:tcBorders>
              <w:top w:val="nil"/>
              <w:bottom w:val="nil"/>
            </w:tcBorders>
            <w:vAlign w:val="center"/>
          </w:tcPr>
          <w:p w14:paraId="4A2FD864"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CF54D2">
              <w:rPr>
                <w:rFonts w:cs="Arial"/>
                <w:b/>
                <w:bCs/>
              </w:rPr>
              <w:t>2,092,151</w:t>
            </w:r>
          </w:p>
        </w:tc>
      </w:tr>
      <w:tr w:rsidR="00CF54D2" w:rsidRPr="00CF54D2" w14:paraId="3B1FD11A" w14:textId="77777777" w:rsidTr="00CF54D2">
        <w:trPr>
          <w:trHeight w:hRule="exact" w:val="238"/>
        </w:trPr>
        <w:tc>
          <w:tcPr>
            <w:cnfStyle w:val="001000000000" w:firstRow="0" w:lastRow="0" w:firstColumn="1" w:lastColumn="0" w:oddVBand="0" w:evenVBand="0" w:oddHBand="0" w:evenHBand="0" w:firstRowFirstColumn="0" w:firstRowLastColumn="0" w:lastRowFirstColumn="0" w:lastRowLastColumn="0"/>
            <w:tcW w:w="2898" w:type="dxa"/>
            <w:tcBorders>
              <w:top w:val="nil"/>
              <w:bottom w:val="nil"/>
            </w:tcBorders>
          </w:tcPr>
          <w:p w14:paraId="4EB4E809" w14:textId="77777777" w:rsidR="00CF54D2" w:rsidRPr="00CF54D2" w:rsidRDefault="00CF54D2" w:rsidP="00CF54D2">
            <w:pPr>
              <w:pStyle w:val="08-Tabelageral"/>
              <w:jc w:val="left"/>
              <w:rPr>
                <w:rFonts w:cs="Arial"/>
                <w:bCs w:val="0"/>
                <w:szCs w:val="14"/>
              </w:rPr>
            </w:pPr>
          </w:p>
        </w:tc>
        <w:tc>
          <w:tcPr>
            <w:tcW w:w="859" w:type="dxa"/>
            <w:tcBorders>
              <w:top w:val="nil"/>
              <w:bottom w:val="nil"/>
            </w:tcBorders>
            <w:vAlign w:val="center"/>
          </w:tcPr>
          <w:p w14:paraId="0D36841A" w14:textId="77777777" w:rsidR="00CF54D2" w:rsidRPr="00CF54D2"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31" w:type="dxa"/>
            <w:tcBorders>
              <w:top w:val="nil"/>
              <w:bottom w:val="nil"/>
            </w:tcBorders>
            <w:vAlign w:val="center"/>
          </w:tcPr>
          <w:p w14:paraId="7F76A352"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95" w:type="dxa"/>
            <w:tcBorders>
              <w:top w:val="nil"/>
              <w:bottom w:val="nil"/>
            </w:tcBorders>
            <w:vAlign w:val="center"/>
          </w:tcPr>
          <w:p w14:paraId="056484BE"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423" w:type="dxa"/>
            <w:tcBorders>
              <w:top w:val="nil"/>
              <w:bottom w:val="nil"/>
            </w:tcBorders>
            <w:vAlign w:val="center"/>
          </w:tcPr>
          <w:p w14:paraId="7C451B8D"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95" w:type="dxa"/>
            <w:tcBorders>
              <w:top w:val="nil"/>
              <w:bottom w:val="nil"/>
            </w:tcBorders>
            <w:vAlign w:val="center"/>
          </w:tcPr>
          <w:p w14:paraId="023EE8B6"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38" w:type="dxa"/>
            <w:gridSpan w:val="2"/>
            <w:tcBorders>
              <w:top w:val="nil"/>
              <w:bottom w:val="nil"/>
            </w:tcBorders>
            <w:vAlign w:val="center"/>
          </w:tcPr>
          <w:p w14:paraId="42724497"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472" w:type="dxa"/>
            <w:tcBorders>
              <w:top w:val="nil"/>
              <w:bottom w:val="nil"/>
            </w:tcBorders>
            <w:vAlign w:val="center"/>
          </w:tcPr>
          <w:p w14:paraId="34BE30B9"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95" w:type="dxa"/>
            <w:tcBorders>
              <w:top w:val="nil"/>
              <w:bottom w:val="nil"/>
            </w:tcBorders>
            <w:vAlign w:val="center"/>
          </w:tcPr>
          <w:p w14:paraId="7F5FE7D8"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567" w:type="dxa"/>
            <w:tcBorders>
              <w:top w:val="nil"/>
              <w:bottom w:val="nil"/>
            </w:tcBorders>
            <w:vAlign w:val="center"/>
          </w:tcPr>
          <w:p w14:paraId="1D4E43FB"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45" w:type="dxa"/>
            <w:tcBorders>
              <w:top w:val="nil"/>
              <w:bottom w:val="nil"/>
            </w:tcBorders>
            <w:vAlign w:val="center"/>
          </w:tcPr>
          <w:p w14:paraId="5E92A70F"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CF54D2" w:rsidRPr="00CF54D2" w14:paraId="63B14E27" w14:textId="77777777" w:rsidTr="00CF54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98" w:type="dxa"/>
            <w:tcBorders>
              <w:top w:val="nil"/>
              <w:bottom w:val="nil"/>
            </w:tcBorders>
          </w:tcPr>
          <w:p w14:paraId="4EA5A670" w14:textId="77777777" w:rsidR="00CF54D2" w:rsidRPr="00CF54D2" w:rsidRDefault="00CF54D2" w:rsidP="00CF54D2">
            <w:pPr>
              <w:pStyle w:val="08-Tabelageral"/>
              <w:jc w:val="left"/>
              <w:rPr>
                <w:rFonts w:cs="Arial"/>
                <w:b w:val="0"/>
                <w:szCs w:val="14"/>
              </w:rPr>
            </w:pPr>
            <w:proofErr w:type="spellStart"/>
            <w:r w:rsidRPr="00CF54D2">
              <w:rPr>
                <w:rFonts w:cs="Arial"/>
                <w:b w:val="0"/>
                <w:szCs w:val="14"/>
              </w:rPr>
              <w:t>Number</w:t>
            </w:r>
            <w:proofErr w:type="spellEnd"/>
            <w:r w:rsidRPr="00CF54D2">
              <w:rPr>
                <w:rFonts w:cs="Arial"/>
                <w:b w:val="0"/>
                <w:szCs w:val="14"/>
              </w:rPr>
              <w:t xml:space="preserve"> </w:t>
            </w:r>
            <w:proofErr w:type="spellStart"/>
            <w:r w:rsidRPr="00CF54D2">
              <w:rPr>
                <w:rFonts w:cs="Arial"/>
                <w:b w:val="0"/>
                <w:szCs w:val="14"/>
              </w:rPr>
              <w:t>of</w:t>
            </w:r>
            <w:proofErr w:type="spellEnd"/>
            <w:r w:rsidRPr="00CF54D2">
              <w:rPr>
                <w:rFonts w:cs="Arial"/>
                <w:b w:val="0"/>
                <w:szCs w:val="14"/>
              </w:rPr>
              <w:t xml:space="preserve"> </w:t>
            </w:r>
            <w:proofErr w:type="spellStart"/>
            <w:r w:rsidRPr="00CF54D2">
              <w:rPr>
                <w:rFonts w:cs="Arial"/>
                <w:b w:val="0"/>
                <w:szCs w:val="14"/>
              </w:rPr>
              <w:t>shares</w:t>
            </w:r>
            <w:proofErr w:type="spellEnd"/>
          </w:p>
        </w:tc>
        <w:tc>
          <w:tcPr>
            <w:tcW w:w="859" w:type="dxa"/>
            <w:tcBorders>
              <w:top w:val="nil"/>
              <w:bottom w:val="nil"/>
            </w:tcBorders>
            <w:vAlign w:val="center"/>
          </w:tcPr>
          <w:p w14:paraId="43EF0847" w14:textId="77777777" w:rsidR="00CF54D2" w:rsidRPr="00CF54D2"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[19.a]</w:t>
            </w:r>
          </w:p>
        </w:tc>
        <w:tc>
          <w:tcPr>
            <w:tcW w:w="1431" w:type="dxa"/>
            <w:tcBorders>
              <w:top w:val="nil"/>
              <w:bottom w:val="nil"/>
            </w:tcBorders>
            <w:vAlign w:val="center"/>
          </w:tcPr>
          <w:p w14:paraId="441D73B8"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2,000,000,000</w:t>
            </w:r>
          </w:p>
        </w:tc>
        <w:tc>
          <w:tcPr>
            <w:tcW w:w="1295" w:type="dxa"/>
            <w:tcBorders>
              <w:top w:val="nil"/>
              <w:bottom w:val="nil"/>
            </w:tcBorders>
            <w:vAlign w:val="center"/>
          </w:tcPr>
          <w:p w14:paraId="38ED3136"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2,000,000,000</w:t>
            </w:r>
          </w:p>
        </w:tc>
        <w:tc>
          <w:tcPr>
            <w:tcW w:w="1423" w:type="dxa"/>
            <w:tcBorders>
              <w:top w:val="nil"/>
              <w:bottom w:val="nil"/>
            </w:tcBorders>
            <w:vAlign w:val="center"/>
          </w:tcPr>
          <w:p w14:paraId="7E85B683"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2,000,000,000</w:t>
            </w:r>
          </w:p>
        </w:tc>
        <w:tc>
          <w:tcPr>
            <w:tcW w:w="1295" w:type="dxa"/>
            <w:tcBorders>
              <w:top w:val="nil"/>
              <w:bottom w:val="nil"/>
            </w:tcBorders>
            <w:vAlign w:val="center"/>
          </w:tcPr>
          <w:p w14:paraId="6AB7ADE2"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2,000,000,000</w:t>
            </w:r>
          </w:p>
        </w:tc>
        <w:tc>
          <w:tcPr>
            <w:tcW w:w="238" w:type="dxa"/>
            <w:gridSpan w:val="2"/>
            <w:tcBorders>
              <w:top w:val="nil"/>
              <w:bottom w:val="nil"/>
            </w:tcBorders>
            <w:vAlign w:val="center"/>
          </w:tcPr>
          <w:p w14:paraId="23969F54"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72" w:type="dxa"/>
            <w:tcBorders>
              <w:top w:val="nil"/>
              <w:bottom w:val="nil"/>
            </w:tcBorders>
            <w:vAlign w:val="center"/>
          </w:tcPr>
          <w:p w14:paraId="646B2664"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2,000,000,000</w:t>
            </w:r>
          </w:p>
        </w:tc>
        <w:tc>
          <w:tcPr>
            <w:tcW w:w="1295" w:type="dxa"/>
            <w:tcBorders>
              <w:top w:val="nil"/>
              <w:bottom w:val="nil"/>
            </w:tcBorders>
            <w:vAlign w:val="center"/>
          </w:tcPr>
          <w:p w14:paraId="7DACB21A"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2,000,000,000</w:t>
            </w:r>
          </w:p>
        </w:tc>
        <w:tc>
          <w:tcPr>
            <w:tcW w:w="1567" w:type="dxa"/>
            <w:tcBorders>
              <w:top w:val="nil"/>
              <w:bottom w:val="nil"/>
            </w:tcBorders>
            <w:vAlign w:val="center"/>
          </w:tcPr>
          <w:p w14:paraId="65397F3D"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2,000,000,000</w:t>
            </w:r>
          </w:p>
        </w:tc>
        <w:tc>
          <w:tcPr>
            <w:tcW w:w="1145" w:type="dxa"/>
            <w:tcBorders>
              <w:top w:val="nil"/>
              <w:bottom w:val="nil"/>
            </w:tcBorders>
            <w:vAlign w:val="center"/>
          </w:tcPr>
          <w:p w14:paraId="69D3214C"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CF54D2">
              <w:rPr>
                <w:rFonts w:cs="Arial"/>
              </w:rPr>
              <w:t>2,000,000,000</w:t>
            </w:r>
          </w:p>
        </w:tc>
      </w:tr>
      <w:tr w:rsidR="00CF54D2" w:rsidRPr="00CF54D2" w14:paraId="01316ABD" w14:textId="77777777" w:rsidTr="00CF54D2">
        <w:trPr>
          <w:trHeight w:hRule="exact" w:val="397"/>
        </w:trPr>
        <w:tc>
          <w:tcPr>
            <w:cnfStyle w:val="001000000000" w:firstRow="0" w:lastRow="0" w:firstColumn="1" w:lastColumn="0" w:oddVBand="0" w:evenVBand="0" w:oddHBand="0" w:evenHBand="0" w:firstRowFirstColumn="0" w:firstRowLastColumn="0" w:lastRowFirstColumn="0" w:lastRowLastColumn="0"/>
            <w:tcW w:w="2898" w:type="dxa"/>
            <w:tcBorders>
              <w:top w:val="nil"/>
              <w:bottom w:val="nil"/>
            </w:tcBorders>
          </w:tcPr>
          <w:p w14:paraId="24101D70" w14:textId="77777777" w:rsidR="00CF54D2" w:rsidRPr="00CF54D2" w:rsidRDefault="00CF54D2" w:rsidP="00CF54D2">
            <w:pPr>
              <w:pStyle w:val="08-Tabelageral"/>
              <w:jc w:val="left"/>
              <w:rPr>
                <w:rFonts w:cs="Arial"/>
                <w:b w:val="0"/>
                <w:szCs w:val="14"/>
                <w:lang w:val="en-US"/>
              </w:rPr>
            </w:pPr>
            <w:r w:rsidRPr="00CF54D2">
              <w:rPr>
                <w:rFonts w:cs="Arial"/>
                <w:b w:val="0"/>
                <w:szCs w:val="14"/>
                <w:lang w:val="en-US"/>
              </w:rPr>
              <w:t>Weighted average number of shares - basic and diluted</w:t>
            </w:r>
          </w:p>
        </w:tc>
        <w:tc>
          <w:tcPr>
            <w:tcW w:w="859" w:type="dxa"/>
            <w:tcBorders>
              <w:top w:val="nil"/>
              <w:bottom w:val="nil"/>
            </w:tcBorders>
            <w:vAlign w:val="center"/>
          </w:tcPr>
          <w:p w14:paraId="1946216A" w14:textId="77777777" w:rsidR="00CF54D2" w:rsidRPr="00CF54D2"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[19.c]</w:t>
            </w:r>
          </w:p>
        </w:tc>
        <w:tc>
          <w:tcPr>
            <w:tcW w:w="1431" w:type="dxa"/>
            <w:tcBorders>
              <w:top w:val="nil"/>
              <w:bottom w:val="nil"/>
            </w:tcBorders>
            <w:vAlign w:val="center"/>
          </w:tcPr>
          <w:p w14:paraId="327C9D2D"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1,996,594,035</w:t>
            </w:r>
          </w:p>
        </w:tc>
        <w:tc>
          <w:tcPr>
            <w:tcW w:w="1295" w:type="dxa"/>
            <w:tcBorders>
              <w:top w:val="nil"/>
              <w:bottom w:val="nil"/>
            </w:tcBorders>
            <w:vAlign w:val="center"/>
          </w:tcPr>
          <w:p w14:paraId="71A68DA1"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szCs w:val="14"/>
              </w:rPr>
              <w:t>1,996,617,689</w:t>
            </w:r>
          </w:p>
        </w:tc>
        <w:tc>
          <w:tcPr>
            <w:tcW w:w="1423" w:type="dxa"/>
            <w:tcBorders>
              <w:top w:val="nil"/>
              <w:bottom w:val="nil"/>
            </w:tcBorders>
            <w:vAlign w:val="center"/>
          </w:tcPr>
          <w:p w14:paraId="1D9441DE"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1,996,601,167</w:t>
            </w:r>
          </w:p>
        </w:tc>
        <w:tc>
          <w:tcPr>
            <w:tcW w:w="1295" w:type="dxa"/>
            <w:tcBorders>
              <w:top w:val="nil"/>
              <w:bottom w:val="nil"/>
            </w:tcBorders>
            <w:vAlign w:val="center"/>
          </w:tcPr>
          <w:p w14:paraId="5BAF962C"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1,996,599,306</w:t>
            </w:r>
          </w:p>
        </w:tc>
        <w:tc>
          <w:tcPr>
            <w:tcW w:w="238" w:type="dxa"/>
            <w:gridSpan w:val="2"/>
            <w:tcBorders>
              <w:top w:val="nil"/>
              <w:bottom w:val="nil"/>
            </w:tcBorders>
            <w:vAlign w:val="center"/>
          </w:tcPr>
          <w:p w14:paraId="7A20FC7C"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472" w:type="dxa"/>
            <w:tcBorders>
              <w:top w:val="nil"/>
              <w:bottom w:val="nil"/>
            </w:tcBorders>
            <w:vAlign w:val="center"/>
          </w:tcPr>
          <w:p w14:paraId="5E830D77"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1,996,594,035</w:t>
            </w:r>
          </w:p>
        </w:tc>
        <w:tc>
          <w:tcPr>
            <w:tcW w:w="1295" w:type="dxa"/>
            <w:tcBorders>
              <w:top w:val="nil"/>
              <w:bottom w:val="nil"/>
            </w:tcBorders>
            <w:vAlign w:val="center"/>
          </w:tcPr>
          <w:p w14:paraId="64A88823"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szCs w:val="14"/>
              </w:rPr>
              <w:t>1,996,617,689</w:t>
            </w:r>
          </w:p>
        </w:tc>
        <w:tc>
          <w:tcPr>
            <w:tcW w:w="1567" w:type="dxa"/>
            <w:tcBorders>
              <w:top w:val="nil"/>
              <w:bottom w:val="nil"/>
            </w:tcBorders>
            <w:vAlign w:val="center"/>
          </w:tcPr>
          <w:p w14:paraId="307B94DC"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F54D2">
              <w:rPr>
                <w:rFonts w:cs="Arial"/>
              </w:rPr>
              <w:t>1,996,601,167</w:t>
            </w:r>
          </w:p>
        </w:tc>
        <w:tc>
          <w:tcPr>
            <w:tcW w:w="1145" w:type="dxa"/>
            <w:tcBorders>
              <w:top w:val="nil"/>
              <w:bottom w:val="nil"/>
            </w:tcBorders>
            <w:vAlign w:val="center"/>
          </w:tcPr>
          <w:p w14:paraId="100A9637"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CF54D2">
              <w:rPr>
                <w:rFonts w:cs="Arial"/>
              </w:rPr>
              <w:t>1,996,599,306</w:t>
            </w:r>
          </w:p>
        </w:tc>
      </w:tr>
      <w:tr w:rsidR="00CF54D2" w:rsidRPr="00CF54D2" w14:paraId="446605FD" w14:textId="77777777" w:rsidTr="00CF54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898" w:type="dxa"/>
            <w:tcBorders>
              <w:top w:val="nil"/>
              <w:bottom w:val="single" w:sz="2" w:space="0" w:color="8EAADB" w:themeColor="accent5" w:themeTint="99"/>
            </w:tcBorders>
          </w:tcPr>
          <w:p w14:paraId="5FD89552" w14:textId="77777777" w:rsidR="00CF54D2" w:rsidRPr="00CF54D2" w:rsidRDefault="00CF54D2" w:rsidP="00CF54D2">
            <w:pPr>
              <w:pStyle w:val="08-Tabelageral"/>
              <w:jc w:val="left"/>
              <w:rPr>
                <w:rFonts w:cs="Arial"/>
                <w:b w:val="0"/>
                <w:bCs w:val="0"/>
                <w:szCs w:val="14"/>
                <w:lang w:val="en-US"/>
              </w:rPr>
            </w:pPr>
            <w:r w:rsidRPr="00CF54D2">
              <w:rPr>
                <w:rFonts w:cs="Arial"/>
                <w:b w:val="0"/>
                <w:lang w:val="en-US"/>
              </w:rPr>
              <w:t>Basic and diluted earnings per share (R$)</w:t>
            </w:r>
          </w:p>
        </w:tc>
        <w:tc>
          <w:tcPr>
            <w:tcW w:w="859" w:type="dxa"/>
            <w:tcBorders>
              <w:top w:val="nil"/>
              <w:bottom w:val="single" w:sz="2" w:space="0" w:color="8EAADB" w:themeColor="accent5" w:themeTint="99"/>
            </w:tcBorders>
            <w:vAlign w:val="center"/>
          </w:tcPr>
          <w:p w14:paraId="12E561A1" w14:textId="77777777" w:rsidR="00CF54D2" w:rsidRPr="00CF54D2"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[19.c]</w:t>
            </w:r>
          </w:p>
        </w:tc>
        <w:tc>
          <w:tcPr>
            <w:tcW w:w="1431" w:type="dxa"/>
            <w:tcBorders>
              <w:top w:val="nil"/>
              <w:bottom w:val="single" w:sz="2" w:space="0" w:color="8EAADB" w:themeColor="accent5" w:themeTint="99"/>
            </w:tcBorders>
            <w:vAlign w:val="center"/>
          </w:tcPr>
          <w:p w14:paraId="04DF1F94"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0.48</w:t>
            </w:r>
          </w:p>
        </w:tc>
        <w:tc>
          <w:tcPr>
            <w:tcW w:w="1295" w:type="dxa"/>
            <w:tcBorders>
              <w:top w:val="nil"/>
              <w:bottom w:val="single" w:sz="2" w:space="0" w:color="8EAADB" w:themeColor="accent5" w:themeTint="99"/>
            </w:tcBorders>
            <w:vAlign w:val="center"/>
          </w:tcPr>
          <w:p w14:paraId="7ECB2C2E"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szCs w:val="14"/>
              </w:rPr>
              <w:t>0.92</w:t>
            </w:r>
          </w:p>
        </w:tc>
        <w:tc>
          <w:tcPr>
            <w:tcW w:w="1423" w:type="dxa"/>
            <w:tcBorders>
              <w:top w:val="nil"/>
              <w:bottom w:val="single" w:sz="2" w:space="0" w:color="8EAADB" w:themeColor="accent5" w:themeTint="99"/>
            </w:tcBorders>
            <w:vAlign w:val="center"/>
          </w:tcPr>
          <w:p w14:paraId="536AE27C"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0.54</w:t>
            </w:r>
          </w:p>
        </w:tc>
        <w:tc>
          <w:tcPr>
            <w:tcW w:w="1295" w:type="dxa"/>
            <w:tcBorders>
              <w:top w:val="nil"/>
              <w:bottom w:val="single" w:sz="2" w:space="0" w:color="8EAADB" w:themeColor="accent5" w:themeTint="99"/>
            </w:tcBorders>
            <w:vAlign w:val="center"/>
          </w:tcPr>
          <w:p w14:paraId="467F9FF7"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1.05</w:t>
            </w:r>
          </w:p>
        </w:tc>
        <w:tc>
          <w:tcPr>
            <w:tcW w:w="238" w:type="dxa"/>
            <w:gridSpan w:val="2"/>
            <w:tcBorders>
              <w:top w:val="nil"/>
              <w:bottom w:val="single" w:sz="2" w:space="0" w:color="8EAADB" w:themeColor="accent5" w:themeTint="99"/>
            </w:tcBorders>
            <w:vAlign w:val="center"/>
          </w:tcPr>
          <w:p w14:paraId="2928964E"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472" w:type="dxa"/>
            <w:tcBorders>
              <w:top w:val="nil"/>
              <w:bottom w:val="single" w:sz="2" w:space="0" w:color="8EAADB" w:themeColor="accent5" w:themeTint="99"/>
            </w:tcBorders>
            <w:vAlign w:val="center"/>
          </w:tcPr>
          <w:p w14:paraId="151B046E"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0.48</w:t>
            </w:r>
          </w:p>
        </w:tc>
        <w:tc>
          <w:tcPr>
            <w:tcW w:w="1295" w:type="dxa"/>
            <w:tcBorders>
              <w:top w:val="nil"/>
              <w:bottom w:val="single" w:sz="2" w:space="0" w:color="8EAADB" w:themeColor="accent5" w:themeTint="99"/>
            </w:tcBorders>
            <w:vAlign w:val="center"/>
          </w:tcPr>
          <w:p w14:paraId="4885BE7C"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szCs w:val="14"/>
              </w:rPr>
              <w:t>0.92</w:t>
            </w:r>
          </w:p>
        </w:tc>
        <w:tc>
          <w:tcPr>
            <w:tcW w:w="1567" w:type="dxa"/>
            <w:tcBorders>
              <w:top w:val="nil"/>
              <w:bottom w:val="single" w:sz="2" w:space="0" w:color="8EAADB" w:themeColor="accent5" w:themeTint="99"/>
            </w:tcBorders>
            <w:vAlign w:val="center"/>
          </w:tcPr>
          <w:p w14:paraId="4DE982AC"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CF54D2">
              <w:rPr>
                <w:rFonts w:cs="Arial"/>
              </w:rPr>
              <w:t>0.54</w:t>
            </w:r>
          </w:p>
        </w:tc>
        <w:tc>
          <w:tcPr>
            <w:tcW w:w="1145" w:type="dxa"/>
            <w:tcBorders>
              <w:top w:val="nil"/>
              <w:bottom w:val="single" w:sz="2" w:space="0" w:color="8EAADB" w:themeColor="accent5" w:themeTint="99"/>
            </w:tcBorders>
            <w:vAlign w:val="center"/>
          </w:tcPr>
          <w:p w14:paraId="1246E258"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54D2">
              <w:rPr>
                <w:rFonts w:cs="Arial"/>
              </w:rPr>
              <w:t>1.05</w:t>
            </w:r>
          </w:p>
        </w:tc>
      </w:tr>
    </w:tbl>
    <w:p w14:paraId="19008158" w14:textId="77777777" w:rsidR="00CF54D2" w:rsidRPr="00CF54D2" w:rsidRDefault="00CF54D2" w:rsidP="00CF54D2">
      <w:pPr>
        <w:rPr>
          <w:rFonts w:cs="Arial"/>
          <w:sz w:val="14"/>
          <w:szCs w:val="14"/>
          <w:lang w:val="en-US"/>
        </w:rPr>
      </w:pPr>
      <w:r w:rsidRPr="00CF54D2">
        <w:rPr>
          <w:rFonts w:cs="Arial"/>
          <w:sz w:val="14"/>
          <w:szCs w:val="14"/>
          <w:lang w:val="en-US"/>
        </w:rPr>
        <w:t>The accompanying notes are an integral part of these financial statements.</w:t>
      </w:r>
    </w:p>
    <w:p w14:paraId="436EDCEB" w14:textId="77777777" w:rsidR="00CF54D2" w:rsidRPr="00BD6C7E" w:rsidRDefault="00CF54D2" w:rsidP="00CF54D2">
      <w:pPr>
        <w:rPr>
          <w:rFonts w:cs="Arial"/>
          <w:sz w:val="14"/>
          <w:szCs w:val="14"/>
          <w:lang w:val="en-US"/>
        </w:rPr>
      </w:pPr>
    </w:p>
    <w:p w14:paraId="0F1DF5F2" w14:textId="77777777" w:rsidR="00CF54D2" w:rsidRDefault="00CF54D2">
      <w:pPr>
        <w:rPr>
          <w:rFonts w:eastAsia="Times New Roman" w:cs="Times New Roman"/>
          <w:b/>
          <w:color w:val="1F4E79" w:themeColor="accent1" w:themeShade="80"/>
          <w:spacing w:val="-2"/>
          <w:sz w:val="20"/>
          <w:szCs w:val="20"/>
          <w:lang w:val="en-US" w:eastAsia="pt-BR"/>
        </w:rPr>
      </w:pPr>
      <w:r>
        <w:rPr>
          <w:color w:val="1F4E79" w:themeColor="accent1" w:themeShade="80"/>
          <w:lang w:val="en-US"/>
        </w:rPr>
        <w:br w:type="page"/>
      </w:r>
    </w:p>
    <w:p w14:paraId="0B70FED6" w14:textId="77777777" w:rsidR="00CF54D2" w:rsidRPr="00BD6C7E" w:rsidRDefault="00CF54D2" w:rsidP="00CF54D2">
      <w:pPr>
        <w:pStyle w:val="01-TtulodeNota"/>
        <w:jc w:val="left"/>
        <w:rPr>
          <w:color w:val="1F4E79" w:themeColor="accent1" w:themeShade="80"/>
          <w:lang w:val="en-US"/>
        </w:rPr>
      </w:pPr>
    </w:p>
    <w:p w14:paraId="08ED1AE2" w14:textId="77777777" w:rsidR="00CF54D2" w:rsidRPr="00CF54D2" w:rsidRDefault="00CF54D2" w:rsidP="00CF54D2">
      <w:pPr>
        <w:pStyle w:val="02-TtulodeNota"/>
        <w:rPr>
          <w:color w:val="1F4E79" w:themeColor="accent1" w:themeShade="80"/>
          <w:lang w:val="en-US"/>
        </w:rPr>
      </w:pPr>
      <w:bookmarkStart w:id="2" w:name="_Toc47021982"/>
      <w:r w:rsidRPr="00CF54D2">
        <w:rPr>
          <w:color w:val="1F4E79" w:themeColor="accent1" w:themeShade="80"/>
          <w:lang w:val="en-US"/>
        </w:rPr>
        <w:t>STATEMENT OF COMPREHENSIVE INCOME</w:t>
      </w:r>
      <w:bookmarkEnd w:id="2"/>
    </w:p>
    <w:p w14:paraId="0B2CF9FD" w14:textId="77777777" w:rsidR="00CF54D2" w:rsidRPr="00A65AF6" w:rsidRDefault="00CF54D2" w:rsidP="00CF54D2">
      <w:pPr>
        <w:pStyle w:val="01-TtulodeNota"/>
        <w:spacing w:before="0" w:after="0"/>
        <w:jc w:val="right"/>
        <w:rPr>
          <w:sz w:val="14"/>
          <w:szCs w:val="14"/>
          <w:lang w:val="en-US"/>
        </w:rPr>
      </w:pPr>
      <w:r w:rsidRPr="00A65AF6">
        <w:rPr>
          <w:sz w:val="14"/>
          <w:szCs w:val="14"/>
          <w:lang w:val="en-US"/>
        </w:rPr>
        <w:t>R$ thousand</w:t>
      </w:r>
    </w:p>
    <w:tbl>
      <w:tblPr>
        <w:tblStyle w:val="TabeladeLista6Colorida-nfase5"/>
        <w:tblW w:w="14918" w:type="dxa"/>
        <w:tblInd w:w="108" w:type="dxa"/>
        <w:tblLook w:val="04A0" w:firstRow="1" w:lastRow="0" w:firstColumn="1" w:lastColumn="0" w:noHBand="0" w:noVBand="1"/>
      </w:tblPr>
      <w:tblGrid>
        <w:gridCol w:w="3010"/>
        <w:gridCol w:w="720"/>
        <w:gridCol w:w="1350"/>
        <w:gridCol w:w="1350"/>
        <w:gridCol w:w="1371"/>
        <w:gridCol w:w="1372"/>
        <w:gridCol w:w="280"/>
        <w:gridCol w:w="1356"/>
        <w:gridCol w:w="1356"/>
        <w:gridCol w:w="1376"/>
        <w:gridCol w:w="1377"/>
      </w:tblGrid>
      <w:tr w:rsidR="00CF54D2" w:rsidRPr="00CF54D2" w14:paraId="17A76DCD" w14:textId="77777777" w:rsidTr="00CF54D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010" w:type="dxa"/>
            <w:tcBorders>
              <w:top w:val="single" w:sz="2" w:space="0" w:color="8EAADB" w:themeColor="accent5" w:themeTint="99"/>
              <w:bottom w:val="nil"/>
            </w:tcBorders>
            <w:shd w:val="clear" w:color="auto" w:fill="D9E2F3" w:themeFill="accent5" w:themeFillTint="33"/>
            <w:vAlign w:val="center"/>
          </w:tcPr>
          <w:p w14:paraId="577F26FD" w14:textId="77777777" w:rsidR="00CF54D2" w:rsidRPr="00CF54D2" w:rsidRDefault="00CF54D2" w:rsidP="00CF54D2">
            <w:pPr>
              <w:jc w:val="center"/>
              <w:rPr>
                <w:rFonts w:cs="Arial"/>
                <w:b w:val="0"/>
                <w:sz w:val="14"/>
                <w:szCs w:val="14"/>
                <w:lang w:val="en-US"/>
              </w:rPr>
            </w:pPr>
          </w:p>
        </w:tc>
        <w:tc>
          <w:tcPr>
            <w:tcW w:w="720" w:type="dxa"/>
            <w:tcBorders>
              <w:top w:val="single" w:sz="2" w:space="0" w:color="8EAADB" w:themeColor="accent5" w:themeTint="99"/>
              <w:bottom w:val="nil"/>
            </w:tcBorders>
            <w:shd w:val="clear" w:color="auto" w:fill="D9E2F3" w:themeFill="accent5" w:themeFillTint="33"/>
          </w:tcPr>
          <w:p w14:paraId="4407AE12" w14:textId="77777777" w:rsidR="00CF54D2" w:rsidRPr="00CF54D2"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lang w:val="en-US"/>
              </w:rPr>
            </w:pPr>
          </w:p>
        </w:tc>
        <w:tc>
          <w:tcPr>
            <w:tcW w:w="5443"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ADD389" w14:textId="77777777" w:rsidR="00CF54D2" w:rsidRPr="00CF54D2"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CF54D2">
              <w:rPr>
                <w:rFonts w:cs="Arial"/>
                <w:sz w:val="14"/>
                <w:szCs w:val="14"/>
              </w:rPr>
              <w:t>Parent</w:t>
            </w:r>
            <w:proofErr w:type="spellEnd"/>
          </w:p>
        </w:tc>
        <w:tc>
          <w:tcPr>
            <w:tcW w:w="280" w:type="dxa"/>
            <w:tcBorders>
              <w:top w:val="single" w:sz="2" w:space="0" w:color="8EAADB" w:themeColor="accent5" w:themeTint="99"/>
              <w:bottom w:val="nil"/>
            </w:tcBorders>
            <w:shd w:val="clear" w:color="auto" w:fill="D9E2F3" w:themeFill="accent5" w:themeFillTint="33"/>
            <w:vAlign w:val="center"/>
          </w:tcPr>
          <w:p w14:paraId="2899174C" w14:textId="77777777" w:rsidR="00CF54D2" w:rsidRPr="00CF54D2"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5465"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41F8113" w14:textId="77777777" w:rsidR="00CF54D2" w:rsidRPr="00CF54D2"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CF54D2">
              <w:rPr>
                <w:rFonts w:cs="Arial"/>
                <w:sz w:val="14"/>
                <w:szCs w:val="14"/>
              </w:rPr>
              <w:t>Consolidated</w:t>
            </w:r>
            <w:proofErr w:type="spellEnd"/>
          </w:p>
        </w:tc>
      </w:tr>
      <w:tr w:rsidR="00CF54D2" w:rsidRPr="00CF54D2" w14:paraId="60D20D53" w14:textId="77777777" w:rsidTr="00CF54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0" w:type="dxa"/>
            <w:tcBorders>
              <w:top w:val="nil"/>
              <w:bottom w:val="single" w:sz="2" w:space="0" w:color="8EAADB" w:themeColor="accent5" w:themeTint="99"/>
            </w:tcBorders>
          </w:tcPr>
          <w:p w14:paraId="0D2C1849" w14:textId="77777777" w:rsidR="00CF54D2" w:rsidRPr="00CF54D2" w:rsidRDefault="00CF54D2" w:rsidP="00CF54D2">
            <w:pPr>
              <w:pStyle w:val="08-Tabelageral"/>
              <w:jc w:val="left"/>
              <w:rPr>
                <w:rFonts w:cs="Arial"/>
                <w:b w:val="0"/>
                <w:szCs w:val="14"/>
              </w:rPr>
            </w:pPr>
          </w:p>
        </w:tc>
        <w:tc>
          <w:tcPr>
            <w:tcW w:w="720" w:type="dxa"/>
            <w:tcBorders>
              <w:top w:val="nil"/>
              <w:bottom w:val="single" w:sz="2" w:space="0" w:color="8EAADB" w:themeColor="accent5" w:themeTint="99"/>
            </w:tcBorders>
          </w:tcPr>
          <w:p w14:paraId="6FAC4E95" w14:textId="77777777" w:rsidR="00CF54D2" w:rsidRPr="00CF54D2"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Nota</w:t>
            </w:r>
          </w:p>
        </w:tc>
        <w:tc>
          <w:tcPr>
            <w:tcW w:w="1350" w:type="dxa"/>
            <w:tcBorders>
              <w:top w:val="single" w:sz="2" w:space="0" w:color="8EAADB" w:themeColor="accent5" w:themeTint="99"/>
              <w:bottom w:val="single" w:sz="2" w:space="0" w:color="8EAADB" w:themeColor="accent5" w:themeTint="99"/>
            </w:tcBorders>
          </w:tcPr>
          <w:p w14:paraId="404F8E75"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F54D2">
              <w:rPr>
                <w:rFonts w:cs="Arial"/>
                <w:b/>
                <w:bCs/>
                <w:szCs w:val="14"/>
              </w:rPr>
              <w:t xml:space="preserve">2nd </w:t>
            </w:r>
            <w:proofErr w:type="spellStart"/>
            <w:r w:rsidRPr="00CF54D2">
              <w:rPr>
                <w:rFonts w:cs="Arial"/>
                <w:b/>
                <w:bCs/>
                <w:szCs w:val="14"/>
              </w:rPr>
              <w:t>Quarter</w:t>
            </w:r>
            <w:proofErr w:type="spellEnd"/>
            <w:r w:rsidRPr="00CF54D2">
              <w:rPr>
                <w:rFonts w:cs="Arial"/>
                <w:b/>
                <w:bCs/>
                <w:szCs w:val="14"/>
              </w:rPr>
              <w:t xml:space="preserve"> 2020</w:t>
            </w:r>
          </w:p>
        </w:tc>
        <w:tc>
          <w:tcPr>
            <w:tcW w:w="1350" w:type="dxa"/>
            <w:tcBorders>
              <w:top w:val="single" w:sz="2" w:space="0" w:color="8EAADB" w:themeColor="accent5" w:themeTint="99"/>
              <w:bottom w:val="single" w:sz="2" w:space="0" w:color="8EAADB" w:themeColor="accent5" w:themeTint="99"/>
            </w:tcBorders>
          </w:tcPr>
          <w:p w14:paraId="471900BC"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F54D2">
              <w:rPr>
                <w:rFonts w:cs="Arial"/>
                <w:b/>
                <w:bCs/>
                <w:szCs w:val="14"/>
              </w:rPr>
              <w:t>1st Half 2020</w:t>
            </w:r>
          </w:p>
        </w:tc>
        <w:tc>
          <w:tcPr>
            <w:tcW w:w="1371" w:type="dxa"/>
            <w:tcBorders>
              <w:top w:val="single" w:sz="2" w:space="0" w:color="8EAADB" w:themeColor="accent5" w:themeTint="99"/>
              <w:bottom w:val="single" w:sz="2" w:space="0" w:color="8EAADB" w:themeColor="accent5" w:themeTint="99"/>
            </w:tcBorders>
          </w:tcPr>
          <w:p w14:paraId="253E0B28"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F54D2">
              <w:rPr>
                <w:rFonts w:cs="Arial"/>
                <w:b/>
                <w:bCs/>
                <w:szCs w:val="14"/>
              </w:rPr>
              <w:t xml:space="preserve">2nd </w:t>
            </w:r>
            <w:proofErr w:type="spellStart"/>
            <w:r w:rsidRPr="00CF54D2">
              <w:rPr>
                <w:rFonts w:cs="Arial"/>
                <w:b/>
                <w:bCs/>
                <w:szCs w:val="14"/>
              </w:rPr>
              <w:t>Quarter</w:t>
            </w:r>
            <w:proofErr w:type="spellEnd"/>
            <w:r w:rsidRPr="00CF54D2">
              <w:rPr>
                <w:rFonts w:cs="Arial"/>
                <w:b/>
                <w:bCs/>
                <w:szCs w:val="14"/>
              </w:rPr>
              <w:t xml:space="preserve"> 2019</w:t>
            </w:r>
          </w:p>
        </w:tc>
        <w:tc>
          <w:tcPr>
            <w:tcW w:w="1372" w:type="dxa"/>
            <w:tcBorders>
              <w:top w:val="single" w:sz="2" w:space="0" w:color="8EAADB" w:themeColor="accent5" w:themeTint="99"/>
              <w:bottom w:val="single" w:sz="2" w:space="0" w:color="8EAADB" w:themeColor="accent5" w:themeTint="99"/>
            </w:tcBorders>
          </w:tcPr>
          <w:p w14:paraId="583ED5B8"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F54D2">
              <w:rPr>
                <w:rFonts w:cs="Arial"/>
                <w:b/>
                <w:bCs/>
                <w:szCs w:val="14"/>
              </w:rPr>
              <w:t>1st Half 2019</w:t>
            </w:r>
          </w:p>
        </w:tc>
        <w:tc>
          <w:tcPr>
            <w:tcW w:w="280" w:type="dxa"/>
            <w:tcBorders>
              <w:top w:val="nil"/>
              <w:bottom w:val="single" w:sz="2" w:space="0" w:color="8EAADB" w:themeColor="accent5" w:themeTint="99"/>
            </w:tcBorders>
            <w:vAlign w:val="center"/>
          </w:tcPr>
          <w:p w14:paraId="7D99EC06"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356" w:type="dxa"/>
            <w:tcBorders>
              <w:top w:val="single" w:sz="2" w:space="0" w:color="8EAADB" w:themeColor="accent5" w:themeTint="99"/>
              <w:bottom w:val="single" w:sz="2" w:space="0" w:color="8EAADB" w:themeColor="accent5" w:themeTint="99"/>
            </w:tcBorders>
          </w:tcPr>
          <w:p w14:paraId="1500AFDF"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F54D2">
              <w:rPr>
                <w:rFonts w:cs="Arial"/>
                <w:b/>
                <w:bCs/>
                <w:szCs w:val="14"/>
              </w:rPr>
              <w:t xml:space="preserve">2nd </w:t>
            </w:r>
            <w:proofErr w:type="spellStart"/>
            <w:r w:rsidRPr="00CF54D2">
              <w:rPr>
                <w:rFonts w:cs="Arial"/>
                <w:b/>
                <w:bCs/>
                <w:szCs w:val="14"/>
              </w:rPr>
              <w:t>Quarter</w:t>
            </w:r>
            <w:proofErr w:type="spellEnd"/>
            <w:r w:rsidRPr="00CF54D2">
              <w:rPr>
                <w:rFonts w:cs="Arial"/>
                <w:b/>
                <w:bCs/>
                <w:szCs w:val="14"/>
              </w:rPr>
              <w:t xml:space="preserve"> 2020</w:t>
            </w:r>
          </w:p>
        </w:tc>
        <w:tc>
          <w:tcPr>
            <w:tcW w:w="1356" w:type="dxa"/>
            <w:tcBorders>
              <w:top w:val="single" w:sz="2" w:space="0" w:color="8EAADB" w:themeColor="accent5" w:themeTint="99"/>
              <w:bottom w:val="single" w:sz="2" w:space="0" w:color="8EAADB" w:themeColor="accent5" w:themeTint="99"/>
            </w:tcBorders>
          </w:tcPr>
          <w:p w14:paraId="5667C412"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F54D2">
              <w:rPr>
                <w:rFonts w:cs="Arial"/>
                <w:b/>
                <w:bCs/>
                <w:szCs w:val="14"/>
              </w:rPr>
              <w:t>1st Half 2020</w:t>
            </w:r>
          </w:p>
        </w:tc>
        <w:tc>
          <w:tcPr>
            <w:tcW w:w="1376" w:type="dxa"/>
            <w:tcBorders>
              <w:top w:val="single" w:sz="2" w:space="0" w:color="8EAADB" w:themeColor="accent5" w:themeTint="99"/>
              <w:bottom w:val="single" w:sz="2" w:space="0" w:color="8EAADB" w:themeColor="accent5" w:themeTint="99"/>
            </w:tcBorders>
          </w:tcPr>
          <w:p w14:paraId="65D9BA02"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F54D2">
              <w:rPr>
                <w:rFonts w:cs="Arial"/>
                <w:b/>
                <w:bCs/>
                <w:szCs w:val="14"/>
              </w:rPr>
              <w:t xml:space="preserve">2nd </w:t>
            </w:r>
            <w:proofErr w:type="spellStart"/>
            <w:r w:rsidRPr="00CF54D2">
              <w:rPr>
                <w:rFonts w:cs="Arial"/>
                <w:b/>
                <w:bCs/>
                <w:szCs w:val="14"/>
              </w:rPr>
              <w:t>Quarter</w:t>
            </w:r>
            <w:proofErr w:type="spellEnd"/>
            <w:r w:rsidRPr="00CF54D2">
              <w:rPr>
                <w:rFonts w:cs="Arial"/>
                <w:b/>
                <w:bCs/>
                <w:szCs w:val="14"/>
              </w:rPr>
              <w:t xml:space="preserve"> 2019</w:t>
            </w:r>
          </w:p>
        </w:tc>
        <w:tc>
          <w:tcPr>
            <w:tcW w:w="1377" w:type="dxa"/>
            <w:tcBorders>
              <w:top w:val="single" w:sz="2" w:space="0" w:color="8EAADB" w:themeColor="accent5" w:themeTint="99"/>
              <w:bottom w:val="single" w:sz="2" w:space="0" w:color="8EAADB" w:themeColor="accent5" w:themeTint="99"/>
            </w:tcBorders>
          </w:tcPr>
          <w:p w14:paraId="6CC1C5E7"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F54D2">
              <w:rPr>
                <w:rFonts w:cs="Arial"/>
                <w:b/>
                <w:bCs/>
                <w:szCs w:val="14"/>
              </w:rPr>
              <w:t>1st Half 2019</w:t>
            </w:r>
          </w:p>
        </w:tc>
      </w:tr>
      <w:tr w:rsidR="00CF54D2" w:rsidRPr="00CF54D2" w14:paraId="15EEEE3D" w14:textId="77777777" w:rsidTr="00CF54D2">
        <w:trPr>
          <w:trHeight w:hRule="exact" w:val="238"/>
        </w:trPr>
        <w:tc>
          <w:tcPr>
            <w:cnfStyle w:val="001000000000" w:firstRow="0" w:lastRow="0" w:firstColumn="1" w:lastColumn="0" w:oddVBand="0" w:evenVBand="0" w:oddHBand="0" w:evenHBand="0" w:firstRowFirstColumn="0" w:firstRowLastColumn="0" w:lastRowFirstColumn="0" w:lastRowLastColumn="0"/>
            <w:tcW w:w="3010" w:type="dxa"/>
            <w:tcBorders>
              <w:top w:val="single" w:sz="2" w:space="0" w:color="8EAADB" w:themeColor="accent5" w:themeTint="99"/>
              <w:bottom w:val="nil"/>
            </w:tcBorders>
          </w:tcPr>
          <w:p w14:paraId="75562442" w14:textId="77777777" w:rsidR="00CF54D2" w:rsidRPr="00CF54D2" w:rsidRDefault="00CF54D2" w:rsidP="00CF54D2">
            <w:pPr>
              <w:pStyle w:val="08-Tabelageral"/>
              <w:jc w:val="left"/>
              <w:rPr>
                <w:rFonts w:cs="Arial"/>
                <w:bCs w:val="0"/>
                <w:szCs w:val="14"/>
              </w:rPr>
            </w:pPr>
            <w:r w:rsidRPr="00CF54D2">
              <w:rPr>
                <w:rFonts w:cs="Arial"/>
                <w:szCs w:val="14"/>
              </w:rPr>
              <w:t>NET INCOME</w:t>
            </w:r>
          </w:p>
        </w:tc>
        <w:tc>
          <w:tcPr>
            <w:tcW w:w="720" w:type="dxa"/>
            <w:tcBorders>
              <w:top w:val="single" w:sz="2" w:space="0" w:color="8EAADB" w:themeColor="accent5" w:themeTint="99"/>
              <w:bottom w:val="nil"/>
            </w:tcBorders>
            <w:vAlign w:val="center"/>
          </w:tcPr>
          <w:p w14:paraId="04B9E287" w14:textId="77777777" w:rsidR="00CF54D2" w:rsidRPr="00CF54D2"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50" w:type="dxa"/>
            <w:tcBorders>
              <w:top w:val="single" w:sz="2" w:space="0" w:color="8EAADB" w:themeColor="accent5" w:themeTint="99"/>
              <w:bottom w:val="nil"/>
            </w:tcBorders>
            <w:vAlign w:val="center"/>
          </w:tcPr>
          <w:p w14:paraId="6A3413E8"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F54D2">
              <w:rPr>
                <w:rFonts w:cs="Arial"/>
                <w:b/>
                <w:szCs w:val="14"/>
              </w:rPr>
              <w:t>956,797</w:t>
            </w:r>
          </w:p>
        </w:tc>
        <w:tc>
          <w:tcPr>
            <w:tcW w:w="1350" w:type="dxa"/>
            <w:tcBorders>
              <w:top w:val="single" w:sz="2" w:space="0" w:color="8EAADB" w:themeColor="accent5" w:themeTint="99"/>
              <w:bottom w:val="nil"/>
            </w:tcBorders>
            <w:vAlign w:val="center"/>
          </w:tcPr>
          <w:p w14:paraId="6AEC9454"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F54D2">
              <w:rPr>
                <w:rFonts w:cs="Arial"/>
                <w:b/>
                <w:szCs w:val="14"/>
              </w:rPr>
              <w:t>1,839,518</w:t>
            </w:r>
          </w:p>
        </w:tc>
        <w:tc>
          <w:tcPr>
            <w:tcW w:w="1371" w:type="dxa"/>
            <w:tcBorders>
              <w:top w:val="single" w:sz="2" w:space="0" w:color="8EAADB" w:themeColor="accent5" w:themeTint="99"/>
              <w:bottom w:val="nil"/>
            </w:tcBorders>
            <w:vAlign w:val="center"/>
          </w:tcPr>
          <w:p w14:paraId="11034DAF"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F54D2">
              <w:rPr>
                <w:rFonts w:cs="Arial"/>
                <w:b/>
                <w:szCs w:val="14"/>
              </w:rPr>
              <w:t>1,078,393</w:t>
            </w:r>
          </w:p>
        </w:tc>
        <w:tc>
          <w:tcPr>
            <w:tcW w:w="1372" w:type="dxa"/>
            <w:tcBorders>
              <w:top w:val="single" w:sz="2" w:space="0" w:color="8EAADB" w:themeColor="accent5" w:themeTint="99"/>
              <w:bottom w:val="nil"/>
            </w:tcBorders>
            <w:vAlign w:val="center"/>
          </w:tcPr>
          <w:p w14:paraId="46C7ED18"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F54D2">
              <w:rPr>
                <w:rFonts w:cs="Arial"/>
                <w:b/>
                <w:bCs/>
                <w:szCs w:val="14"/>
              </w:rPr>
              <w:t>2,092,151</w:t>
            </w:r>
          </w:p>
        </w:tc>
        <w:tc>
          <w:tcPr>
            <w:tcW w:w="280" w:type="dxa"/>
            <w:tcBorders>
              <w:top w:val="single" w:sz="2" w:space="0" w:color="8EAADB" w:themeColor="accent5" w:themeTint="99"/>
              <w:bottom w:val="nil"/>
            </w:tcBorders>
            <w:vAlign w:val="center"/>
          </w:tcPr>
          <w:p w14:paraId="7EDF863C"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56" w:type="dxa"/>
            <w:tcBorders>
              <w:top w:val="single" w:sz="2" w:space="0" w:color="8EAADB" w:themeColor="accent5" w:themeTint="99"/>
              <w:bottom w:val="nil"/>
            </w:tcBorders>
            <w:vAlign w:val="center"/>
          </w:tcPr>
          <w:p w14:paraId="602DA7CD"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F54D2">
              <w:rPr>
                <w:rFonts w:cs="Arial"/>
                <w:b/>
                <w:szCs w:val="14"/>
              </w:rPr>
              <w:t>956,797</w:t>
            </w:r>
          </w:p>
        </w:tc>
        <w:tc>
          <w:tcPr>
            <w:tcW w:w="1356" w:type="dxa"/>
            <w:tcBorders>
              <w:top w:val="single" w:sz="2" w:space="0" w:color="8EAADB" w:themeColor="accent5" w:themeTint="99"/>
              <w:bottom w:val="nil"/>
            </w:tcBorders>
            <w:vAlign w:val="center"/>
          </w:tcPr>
          <w:p w14:paraId="528B54FD"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F54D2">
              <w:rPr>
                <w:rFonts w:cs="Arial"/>
                <w:b/>
                <w:szCs w:val="14"/>
              </w:rPr>
              <w:t>1,839,518</w:t>
            </w:r>
          </w:p>
        </w:tc>
        <w:tc>
          <w:tcPr>
            <w:tcW w:w="1376" w:type="dxa"/>
            <w:tcBorders>
              <w:top w:val="single" w:sz="2" w:space="0" w:color="8EAADB" w:themeColor="accent5" w:themeTint="99"/>
              <w:bottom w:val="nil"/>
            </w:tcBorders>
            <w:vAlign w:val="center"/>
          </w:tcPr>
          <w:p w14:paraId="46484EDE"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F54D2">
              <w:rPr>
                <w:rFonts w:cs="Arial"/>
                <w:b/>
                <w:szCs w:val="14"/>
              </w:rPr>
              <w:t>1,078,393</w:t>
            </w:r>
          </w:p>
        </w:tc>
        <w:tc>
          <w:tcPr>
            <w:tcW w:w="1377" w:type="dxa"/>
            <w:tcBorders>
              <w:top w:val="single" w:sz="2" w:space="0" w:color="8EAADB" w:themeColor="accent5" w:themeTint="99"/>
              <w:bottom w:val="nil"/>
            </w:tcBorders>
            <w:vAlign w:val="center"/>
          </w:tcPr>
          <w:p w14:paraId="5F067622"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CF54D2">
              <w:rPr>
                <w:rFonts w:cs="Arial"/>
                <w:b/>
                <w:bCs/>
                <w:szCs w:val="14"/>
              </w:rPr>
              <w:t>2,092,151</w:t>
            </w:r>
          </w:p>
        </w:tc>
      </w:tr>
      <w:tr w:rsidR="00CF54D2" w:rsidRPr="00CF54D2" w14:paraId="1E889A70" w14:textId="77777777" w:rsidTr="00CF54D2">
        <w:trPr>
          <w:cnfStyle w:val="000000100000" w:firstRow="0" w:lastRow="0" w:firstColumn="0" w:lastColumn="0" w:oddVBand="0" w:evenVBand="0" w:oddHBand="1" w:evenHBand="0" w:firstRowFirstColumn="0" w:firstRowLastColumn="0" w:lastRowFirstColumn="0" w:lastRowLastColumn="0"/>
          <w:trHeight w:hRule="exact" w:val="574"/>
        </w:trPr>
        <w:tc>
          <w:tcPr>
            <w:cnfStyle w:val="001000000000" w:firstRow="0" w:lastRow="0" w:firstColumn="1" w:lastColumn="0" w:oddVBand="0" w:evenVBand="0" w:oddHBand="0" w:evenHBand="0" w:firstRowFirstColumn="0" w:firstRowLastColumn="0" w:lastRowFirstColumn="0" w:lastRowLastColumn="0"/>
            <w:tcW w:w="3010" w:type="dxa"/>
            <w:tcBorders>
              <w:top w:val="nil"/>
              <w:bottom w:val="nil"/>
            </w:tcBorders>
          </w:tcPr>
          <w:p w14:paraId="0A36659E" w14:textId="77777777" w:rsidR="00CF54D2" w:rsidRPr="00CF54D2" w:rsidRDefault="00CF54D2" w:rsidP="00CF54D2">
            <w:pPr>
              <w:pStyle w:val="08-Tabelageral"/>
              <w:jc w:val="left"/>
              <w:rPr>
                <w:rFonts w:cs="Arial"/>
                <w:szCs w:val="14"/>
                <w:lang w:val="en-US"/>
              </w:rPr>
            </w:pPr>
            <w:r w:rsidRPr="00CF54D2">
              <w:rPr>
                <w:rFonts w:cs="Arial"/>
                <w:szCs w:val="14"/>
                <w:lang w:val="en-US"/>
              </w:rPr>
              <w:t>Share of comprehensive income/(loss) of associates and joint ventures</w:t>
            </w:r>
          </w:p>
        </w:tc>
        <w:tc>
          <w:tcPr>
            <w:tcW w:w="720" w:type="dxa"/>
            <w:tcBorders>
              <w:top w:val="nil"/>
              <w:bottom w:val="nil"/>
            </w:tcBorders>
            <w:vAlign w:val="center"/>
          </w:tcPr>
          <w:p w14:paraId="63E50E80" w14:textId="77777777" w:rsidR="00CF54D2" w:rsidRPr="00CF54D2" w:rsidRDefault="00CF54D2" w:rsidP="00CF54D2">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[09.a]</w:t>
            </w:r>
          </w:p>
        </w:tc>
        <w:tc>
          <w:tcPr>
            <w:tcW w:w="1350" w:type="dxa"/>
            <w:tcBorders>
              <w:top w:val="nil"/>
              <w:bottom w:val="nil"/>
            </w:tcBorders>
            <w:vAlign w:val="center"/>
          </w:tcPr>
          <w:p w14:paraId="656A35DD"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42,567</w:t>
            </w:r>
          </w:p>
        </w:tc>
        <w:tc>
          <w:tcPr>
            <w:tcW w:w="1350" w:type="dxa"/>
            <w:tcBorders>
              <w:top w:val="nil"/>
              <w:bottom w:val="nil"/>
            </w:tcBorders>
            <w:vAlign w:val="center"/>
          </w:tcPr>
          <w:p w14:paraId="36A158AB"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7,487</w:t>
            </w:r>
          </w:p>
        </w:tc>
        <w:tc>
          <w:tcPr>
            <w:tcW w:w="1371" w:type="dxa"/>
            <w:tcBorders>
              <w:top w:val="nil"/>
              <w:bottom w:val="nil"/>
            </w:tcBorders>
            <w:vAlign w:val="center"/>
          </w:tcPr>
          <w:p w14:paraId="66D37BD9"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27,252</w:t>
            </w:r>
          </w:p>
        </w:tc>
        <w:tc>
          <w:tcPr>
            <w:tcW w:w="1372" w:type="dxa"/>
            <w:tcBorders>
              <w:top w:val="nil"/>
              <w:bottom w:val="nil"/>
            </w:tcBorders>
            <w:vAlign w:val="center"/>
          </w:tcPr>
          <w:p w14:paraId="5A432AF7"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F54D2">
              <w:rPr>
                <w:rFonts w:cs="Arial"/>
                <w:b/>
                <w:bCs/>
                <w:szCs w:val="14"/>
              </w:rPr>
              <w:t>(24,836)</w:t>
            </w:r>
          </w:p>
        </w:tc>
        <w:tc>
          <w:tcPr>
            <w:tcW w:w="280" w:type="dxa"/>
            <w:tcBorders>
              <w:top w:val="nil"/>
              <w:bottom w:val="nil"/>
            </w:tcBorders>
            <w:vAlign w:val="center"/>
          </w:tcPr>
          <w:p w14:paraId="5DD43E97"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56" w:type="dxa"/>
            <w:tcBorders>
              <w:top w:val="nil"/>
              <w:bottom w:val="nil"/>
            </w:tcBorders>
            <w:vAlign w:val="center"/>
          </w:tcPr>
          <w:p w14:paraId="3272002C"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42,567</w:t>
            </w:r>
          </w:p>
        </w:tc>
        <w:tc>
          <w:tcPr>
            <w:tcW w:w="1356" w:type="dxa"/>
            <w:tcBorders>
              <w:top w:val="nil"/>
              <w:bottom w:val="nil"/>
            </w:tcBorders>
            <w:vAlign w:val="center"/>
          </w:tcPr>
          <w:p w14:paraId="5A7D5F3D"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7,487</w:t>
            </w:r>
          </w:p>
        </w:tc>
        <w:tc>
          <w:tcPr>
            <w:tcW w:w="1376" w:type="dxa"/>
            <w:tcBorders>
              <w:top w:val="nil"/>
              <w:bottom w:val="nil"/>
            </w:tcBorders>
            <w:vAlign w:val="center"/>
          </w:tcPr>
          <w:p w14:paraId="16BB9D66"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27,252</w:t>
            </w:r>
          </w:p>
        </w:tc>
        <w:tc>
          <w:tcPr>
            <w:tcW w:w="1377" w:type="dxa"/>
            <w:tcBorders>
              <w:top w:val="nil"/>
              <w:bottom w:val="nil"/>
            </w:tcBorders>
            <w:vAlign w:val="center"/>
          </w:tcPr>
          <w:p w14:paraId="36921DA9"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F54D2">
              <w:rPr>
                <w:rFonts w:cs="Arial"/>
                <w:b/>
                <w:bCs/>
                <w:szCs w:val="14"/>
              </w:rPr>
              <w:t>(24,836)</w:t>
            </w:r>
          </w:p>
        </w:tc>
      </w:tr>
      <w:tr w:rsidR="00CF54D2" w:rsidRPr="00CF54D2" w14:paraId="0DA1BD19" w14:textId="77777777" w:rsidTr="00CF54D2">
        <w:trPr>
          <w:trHeight w:hRule="exact" w:val="238"/>
        </w:trPr>
        <w:tc>
          <w:tcPr>
            <w:cnfStyle w:val="001000000000" w:firstRow="0" w:lastRow="0" w:firstColumn="1" w:lastColumn="0" w:oddVBand="0" w:evenVBand="0" w:oddHBand="0" w:evenHBand="0" w:firstRowFirstColumn="0" w:firstRowLastColumn="0" w:lastRowFirstColumn="0" w:lastRowLastColumn="0"/>
            <w:tcW w:w="3010" w:type="dxa"/>
            <w:tcBorders>
              <w:top w:val="nil"/>
              <w:bottom w:val="nil"/>
            </w:tcBorders>
            <w:vAlign w:val="center"/>
          </w:tcPr>
          <w:p w14:paraId="79997D72" w14:textId="77777777" w:rsidR="00CF54D2" w:rsidRPr="00CF54D2" w:rsidRDefault="00CF54D2" w:rsidP="00CF54D2">
            <w:pPr>
              <w:pStyle w:val="08-Tabelageral"/>
              <w:ind w:left="113"/>
              <w:jc w:val="left"/>
              <w:rPr>
                <w:rFonts w:cs="Arial"/>
                <w:b w:val="0"/>
                <w:szCs w:val="14"/>
                <w:lang w:val="en-US"/>
              </w:rPr>
            </w:pPr>
            <w:r w:rsidRPr="00CF54D2">
              <w:rPr>
                <w:rFonts w:cs="Arial"/>
                <w:b w:val="0"/>
                <w:szCs w:val="14"/>
                <w:lang w:val="en-US"/>
              </w:rPr>
              <w:t>Gains/(losses) on financial assets available for sale</w:t>
            </w:r>
          </w:p>
        </w:tc>
        <w:tc>
          <w:tcPr>
            <w:tcW w:w="720" w:type="dxa"/>
            <w:tcBorders>
              <w:top w:val="nil"/>
              <w:bottom w:val="nil"/>
            </w:tcBorders>
          </w:tcPr>
          <w:p w14:paraId="106E788D" w14:textId="77777777" w:rsidR="00CF54D2" w:rsidRPr="00CF54D2" w:rsidRDefault="00CF54D2" w:rsidP="00CF54D2">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350" w:type="dxa"/>
            <w:tcBorders>
              <w:top w:val="nil"/>
              <w:bottom w:val="nil"/>
            </w:tcBorders>
            <w:vAlign w:val="center"/>
          </w:tcPr>
          <w:p w14:paraId="79136FB1"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70,943</w:t>
            </w:r>
          </w:p>
        </w:tc>
        <w:tc>
          <w:tcPr>
            <w:tcW w:w="1350" w:type="dxa"/>
            <w:tcBorders>
              <w:top w:val="nil"/>
              <w:bottom w:val="nil"/>
            </w:tcBorders>
            <w:vAlign w:val="center"/>
          </w:tcPr>
          <w:p w14:paraId="79B0DB86"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12,478</w:t>
            </w:r>
          </w:p>
        </w:tc>
        <w:tc>
          <w:tcPr>
            <w:tcW w:w="1371" w:type="dxa"/>
            <w:tcBorders>
              <w:top w:val="nil"/>
              <w:bottom w:val="nil"/>
            </w:tcBorders>
            <w:vAlign w:val="center"/>
          </w:tcPr>
          <w:p w14:paraId="10E29832"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43,337</w:t>
            </w:r>
          </w:p>
        </w:tc>
        <w:tc>
          <w:tcPr>
            <w:tcW w:w="1372" w:type="dxa"/>
            <w:tcBorders>
              <w:top w:val="nil"/>
              <w:bottom w:val="nil"/>
            </w:tcBorders>
            <w:vAlign w:val="center"/>
          </w:tcPr>
          <w:p w14:paraId="5FF57B06"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20,886</w:t>
            </w:r>
          </w:p>
        </w:tc>
        <w:tc>
          <w:tcPr>
            <w:tcW w:w="280" w:type="dxa"/>
            <w:tcBorders>
              <w:top w:val="nil"/>
              <w:bottom w:val="nil"/>
            </w:tcBorders>
            <w:vAlign w:val="center"/>
          </w:tcPr>
          <w:p w14:paraId="677D6C3F"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56" w:type="dxa"/>
            <w:tcBorders>
              <w:top w:val="nil"/>
              <w:bottom w:val="nil"/>
            </w:tcBorders>
            <w:vAlign w:val="center"/>
          </w:tcPr>
          <w:p w14:paraId="51AE8946"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70,943</w:t>
            </w:r>
          </w:p>
        </w:tc>
        <w:tc>
          <w:tcPr>
            <w:tcW w:w="1356" w:type="dxa"/>
            <w:tcBorders>
              <w:top w:val="nil"/>
              <w:bottom w:val="nil"/>
            </w:tcBorders>
            <w:vAlign w:val="center"/>
          </w:tcPr>
          <w:p w14:paraId="2FD51AD9"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12,478</w:t>
            </w:r>
          </w:p>
        </w:tc>
        <w:tc>
          <w:tcPr>
            <w:tcW w:w="1376" w:type="dxa"/>
            <w:tcBorders>
              <w:top w:val="nil"/>
              <w:bottom w:val="nil"/>
            </w:tcBorders>
            <w:vAlign w:val="center"/>
          </w:tcPr>
          <w:p w14:paraId="1D73B733"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43,337</w:t>
            </w:r>
          </w:p>
        </w:tc>
        <w:tc>
          <w:tcPr>
            <w:tcW w:w="1377" w:type="dxa"/>
            <w:tcBorders>
              <w:top w:val="nil"/>
              <w:bottom w:val="nil"/>
            </w:tcBorders>
            <w:vAlign w:val="center"/>
          </w:tcPr>
          <w:p w14:paraId="7B47D420"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20,886</w:t>
            </w:r>
          </w:p>
        </w:tc>
      </w:tr>
      <w:tr w:rsidR="00CF54D2" w:rsidRPr="00CF54D2" w14:paraId="459432E8" w14:textId="77777777" w:rsidTr="00CF54D2">
        <w:trPr>
          <w:cnfStyle w:val="000000100000" w:firstRow="0" w:lastRow="0" w:firstColumn="0" w:lastColumn="0" w:oddVBand="0" w:evenVBand="0" w:oddHBand="1" w:evenHBand="0" w:firstRowFirstColumn="0" w:firstRowLastColumn="0" w:lastRowFirstColumn="0" w:lastRowLastColumn="0"/>
          <w:trHeight w:hRule="exact" w:val="330"/>
        </w:trPr>
        <w:tc>
          <w:tcPr>
            <w:cnfStyle w:val="001000000000" w:firstRow="0" w:lastRow="0" w:firstColumn="1" w:lastColumn="0" w:oddVBand="0" w:evenVBand="0" w:oddHBand="0" w:evenHBand="0" w:firstRowFirstColumn="0" w:firstRowLastColumn="0" w:lastRowFirstColumn="0" w:lastRowLastColumn="0"/>
            <w:tcW w:w="3010" w:type="dxa"/>
            <w:tcBorders>
              <w:top w:val="nil"/>
              <w:bottom w:val="nil"/>
            </w:tcBorders>
            <w:vAlign w:val="center"/>
          </w:tcPr>
          <w:p w14:paraId="10E02A19" w14:textId="77777777" w:rsidR="00CF54D2" w:rsidRPr="00CF54D2" w:rsidRDefault="00CF54D2" w:rsidP="00CF54D2">
            <w:pPr>
              <w:pStyle w:val="08-Tabelageral"/>
              <w:ind w:left="113"/>
              <w:jc w:val="left"/>
              <w:rPr>
                <w:rFonts w:cs="Arial"/>
                <w:b w:val="0"/>
                <w:szCs w:val="14"/>
              </w:rPr>
            </w:pPr>
            <w:r w:rsidRPr="00CF54D2">
              <w:rPr>
                <w:rFonts w:cs="Arial"/>
                <w:b w:val="0"/>
                <w:szCs w:val="14"/>
              </w:rPr>
              <w:t xml:space="preserve">Other </w:t>
            </w:r>
            <w:proofErr w:type="spellStart"/>
            <w:r w:rsidRPr="00CF54D2">
              <w:rPr>
                <w:rFonts w:cs="Arial"/>
                <w:b w:val="0"/>
                <w:szCs w:val="14"/>
              </w:rPr>
              <w:t>comprehensive</w:t>
            </w:r>
            <w:proofErr w:type="spellEnd"/>
            <w:r w:rsidRPr="00CF54D2">
              <w:rPr>
                <w:rFonts w:cs="Arial"/>
                <w:b w:val="0"/>
                <w:szCs w:val="14"/>
              </w:rPr>
              <w:t xml:space="preserve"> income</w:t>
            </w:r>
          </w:p>
        </w:tc>
        <w:tc>
          <w:tcPr>
            <w:tcW w:w="720" w:type="dxa"/>
            <w:tcBorders>
              <w:top w:val="nil"/>
              <w:bottom w:val="nil"/>
            </w:tcBorders>
            <w:vAlign w:val="center"/>
          </w:tcPr>
          <w:p w14:paraId="02BBB589" w14:textId="77777777" w:rsidR="00CF54D2" w:rsidRPr="00CF54D2" w:rsidRDefault="00CF54D2" w:rsidP="00CF54D2">
            <w:pPr>
              <w:pStyle w:val="08-Tabelageral"/>
              <w:ind w:left="113"/>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50" w:type="dxa"/>
            <w:tcBorders>
              <w:top w:val="nil"/>
              <w:bottom w:val="nil"/>
            </w:tcBorders>
            <w:vAlign w:val="center"/>
          </w:tcPr>
          <w:p w14:paraId="763001F0"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w:t>
            </w:r>
          </w:p>
        </w:tc>
        <w:tc>
          <w:tcPr>
            <w:tcW w:w="1350" w:type="dxa"/>
            <w:tcBorders>
              <w:top w:val="nil"/>
              <w:bottom w:val="nil"/>
            </w:tcBorders>
            <w:vAlign w:val="center"/>
          </w:tcPr>
          <w:p w14:paraId="2AC744BC"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w:t>
            </w:r>
          </w:p>
        </w:tc>
        <w:tc>
          <w:tcPr>
            <w:tcW w:w="1371" w:type="dxa"/>
            <w:tcBorders>
              <w:top w:val="nil"/>
              <w:bottom w:val="nil"/>
            </w:tcBorders>
            <w:vAlign w:val="center"/>
          </w:tcPr>
          <w:p w14:paraId="39A4A41C"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2,083</w:t>
            </w:r>
          </w:p>
        </w:tc>
        <w:tc>
          <w:tcPr>
            <w:tcW w:w="1372" w:type="dxa"/>
            <w:tcBorders>
              <w:top w:val="nil"/>
              <w:bottom w:val="nil"/>
            </w:tcBorders>
            <w:vAlign w:val="center"/>
          </w:tcPr>
          <w:p w14:paraId="7C388868"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(62,280)</w:t>
            </w:r>
          </w:p>
        </w:tc>
        <w:tc>
          <w:tcPr>
            <w:tcW w:w="280" w:type="dxa"/>
            <w:tcBorders>
              <w:top w:val="nil"/>
              <w:bottom w:val="nil"/>
            </w:tcBorders>
            <w:vAlign w:val="center"/>
          </w:tcPr>
          <w:p w14:paraId="1FD5ED80"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56" w:type="dxa"/>
            <w:tcBorders>
              <w:top w:val="nil"/>
              <w:bottom w:val="nil"/>
            </w:tcBorders>
            <w:vAlign w:val="center"/>
          </w:tcPr>
          <w:p w14:paraId="6D051ABE"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w:t>
            </w:r>
          </w:p>
        </w:tc>
        <w:tc>
          <w:tcPr>
            <w:tcW w:w="1356" w:type="dxa"/>
            <w:tcBorders>
              <w:top w:val="nil"/>
              <w:bottom w:val="nil"/>
            </w:tcBorders>
            <w:vAlign w:val="center"/>
          </w:tcPr>
          <w:p w14:paraId="77DFE3A8"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w:t>
            </w:r>
          </w:p>
        </w:tc>
        <w:tc>
          <w:tcPr>
            <w:tcW w:w="1376" w:type="dxa"/>
            <w:tcBorders>
              <w:top w:val="nil"/>
              <w:bottom w:val="nil"/>
            </w:tcBorders>
            <w:vAlign w:val="center"/>
          </w:tcPr>
          <w:p w14:paraId="632D8EF4"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2,083</w:t>
            </w:r>
          </w:p>
        </w:tc>
        <w:tc>
          <w:tcPr>
            <w:tcW w:w="1377" w:type="dxa"/>
            <w:tcBorders>
              <w:top w:val="nil"/>
              <w:bottom w:val="nil"/>
            </w:tcBorders>
            <w:vAlign w:val="center"/>
          </w:tcPr>
          <w:p w14:paraId="65D20845"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(62,280)</w:t>
            </w:r>
          </w:p>
        </w:tc>
      </w:tr>
      <w:tr w:rsidR="00CF54D2" w:rsidRPr="00CF54D2" w14:paraId="435A0771" w14:textId="77777777" w:rsidTr="00CF54D2">
        <w:trPr>
          <w:trHeight w:hRule="exact" w:val="277"/>
        </w:trPr>
        <w:tc>
          <w:tcPr>
            <w:cnfStyle w:val="001000000000" w:firstRow="0" w:lastRow="0" w:firstColumn="1" w:lastColumn="0" w:oddVBand="0" w:evenVBand="0" w:oddHBand="0" w:evenHBand="0" w:firstRowFirstColumn="0" w:firstRowLastColumn="0" w:lastRowFirstColumn="0" w:lastRowLastColumn="0"/>
            <w:tcW w:w="3010" w:type="dxa"/>
            <w:tcBorders>
              <w:top w:val="nil"/>
              <w:bottom w:val="nil"/>
            </w:tcBorders>
            <w:vAlign w:val="center"/>
          </w:tcPr>
          <w:p w14:paraId="6171C113" w14:textId="77777777" w:rsidR="00CF54D2" w:rsidRPr="00CF54D2" w:rsidRDefault="00CF54D2" w:rsidP="00CF54D2">
            <w:pPr>
              <w:pStyle w:val="08-Tabelageral"/>
              <w:ind w:left="113"/>
              <w:jc w:val="left"/>
              <w:rPr>
                <w:rFonts w:cs="Arial"/>
                <w:b w:val="0"/>
                <w:szCs w:val="14"/>
              </w:rPr>
            </w:pPr>
            <w:proofErr w:type="spellStart"/>
            <w:r w:rsidRPr="00CF54D2">
              <w:rPr>
                <w:rFonts w:cs="Arial"/>
                <w:b w:val="0"/>
                <w:szCs w:val="14"/>
              </w:rPr>
              <w:t>Tax</w:t>
            </w:r>
            <w:proofErr w:type="spellEnd"/>
            <w:r w:rsidRPr="00CF54D2">
              <w:rPr>
                <w:rFonts w:cs="Arial"/>
                <w:b w:val="0"/>
                <w:szCs w:val="14"/>
              </w:rPr>
              <w:t xml:space="preserve"> </w:t>
            </w:r>
            <w:proofErr w:type="spellStart"/>
            <w:r w:rsidRPr="00CF54D2">
              <w:rPr>
                <w:rFonts w:cs="Arial"/>
                <w:b w:val="0"/>
                <w:szCs w:val="14"/>
              </w:rPr>
              <w:t>effect</w:t>
            </w:r>
            <w:proofErr w:type="spellEnd"/>
          </w:p>
        </w:tc>
        <w:tc>
          <w:tcPr>
            <w:tcW w:w="720" w:type="dxa"/>
            <w:tcBorders>
              <w:top w:val="nil"/>
              <w:bottom w:val="nil"/>
            </w:tcBorders>
            <w:vAlign w:val="center"/>
          </w:tcPr>
          <w:p w14:paraId="6408EB17" w14:textId="77777777" w:rsidR="00CF54D2" w:rsidRPr="00CF54D2"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50" w:type="dxa"/>
            <w:tcBorders>
              <w:top w:val="nil"/>
              <w:bottom w:val="nil"/>
            </w:tcBorders>
            <w:vAlign w:val="center"/>
          </w:tcPr>
          <w:p w14:paraId="452FAE7E"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(28,376)</w:t>
            </w:r>
          </w:p>
        </w:tc>
        <w:tc>
          <w:tcPr>
            <w:tcW w:w="1350" w:type="dxa"/>
            <w:tcBorders>
              <w:top w:val="nil"/>
              <w:bottom w:val="nil"/>
            </w:tcBorders>
            <w:vAlign w:val="center"/>
          </w:tcPr>
          <w:p w14:paraId="5145E925"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(4,991)</w:t>
            </w:r>
          </w:p>
        </w:tc>
        <w:tc>
          <w:tcPr>
            <w:tcW w:w="1371" w:type="dxa"/>
            <w:tcBorders>
              <w:top w:val="nil"/>
              <w:bottom w:val="nil"/>
            </w:tcBorders>
            <w:vAlign w:val="center"/>
          </w:tcPr>
          <w:p w14:paraId="020E1453"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(18,168)</w:t>
            </w:r>
          </w:p>
        </w:tc>
        <w:tc>
          <w:tcPr>
            <w:tcW w:w="1372" w:type="dxa"/>
            <w:tcBorders>
              <w:top w:val="nil"/>
              <w:bottom w:val="nil"/>
            </w:tcBorders>
            <w:vAlign w:val="center"/>
          </w:tcPr>
          <w:p w14:paraId="712E6C7F"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16,558</w:t>
            </w:r>
          </w:p>
        </w:tc>
        <w:tc>
          <w:tcPr>
            <w:tcW w:w="280" w:type="dxa"/>
            <w:tcBorders>
              <w:top w:val="nil"/>
              <w:bottom w:val="nil"/>
            </w:tcBorders>
            <w:vAlign w:val="center"/>
          </w:tcPr>
          <w:p w14:paraId="1D0534C2"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56" w:type="dxa"/>
            <w:tcBorders>
              <w:top w:val="nil"/>
              <w:bottom w:val="nil"/>
            </w:tcBorders>
            <w:vAlign w:val="center"/>
          </w:tcPr>
          <w:p w14:paraId="6BC5C12D"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(28,376)</w:t>
            </w:r>
          </w:p>
        </w:tc>
        <w:tc>
          <w:tcPr>
            <w:tcW w:w="1356" w:type="dxa"/>
            <w:tcBorders>
              <w:top w:val="nil"/>
              <w:bottom w:val="nil"/>
            </w:tcBorders>
            <w:vAlign w:val="center"/>
          </w:tcPr>
          <w:p w14:paraId="1C90DF39"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(4,991)</w:t>
            </w:r>
          </w:p>
        </w:tc>
        <w:tc>
          <w:tcPr>
            <w:tcW w:w="1376" w:type="dxa"/>
            <w:tcBorders>
              <w:top w:val="nil"/>
              <w:bottom w:val="nil"/>
            </w:tcBorders>
            <w:vAlign w:val="center"/>
          </w:tcPr>
          <w:p w14:paraId="7CD05B8E"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(18,168)</w:t>
            </w:r>
          </w:p>
        </w:tc>
        <w:tc>
          <w:tcPr>
            <w:tcW w:w="1377" w:type="dxa"/>
            <w:tcBorders>
              <w:top w:val="nil"/>
              <w:bottom w:val="nil"/>
            </w:tcBorders>
            <w:vAlign w:val="center"/>
          </w:tcPr>
          <w:p w14:paraId="60554C39"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16,558</w:t>
            </w:r>
          </w:p>
        </w:tc>
      </w:tr>
      <w:tr w:rsidR="00CF54D2" w:rsidRPr="00CF54D2" w14:paraId="6DA06F09" w14:textId="77777777" w:rsidTr="00CF54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10" w:type="dxa"/>
            <w:tcBorders>
              <w:top w:val="nil"/>
              <w:bottom w:val="single" w:sz="2" w:space="0" w:color="8EAADB" w:themeColor="accent5" w:themeTint="99"/>
            </w:tcBorders>
          </w:tcPr>
          <w:p w14:paraId="6FDC40A1" w14:textId="77777777" w:rsidR="00CF54D2" w:rsidRPr="00CF54D2" w:rsidRDefault="00CF54D2" w:rsidP="00CF54D2">
            <w:pPr>
              <w:pStyle w:val="08-Tabelageral"/>
              <w:jc w:val="left"/>
              <w:rPr>
                <w:rFonts w:cs="Arial"/>
                <w:szCs w:val="14"/>
              </w:rPr>
            </w:pPr>
            <w:r w:rsidRPr="00CF54D2">
              <w:rPr>
                <w:rFonts w:cs="Arial"/>
                <w:szCs w:val="14"/>
              </w:rPr>
              <w:t>TOTAL COMPREHENSIVE INCOME</w:t>
            </w:r>
          </w:p>
        </w:tc>
        <w:tc>
          <w:tcPr>
            <w:tcW w:w="720" w:type="dxa"/>
            <w:tcBorders>
              <w:top w:val="nil"/>
              <w:bottom w:val="single" w:sz="2" w:space="0" w:color="8EAADB" w:themeColor="accent5" w:themeTint="99"/>
            </w:tcBorders>
            <w:vAlign w:val="center"/>
          </w:tcPr>
          <w:p w14:paraId="6FA864BC" w14:textId="77777777" w:rsidR="00CF54D2" w:rsidRPr="00CF54D2"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50" w:type="dxa"/>
            <w:tcBorders>
              <w:top w:val="nil"/>
              <w:bottom w:val="single" w:sz="2" w:space="0" w:color="8EAADB" w:themeColor="accent5" w:themeTint="99"/>
            </w:tcBorders>
            <w:vAlign w:val="center"/>
          </w:tcPr>
          <w:p w14:paraId="2A2D7111"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999,364</w:t>
            </w:r>
          </w:p>
        </w:tc>
        <w:tc>
          <w:tcPr>
            <w:tcW w:w="1350" w:type="dxa"/>
            <w:tcBorders>
              <w:top w:val="nil"/>
              <w:bottom w:val="single" w:sz="2" w:space="0" w:color="8EAADB" w:themeColor="accent5" w:themeTint="99"/>
            </w:tcBorders>
            <w:vAlign w:val="center"/>
          </w:tcPr>
          <w:p w14:paraId="2C575AE4"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1,847,005</w:t>
            </w:r>
          </w:p>
        </w:tc>
        <w:tc>
          <w:tcPr>
            <w:tcW w:w="1371" w:type="dxa"/>
            <w:tcBorders>
              <w:top w:val="nil"/>
              <w:bottom w:val="single" w:sz="2" w:space="0" w:color="8EAADB" w:themeColor="accent5" w:themeTint="99"/>
            </w:tcBorders>
            <w:vAlign w:val="center"/>
          </w:tcPr>
          <w:p w14:paraId="2E469BC5"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1,105,645</w:t>
            </w:r>
          </w:p>
        </w:tc>
        <w:tc>
          <w:tcPr>
            <w:tcW w:w="1372" w:type="dxa"/>
            <w:tcBorders>
              <w:top w:val="nil"/>
              <w:bottom w:val="single" w:sz="2" w:space="0" w:color="8EAADB" w:themeColor="accent5" w:themeTint="99"/>
            </w:tcBorders>
            <w:vAlign w:val="center"/>
          </w:tcPr>
          <w:p w14:paraId="65D29E38"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F54D2">
              <w:rPr>
                <w:rFonts w:cs="Arial"/>
                <w:b/>
                <w:bCs/>
                <w:szCs w:val="14"/>
              </w:rPr>
              <w:t>2,067,315</w:t>
            </w:r>
          </w:p>
        </w:tc>
        <w:tc>
          <w:tcPr>
            <w:tcW w:w="280" w:type="dxa"/>
            <w:tcBorders>
              <w:top w:val="nil"/>
              <w:bottom w:val="single" w:sz="2" w:space="0" w:color="8EAADB" w:themeColor="accent5" w:themeTint="99"/>
            </w:tcBorders>
            <w:vAlign w:val="center"/>
          </w:tcPr>
          <w:p w14:paraId="5C0CB963"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356" w:type="dxa"/>
            <w:tcBorders>
              <w:top w:val="nil"/>
              <w:bottom w:val="single" w:sz="2" w:space="0" w:color="8EAADB" w:themeColor="accent5" w:themeTint="99"/>
            </w:tcBorders>
            <w:vAlign w:val="center"/>
          </w:tcPr>
          <w:p w14:paraId="6F30EC25"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999,364</w:t>
            </w:r>
          </w:p>
        </w:tc>
        <w:tc>
          <w:tcPr>
            <w:tcW w:w="1356" w:type="dxa"/>
            <w:tcBorders>
              <w:top w:val="nil"/>
              <w:bottom w:val="single" w:sz="2" w:space="0" w:color="8EAADB" w:themeColor="accent5" w:themeTint="99"/>
            </w:tcBorders>
            <w:vAlign w:val="center"/>
          </w:tcPr>
          <w:p w14:paraId="42E037D6"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1,847,005</w:t>
            </w:r>
          </w:p>
        </w:tc>
        <w:tc>
          <w:tcPr>
            <w:tcW w:w="1376" w:type="dxa"/>
            <w:tcBorders>
              <w:top w:val="nil"/>
              <w:bottom w:val="single" w:sz="2" w:space="0" w:color="8EAADB" w:themeColor="accent5" w:themeTint="99"/>
            </w:tcBorders>
            <w:vAlign w:val="center"/>
          </w:tcPr>
          <w:p w14:paraId="2ECAD1E7"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1,105,645</w:t>
            </w:r>
          </w:p>
        </w:tc>
        <w:tc>
          <w:tcPr>
            <w:tcW w:w="1377" w:type="dxa"/>
            <w:tcBorders>
              <w:top w:val="nil"/>
              <w:bottom w:val="single" w:sz="2" w:space="0" w:color="8EAADB" w:themeColor="accent5" w:themeTint="99"/>
            </w:tcBorders>
            <w:vAlign w:val="center"/>
          </w:tcPr>
          <w:p w14:paraId="35E3577F"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F54D2">
              <w:rPr>
                <w:rFonts w:cs="Arial"/>
                <w:b/>
                <w:bCs/>
                <w:szCs w:val="14"/>
              </w:rPr>
              <w:t>2,067,315</w:t>
            </w:r>
          </w:p>
        </w:tc>
      </w:tr>
    </w:tbl>
    <w:p w14:paraId="3ED0AC8C" w14:textId="77777777" w:rsidR="00CF54D2" w:rsidRDefault="00CF54D2" w:rsidP="00CF54D2">
      <w:pPr>
        <w:rPr>
          <w:rFonts w:cs="Arial"/>
          <w:sz w:val="14"/>
          <w:szCs w:val="14"/>
          <w:lang w:val="en-US"/>
        </w:rPr>
      </w:pPr>
      <w:r w:rsidRPr="00BD6C7E">
        <w:rPr>
          <w:rFonts w:cs="Arial"/>
          <w:sz w:val="14"/>
          <w:szCs w:val="14"/>
          <w:lang w:val="en-US"/>
        </w:rPr>
        <w:t>The accompanying notes are an integral part of these financial statements.</w:t>
      </w:r>
    </w:p>
    <w:p w14:paraId="66784F7F" w14:textId="77777777" w:rsidR="00CF54D2" w:rsidRDefault="00CF54D2" w:rsidP="00CF54D2">
      <w:pPr>
        <w:rPr>
          <w:rFonts w:cs="Arial"/>
          <w:sz w:val="14"/>
          <w:szCs w:val="14"/>
          <w:lang w:val="en-US"/>
        </w:rPr>
        <w:sectPr w:rsidR="00CF54D2" w:rsidSect="00CF54D2">
          <w:headerReference w:type="even" r:id="rId16"/>
          <w:headerReference w:type="default" r:id="rId17"/>
          <w:footerReference w:type="even" r:id="rId18"/>
          <w:footerReference w:type="default" r:id="rId19"/>
          <w:headerReference w:type="first" r:id="rId20"/>
          <w:footerReference w:type="first" r:id="rId21"/>
          <w:type w:val="oddPage"/>
          <w:pgSz w:w="16838" w:h="11906" w:orient="landscape" w:code="9"/>
          <w:pgMar w:top="1134" w:right="1134" w:bottom="1134" w:left="851" w:header="851" w:footer="284" w:gutter="0"/>
          <w:cols w:space="708"/>
          <w:docGrid w:linePitch="360"/>
        </w:sectPr>
      </w:pPr>
    </w:p>
    <w:p w14:paraId="308EB6C5" w14:textId="77777777" w:rsidR="00CF54D2" w:rsidRPr="00CF54D2" w:rsidRDefault="00CF54D2" w:rsidP="00CF54D2">
      <w:pPr>
        <w:pStyle w:val="02-TtulodeNota"/>
        <w:rPr>
          <w:color w:val="1F4E79" w:themeColor="accent1" w:themeShade="80"/>
        </w:rPr>
      </w:pPr>
      <w:bookmarkStart w:id="3" w:name="_Toc28866214"/>
      <w:bookmarkStart w:id="4" w:name="_Toc47021983"/>
      <w:r w:rsidRPr="00CF54D2">
        <w:rPr>
          <w:color w:val="1F4E79" w:themeColor="accent1" w:themeShade="80"/>
        </w:rPr>
        <w:lastRenderedPageBreak/>
        <w:t>BALANCE SHEET</w:t>
      </w:r>
      <w:bookmarkEnd w:id="3"/>
      <w:bookmarkEnd w:id="4"/>
    </w:p>
    <w:p w14:paraId="6E06722A" w14:textId="77777777" w:rsidR="00CF54D2" w:rsidRPr="00A65AF6" w:rsidRDefault="00CF54D2" w:rsidP="00CF54D2">
      <w:pPr>
        <w:pStyle w:val="01-TtulodeNota"/>
        <w:spacing w:before="0" w:after="0"/>
        <w:jc w:val="right"/>
        <w:rPr>
          <w:sz w:val="14"/>
          <w:szCs w:val="14"/>
        </w:rPr>
      </w:pPr>
      <w:r w:rsidRPr="00A65AF6">
        <w:rPr>
          <w:sz w:val="14"/>
          <w:szCs w:val="14"/>
        </w:rPr>
        <w:t xml:space="preserve">R$ </w:t>
      </w:r>
      <w:proofErr w:type="spellStart"/>
      <w:r w:rsidRPr="00A65AF6">
        <w:rPr>
          <w:sz w:val="14"/>
          <w:szCs w:val="14"/>
        </w:rPr>
        <w:t>thousand</w:t>
      </w:r>
      <w:proofErr w:type="spellEnd"/>
    </w:p>
    <w:tbl>
      <w:tblPr>
        <w:tblStyle w:val="TabeladeLista6Colorida-nfase5"/>
        <w:tblW w:w="9639" w:type="dxa"/>
        <w:tblInd w:w="108" w:type="dxa"/>
        <w:tblLayout w:type="fixed"/>
        <w:tblLook w:val="04A0" w:firstRow="1" w:lastRow="0" w:firstColumn="1" w:lastColumn="0" w:noHBand="0" w:noVBand="1"/>
      </w:tblPr>
      <w:tblGrid>
        <w:gridCol w:w="4287"/>
        <w:gridCol w:w="567"/>
        <w:gridCol w:w="1134"/>
        <w:gridCol w:w="1134"/>
        <w:gridCol w:w="283"/>
        <w:gridCol w:w="1063"/>
        <w:gridCol w:w="1171"/>
      </w:tblGrid>
      <w:tr w:rsidR="00CF54D2" w14:paraId="75C60403" w14:textId="77777777" w:rsidTr="00A65AF6">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287" w:type="dxa"/>
            <w:tcBorders>
              <w:top w:val="single" w:sz="2" w:space="0" w:color="8EAADB" w:themeColor="accent5" w:themeTint="99"/>
              <w:bottom w:val="nil"/>
            </w:tcBorders>
            <w:shd w:val="clear" w:color="auto" w:fill="D9E2F3" w:themeFill="accent5" w:themeFillTint="33"/>
            <w:vAlign w:val="center"/>
          </w:tcPr>
          <w:p w14:paraId="0856A3DB" w14:textId="77777777" w:rsidR="00CF54D2" w:rsidRPr="001D6BE8" w:rsidRDefault="00CF54D2" w:rsidP="00CF54D2">
            <w:pPr>
              <w:jc w:val="center"/>
              <w:rPr>
                <w:rFonts w:cs="Arial"/>
                <w:b w:val="0"/>
                <w:szCs w:val="18"/>
              </w:rPr>
            </w:pPr>
          </w:p>
        </w:tc>
        <w:tc>
          <w:tcPr>
            <w:tcW w:w="567" w:type="dxa"/>
            <w:tcBorders>
              <w:top w:val="single" w:sz="2" w:space="0" w:color="8EAADB" w:themeColor="accent5" w:themeTint="99"/>
              <w:bottom w:val="nil"/>
            </w:tcBorders>
            <w:shd w:val="clear" w:color="auto" w:fill="D9E2F3" w:themeFill="accent5" w:themeFillTint="33"/>
          </w:tcPr>
          <w:p w14:paraId="7ED8BFED" w14:textId="77777777" w:rsidR="00CF54D2" w:rsidRPr="001D6BE8"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47F037" w14:textId="77777777" w:rsidR="00CF54D2" w:rsidRPr="0038031F"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C27294">
              <w:rPr>
                <w:rFonts w:cs="Arial"/>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4ED75767" w14:textId="77777777" w:rsidR="00CF54D2" w:rsidRPr="001D6BE8"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3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640FA10" w14:textId="77777777" w:rsidR="00CF54D2" w:rsidRPr="0038031F"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C27294">
              <w:rPr>
                <w:rFonts w:cs="Arial"/>
                <w:sz w:val="14"/>
                <w:szCs w:val="18"/>
              </w:rPr>
              <w:t>Consolidated</w:t>
            </w:r>
            <w:proofErr w:type="spellEnd"/>
          </w:p>
        </w:tc>
      </w:tr>
      <w:tr w:rsidR="00CF54D2" w:rsidRPr="001D6BE8" w14:paraId="28846740" w14:textId="77777777" w:rsidTr="00A65AF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single" w:sz="2" w:space="0" w:color="8EAADB" w:themeColor="accent5" w:themeTint="99"/>
            </w:tcBorders>
          </w:tcPr>
          <w:p w14:paraId="4894DCE0" w14:textId="77777777" w:rsidR="00CF54D2" w:rsidRPr="001D6BE8" w:rsidRDefault="00CF54D2" w:rsidP="00CF54D2">
            <w:pPr>
              <w:pStyle w:val="08-Tabelageral"/>
              <w:jc w:val="left"/>
              <w:rPr>
                <w:rFonts w:cs="Arial"/>
                <w:b w:val="0"/>
              </w:rPr>
            </w:pPr>
          </w:p>
        </w:tc>
        <w:tc>
          <w:tcPr>
            <w:tcW w:w="567" w:type="dxa"/>
            <w:tcBorders>
              <w:top w:val="nil"/>
              <w:bottom w:val="single" w:sz="2" w:space="0" w:color="8EAADB" w:themeColor="accent5" w:themeTint="99"/>
            </w:tcBorders>
          </w:tcPr>
          <w:p w14:paraId="11EA6BE6" w14:textId="77777777" w:rsidR="00CF54D2" w:rsidRPr="001D6BE8"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Note</w:t>
            </w:r>
          </w:p>
        </w:tc>
        <w:tc>
          <w:tcPr>
            <w:tcW w:w="1134" w:type="dxa"/>
            <w:tcBorders>
              <w:top w:val="single" w:sz="2" w:space="0" w:color="8EAADB" w:themeColor="accent5" w:themeTint="99"/>
              <w:bottom w:val="single" w:sz="2" w:space="0" w:color="8EAADB" w:themeColor="accent5" w:themeTint="99"/>
            </w:tcBorders>
          </w:tcPr>
          <w:p w14:paraId="693A06F5" w14:textId="77777777" w:rsidR="00CF54D2" w:rsidRPr="001D6BE8"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Jun</w:t>
            </w:r>
            <w:proofErr w:type="spellEnd"/>
            <w:r>
              <w:rPr>
                <w:rFonts w:cs="Arial"/>
                <w:b/>
              </w:rPr>
              <w:t xml:space="preserve"> 30, 2020</w:t>
            </w:r>
          </w:p>
        </w:tc>
        <w:tc>
          <w:tcPr>
            <w:tcW w:w="1134" w:type="dxa"/>
            <w:tcBorders>
              <w:top w:val="single" w:sz="2" w:space="0" w:color="8EAADB" w:themeColor="accent5" w:themeTint="99"/>
              <w:bottom w:val="single" w:sz="2" w:space="0" w:color="8EAADB" w:themeColor="accent5" w:themeTint="99"/>
            </w:tcBorders>
          </w:tcPr>
          <w:p w14:paraId="7229CBE1" w14:textId="77777777" w:rsidR="00CF54D2" w:rsidRPr="001D6BE8"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Dec</w:t>
            </w:r>
            <w:proofErr w:type="spellEnd"/>
            <w:r>
              <w:rPr>
                <w:rFonts w:cs="Arial"/>
                <w:b/>
              </w:rPr>
              <w:t xml:space="preserve"> 31, 2019</w:t>
            </w:r>
          </w:p>
        </w:tc>
        <w:tc>
          <w:tcPr>
            <w:tcW w:w="283" w:type="dxa"/>
            <w:tcBorders>
              <w:top w:val="nil"/>
              <w:bottom w:val="single" w:sz="2" w:space="0" w:color="8EAADB" w:themeColor="accent5" w:themeTint="99"/>
            </w:tcBorders>
          </w:tcPr>
          <w:p w14:paraId="487F5FA3" w14:textId="77777777" w:rsidR="00CF54D2" w:rsidRPr="001D6BE8"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063" w:type="dxa"/>
            <w:tcBorders>
              <w:top w:val="single" w:sz="2" w:space="0" w:color="8EAADB" w:themeColor="accent5" w:themeTint="99"/>
              <w:bottom w:val="single" w:sz="2" w:space="0" w:color="8EAADB" w:themeColor="accent5" w:themeTint="99"/>
            </w:tcBorders>
          </w:tcPr>
          <w:p w14:paraId="5984D571" w14:textId="77777777" w:rsidR="00CF54D2" w:rsidRPr="001D6BE8"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ascii="Arial-BoldMT" w:eastAsiaTheme="minorHAnsi" w:hAnsi="Arial-BoldMT" w:cs="Arial-BoldMT"/>
                <w:b/>
                <w:bCs/>
                <w:szCs w:val="14"/>
              </w:rPr>
              <w:t>Jun</w:t>
            </w:r>
            <w:proofErr w:type="spellEnd"/>
            <w:r>
              <w:rPr>
                <w:rFonts w:ascii="Arial-BoldMT" w:eastAsiaTheme="minorHAnsi" w:hAnsi="Arial-BoldMT" w:cs="Arial-BoldMT"/>
                <w:b/>
                <w:bCs/>
                <w:szCs w:val="14"/>
              </w:rPr>
              <w:t xml:space="preserve"> 30, 2020</w:t>
            </w:r>
          </w:p>
        </w:tc>
        <w:tc>
          <w:tcPr>
            <w:tcW w:w="1171" w:type="dxa"/>
            <w:tcBorders>
              <w:top w:val="single" w:sz="2" w:space="0" w:color="8EAADB" w:themeColor="accent5" w:themeTint="99"/>
              <w:bottom w:val="single" w:sz="2" w:space="0" w:color="8EAADB" w:themeColor="accent5" w:themeTint="99"/>
            </w:tcBorders>
          </w:tcPr>
          <w:p w14:paraId="57FD3919" w14:textId="77777777" w:rsidR="00CF54D2" w:rsidRPr="001D6BE8"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Dec</w:t>
            </w:r>
            <w:proofErr w:type="spellEnd"/>
            <w:r>
              <w:rPr>
                <w:rFonts w:cs="Arial"/>
                <w:b/>
              </w:rPr>
              <w:t xml:space="preserve"> 31, 2019</w:t>
            </w:r>
          </w:p>
        </w:tc>
      </w:tr>
      <w:tr w:rsidR="00CF54D2" w:rsidRPr="001D6BE8" w14:paraId="2918906C" w14:textId="77777777" w:rsidTr="00A65AF6">
        <w:trPr>
          <w:trHeight w:hRule="exact" w:val="238"/>
        </w:trPr>
        <w:tc>
          <w:tcPr>
            <w:cnfStyle w:val="001000000000" w:firstRow="0" w:lastRow="0" w:firstColumn="1" w:lastColumn="0" w:oddVBand="0" w:evenVBand="0" w:oddHBand="0" w:evenHBand="0" w:firstRowFirstColumn="0" w:firstRowLastColumn="0" w:lastRowFirstColumn="0" w:lastRowLastColumn="0"/>
            <w:tcW w:w="4287" w:type="dxa"/>
            <w:tcBorders>
              <w:top w:val="single" w:sz="2" w:space="0" w:color="8EAADB" w:themeColor="accent5" w:themeTint="99"/>
              <w:bottom w:val="nil"/>
            </w:tcBorders>
            <w:vAlign w:val="center"/>
          </w:tcPr>
          <w:p w14:paraId="7A79BCB1" w14:textId="77777777" w:rsidR="00CF54D2" w:rsidRPr="00CD3714" w:rsidRDefault="00CF54D2" w:rsidP="00CF54D2">
            <w:pPr>
              <w:pStyle w:val="08-Tabelageral"/>
              <w:jc w:val="left"/>
              <w:rPr>
                <w:rFonts w:cs="Arial"/>
                <w:szCs w:val="14"/>
              </w:rPr>
            </w:pPr>
            <w:r w:rsidRPr="00C27294">
              <w:rPr>
                <w:rFonts w:cs="Arial"/>
                <w:szCs w:val="14"/>
              </w:rPr>
              <w:t>CURRENT ASSETS</w:t>
            </w:r>
          </w:p>
        </w:tc>
        <w:tc>
          <w:tcPr>
            <w:tcW w:w="567" w:type="dxa"/>
            <w:tcBorders>
              <w:top w:val="single" w:sz="2" w:space="0" w:color="8EAADB" w:themeColor="accent5" w:themeTint="99"/>
              <w:bottom w:val="nil"/>
            </w:tcBorders>
            <w:vAlign w:val="center"/>
          </w:tcPr>
          <w:p w14:paraId="2B48C637" w14:textId="77777777" w:rsidR="00CF54D2" w:rsidRPr="00CD3714"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single" w:sz="2" w:space="0" w:color="8EAADB" w:themeColor="accent5" w:themeTint="99"/>
              <w:bottom w:val="nil"/>
            </w:tcBorders>
            <w:vAlign w:val="center"/>
          </w:tcPr>
          <w:p w14:paraId="21E905D2" w14:textId="77777777" w:rsidR="00CF54D2" w:rsidRPr="00CD3714"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2B2EAD">
              <w:rPr>
                <w:rFonts w:cs="Arial"/>
                <w:b/>
                <w:szCs w:val="14"/>
              </w:rPr>
              <w:t>2</w:t>
            </w:r>
            <w:r>
              <w:rPr>
                <w:rFonts w:cs="Arial"/>
                <w:b/>
                <w:szCs w:val="14"/>
              </w:rPr>
              <w:t>,</w:t>
            </w:r>
            <w:r w:rsidRPr="002B2EAD">
              <w:rPr>
                <w:rFonts w:cs="Arial"/>
                <w:b/>
                <w:szCs w:val="14"/>
              </w:rPr>
              <w:t>050</w:t>
            </w:r>
            <w:r>
              <w:rPr>
                <w:rFonts w:cs="Arial"/>
                <w:b/>
                <w:szCs w:val="14"/>
              </w:rPr>
              <w:t>,</w:t>
            </w:r>
            <w:r w:rsidRPr="002B2EAD">
              <w:rPr>
                <w:rFonts w:cs="Arial"/>
                <w:b/>
                <w:szCs w:val="14"/>
              </w:rPr>
              <w:t>242</w:t>
            </w:r>
          </w:p>
        </w:tc>
        <w:tc>
          <w:tcPr>
            <w:tcW w:w="1134" w:type="dxa"/>
            <w:tcBorders>
              <w:top w:val="single" w:sz="2" w:space="0" w:color="8EAADB" w:themeColor="accent5" w:themeTint="99"/>
              <w:bottom w:val="nil"/>
            </w:tcBorders>
          </w:tcPr>
          <w:p w14:paraId="03911AF7" w14:textId="77777777" w:rsidR="00CF54D2" w:rsidRPr="00CD3714"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b/>
              </w:rPr>
            </w:pPr>
            <w:r w:rsidRPr="00687641">
              <w:rPr>
                <w:b/>
                <w:bCs/>
              </w:rPr>
              <w:t>6</w:t>
            </w:r>
            <w:r>
              <w:rPr>
                <w:b/>
                <w:bCs/>
              </w:rPr>
              <w:t>,</w:t>
            </w:r>
            <w:r w:rsidRPr="00687641">
              <w:rPr>
                <w:b/>
                <w:bCs/>
              </w:rPr>
              <w:t>257</w:t>
            </w:r>
            <w:r>
              <w:rPr>
                <w:b/>
                <w:bCs/>
              </w:rPr>
              <w:t>,</w:t>
            </w:r>
            <w:r w:rsidRPr="00687641">
              <w:rPr>
                <w:b/>
                <w:bCs/>
              </w:rPr>
              <w:t>083</w:t>
            </w:r>
          </w:p>
        </w:tc>
        <w:tc>
          <w:tcPr>
            <w:tcW w:w="283" w:type="dxa"/>
            <w:tcBorders>
              <w:top w:val="single" w:sz="2" w:space="0" w:color="8EAADB" w:themeColor="accent5" w:themeTint="99"/>
              <w:bottom w:val="nil"/>
            </w:tcBorders>
            <w:vAlign w:val="center"/>
          </w:tcPr>
          <w:p w14:paraId="70C428C1" w14:textId="77777777" w:rsidR="00CF54D2" w:rsidRPr="00CD3714"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single" w:sz="2" w:space="0" w:color="8EAADB" w:themeColor="accent5" w:themeTint="99"/>
              <w:bottom w:val="nil"/>
            </w:tcBorders>
          </w:tcPr>
          <w:p w14:paraId="305C68B4" w14:textId="77777777" w:rsidR="00CF54D2" w:rsidRPr="00CD3714"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2B2EAD">
              <w:rPr>
                <w:b/>
              </w:rPr>
              <w:t>3</w:t>
            </w:r>
            <w:r>
              <w:rPr>
                <w:b/>
              </w:rPr>
              <w:t>,</w:t>
            </w:r>
            <w:r w:rsidRPr="002B2EAD">
              <w:rPr>
                <w:b/>
              </w:rPr>
              <w:t>429</w:t>
            </w:r>
            <w:r>
              <w:rPr>
                <w:b/>
              </w:rPr>
              <w:t>,</w:t>
            </w:r>
            <w:r w:rsidRPr="002B2EAD">
              <w:rPr>
                <w:b/>
              </w:rPr>
              <w:t>704</w:t>
            </w:r>
          </w:p>
        </w:tc>
        <w:tc>
          <w:tcPr>
            <w:tcW w:w="1171" w:type="dxa"/>
            <w:tcBorders>
              <w:top w:val="single" w:sz="2" w:space="0" w:color="8EAADB" w:themeColor="accent5" w:themeTint="99"/>
              <w:bottom w:val="nil"/>
            </w:tcBorders>
          </w:tcPr>
          <w:p w14:paraId="64298D24" w14:textId="77777777" w:rsidR="00CF54D2" w:rsidRPr="00CD3714"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b/>
              </w:rPr>
            </w:pPr>
            <w:r w:rsidRPr="00687641">
              <w:rPr>
                <w:b/>
                <w:bCs/>
              </w:rPr>
              <w:t>8</w:t>
            </w:r>
            <w:r>
              <w:rPr>
                <w:b/>
                <w:bCs/>
              </w:rPr>
              <w:t>,</w:t>
            </w:r>
            <w:r w:rsidRPr="00687641">
              <w:rPr>
                <w:b/>
                <w:bCs/>
              </w:rPr>
              <w:t>738</w:t>
            </w:r>
            <w:r>
              <w:rPr>
                <w:b/>
                <w:bCs/>
              </w:rPr>
              <w:t>,</w:t>
            </w:r>
            <w:r w:rsidRPr="00687641">
              <w:rPr>
                <w:b/>
                <w:bCs/>
              </w:rPr>
              <w:t>259</w:t>
            </w:r>
          </w:p>
        </w:tc>
      </w:tr>
      <w:tr w:rsidR="00CF54D2" w:rsidRPr="001D6BE8" w14:paraId="1E3F6900" w14:textId="77777777" w:rsidTr="00A65AF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2E6939C1" w14:textId="77777777" w:rsidR="00CF54D2" w:rsidRPr="0038031F" w:rsidRDefault="00CF54D2" w:rsidP="00CF54D2">
            <w:pPr>
              <w:pStyle w:val="08-Tabelageral"/>
              <w:ind w:left="113"/>
              <w:jc w:val="left"/>
              <w:rPr>
                <w:rFonts w:cs="Arial"/>
                <w:b w:val="0"/>
                <w:szCs w:val="14"/>
              </w:rPr>
            </w:pPr>
            <w:r w:rsidRPr="00C27294">
              <w:rPr>
                <w:rFonts w:cs="Arial"/>
                <w:b w:val="0"/>
                <w:szCs w:val="14"/>
              </w:rPr>
              <w:t xml:space="preserve">Cash </w:t>
            </w:r>
            <w:proofErr w:type="spellStart"/>
            <w:r w:rsidRPr="00C27294">
              <w:rPr>
                <w:rFonts w:cs="Arial"/>
                <w:b w:val="0"/>
                <w:szCs w:val="14"/>
              </w:rPr>
              <w:t>and</w:t>
            </w:r>
            <w:proofErr w:type="spellEnd"/>
            <w:r w:rsidRPr="00C27294">
              <w:rPr>
                <w:rFonts w:cs="Arial"/>
                <w:b w:val="0"/>
                <w:szCs w:val="14"/>
              </w:rPr>
              <w:t xml:space="preserve"> cash </w:t>
            </w:r>
            <w:proofErr w:type="spellStart"/>
            <w:r w:rsidRPr="00C27294">
              <w:rPr>
                <w:rFonts w:cs="Arial"/>
                <w:b w:val="0"/>
                <w:szCs w:val="14"/>
              </w:rPr>
              <w:t>equivalents</w:t>
            </w:r>
            <w:proofErr w:type="spellEnd"/>
          </w:p>
        </w:tc>
        <w:tc>
          <w:tcPr>
            <w:tcW w:w="567" w:type="dxa"/>
            <w:tcBorders>
              <w:top w:val="nil"/>
              <w:bottom w:val="nil"/>
            </w:tcBorders>
            <w:vAlign w:val="center"/>
          </w:tcPr>
          <w:p w14:paraId="15D975A3" w14:textId="77777777" w:rsidR="00CF54D2" w:rsidRPr="00CF4B29"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pPr>
            <w:r w:rsidRPr="00CF4B29">
              <w:t>[07]</w:t>
            </w:r>
          </w:p>
        </w:tc>
        <w:tc>
          <w:tcPr>
            <w:tcW w:w="1134" w:type="dxa"/>
            <w:tcBorders>
              <w:top w:val="nil"/>
              <w:bottom w:val="nil"/>
            </w:tcBorders>
            <w:vAlign w:val="center"/>
          </w:tcPr>
          <w:p w14:paraId="52829D7E" w14:textId="77777777" w:rsidR="00CF54D2" w:rsidRPr="00350BA7"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F20FB3">
              <w:rPr>
                <w:rFonts w:cs="Arial"/>
                <w:szCs w:val="14"/>
              </w:rPr>
              <w:t>179</w:t>
            </w:r>
            <w:r>
              <w:rPr>
                <w:rFonts w:cs="Arial"/>
                <w:szCs w:val="14"/>
              </w:rPr>
              <w:t>,</w:t>
            </w:r>
            <w:r w:rsidRPr="00F20FB3">
              <w:rPr>
                <w:rFonts w:cs="Arial"/>
                <w:szCs w:val="14"/>
              </w:rPr>
              <w:t>186</w:t>
            </w:r>
          </w:p>
        </w:tc>
        <w:tc>
          <w:tcPr>
            <w:tcW w:w="1134" w:type="dxa"/>
            <w:tcBorders>
              <w:top w:val="nil"/>
              <w:bottom w:val="nil"/>
            </w:tcBorders>
          </w:tcPr>
          <w:p w14:paraId="77E0DC36"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EF278A">
              <w:t>4</w:t>
            </w:r>
            <w:r>
              <w:t>,</w:t>
            </w:r>
            <w:r w:rsidRPr="00EF278A">
              <w:t>231</w:t>
            </w:r>
            <w:r>
              <w:t>,</w:t>
            </w:r>
            <w:r w:rsidRPr="00EF278A">
              <w:t>195</w:t>
            </w:r>
          </w:p>
        </w:tc>
        <w:tc>
          <w:tcPr>
            <w:tcW w:w="283" w:type="dxa"/>
            <w:tcBorders>
              <w:top w:val="nil"/>
              <w:bottom w:val="nil"/>
            </w:tcBorders>
            <w:vAlign w:val="center"/>
          </w:tcPr>
          <w:p w14:paraId="086D03F9" w14:textId="77777777" w:rsidR="00CF54D2" w:rsidRPr="00350BA7"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593E20C7" w14:textId="77777777" w:rsidR="00CF54D2" w:rsidRPr="00350BA7"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ED38A2">
              <w:t>2</w:t>
            </w:r>
            <w:r>
              <w:t>,</w:t>
            </w:r>
            <w:r w:rsidRPr="00ED38A2">
              <w:t>103</w:t>
            </w:r>
            <w:r>
              <w:t>,</w:t>
            </w:r>
            <w:r w:rsidRPr="00ED38A2">
              <w:t>609</w:t>
            </w:r>
          </w:p>
        </w:tc>
        <w:tc>
          <w:tcPr>
            <w:tcW w:w="1171" w:type="dxa"/>
            <w:tcBorders>
              <w:top w:val="nil"/>
              <w:bottom w:val="nil"/>
            </w:tcBorders>
          </w:tcPr>
          <w:p w14:paraId="3F7C4A69"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F659B1">
              <w:t>7</w:t>
            </w:r>
            <w:r>
              <w:t>,</w:t>
            </w:r>
            <w:r w:rsidRPr="00F659B1">
              <w:t>381</w:t>
            </w:r>
            <w:r>
              <w:t>,</w:t>
            </w:r>
            <w:r w:rsidRPr="00F659B1">
              <w:t>292</w:t>
            </w:r>
          </w:p>
        </w:tc>
      </w:tr>
      <w:tr w:rsidR="00CF54D2" w:rsidRPr="001D6BE8" w14:paraId="261C98B4" w14:textId="77777777" w:rsidTr="00A65AF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01ABEA17" w14:textId="77777777" w:rsidR="00CF54D2" w:rsidRPr="00BD6C7E" w:rsidRDefault="00CF54D2" w:rsidP="00CF54D2">
            <w:pPr>
              <w:pStyle w:val="08-Tabelageral"/>
              <w:ind w:left="113"/>
              <w:jc w:val="left"/>
              <w:rPr>
                <w:rFonts w:cs="Arial"/>
                <w:b w:val="0"/>
                <w:szCs w:val="14"/>
                <w:lang w:val="en-US"/>
              </w:rPr>
            </w:pPr>
            <w:r w:rsidRPr="00BD6C7E">
              <w:rPr>
                <w:rFonts w:cs="Arial"/>
                <w:b w:val="0"/>
                <w:szCs w:val="14"/>
                <w:lang w:val="en-US"/>
              </w:rPr>
              <w:t>Financial assets measured at amortized cost</w:t>
            </w:r>
          </w:p>
        </w:tc>
        <w:tc>
          <w:tcPr>
            <w:tcW w:w="567" w:type="dxa"/>
            <w:tcBorders>
              <w:top w:val="nil"/>
              <w:bottom w:val="nil"/>
            </w:tcBorders>
            <w:vAlign w:val="center"/>
          </w:tcPr>
          <w:p w14:paraId="3B40139A" w14:textId="77777777" w:rsidR="00CF54D2" w:rsidRPr="00CF4B29"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pPr>
            <w:r w:rsidRPr="00CF4B29">
              <w:t>[08]</w:t>
            </w:r>
          </w:p>
        </w:tc>
        <w:tc>
          <w:tcPr>
            <w:tcW w:w="1134" w:type="dxa"/>
            <w:tcBorders>
              <w:top w:val="nil"/>
              <w:bottom w:val="nil"/>
            </w:tcBorders>
            <w:vAlign w:val="center"/>
          </w:tcPr>
          <w:p w14:paraId="243CCAF9" w14:textId="77777777" w:rsidR="00CF54D2" w:rsidRPr="00350BA7"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F20FB3">
              <w:rPr>
                <w:rFonts w:cs="Arial"/>
                <w:szCs w:val="14"/>
              </w:rPr>
              <w:t>--</w:t>
            </w:r>
          </w:p>
        </w:tc>
        <w:tc>
          <w:tcPr>
            <w:tcW w:w="1134" w:type="dxa"/>
            <w:tcBorders>
              <w:top w:val="nil"/>
              <w:bottom w:val="nil"/>
            </w:tcBorders>
          </w:tcPr>
          <w:p w14:paraId="4B437CA3"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EF278A">
              <w:t>--</w:t>
            </w:r>
          </w:p>
        </w:tc>
        <w:tc>
          <w:tcPr>
            <w:tcW w:w="283" w:type="dxa"/>
            <w:tcBorders>
              <w:top w:val="nil"/>
              <w:bottom w:val="nil"/>
            </w:tcBorders>
            <w:vAlign w:val="center"/>
          </w:tcPr>
          <w:p w14:paraId="77114C4F" w14:textId="77777777" w:rsidR="00CF54D2" w:rsidRPr="00350BA7"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DA95D65" w14:textId="77777777" w:rsidR="00CF54D2" w:rsidRPr="00350BA7"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4113D7">
              <w:rPr>
                <w:rFonts w:cs="Arial"/>
                <w:szCs w:val="14"/>
              </w:rPr>
              <w:t>439</w:t>
            </w:r>
            <w:r>
              <w:rPr>
                <w:rFonts w:cs="Arial"/>
                <w:szCs w:val="14"/>
              </w:rPr>
              <w:t>,</w:t>
            </w:r>
            <w:r w:rsidRPr="004113D7">
              <w:rPr>
                <w:rFonts w:cs="Arial"/>
                <w:szCs w:val="14"/>
              </w:rPr>
              <w:t>357</w:t>
            </w:r>
          </w:p>
        </w:tc>
        <w:tc>
          <w:tcPr>
            <w:tcW w:w="1171" w:type="dxa"/>
            <w:tcBorders>
              <w:top w:val="nil"/>
              <w:bottom w:val="nil"/>
            </w:tcBorders>
          </w:tcPr>
          <w:p w14:paraId="1570DEB6"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F659B1">
              <w:t>286</w:t>
            </w:r>
            <w:r>
              <w:t>,</w:t>
            </w:r>
            <w:r w:rsidRPr="00F659B1">
              <w:t>301</w:t>
            </w:r>
          </w:p>
        </w:tc>
      </w:tr>
      <w:tr w:rsidR="00CF54D2" w:rsidRPr="001D6BE8" w14:paraId="32751DE6" w14:textId="77777777" w:rsidTr="00A65AF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321AE7CA" w14:textId="77777777" w:rsidR="00CF54D2" w:rsidRPr="00BD6C7E" w:rsidRDefault="00CF54D2" w:rsidP="00CF54D2">
            <w:pPr>
              <w:pStyle w:val="08-Tabelageral"/>
              <w:ind w:left="113"/>
              <w:jc w:val="left"/>
              <w:rPr>
                <w:rFonts w:cs="Arial"/>
                <w:b w:val="0"/>
                <w:szCs w:val="14"/>
                <w:lang w:val="en-US"/>
              </w:rPr>
            </w:pPr>
            <w:r w:rsidRPr="00BD6C7E">
              <w:rPr>
                <w:rFonts w:cs="Arial"/>
                <w:b w:val="0"/>
                <w:szCs w:val="14"/>
                <w:lang w:val="en-US"/>
              </w:rPr>
              <w:t>Dividends/interest on equity receivable</w:t>
            </w:r>
          </w:p>
        </w:tc>
        <w:tc>
          <w:tcPr>
            <w:tcW w:w="567" w:type="dxa"/>
            <w:tcBorders>
              <w:top w:val="nil"/>
              <w:bottom w:val="nil"/>
            </w:tcBorders>
            <w:vAlign w:val="center"/>
          </w:tcPr>
          <w:p w14:paraId="4D3B0547" w14:textId="77777777" w:rsidR="00CF54D2" w:rsidRPr="00CF4B29"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pPr>
            <w:r w:rsidRPr="00CF4B29">
              <w:t>[11]</w:t>
            </w:r>
          </w:p>
        </w:tc>
        <w:tc>
          <w:tcPr>
            <w:tcW w:w="1134" w:type="dxa"/>
            <w:tcBorders>
              <w:top w:val="nil"/>
              <w:bottom w:val="nil"/>
            </w:tcBorders>
            <w:vAlign w:val="center"/>
          </w:tcPr>
          <w:p w14:paraId="6C4646E9"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20FB3">
              <w:rPr>
                <w:rFonts w:cs="Arial"/>
                <w:szCs w:val="14"/>
              </w:rPr>
              <w:t>1</w:t>
            </w:r>
            <w:r>
              <w:rPr>
                <w:rFonts w:cs="Arial"/>
                <w:szCs w:val="14"/>
              </w:rPr>
              <w:t>,</w:t>
            </w:r>
            <w:r w:rsidRPr="00F20FB3">
              <w:rPr>
                <w:rFonts w:cs="Arial"/>
                <w:szCs w:val="14"/>
              </w:rPr>
              <w:t>776</w:t>
            </w:r>
            <w:r>
              <w:rPr>
                <w:rFonts w:cs="Arial"/>
                <w:szCs w:val="14"/>
              </w:rPr>
              <w:t>,</w:t>
            </w:r>
            <w:r w:rsidRPr="00F20FB3">
              <w:rPr>
                <w:rFonts w:cs="Arial"/>
                <w:szCs w:val="14"/>
              </w:rPr>
              <w:t>590</w:t>
            </w:r>
          </w:p>
        </w:tc>
        <w:tc>
          <w:tcPr>
            <w:tcW w:w="1134" w:type="dxa"/>
            <w:tcBorders>
              <w:top w:val="nil"/>
              <w:bottom w:val="nil"/>
            </w:tcBorders>
          </w:tcPr>
          <w:p w14:paraId="5F1B5BD8"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EF278A">
              <w:t>1</w:t>
            </w:r>
            <w:r>
              <w:t>,</w:t>
            </w:r>
            <w:r w:rsidRPr="00EF278A">
              <w:t>961</w:t>
            </w:r>
            <w:r>
              <w:t>,</w:t>
            </w:r>
            <w:r w:rsidRPr="00EF278A">
              <w:t>491</w:t>
            </w:r>
          </w:p>
        </w:tc>
        <w:tc>
          <w:tcPr>
            <w:tcW w:w="283" w:type="dxa"/>
            <w:tcBorders>
              <w:top w:val="nil"/>
              <w:bottom w:val="nil"/>
            </w:tcBorders>
            <w:vAlign w:val="center"/>
          </w:tcPr>
          <w:p w14:paraId="379F4968"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74CFEFBF"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113D7">
              <w:rPr>
                <w:rFonts w:cs="Arial"/>
                <w:szCs w:val="14"/>
              </w:rPr>
              <w:t>--</w:t>
            </w:r>
          </w:p>
        </w:tc>
        <w:tc>
          <w:tcPr>
            <w:tcW w:w="1171" w:type="dxa"/>
            <w:tcBorders>
              <w:top w:val="nil"/>
              <w:bottom w:val="nil"/>
            </w:tcBorders>
          </w:tcPr>
          <w:p w14:paraId="682D71D6"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F659B1">
              <w:t>--</w:t>
            </w:r>
          </w:p>
        </w:tc>
      </w:tr>
      <w:tr w:rsidR="00CF54D2" w:rsidRPr="001D6BE8" w14:paraId="3A2929BA" w14:textId="77777777" w:rsidTr="00A65AF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5208BD65" w14:textId="77777777" w:rsidR="00CF54D2" w:rsidRPr="0038031F" w:rsidRDefault="00CF54D2" w:rsidP="00CF54D2">
            <w:pPr>
              <w:pStyle w:val="08-Tabelageral"/>
              <w:ind w:left="113"/>
              <w:jc w:val="left"/>
              <w:rPr>
                <w:rFonts w:cs="Arial"/>
                <w:b w:val="0"/>
                <w:szCs w:val="14"/>
              </w:rPr>
            </w:pPr>
            <w:proofErr w:type="spellStart"/>
            <w:r w:rsidRPr="00C27294">
              <w:rPr>
                <w:rFonts w:cs="Arial"/>
                <w:b w:val="0"/>
                <w:szCs w:val="14"/>
              </w:rPr>
              <w:t>Current</w:t>
            </w:r>
            <w:proofErr w:type="spellEnd"/>
            <w:r w:rsidRPr="00C27294">
              <w:rPr>
                <w:rFonts w:cs="Arial"/>
                <w:b w:val="0"/>
                <w:szCs w:val="14"/>
              </w:rPr>
              <w:t xml:space="preserve"> </w:t>
            </w:r>
            <w:proofErr w:type="spellStart"/>
            <w:r w:rsidRPr="00C27294">
              <w:rPr>
                <w:rFonts w:cs="Arial"/>
                <w:b w:val="0"/>
                <w:szCs w:val="14"/>
              </w:rPr>
              <w:t>tax</w:t>
            </w:r>
            <w:proofErr w:type="spellEnd"/>
            <w:r w:rsidRPr="00C27294">
              <w:rPr>
                <w:rFonts w:cs="Arial"/>
                <w:b w:val="0"/>
                <w:szCs w:val="14"/>
              </w:rPr>
              <w:t xml:space="preserve"> </w:t>
            </w:r>
            <w:proofErr w:type="spellStart"/>
            <w:r w:rsidRPr="00C27294">
              <w:rPr>
                <w:rFonts w:cs="Arial"/>
                <w:b w:val="0"/>
                <w:szCs w:val="14"/>
              </w:rPr>
              <w:t>assets</w:t>
            </w:r>
            <w:proofErr w:type="spellEnd"/>
          </w:p>
        </w:tc>
        <w:tc>
          <w:tcPr>
            <w:tcW w:w="567" w:type="dxa"/>
            <w:tcBorders>
              <w:top w:val="nil"/>
              <w:bottom w:val="nil"/>
            </w:tcBorders>
            <w:vAlign w:val="center"/>
          </w:tcPr>
          <w:p w14:paraId="3456B86A" w14:textId="77777777" w:rsidR="00CF54D2" w:rsidRPr="00CF4B29"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pPr>
            <w:r w:rsidRPr="00CF4B29">
              <w:t>[12]</w:t>
            </w:r>
          </w:p>
        </w:tc>
        <w:tc>
          <w:tcPr>
            <w:tcW w:w="1134" w:type="dxa"/>
            <w:tcBorders>
              <w:top w:val="nil"/>
              <w:bottom w:val="nil"/>
            </w:tcBorders>
          </w:tcPr>
          <w:p w14:paraId="7DED837C"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2B2EAD">
              <w:t>82</w:t>
            </w:r>
            <w:r>
              <w:t>,</w:t>
            </w:r>
            <w:r w:rsidRPr="002B2EAD">
              <w:t>437</w:t>
            </w:r>
          </w:p>
        </w:tc>
        <w:tc>
          <w:tcPr>
            <w:tcW w:w="1134" w:type="dxa"/>
            <w:tcBorders>
              <w:top w:val="nil"/>
              <w:bottom w:val="nil"/>
            </w:tcBorders>
          </w:tcPr>
          <w:p w14:paraId="1BDA291B"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EF278A">
              <w:t>55</w:t>
            </w:r>
            <w:r>
              <w:t>,</w:t>
            </w:r>
            <w:r w:rsidRPr="00EF278A">
              <w:t>532</w:t>
            </w:r>
          </w:p>
        </w:tc>
        <w:tc>
          <w:tcPr>
            <w:tcW w:w="283" w:type="dxa"/>
            <w:tcBorders>
              <w:top w:val="nil"/>
              <w:bottom w:val="nil"/>
            </w:tcBorders>
            <w:vAlign w:val="center"/>
          </w:tcPr>
          <w:p w14:paraId="1B67AA6E"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73020B95"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2B2EAD">
              <w:t>102</w:t>
            </w:r>
            <w:r>
              <w:t>,</w:t>
            </w:r>
            <w:r w:rsidRPr="002B2EAD">
              <w:t>721</w:t>
            </w:r>
          </w:p>
        </w:tc>
        <w:tc>
          <w:tcPr>
            <w:tcW w:w="1171" w:type="dxa"/>
            <w:tcBorders>
              <w:top w:val="nil"/>
              <w:bottom w:val="nil"/>
            </w:tcBorders>
          </w:tcPr>
          <w:p w14:paraId="30835A3A"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F659B1">
              <w:t>71</w:t>
            </w:r>
            <w:r>
              <w:t>,</w:t>
            </w:r>
            <w:r w:rsidRPr="00F659B1">
              <w:t>889</w:t>
            </w:r>
          </w:p>
        </w:tc>
      </w:tr>
      <w:tr w:rsidR="00CF54D2" w:rsidRPr="001D6BE8" w14:paraId="3106B27F" w14:textId="77777777" w:rsidTr="00A65AF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5832A96C" w14:textId="77777777" w:rsidR="00CF54D2" w:rsidRPr="0038031F" w:rsidRDefault="00CF54D2" w:rsidP="00CF54D2">
            <w:pPr>
              <w:pStyle w:val="08-Tabelageral"/>
              <w:ind w:left="113"/>
              <w:jc w:val="left"/>
              <w:rPr>
                <w:rFonts w:cs="Arial"/>
                <w:b w:val="0"/>
                <w:szCs w:val="14"/>
              </w:rPr>
            </w:pPr>
            <w:proofErr w:type="spellStart"/>
            <w:r w:rsidRPr="00C27294">
              <w:rPr>
                <w:rFonts w:cs="Arial"/>
                <w:b w:val="0"/>
                <w:szCs w:val="14"/>
              </w:rPr>
              <w:t>Commissions</w:t>
            </w:r>
            <w:proofErr w:type="spellEnd"/>
            <w:r w:rsidRPr="00C27294">
              <w:rPr>
                <w:rFonts w:cs="Arial"/>
                <w:b w:val="0"/>
                <w:szCs w:val="14"/>
              </w:rPr>
              <w:t xml:space="preserve"> </w:t>
            </w:r>
            <w:proofErr w:type="spellStart"/>
            <w:r w:rsidRPr="00C27294">
              <w:rPr>
                <w:rFonts w:cs="Arial"/>
                <w:b w:val="0"/>
                <w:szCs w:val="14"/>
              </w:rPr>
              <w:t>receivable</w:t>
            </w:r>
            <w:proofErr w:type="spellEnd"/>
          </w:p>
        </w:tc>
        <w:tc>
          <w:tcPr>
            <w:tcW w:w="567" w:type="dxa"/>
            <w:tcBorders>
              <w:top w:val="nil"/>
              <w:bottom w:val="nil"/>
            </w:tcBorders>
            <w:vAlign w:val="center"/>
          </w:tcPr>
          <w:p w14:paraId="2A9A80CF" w14:textId="77777777" w:rsidR="00CF54D2" w:rsidRPr="00CF4B29"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pPr>
            <w:r w:rsidRPr="00CF4B29">
              <w:t>[13]</w:t>
            </w:r>
          </w:p>
        </w:tc>
        <w:tc>
          <w:tcPr>
            <w:tcW w:w="1134" w:type="dxa"/>
            <w:tcBorders>
              <w:top w:val="nil"/>
              <w:bottom w:val="nil"/>
            </w:tcBorders>
          </w:tcPr>
          <w:p w14:paraId="044C403F"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63D51">
              <w:t>--</w:t>
            </w:r>
          </w:p>
        </w:tc>
        <w:tc>
          <w:tcPr>
            <w:tcW w:w="1134" w:type="dxa"/>
            <w:tcBorders>
              <w:top w:val="nil"/>
              <w:bottom w:val="nil"/>
            </w:tcBorders>
          </w:tcPr>
          <w:p w14:paraId="7C496974"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EF278A">
              <w:t>--</w:t>
            </w:r>
          </w:p>
        </w:tc>
        <w:tc>
          <w:tcPr>
            <w:tcW w:w="283" w:type="dxa"/>
            <w:tcBorders>
              <w:top w:val="nil"/>
              <w:bottom w:val="nil"/>
            </w:tcBorders>
            <w:vAlign w:val="center"/>
          </w:tcPr>
          <w:p w14:paraId="275F8CAA"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17A4239C"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70737">
              <w:t>776</w:t>
            </w:r>
            <w:r>
              <w:t>,</w:t>
            </w:r>
            <w:r w:rsidRPr="00F70737">
              <w:t>391</w:t>
            </w:r>
          </w:p>
        </w:tc>
        <w:tc>
          <w:tcPr>
            <w:tcW w:w="1171" w:type="dxa"/>
            <w:tcBorders>
              <w:top w:val="nil"/>
              <w:bottom w:val="nil"/>
            </w:tcBorders>
          </w:tcPr>
          <w:p w14:paraId="0EF6E6F3"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F659B1">
              <w:t>996</w:t>
            </w:r>
            <w:r>
              <w:t>,</w:t>
            </w:r>
            <w:r w:rsidRPr="00F659B1">
              <w:t>720</w:t>
            </w:r>
          </w:p>
        </w:tc>
      </w:tr>
      <w:tr w:rsidR="00CF54D2" w:rsidRPr="001D6BE8" w14:paraId="172B1959" w14:textId="77777777" w:rsidTr="00A65AF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68FA9125" w14:textId="77777777" w:rsidR="00CF54D2" w:rsidRPr="0038031F" w:rsidRDefault="00CF54D2" w:rsidP="00CF54D2">
            <w:pPr>
              <w:pStyle w:val="08-Tabelageral"/>
              <w:ind w:left="113"/>
              <w:jc w:val="left"/>
              <w:rPr>
                <w:rFonts w:cs="Arial"/>
                <w:b w:val="0"/>
                <w:szCs w:val="14"/>
              </w:rPr>
            </w:pPr>
            <w:r w:rsidRPr="00C27294">
              <w:rPr>
                <w:rFonts w:cs="Arial"/>
                <w:b w:val="0"/>
                <w:szCs w:val="14"/>
              </w:rPr>
              <w:t xml:space="preserve">Other </w:t>
            </w:r>
            <w:proofErr w:type="spellStart"/>
            <w:r w:rsidRPr="00C27294">
              <w:rPr>
                <w:rFonts w:cs="Arial"/>
                <w:b w:val="0"/>
                <w:szCs w:val="14"/>
              </w:rPr>
              <w:t>assets</w:t>
            </w:r>
            <w:proofErr w:type="spellEnd"/>
          </w:p>
        </w:tc>
        <w:tc>
          <w:tcPr>
            <w:tcW w:w="567" w:type="dxa"/>
            <w:tcBorders>
              <w:top w:val="nil"/>
              <w:bottom w:val="nil"/>
            </w:tcBorders>
            <w:vAlign w:val="center"/>
          </w:tcPr>
          <w:p w14:paraId="6F9F1E91" w14:textId="77777777" w:rsidR="00CF54D2" w:rsidRPr="00CF4B29"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pPr>
            <w:r w:rsidRPr="00CF4B29">
              <w:t>[14]</w:t>
            </w:r>
          </w:p>
        </w:tc>
        <w:tc>
          <w:tcPr>
            <w:tcW w:w="1134" w:type="dxa"/>
            <w:tcBorders>
              <w:top w:val="nil"/>
              <w:bottom w:val="nil"/>
            </w:tcBorders>
          </w:tcPr>
          <w:p w14:paraId="4664909E" w14:textId="77777777" w:rsidR="00CF54D2" w:rsidRPr="00350BA7"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63D51">
              <w:t>12</w:t>
            </w:r>
            <w:r>
              <w:t>,</w:t>
            </w:r>
            <w:r w:rsidRPr="00663D51">
              <w:t>029</w:t>
            </w:r>
          </w:p>
        </w:tc>
        <w:tc>
          <w:tcPr>
            <w:tcW w:w="1134" w:type="dxa"/>
            <w:tcBorders>
              <w:top w:val="nil"/>
              <w:bottom w:val="nil"/>
            </w:tcBorders>
          </w:tcPr>
          <w:p w14:paraId="1B0CE5A0"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EF278A">
              <w:t>8</w:t>
            </w:r>
            <w:r>
              <w:t>,</w:t>
            </w:r>
            <w:r w:rsidRPr="00EF278A">
              <w:t>865</w:t>
            </w:r>
          </w:p>
        </w:tc>
        <w:tc>
          <w:tcPr>
            <w:tcW w:w="283" w:type="dxa"/>
            <w:tcBorders>
              <w:top w:val="nil"/>
              <w:bottom w:val="nil"/>
            </w:tcBorders>
            <w:vAlign w:val="center"/>
          </w:tcPr>
          <w:p w14:paraId="58D1F800" w14:textId="77777777" w:rsidR="00CF54D2" w:rsidRPr="00350BA7"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0A23FFC7" w14:textId="77777777" w:rsidR="00CF54D2" w:rsidRPr="00350BA7"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7E19AF">
              <w:t>7</w:t>
            </w:r>
            <w:r>
              <w:t>,</w:t>
            </w:r>
            <w:r w:rsidRPr="007E19AF">
              <w:t>626</w:t>
            </w:r>
          </w:p>
        </w:tc>
        <w:tc>
          <w:tcPr>
            <w:tcW w:w="1171" w:type="dxa"/>
            <w:tcBorders>
              <w:top w:val="nil"/>
              <w:bottom w:val="nil"/>
            </w:tcBorders>
          </w:tcPr>
          <w:p w14:paraId="22183EBA"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F659B1">
              <w:t>2</w:t>
            </w:r>
            <w:r>
              <w:t>,</w:t>
            </w:r>
            <w:r w:rsidRPr="00F659B1">
              <w:t>057</w:t>
            </w:r>
          </w:p>
        </w:tc>
      </w:tr>
      <w:tr w:rsidR="00CF54D2" w:rsidRPr="001D6BE8" w14:paraId="36EE5670" w14:textId="77777777" w:rsidTr="00A65AF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6B783283" w14:textId="77777777" w:rsidR="00CF54D2" w:rsidRPr="0038031F" w:rsidRDefault="00CF54D2" w:rsidP="00CF54D2">
            <w:pPr>
              <w:pStyle w:val="08-Tabelageral"/>
              <w:jc w:val="left"/>
              <w:rPr>
                <w:rFonts w:cs="Arial"/>
                <w:b w:val="0"/>
                <w:szCs w:val="14"/>
              </w:rPr>
            </w:pPr>
          </w:p>
        </w:tc>
        <w:tc>
          <w:tcPr>
            <w:tcW w:w="567" w:type="dxa"/>
            <w:tcBorders>
              <w:top w:val="nil"/>
              <w:bottom w:val="nil"/>
            </w:tcBorders>
            <w:vAlign w:val="center"/>
          </w:tcPr>
          <w:p w14:paraId="7D36BADB" w14:textId="77777777" w:rsidR="00CF54D2" w:rsidRPr="00CF4B29"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vAlign w:val="center"/>
          </w:tcPr>
          <w:p w14:paraId="37AB59B9" w14:textId="77777777" w:rsidR="00CF54D2" w:rsidRPr="00350BA7"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439DD2EB"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18B14A81" w14:textId="77777777" w:rsidR="00CF54D2" w:rsidRPr="00350BA7"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6483F520" w14:textId="77777777" w:rsidR="00CF54D2" w:rsidRPr="00350BA7"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tcPr>
          <w:p w14:paraId="355FCAA8"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p>
        </w:tc>
      </w:tr>
      <w:tr w:rsidR="00CF54D2" w:rsidRPr="001D6BE8" w14:paraId="6665BB33" w14:textId="77777777" w:rsidTr="00A65AF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7076E47F" w14:textId="77777777" w:rsidR="00CF54D2" w:rsidRPr="00CD3714" w:rsidRDefault="00CF54D2" w:rsidP="00CF54D2">
            <w:pPr>
              <w:pStyle w:val="08-Tabelageral"/>
              <w:jc w:val="left"/>
              <w:rPr>
                <w:rFonts w:cs="Arial"/>
                <w:szCs w:val="14"/>
              </w:rPr>
            </w:pPr>
            <w:r w:rsidRPr="00C27294">
              <w:rPr>
                <w:rFonts w:cs="Arial"/>
                <w:szCs w:val="14"/>
              </w:rPr>
              <w:t>NON-CURRENT ASSETS</w:t>
            </w:r>
          </w:p>
        </w:tc>
        <w:tc>
          <w:tcPr>
            <w:tcW w:w="567" w:type="dxa"/>
            <w:tcBorders>
              <w:top w:val="nil"/>
              <w:bottom w:val="nil"/>
            </w:tcBorders>
            <w:vAlign w:val="center"/>
          </w:tcPr>
          <w:p w14:paraId="1C28C5DD" w14:textId="77777777" w:rsidR="00CF54D2" w:rsidRPr="00CD3714"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vAlign w:val="center"/>
          </w:tcPr>
          <w:p w14:paraId="633B6E26" w14:textId="77777777" w:rsidR="00CF54D2" w:rsidRPr="00CD3714"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F20FB3">
              <w:rPr>
                <w:rFonts w:cs="Arial"/>
                <w:b/>
                <w:szCs w:val="14"/>
              </w:rPr>
              <w:t>5</w:t>
            </w:r>
            <w:r>
              <w:rPr>
                <w:rFonts w:cs="Arial"/>
                <w:b/>
                <w:szCs w:val="14"/>
              </w:rPr>
              <w:t>,</w:t>
            </w:r>
            <w:r w:rsidRPr="00F20FB3">
              <w:rPr>
                <w:rFonts w:cs="Arial"/>
                <w:b/>
                <w:szCs w:val="14"/>
              </w:rPr>
              <w:t>054</w:t>
            </w:r>
            <w:r>
              <w:rPr>
                <w:rFonts w:cs="Arial"/>
                <w:b/>
                <w:szCs w:val="14"/>
              </w:rPr>
              <w:t>,</w:t>
            </w:r>
            <w:r w:rsidRPr="00F20FB3">
              <w:rPr>
                <w:rFonts w:cs="Arial"/>
                <w:b/>
                <w:szCs w:val="14"/>
              </w:rPr>
              <w:t>722</w:t>
            </w:r>
          </w:p>
        </w:tc>
        <w:tc>
          <w:tcPr>
            <w:tcW w:w="1134" w:type="dxa"/>
            <w:tcBorders>
              <w:top w:val="nil"/>
              <w:bottom w:val="nil"/>
            </w:tcBorders>
          </w:tcPr>
          <w:p w14:paraId="79FD90DA" w14:textId="77777777" w:rsidR="00CF54D2" w:rsidRPr="00CD3714"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b/>
              </w:rPr>
            </w:pPr>
            <w:r w:rsidRPr="00687641">
              <w:rPr>
                <w:b/>
                <w:bCs/>
              </w:rPr>
              <w:t>5</w:t>
            </w:r>
            <w:r>
              <w:rPr>
                <w:b/>
                <w:bCs/>
              </w:rPr>
              <w:t>,</w:t>
            </w:r>
            <w:r w:rsidRPr="00687641">
              <w:rPr>
                <w:b/>
                <w:bCs/>
              </w:rPr>
              <w:t>491</w:t>
            </w:r>
            <w:r>
              <w:rPr>
                <w:b/>
                <w:bCs/>
              </w:rPr>
              <w:t>,</w:t>
            </w:r>
            <w:r w:rsidRPr="00687641">
              <w:rPr>
                <w:b/>
                <w:bCs/>
              </w:rPr>
              <w:t>635</w:t>
            </w:r>
          </w:p>
        </w:tc>
        <w:tc>
          <w:tcPr>
            <w:tcW w:w="283" w:type="dxa"/>
            <w:tcBorders>
              <w:top w:val="nil"/>
              <w:bottom w:val="nil"/>
            </w:tcBorders>
            <w:vAlign w:val="center"/>
          </w:tcPr>
          <w:p w14:paraId="0FAAEE5D" w14:textId="77777777" w:rsidR="00CF54D2" w:rsidRPr="00CD3714"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nil"/>
              <w:bottom w:val="nil"/>
            </w:tcBorders>
            <w:vAlign w:val="center"/>
          </w:tcPr>
          <w:p w14:paraId="2B87204E" w14:textId="77777777" w:rsidR="00CF54D2" w:rsidRPr="00CD3714"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F70737">
              <w:rPr>
                <w:rFonts w:cs="Arial"/>
                <w:b/>
                <w:bCs/>
                <w:szCs w:val="14"/>
              </w:rPr>
              <w:t>6</w:t>
            </w:r>
            <w:r>
              <w:rPr>
                <w:rFonts w:cs="Arial"/>
                <w:b/>
                <w:bCs/>
                <w:szCs w:val="14"/>
              </w:rPr>
              <w:t>,</w:t>
            </w:r>
            <w:r w:rsidRPr="00F70737">
              <w:rPr>
                <w:rFonts w:cs="Arial"/>
                <w:b/>
                <w:bCs/>
                <w:szCs w:val="14"/>
              </w:rPr>
              <w:t>563</w:t>
            </w:r>
            <w:r>
              <w:rPr>
                <w:rFonts w:cs="Arial"/>
                <w:b/>
                <w:bCs/>
                <w:szCs w:val="14"/>
              </w:rPr>
              <w:t>,</w:t>
            </w:r>
            <w:r w:rsidRPr="00F70737">
              <w:rPr>
                <w:rFonts w:cs="Arial"/>
                <w:b/>
                <w:bCs/>
                <w:szCs w:val="14"/>
              </w:rPr>
              <w:t>588</w:t>
            </w:r>
          </w:p>
        </w:tc>
        <w:tc>
          <w:tcPr>
            <w:tcW w:w="1171" w:type="dxa"/>
            <w:tcBorders>
              <w:top w:val="nil"/>
              <w:bottom w:val="nil"/>
            </w:tcBorders>
          </w:tcPr>
          <w:p w14:paraId="79EF24DA" w14:textId="77777777" w:rsidR="00CF54D2" w:rsidRPr="00CD3714"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b/>
              </w:rPr>
            </w:pPr>
            <w:r w:rsidRPr="00687641">
              <w:rPr>
                <w:b/>
                <w:bCs/>
              </w:rPr>
              <w:t>6</w:t>
            </w:r>
            <w:r>
              <w:rPr>
                <w:b/>
                <w:bCs/>
              </w:rPr>
              <w:t>,</w:t>
            </w:r>
            <w:r w:rsidRPr="00687641">
              <w:rPr>
                <w:b/>
                <w:bCs/>
              </w:rPr>
              <w:t>188</w:t>
            </w:r>
            <w:r>
              <w:rPr>
                <w:b/>
                <w:bCs/>
              </w:rPr>
              <w:t>,</w:t>
            </w:r>
            <w:r w:rsidRPr="00687641">
              <w:rPr>
                <w:b/>
                <w:bCs/>
              </w:rPr>
              <w:t>288</w:t>
            </w:r>
          </w:p>
        </w:tc>
      </w:tr>
      <w:tr w:rsidR="00CF54D2" w:rsidRPr="001D6BE8" w14:paraId="08B99BE5" w14:textId="77777777" w:rsidTr="00A65AF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67CB850B" w14:textId="77777777" w:rsidR="00CF54D2" w:rsidRPr="00BD6C7E" w:rsidRDefault="00CF54D2" w:rsidP="00CF54D2">
            <w:pPr>
              <w:pStyle w:val="08-Tabelageral"/>
              <w:ind w:left="113"/>
              <w:jc w:val="left"/>
              <w:rPr>
                <w:rFonts w:cs="Arial"/>
                <w:b w:val="0"/>
                <w:szCs w:val="14"/>
                <w:lang w:val="en-US"/>
              </w:rPr>
            </w:pPr>
            <w:r w:rsidRPr="00BD6C7E">
              <w:rPr>
                <w:rFonts w:cs="Arial"/>
                <w:b w:val="0"/>
                <w:szCs w:val="14"/>
                <w:lang w:val="en-US"/>
              </w:rPr>
              <w:t>Financial assets at fair value through profit or loss</w:t>
            </w:r>
          </w:p>
        </w:tc>
        <w:tc>
          <w:tcPr>
            <w:tcW w:w="567" w:type="dxa"/>
            <w:tcBorders>
              <w:top w:val="nil"/>
              <w:bottom w:val="nil"/>
            </w:tcBorders>
            <w:vAlign w:val="center"/>
          </w:tcPr>
          <w:p w14:paraId="05BBD7F5" w14:textId="77777777" w:rsidR="00CF54D2" w:rsidRPr="00CF4B29"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pPr>
            <w:r w:rsidRPr="00CF4B29">
              <w:t>[08]</w:t>
            </w:r>
          </w:p>
        </w:tc>
        <w:tc>
          <w:tcPr>
            <w:tcW w:w="1134" w:type="dxa"/>
            <w:tcBorders>
              <w:top w:val="nil"/>
              <w:bottom w:val="nil"/>
            </w:tcBorders>
          </w:tcPr>
          <w:p w14:paraId="12588722" w14:textId="77777777" w:rsidR="00CF54D2" w:rsidRPr="00350BA7"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A10B2">
              <w:t>3</w:t>
            </w:r>
            <w:r>
              <w:t>,</w:t>
            </w:r>
            <w:r w:rsidRPr="009A10B2">
              <w:t>911</w:t>
            </w:r>
          </w:p>
        </w:tc>
        <w:tc>
          <w:tcPr>
            <w:tcW w:w="1134" w:type="dxa"/>
            <w:tcBorders>
              <w:top w:val="nil"/>
              <w:bottom w:val="nil"/>
            </w:tcBorders>
          </w:tcPr>
          <w:p w14:paraId="6944CE82"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EF278A">
              <w:t>3</w:t>
            </w:r>
            <w:r>
              <w:t>,</w:t>
            </w:r>
            <w:r w:rsidRPr="00EF278A">
              <w:t>413</w:t>
            </w:r>
          </w:p>
        </w:tc>
        <w:tc>
          <w:tcPr>
            <w:tcW w:w="283" w:type="dxa"/>
            <w:tcBorders>
              <w:top w:val="nil"/>
              <w:bottom w:val="nil"/>
            </w:tcBorders>
            <w:vAlign w:val="center"/>
          </w:tcPr>
          <w:p w14:paraId="0FB3430C" w14:textId="77777777" w:rsidR="00CF54D2" w:rsidRPr="00350BA7"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6B1FD376" w14:textId="77777777" w:rsidR="00CF54D2" w:rsidRPr="00350BA7"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B70DF">
              <w:t>465</w:t>
            </w:r>
            <w:r>
              <w:t>,</w:t>
            </w:r>
            <w:r w:rsidRPr="009B70DF">
              <w:t>725</w:t>
            </w:r>
          </w:p>
        </w:tc>
        <w:tc>
          <w:tcPr>
            <w:tcW w:w="1171" w:type="dxa"/>
            <w:tcBorders>
              <w:top w:val="nil"/>
              <w:bottom w:val="nil"/>
            </w:tcBorders>
          </w:tcPr>
          <w:p w14:paraId="3F00473C"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F659B1">
              <w:t>460</w:t>
            </w:r>
            <w:r>
              <w:t>,</w:t>
            </w:r>
            <w:r w:rsidRPr="00F659B1">
              <w:t>147</w:t>
            </w:r>
          </w:p>
        </w:tc>
      </w:tr>
      <w:tr w:rsidR="00CF54D2" w:rsidRPr="001D6BE8" w14:paraId="504779DE" w14:textId="77777777" w:rsidTr="00A65AF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539E6486" w14:textId="77777777" w:rsidR="00CF54D2" w:rsidRPr="00BD6C7E" w:rsidRDefault="00CF54D2" w:rsidP="00CF54D2">
            <w:pPr>
              <w:pStyle w:val="08-Tabelageral"/>
              <w:ind w:left="113"/>
              <w:jc w:val="left"/>
              <w:rPr>
                <w:rFonts w:cs="Arial"/>
                <w:b w:val="0"/>
                <w:szCs w:val="14"/>
                <w:lang w:val="en-US"/>
              </w:rPr>
            </w:pPr>
            <w:r w:rsidRPr="00BD6C7E">
              <w:rPr>
                <w:rFonts w:cs="Arial"/>
                <w:b w:val="0"/>
                <w:szCs w:val="14"/>
                <w:lang w:val="en-US"/>
              </w:rPr>
              <w:t xml:space="preserve">Financial assets measured at </w:t>
            </w:r>
            <w:proofErr w:type="spellStart"/>
            <w:r w:rsidRPr="00BD6C7E">
              <w:rPr>
                <w:rFonts w:cs="Arial"/>
                <w:b w:val="0"/>
                <w:szCs w:val="14"/>
                <w:lang w:val="en-US"/>
              </w:rPr>
              <w:t>amortised</w:t>
            </w:r>
            <w:proofErr w:type="spellEnd"/>
            <w:r w:rsidRPr="00BD6C7E">
              <w:rPr>
                <w:rFonts w:cs="Arial"/>
                <w:b w:val="0"/>
                <w:szCs w:val="14"/>
                <w:lang w:val="en-US"/>
              </w:rPr>
              <w:t xml:space="preserve"> cost</w:t>
            </w:r>
          </w:p>
        </w:tc>
        <w:tc>
          <w:tcPr>
            <w:tcW w:w="567" w:type="dxa"/>
            <w:tcBorders>
              <w:top w:val="nil"/>
              <w:bottom w:val="nil"/>
            </w:tcBorders>
            <w:vAlign w:val="center"/>
          </w:tcPr>
          <w:p w14:paraId="7E835BB1" w14:textId="77777777" w:rsidR="00CF54D2" w:rsidRPr="00CF4B29"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pPr>
            <w:r w:rsidRPr="00CF4B29">
              <w:t>[08]</w:t>
            </w:r>
          </w:p>
        </w:tc>
        <w:tc>
          <w:tcPr>
            <w:tcW w:w="1134" w:type="dxa"/>
            <w:tcBorders>
              <w:top w:val="nil"/>
              <w:bottom w:val="nil"/>
            </w:tcBorders>
          </w:tcPr>
          <w:p w14:paraId="10618E8A"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A10B2">
              <w:t>--</w:t>
            </w:r>
          </w:p>
        </w:tc>
        <w:tc>
          <w:tcPr>
            <w:tcW w:w="1134" w:type="dxa"/>
            <w:tcBorders>
              <w:top w:val="nil"/>
              <w:bottom w:val="nil"/>
            </w:tcBorders>
          </w:tcPr>
          <w:p w14:paraId="09A5F3B7"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EF278A">
              <w:t>--</w:t>
            </w:r>
          </w:p>
        </w:tc>
        <w:tc>
          <w:tcPr>
            <w:tcW w:w="283" w:type="dxa"/>
            <w:tcBorders>
              <w:top w:val="nil"/>
              <w:bottom w:val="nil"/>
            </w:tcBorders>
            <w:vAlign w:val="center"/>
          </w:tcPr>
          <w:p w14:paraId="3E837412"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5408A00B"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B70DF">
              <w:t>297</w:t>
            </w:r>
            <w:r>
              <w:t>,</w:t>
            </w:r>
            <w:r w:rsidRPr="009B70DF">
              <w:t>190</w:t>
            </w:r>
          </w:p>
        </w:tc>
        <w:tc>
          <w:tcPr>
            <w:tcW w:w="1171" w:type="dxa"/>
            <w:tcBorders>
              <w:top w:val="nil"/>
              <w:bottom w:val="nil"/>
            </w:tcBorders>
          </w:tcPr>
          <w:p w14:paraId="69F0A71A"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F659B1">
              <w:t>238</w:t>
            </w:r>
            <w:r>
              <w:t>,</w:t>
            </w:r>
            <w:r w:rsidRPr="00F659B1">
              <w:t>305</w:t>
            </w:r>
          </w:p>
        </w:tc>
      </w:tr>
      <w:tr w:rsidR="00CF54D2" w:rsidRPr="001D6BE8" w14:paraId="427DEA48" w14:textId="77777777" w:rsidTr="00A65AF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611B294A" w14:textId="77777777" w:rsidR="00CF54D2" w:rsidRPr="0038031F" w:rsidRDefault="00CF54D2" w:rsidP="00CF54D2">
            <w:pPr>
              <w:pStyle w:val="08-Tabelageral"/>
              <w:ind w:left="113"/>
              <w:jc w:val="left"/>
              <w:rPr>
                <w:rFonts w:cs="Arial"/>
                <w:b w:val="0"/>
                <w:szCs w:val="14"/>
              </w:rPr>
            </w:pPr>
            <w:proofErr w:type="spellStart"/>
            <w:r w:rsidRPr="00C27294">
              <w:rPr>
                <w:rFonts w:cs="Arial"/>
                <w:b w:val="0"/>
                <w:szCs w:val="14"/>
              </w:rPr>
              <w:t>Investments</w:t>
            </w:r>
            <w:proofErr w:type="spellEnd"/>
            <w:r w:rsidRPr="00C27294">
              <w:rPr>
                <w:rFonts w:cs="Arial"/>
                <w:b w:val="0"/>
                <w:szCs w:val="14"/>
              </w:rPr>
              <w:t xml:space="preserve"> in </w:t>
            </w:r>
            <w:proofErr w:type="spellStart"/>
            <w:r w:rsidRPr="00C27294">
              <w:rPr>
                <w:rFonts w:cs="Arial"/>
                <w:b w:val="0"/>
                <w:szCs w:val="14"/>
              </w:rPr>
              <w:t>associates</w:t>
            </w:r>
            <w:proofErr w:type="spellEnd"/>
          </w:p>
        </w:tc>
        <w:tc>
          <w:tcPr>
            <w:tcW w:w="567" w:type="dxa"/>
            <w:tcBorders>
              <w:top w:val="nil"/>
              <w:bottom w:val="nil"/>
            </w:tcBorders>
            <w:vAlign w:val="center"/>
          </w:tcPr>
          <w:p w14:paraId="6A0BEE72" w14:textId="77777777" w:rsidR="00CF54D2" w:rsidRPr="00CF4B29"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pPr>
            <w:r w:rsidRPr="00CF4B29">
              <w:t>[09]</w:t>
            </w:r>
          </w:p>
        </w:tc>
        <w:tc>
          <w:tcPr>
            <w:tcW w:w="1134" w:type="dxa"/>
            <w:tcBorders>
              <w:top w:val="nil"/>
              <w:bottom w:val="nil"/>
            </w:tcBorders>
          </w:tcPr>
          <w:p w14:paraId="66C78133"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A10B2">
              <w:t>5</w:t>
            </w:r>
            <w:r>
              <w:t>,</w:t>
            </w:r>
            <w:r w:rsidRPr="009A10B2">
              <w:t>043</w:t>
            </w:r>
            <w:r>
              <w:t>,</w:t>
            </w:r>
            <w:r w:rsidRPr="009A10B2">
              <w:t>940</w:t>
            </w:r>
          </w:p>
        </w:tc>
        <w:tc>
          <w:tcPr>
            <w:tcW w:w="1134" w:type="dxa"/>
            <w:tcBorders>
              <w:top w:val="nil"/>
              <w:bottom w:val="nil"/>
            </w:tcBorders>
          </w:tcPr>
          <w:p w14:paraId="0EB4700D"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EF278A">
              <w:t>5</w:t>
            </w:r>
            <w:r>
              <w:t>,</w:t>
            </w:r>
            <w:r w:rsidRPr="00EF278A">
              <w:t>478</w:t>
            </w:r>
            <w:r>
              <w:t>,</w:t>
            </w:r>
            <w:r w:rsidRPr="00EF278A">
              <w:t>303</w:t>
            </w:r>
          </w:p>
        </w:tc>
        <w:tc>
          <w:tcPr>
            <w:tcW w:w="283" w:type="dxa"/>
            <w:tcBorders>
              <w:top w:val="nil"/>
              <w:bottom w:val="nil"/>
            </w:tcBorders>
            <w:vAlign w:val="center"/>
          </w:tcPr>
          <w:p w14:paraId="3B3B5321"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6DF0D980"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B70DF">
              <w:t>5</w:t>
            </w:r>
            <w:r>
              <w:t>,</w:t>
            </w:r>
            <w:r w:rsidRPr="009B70DF">
              <w:t>036</w:t>
            </w:r>
            <w:r>
              <w:t>,</w:t>
            </w:r>
            <w:r w:rsidRPr="009B70DF">
              <w:t>969</w:t>
            </w:r>
          </w:p>
        </w:tc>
        <w:tc>
          <w:tcPr>
            <w:tcW w:w="1171" w:type="dxa"/>
            <w:tcBorders>
              <w:top w:val="nil"/>
              <w:bottom w:val="nil"/>
            </w:tcBorders>
          </w:tcPr>
          <w:p w14:paraId="4BD4EC66"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F659B1">
              <w:t>4</w:t>
            </w:r>
            <w:r>
              <w:t>,</w:t>
            </w:r>
            <w:r w:rsidRPr="00F659B1">
              <w:t>918</w:t>
            </w:r>
            <w:r>
              <w:t>,</w:t>
            </w:r>
            <w:r w:rsidRPr="00F659B1">
              <w:t>370</w:t>
            </w:r>
          </w:p>
        </w:tc>
      </w:tr>
      <w:tr w:rsidR="00CF54D2" w:rsidRPr="001D6BE8" w14:paraId="6B769E5C" w14:textId="77777777" w:rsidTr="00A65AF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7391B534" w14:textId="77777777" w:rsidR="00CF54D2" w:rsidRPr="0038031F" w:rsidRDefault="00CF54D2" w:rsidP="00CF54D2">
            <w:pPr>
              <w:pStyle w:val="08-Tabelageral"/>
              <w:ind w:left="113"/>
              <w:jc w:val="left"/>
              <w:rPr>
                <w:rFonts w:cs="Arial"/>
                <w:b w:val="0"/>
                <w:szCs w:val="14"/>
              </w:rPr>
            </w:pPr>
            <w:proofErr w:type="spellStart"/>
            <w:r w:rsidRPr="00DC0B01">
              <w:rPr>
                <w:rFonts w:cs="Arial"/>
                <w:b w:val="0"/>
                <w:szCs w:val="14"/>
              </w:rPr>
              <w:t>Intangible</w:t>
            </w:r>
            <w:proofErr w:type="spellEnd"/>
          </w:p>
        </w:tc>
        <w:tc>
          <w:tcPr>
            <w:tcW w:w="567" w:type="dxa"/>
            <w:tcBorders>
              <w:top w:val="nil"/>
              <w:bottom w:val="nil"/>
            </w:tcBorders>
            <w:vAlign w:val="center"/>
          </w:tcPr>
          <w:p w14:paraId="37E17F0E" w14:textId="77777777" w:rsidR="00CF54D2" w:rsidRPr="00CF4B29"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pPr>
            <w:r w:rsidRPr="00CF4B29">
              <w:t>[10]</w:t>
            </w:r>
          </w:p>
        </w:tc>
        <w:tc>
          <w:tcPr>
            <w:tcW w:w="1134" w:type="dxa"/>
            <w:tcBorders>
              <w:top w:val="nil"/>
              <w:bottom w:val="nil"/>
            </w:tcBorders>
          </w:tcPr>
          <w:p w14:paraId="60D41CF7" w14:textId="77777777" w:rsidR="00CF54D2" w:rsidRPr="00350BA7"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A10B2">
              <w:t>5</w:t>
            </w:r>
            <w:r>
              <w:t>,</w:t>
            </w:r>
            <w:r w:rsidRPr="009A10B2">
              <w:t>541</w:t>
            </w:r>
          </w:p>
        </w:tc>
        <w:tc>
          <w:tcPr>
            <w:tcW w:w="1134" w:type="dxa"/>
            <w:tcBorders>
              <w:top w:val="nil"/>
              <w:bottom w:val="nil"/>
            </w:tcBorders>
          </w:tcPr>
          <w:p w14:paraId="44682A9D"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EF278A">
              <w:t>5</w:t>
            </w:r>
            <w:r>
              <w:t>,</w:t>
            </w:r>
            <w:r w:rsidRPr="00EF278A">
              <w:t>901</w:t>
            </w:r>
          </w:p>
        </w:tc>
        <w:tc>
          <w:tcPr>
            <w:tcW w:w="283" w:type="dxa"/>
            <w:tcBorders>
              <w:top w:val="nil"/>
              <w:bottom w:val="nil"/>
            </w:tcBorders>
            <w:vAlign w:val="center"/>
          </w:tcPr>
          <w:p w14:paraId="6B379EAD" w14:textId="77777777" w:rsidR="00CF54D2" w:rsidRPr="00350BA7"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4FCF444A" w14:textId="77777777" w:rsidR="00CF54D2" w:rsidRPr="00350BA7"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9B70DF">
              <w:t>5</w:t>
            </w:r>
            <w:r>
              <w:t>,</w:t>
            </w:r>
            <w:r w:rsidRPr="009B70DF">
              <w:t>541</w:t>
            </w:r>
          </w:p>
        </w:tc>
        <w:tc>
          <w:tcPr>
            <w:tcW w:w="1171" w:type="dxa"/>
            <w:tcBorders>
              <w:top w:val="nil"/>
              <w:bottom w:val="nil"/>
            </w:tcBorders>
          </w:tcPr>
          <w:p w14:paraId="5D7BA505"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F659B1">
              <w:t>5</w:t>
            </w:r>
            <w:r>
              <w:t>,</w:t>
            </w:r>
            <w:r w:rsidRPr="00F659B1">
              <w:t>901</w:t>
            </w:r>
          </w:p>
        </w:tc>
      </w:tr>
      <w:tr w:rsidR="00CF54D2" w:rsidRPr="001D6BE8" w14:paraId="17828D11" w14:textId="77777777" w:rsidTr="00A65AF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40A61EB1" w14:textId="77777777" w:rsidR="00CF54D2" w:rsidRPr="0038031F" w:rsidRDefault="00CF54D2" w:rsidP="00CF54D2">
            <w:pPr>
              <w:pStyle w:val="08-Tabelageral"/>
              <w:ind w:left="113"/>
              <w:jc w:val="left"/>
              <w:rPr>
                <w:rFonts w:cs="Arial"/>
                <w:b w:val="0"/>
                <w:szCs w:val="14"/>
              </w:rPr>
            </w:pPr>
            <w:proofErr w:type="spellStart"/>
            <w:r w:rsidRPr="00C27294">
              <w:rPr>
                <w:rFonts w:cs="Arial"/>
                <w:b w:val="0"/>
                <w:szCs w:val="14"/>
              </w:rPr>
              <w:t>Deferred</w:t>
            </w:r>
            <w:proofErr w:type="spellEnd"/>
            <w:r w:rsidRPr="00C27294">
              <w:rPr>
                <w:rFonts w:cs="Arial"/>
                <w:b w:val="0"/>
                <w:szCs w:val="14"/>
              </w:rPr>
              <w:t xml:space="preserve"> </w:t>
            </w:r>
            <w:proofErr w:type="spellStart"/>
            <w:r w:rsidRPr="00C27294">
              <w:rPr>
                <w:rFonts w:cs="Arial"/>
                <w:b w:val="0"/>
                <w:szCs w:val="14"/>
              </w:rPr>
              <w:t>tax</w:t>
            </w:r>
            <w:proofErr w:type="spellEnd"/>
            <w:r w:rsidRPr="00C27294">
              <w:rPr>
                <w:rFonts w:cs="Arial"/>
                <w:b w:val="0"/>
                <w:szCs w:val="14"/>
              </w:rPr>
              <w:t xml:space="preserve"> </w:t>
            </w:r>
            <w:proofErr w:type="spellStart"/>
            <w:r w:rsidRPr="00C27294">
              <w:rPr>
                <w:rFonts w:cs="Arial"/>
                <w:b w:val="0"/>
                <w:szCs w:val="14"/>
              </w:rPr>
              <w:t>assets</w:t>
            </w:r>
            <w:proofErr w:type="spellEnd"/>
          </w:p>
        </w:tc>
        <w:tc>
          <w:tcPr>
            <w:tcW w:w="567" w:type="dxa"/>
            <w:tcBorders>
              <w:top w:val="nil"/>
              <w:bottom w:val="nil"/>
            </w:tcBorders>
            <w:vAlign w:val="center"/>
          </w:tcPr>
          <w:p w14:paraId="3FF43C1A" w14:textId="77777777" w:rsidR="00CF54D2" w:rsidRPr="00CF4B29"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pPr>
            <w:r w:rsidRPr="00CF4B29">
              <w:t>[12]</w:t>
            </w:r>
          </w:p>
        </w:tc>
        <w:tc>
          <w:tcPr>
            <w:tcW w:w="1134" w:type="dxa"/>
            <w:tcBorders>
              <w:top w:val="nil"/>
              <w:bottom w:val="nil"/>
            </w:tcBorders>
          </w:tcPr>
          <w:p w14:paraId="17B27615" w14:textId="77777777" w:rsidR="00CF54D2" w:rsidRPr="00350BA7"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A10B2">
              <w:t>1</w:t>
            </w:r>
            <w:r>
              <w:t>,</w:t>
            </w:r>
            <w:r w:rsidRPr="009A10B2">
              <w:t>286</w:t>
            </w:r>
          </w:p>
        </w:tc>
        <w:tc>
          <w:tcPr>
            <w:tcW w:w="1134" w:type="dxa"/>
            <w:tcBorders>
              <w:top w:val="nil"/>
              <w:bottom w:val="nil"/>
            </w:tcBorders>
          </w:tcPr>
          <w:p w14:paraId="3468C5CB"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EF278A">
              <w:t>3</w:t>
            </w:r>
            <w:r>
              <w:t>,</w:t>
            </w:r>
            <w:r w:rsidRPr="00EF278A">
              <w:t>974</w:t>
            </w:r>
          </w:p>
        </w:tc>
        <w:tc>
          <w:tcPr>
            <w:tcW w:w="283" w:type="dxa"/>
            <w:tcBorders>
              <w:top w:val="nil"/>
              <w:bottom w:val="nil"/>
            </w:tcBorders>
            <w:vAlign w:val="center"/>
          </w:tcPr>
          <w:p w14:paraId="3278BF22" w14:textId="77777777" w:rsidR="00CF54D2" w:rsidRPr="00350BA7"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5D4952A4" w14:textId="77777777" w:rsidR="00CF54D2" w:rsidRPr="00350BA7"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9B70DF">
              <w:t>16</w:t>
            </w:r>
            <w:r>
              <w:t>,</w:t>
            </w:r>
            <w:r w:rsidRPr="009B70DF">
              <w:t>235</w:t>
            </w:r>
          </w:p>
        </w:tc>
        <w:tc>
          <w:tcPr>
            <w:tcW w:w="1171" w:type="dxa"/>
            <w:tcBorders>
              <w:top w:val="nil"/>
              <w:bottom w:val="nil"/>
            </w:tcBorders>
          </w:tcPr>
          <w:p w14:paraId="60F44EDE"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F659B1">
              <w:t>18</w:t>
            </w:r>
            <w:r>
              <w:t>,</w:t>
            </w:r>
            <w:r w:rsidRPr="00F659B1">
              <w:t>054</w:t>
            </w:r>
          </w:p>
        </w:tc>
      </w:tr>
      <w:tr w:rsidR="00CF54D2" w:rsidRPr="00C3029D" w14:paraId="22DAECBA" w14:textId="77777777" w:rsidTr="00A65AF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066A86AB" w14:textId="77777777" w:rsidR="00CF54D2" w:rsidRPr="00C3029D" w:rsidRDefault="00CF54D2" w:rsidP="00CF54D2">
            <w:pPr>
              <w:pStyle w:val="08-Tabelageral"/>
              <w:ind w:left="113"/>
              <w:jc w:val="left"/>
              <w:rPr>
                <w:rFonts w:cs="Arial"/>
                <w:b w:val="0"/>
                <w:szCs w:val="14"/>
              </w:rPr>
            </w:pPr>
            <w:proofErr w:type="spellStart"/>
            <w:r w:rsidRPr="00C27294">
              <w:rPr>
                <w:rFonts w:cs="Arial"/>
                <w:b w:val="0"/>
                <w:szCs w:val="14"/>
              </w:rPr>
              <w:t>Commissions</w:t>
            </w:r>
            <w:proofErr w:type="spellEnd"/>
            <w:r w:rsidRPr="00C27294">
              <w:rPr>
                <w:rFonts w:cs="Arial"/>
                <w:b w:val="0"/>
                <w:szCs w:val="14"/>
              </w:rPr>
              <w:t xml:space="preserve"> </w:t>
            </w:r>
            <w:proofErr w:type="spellStart"/>
            <w:r w:rsidRPr="00C27294">
              <w:rPr>
                <w:rFonts w:cs="Arial"/>
                <w:b w:val="0"/>
                <w:szCs w:val="14"/>
              </w:rPr>
              <w:t>receivable</w:t>
            </w:r>
            <w:proofErr w:type="spellEnd"/>
          </w:p>
        </w:tc>
        <w:tc>
          <w:tcPr>
            <w:tcW w:w="567" w:type="dxa"/>
            <w:tcBorders>
              <w:top w:val="nil"/>
              <w:bottom w:val="nil"/>
            </w:tcBorders>
            <w:vAlign w:val="center"/>
          </w:tcPr>
          <w:p w14:paraId="3FBCF828" w14:textId="77777777" w:rsidR="00CF54D2" w:rsidRPr="00C3029D"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pPr>
            <w:r w:rsidRPr="00522BBB">
              <w:t>[13]</w:t>
            </w:r>
          </w:p>
        </w:tc>
        <w:tc>
          <w:tcPr>
            <w:tcW w:w="1134" w:type="dxa"/>
            <w:tcBorders>
              <w:top w:val="nil"/>
              <w:bottom w:val="nil"/>
            </w:tcBorders>
          </w:tcPr>
          <w:p w14:paraId="4F88EC8C" w14:textId="77777777" w:rsidR="00CF54D2" w:rsidRPr="00C3029D"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t>--</w:t>
            </w:r>
          </w:p>
        </w:tc>
        <w:tc>
          <w:tcPr>
            <w:tcW w:w="1134" w:type="dxa"/>
            <w:tcBorders>
              <w:top w:val="nil"/>
              <w:bottom w:val="nil"/>
            </w:tcBorders>
          </w:tcPr>
          <w:p w14:paraId="52E7A4C7" w14:textId="77777777" w:rsidR="00CF54D2" w:rsidRPr="00C3029D"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EF278A">
              <w:t>--</w:t>
            </w:r>
          </w:p>
        </w:tc>
        <w:tc>
          <w:tcPr>
            <w:tcW w:w="283" w:type="dxa"/>
            <w:tcBorders>
              <w:top w:val="nil"/>
              <w:bottom w:val="nil"/>
            </w:tcBorders>
            <w:vAlign w:val="center"/>
          </w:tcPr>
          <w:p w14:paraId="1BA9520B" w14:textId="77777777" w:rsidR="00CF54D2" w:rsidRPr="00C3029D"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49BD2B1D" w14:textId="77777777" w:rsidR="00CF54D2" w:rsidRPr="00C3029D"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F70737">
              <w:t>535</w:t>
            </w:r>
            <w:r>
              <w:t>,</w:t>
            </w:r>
            <w:r w:rsidRPr="00F70737">
              <w:t>916</w:t>
            </w:r>
          </w:p>
        </w:tc>
        <w:tc>
          <w:tcPr>
            <w:tcW w:w="1171" w:type="dxa"/>
            <w:tcBorders>
              <w:top w:val="nil"/>
              <w:bottom w:val="nil"/>
            </w:tcBorders>
          </w:tcPr>
          <w:p w14:paraId="792BDD6F" w14:textId="77777777" w:rsidR="00CF54D2" w:rsidRPr="00C3029D"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F659B1">
              <w:t>343</w:t>
            </w:r>
            <w:r>
              <w:t>,</w:t>
            </w:r>
            <w:r w:rsidRPr="00F659B1">
              <w:t>595</w:t>
            </w:r>
          </w:p>
        </w:tc>
      </w:tr>
      <w:tr w:rsidR="00CF54D2" w:rsidRPr="001D6BE8" w14:paraId="0A863FE9" w14:textId="77777777" w:rsidTr="00A65AF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43B869B8" w14:textId="77777777" w:rsidR="00CF54D2" w:rsidRPr="0038031F" w:rsidRDefault="00CF54D2" w:rsidP="00CF54D2">
            <w:pPr>
              <w:pStyle w:val="08-Tabelageral"/>
              <w:ind w:left="113"/>
              <w:jc w:val="left"/>
              <w:rPr>
                <w:rFonts w:cs="Arial"/>
                <w:b w:val="0"/>
                <w:szCs w:val="14"/>
              </w:rPr>
            </w:pPr>
            <w:r w:rsidRPr="00C27294">
              <w:rPr>
                <w:rFonts w:cs="Arial"/>
                <w:b w:val="0"/>
                <w:szCs w:val="14"/>
              </w:rPr>
              <w:t xml:space="preserve">Other </w:t>
            </w:r>
            <w:proofErr w:type="spellStart"/>
            <w:r w:rsidRPr="00C27294">
              <w:rPr>
                <w:rFonts w:cs="Arial"/>
                <w:b w:val="0"/>
                <w:szCs w:val="14"/>
              </w:rPr>
              <w:t>assets</w:t>
            </w:r>
            <w:proofErr w:type="spellEnd"/>
          </w:p>
        </w:tc>
        <w:tc>
          <w:tcPr>
            <w:tcW w:w="567" w:type="dxa"/>
            <w:tcBorders>
              <w:top w:val="nil"/>
              <w:bottom w:val="nil"/>
            </w:tcBorders>
            <w:vAlign w:val="center"/>
          </w:tcPr>
          <w:p w14:paraId="14BCA2FF" w14:textId="77777777" w:rsidR="00CF54D2" w:rsidRPr="00CF4B29"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pPr>
            <w:r w:rsidRPr="00CF4B29">
              <w:t>[14]</w:t>
            </w:r>
          </w:p>
        </w:tc>
        <w:tc>
          <w:tcPr>
            <w:tcW w:w="1134" w:type="dxa"/>
            <w:tcBorders>
              <w:top w:val="nil"/>
              <w:bottom w:val="nil"/>
            </w:tcBorders>
            <w:vAlign w:val="center"/>
          </w:tcPr>
          <w:p w14:paraId="23C5BA60"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20FB3">
              <w:rPr>
                <w:rFonts w:cs="Arial"/>
                <w:szCs w:val="14"/>
              </w:rPr>
              <w:t>44</w:t>
            </w:r>
          </w:p>
        </w:tc>
        <w:tc>
          <w:tcPr>
            <w:tcW w:w="1134" w:type="dxa"/>
            <w:tcBorders>
              <w:top w:val="nil"/>
              <w:bottom w:val="nil"/>
            </w:tcBorders>
          </w:tcPr>
          <w:p w14:paraId="738BAF04"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EF278A">
              <w:t>44</w:t>
            </w:r>
          </w:p>
        </w:tc>
        <w:tc>
          <w:tcPr>
            <w:tcW w:w="283" w:type="dxa"/>
            <w:tcBorders>
              <w:top w:val="nil"/>
              <w:bottom w:val="nil"/>
            </w:tcBorders>
            <w:vAlign w:val="center"/>
          </w:tcPr>
          <w:p w14:paraId="50C62ADB"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5D66FDE1"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113D7">
              <w:t>206</w:t>
            </w:r>
            <w:r>
              <w:t>,</w:t>
            </w:r>
            <w:r w:rsidRPr="004113D7">
              <w:t>012</w:t>
            </w:r>
          </w:p>
        </w:tc>
        <w:tc>
          <w:tcPr>
            <w:tcW w:w="1171" w:type="dxa"/>
            <w:tcBorders>
              <w:top w:val="nil"/>
              <w:bottom w:val="nil"/>
            </w:tcBorders>
          </w:tcPr>
          <w:p w14:paraId="53269746"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F659B1">
              <w:t>203</w:t>
            </w:r>
            <w:r>
              <w:t>,</w:t>
            </w:r>
            <w:r w:rsidRPr="00F659B1">
              <w:t>916</w:t>
            </w:r>
          </w:p>
        </w:tc>
      </w:tr>
      <w:tr w:rsidR="00CF54D2" w:rsidRPr="001D6BE8" w14:paraId="7B24A7C2" w14:textId="77777777" w:rsidTr="00A65AF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5B4E7B33" w14:textId="77777777" w:rsidR="00CF54D2" w:rsidRPr="0038031F" w:rsidRDefault="00CF54D2" w:rsidP="00CF54D2">
            <w:pPr>
              <w:pStyle w:val="08-Tabelageral"/>
              <w:jc w:val="left"/>
              <w:rPr>
                <w:rFonts w:cs="Arial"/>
                <w:b w:val="0"/>
                <w:szCs w:val="14"/>
              </w:rPr>
            </w:pPr>
          </w:p>
        </w:tc>
        <w:tc>
          <w:tcPr>
            <w:tcW w:w="567" w:type="dxa"/>
            <w:tcBorders>
              <w:top w:val="nil"/>
              <w:bottom w:val="nil"/>
            </w:tcBorders>
            <w:vAlign w:val="center"/>
          </w:tcPr>
          <w:p w14:paraId="6CD93E26" w14:textId="77777777" w:rsidR="00CF54D2" w:rsidRPr="00CF4B29"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653223D9"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4F963956"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51227B99"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32EC70E1"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tcPr>
          <w:p w14:paraId="33B3287A"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p>
        </w:tc>
      </w:tr>
      <w:tr w:rsidR="00CF54D2" w:rsidRPr="001D6BE8" w14:paraId="597A26FD" w14:textId="77777777" w:rsidTr="00A65AF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4844BCB4" w14:textId="77777777" w:rsidR="00CF54D2" w:rsidRPr="00CD3714" w:rsidRDefault="00CF54D2" w:rsidP="00CF54D2">
            <w:pPr>
              <w:pStyle w:val="08-Tabelageral"/>
              <w:jc w:val="left"/>
              <w:rPr>
                <w:rFonts w:cs="Arial"/>
                <w:szCs w:val="14"/>
              </w:rPr>
            </w:pPr>
            <w:r w:rsidRPr="00C27294">
              <w:rPr>
                <w:rFonts w:cs="Arial"/>
                <w:szCs w:val="14"/>
              </w:rPr>
              <w:t>TOTAL ASSETS</w:t>
            </w:r>
          </w:p>
        </w:tc>
        <w:tc>
          <w:tcPr>
            <w:tcW w:w="567" w:type="dxa"/>
            <w:tcBorders>
              <w:top w:val="nil"/>
              <w:bottom w:val="nil"/>
            </w:tcBorders>
            <w:vAlign w:val="center"/>
          </w:tcPr>
          <w:p w14:paraId="10082FB8" w14:textId="77777777" w:rsidR="00CF54D2" w:rsidRPr="00CD3714"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b/>
                <w:noProof/>
              </w:rPr>
            </w:pPr>
          </w:p>
        </w:tc>
        <w:tc>
          <w:tcPr>
            <w:tcW w:w="1134" w:type="dxa"/>
            <w:tcBorders>
              <w:top w:val="nil"/>
              <w:bottom w:val="nil"/>
            </w:tcBorders>
            <w:vAlign w:val="center"/>
          </w:tcPr>
          <w:p w14:paraId="251B4FA8" w14:textId="77777777" w:rsidR="00CF54D2" w:rsidRPr="00CD3714"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2B2EAD">
              <w:rPr>
                <w:rFonts w:cs="Arial"/>
                <w:b/>
                <w:szCs w:val="14"/>
              </w:rPr>
              <w:t>7</w:t>
            </w:r>
            <w:r>
              <w:rPr>
                <w:rFonts w:cs="Arial"/>
                <w:b/>
                <w:szCs w:val="14"/>
              </w:rPr>
              <w:t>,</w:t>
            </w:r>
            <w:r w:rsidRPr="002B2EAD">
              <w:rPr>
                <w:rFonts w:cs="Arial"/>
                <w:b/>
                <w:szCs w:val="14"/>
              </w:rPr>
              <w:t>104</w:t>
            </w:r>
            <w:r>
              <w:rPr>
                <w:rFonts w:cs="Arial"/>
                <w:b/>
                <w:szCs w:val="14"/>
              </w:rPr>
              <w:t>,</w:t>
            </w:r>
            <w:r w:rsidRPr="002B2EAD">
              <w:rPr>
                <w:rFonts w:cs="Arial"/>
                <w:b/>
                <w:szCs w:val="14"/>
              </w:rPr>
              <w:t>964</w:t>
            </w:r>
          </w:p>
        </w:tc>
        <w:tc>
          <w:tcPr>
            <w:tcW w:w="1134" w:type="dxa"/>
            <w:tcBorders>
              <w:top w:val="nil"/>
              <w:bottom w:val="nil"/>
            </w:tcBorders>
          </w:tcPr>
          <w:p w14:paraId="23CBA125" w14:textId="77777777" w:rsidR="00CF54D2" w:rsidRPr="00CD3714"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b/>
              </w:rPr>
            </w:pPr>
            <w:r w:rsidRPr="00687641">
              <w:rPr>
                <w:b/>
                <w:bCs/>
              </w:rPr>
              <w:t>11</w:t>
            </w:r>
            <w:r>
              <w:rPr>
                <w:b/>
                <w:bCs/>
              </w:rPr>
              <w:t>,</w:t>
            </w:r>
            <w:r w:rsidRPr="00687641">
              <w:rPr>
                <w:b/>
                <w:bCs/>
              </w:rPr>
              <w:t>748</w:t>
            </w:r>
            <w:r>
              <w:rPr>
                <w:b/>
                <w:bCs/>
              </w:rPr>
              <w:t>,</w:t>
            </w:r>
            <w:r w:rsidRPr="00687641">
              <w:rPr>
                <w:b/>
                <w:bCs/>
              </w:rPr>
              <w:t>718</w:t>
            </w:r>
          </w:p>
        </w:tc>
        <w:tc>
          <w:tcPr>
            <w:tcW w:w="283" w:type="dxa"/>
            <w:tcBorders>
              <w:top w:val="nil"/>
              <w:bottom w:val="nil"/>
            </w:tcBorders>
            <w:vAlign w:val="center"/>
          </w:tcPr>
          <w:p w14:paraId="55F1DC5C" w14:textId="77777777" w:rsidR="00CF54D2" w:rsidRPr="00CD3714"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nil"/>
            </w:tcBorders>
            <w:vAlign w:val="center"/>
          </w:tcPr>
          <w:p w14:paraId="3A9FA00C" w14:textId="77777777" w:rsidR="00CF54D2" w:rsidRPr="00CD3714"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2B2EAD">
              <w:rPr>
                <w:rFonts w:cs="Arial"/>
                <w:b/>
                <w:bCs/>
                <w:szCs w:val="14"/>
              </w:rPr>
              <w:t>9</w:t>
            </w:r>
            <w:r>
              <w:rPr>
                <w:rFonts w:cs="Arial"/>
                <w:b/>
                <w:bCs/>
                <w:szCs w:val="14"/>
              </w:rPr>
              <w:t>,</w:t>
            </w:r>
            <w:r w:rsidRPr="002B2EAD">
              <w:rPr>
                <w:rFonts w:cs="Arial"/>
                <w:b/>
                <w:bCs/>
                <w:szCs w:val="14"/>
              </w:rPr>
              <w:t>993</w:t>
            </w:r>
            <w:r>
              <w:rPr>
                <w:rFonts w:cs="Arial"/>
                <w:b/>
                <w:bCs/>
                <w:szCs w:val="14"/>
              </w:rPr>
              <w:t>,</w:t>
            </w:r>
            <w:r w:rsidRPr="002B2EAD">
              <w:rPr>
                <w:rFonts w:cs="Arial"/>
                <w:b/>
                <w:bCs/>
                <w:szCs w:val="14"/>
              </w:rPr>
              <w:t>292</w:t>
            </w:r>
          </w:p>
        </w:tc>
        <w:tc>
          <w:tcPr>
            <w:tcW w:w="1171" w:type="dxa"/>
            <w:tcBorders>
              <w:top w:val="nil"/>
              <w:bottom w:val="nil"/>
            </w:tcBorders>
          </w:tcPr>
          <w:p w14:paraId="18CBB20C" w14:textId="77777777" w:rsidR="00CF54D2" w:rsidRPr="00CD3714"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b/>
              </w:rPr>
            </w:pPr>
            <w:r w:rsidRPr="00687641">
              <w:rPr>
                <w:b/>
                <w:bCs/>
              </w:rPr>
              <w:t>14</w:t>
            </w:r>
            <w:r>
              <w:rPr>
                <w:b/>
                <w:bCs/>
              </w:rPr>
              <w:t>,</w:t>
            </w:r>
            <w:r w:rsidRPr="00687641">
              <w:rPr>
                <w:b/>
                <w:bCs/>
              </w:rPr>
              <w:t>926</w:t>
            </w:r>
            <w:r>
              <w:rPr>
                <w:b/>
                <w:bCs/>
              </w:rPr>
              <w:t>,</w:t>
            </w:r>
            <w:r w:rsidRPr="00687641">
              <w:rPr>
                <w:b/>
                <w:bCs/>
              </w:rPr>
              <w:t>547</w:t>
            </w:r>
          </w:p>
        </w:tc>
      </w:tr>
      <w:tr w:rsidR="00CF54D2" w:rsidRPr="001D6BE8" w14:paraId="1ECA6791" w14:textId="77777777" w:rsidTr="00A65AF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3E368D54" w14:textId="77777777" w:rsidR="00CF54D2" w:rsidRPr="0038031F" w:rsidRDefault="00CF54D2" w:rsidP="00CF54D2">
            <w:pPr>
              <w:pStyle w:val="08-Tabelageral"/>
              <w:jc w:val="left"/>
              <w:rPr>
                <w:rFonts w:cs="Arial"/>
                <w:b w:val="0"/>
                <w:color w:val="FF0000"/>
                <w:szCs w:val="14"/>
              </w:rPr>
            </w:pPr>
          </w:p>
        </w:tc>
        <w:tc>
          <w:tcPr>
            <w:tcW w:w="567" w:type="dxa"/>
            <w:tcBorders>
              <w:top w:val="nil"/>
              <w:bottom w:val="nil"/>
            </w:tcBorders>
            <w:vAlign w:val="center"/>
          </w:tcPr>
          <w:p w14:paraId="4DD8AC0D" w14:textId="77777777" w:rsidR="00CF54D2" w:rsidRPr="00CF4B29"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color w:val="FF0000"/>
                <w:szCs w:val="14"/>
              </w:rPr>
            </w:pPr>
          </w:p>
        </w:tc>
        <w:tc>
          <w:tcPr>
            <w:tcW w:w="1134" w:type="dxa"/>
            <w:tcBorders>
              <w:top w:val="nil"/>
              <w:bottom w:val="nil"/>
            </w:tcBorders>
            <w:vAlign w:val="center"/>
          </w:tcPr>
          <w:p w14:paraId="0C4D5514"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0DC59864"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7073E9AD"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29D87847"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tcPr>
          <w:p w14:paraId="708AFAF4"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p>
        </w:tc>
      </w:tr>
      <w:tr w:rsidR="00CF54D2" w:rsidRPr="001D6BE8" w14:paraId="28CD1574" w14:textId="77777777" w:rsidTr="00A65AF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55F3E224" w14:textId="77777777" w:rsidR="00CF54D2" w:rsidRPr="00CD3714" w:rsidRDefault="00CF54D2" w:rsidP="00CF54D2">
            <w:pPr>
              <w:pStyle w:val="08-Tabelageral"/>
              <w:jc w:val="left"/>
            </w:pPr>
            <w:r w:rsidRPr="00C27294">
              <w:t>CURRENT LIABILITIES</w:t>
            </w:r>
          </w:p>
        </w:tc>
        <w:tc>
          <w:tcPr>
            <w:tcW w:w="567" w:type="dxa"/>
            <w:tcBorders>
              <w:top w:val="nil"/>
              <w:bottom w:val="nil"/>
            </w:tcBorders>
            <w:vAlign w:val="center"/>
          </w:tcPr>
          <w:p w14:paraId="08376F53" w14:textId="77777777" w:rsidR="00CF54D2" w:rsidRPr="00CF4B29"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vAlign w:val="center"/>
          </w:tcPr>
          <w:p w14:paraId="51B67A60" w14:textId="77777777" w:rsidR="00CF54D2" w:rsidRPr="00440BB1"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2B2EAD">
              <w:rPr>
                <w:rFonts w:cs="Arial"/>
                <w:b/>
                <w:szCs w:val="14"/>
              </w:rPr>
              <w:t>1</w:t>
            </w:r>
            <w:r>
              <w:rPr>
                <w:rFonts w:cs="Arial"/>
                <w:b/>
                <w:szCs w:val="14"/>
              </w:rPr>
              <w:t>,</w:t>
            </w:r>
            <w:r w:rsidRPr="002B2EAD">
              <w:rPr>
                <w:rFonts w:cs="Arial"/>
                <w:b/>
                <w:szCs w:val="14"/>
              </w:rPr>
              <w:t>755</w:t>
            </w:r>
            <w:r>
              <w:rPr>
                <w:rFonts w:cs="Arial"/>
                <w:b/>
                <w:szCs w:val="14"/>
              </w:rPr>
              <w:t>,</w:t>
            </w:r>
            <w:r w:rsidRPr="002B2EAD">
              <w:rPr>
                <w:rFonts w:cs="Arial"/>
                <w:b/>
                <w:szCs w:val="14"/>
              </w:rPr>
              <w:t>452</w:t>
            </w:r>
          </w:p>
        </w:tc>
        <w:tc>
          <w:tcPr>
            <w:tcW w:w="1134" w:type="dxa"/>
            <w:tcBorders>
              <w:top w:val="nil"/>
              <w:bottom w:val="nil"/>
            </w:tcBorders>
          </w:tcPr>
          <w:p w14:paraId="608189B1" w14:textId="77777777" w:rsidR="00CF54D2" w:rsidRPr="00440BB1"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b/>
              </w:rPr>
            </w:pPr>
            <w:r w:rsidRPr="00687641">
              <w:rPr>
                <w:b/>
                <w:bCs/>
              </w:rPr>
              <w:t>6</w:t>
            </w:r>
            <w:r>
              <w:rPr>
                <w:b/>
                <w:bCs/>
              </w:rPr>
              <w:t>,</w:t>
            </w:r>
            <w:r w:rsidRPr="00687641">
              <w:rPr>
                <w:b/>
                <w:bCs/>
              </w:rPr>
              <w:t>499</w:t>
            </w:r>
            <w:r>
              <w:rPr>
                <w:b/>
                <w:bCs/>
              </w:rPr>
              <w:t>,</w:t>
            </w:r>
            <w:r w:rsidRPr="00687641">
              <w:rPr>
                <w:b/>
                <w:bCs/>
              </w:rPr>
              <w:t>861</w:t>
            </w:r>
          </w:p>
        </w:tc>
        <w:tc>
          <w:tcPr>
            <w:tcW w:w="283" w:type="dxa"/>
            <w:tcBorders>
              <w:top w:val="nil"/>
              <w:bottom w:val="nil"/>
            </w:tcBorders>
            <w:vAlign w:val="center"/>
          </w:tcPr>
          <w:p w14:paraId="648C3CD1"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7305FEE1" w14:textId="77777777" w:rsidR="00CF54D2" w:rsidRPr="00175DAD"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2B2EAD">
              <w:rPr>
                <w:rFonts w:cs="Arial"/>
                <w:b/>
                <w:bCs/>
                <w:szCs w:val="14"/>
              </w:rPr>
              <w:t>3</w:t>
            </w:r>
            <w:r>
              <w:rPr>
                <w:rFonts w:cs="Arial"/>
                <w:b/>
                <w:bCs/>
                <w:szCs w:val="14"/>
              </w:rPr>
              <w:t>,</w:t>
            </w:r>
            <w:r w:rsidRPr="002B2EAD">
              <w:rPr>
                <w:rFonts w:cs="Arial"/>
                <w:b/>
                <w:bCs/>
                <w:szCs w:val="14"/>
              </w:rPr>
              <w:t>112</w:t>
            </w:r>
            <w:r>
              <w:rPr>
                <w:rFonts w:cs="Arial"/>
                <w:b/>
                <w:bCs/>
                <w:szCs w:val="14"/>
              </w:rPr>
              <w:t>,</w:t>
            </w:r>
            <w:r w:rsidRPr="002B2EAD">
              <w:rPr>
                <w:rFonts w:cs="Arial"/>
                <w:b/>
                <w:bCs/>
                <w:szCs w:val="14"/>
              </w:rPr>
              <w:t>068</w:t>
            </w:r>
          </w:p>
        </w:tc>
        <w:tc>
          <w:tcPr>
            <w:tcW w:w="1171" w:type="dxa"/>
            <w:tcBorders>
              <w:top w:val="nil"/>
              <w:bottom w:val="nil"/>
            </w:tcBorders>
          </w:tcPr>
          <w:p w14:paraId="480FFF97" w14:textId="77777777" w:rsidR="00CF54D2" w:rsidRPr="006F4C2B"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b/>
              </w:rPr>
            </w:pPr>
            <w:r w:rsidRPr="00687641">
              <w:rPr>
                <w:b/>
                <w:bCs/>
              </w:rPr>
              <w:t>8</w:t>
            </w:r>
            <w:r>
              <w:rPr>
                <w:b/>
                <w:bCs/>
              </w:rPr>
              <w:t>,</w:t>
            </w:r>
            <w:r w:rsidRPr="00687641">
              <w:rPr>
                <w:b/>
                <w:bCs/>
              </w:rPr>
              <w:t>215</w:t>
            </w:r>
            <w:r>
              <w:rPr>
                <w:b/>
                <w:bCs/>
              </w:rPr>
              <w:t>,</w:t>
            </w:r>
            <w:r w:rsidRPr="00687641">
              <w:rPr>
                <w:b/>
                <w:bCs/>
              </w:rPr>
              <w:t>728</w:t>
            </w:r>
          </w:p>
        </w:tc>
      </w:tr>
      <w:tr w:rsidR="00CF54D2" w:rsidRPr="001D6BE8" w14:paraId="110FE39D" w14:textId="77777777" w:rsidTr="00A65AF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5EBCD58F" w14:textId="77777777" w:rsidR="00CF54D2" w:rsidRPr="0038031F" w:rsidRDefault="00CF54D2" w:rsidP="00CF54D2">
            <w:pPr>
              <w:pStyle w:val="08-Tabelageral"/>
              <w:ind w:left="113"/>
              <w:jc w:val="left"/>
              <w:rPr>
                <w:b w:val="0"/>
              </w:rPr>
            </w:pPr>
            <w:proofErr w:type="spellStart"/>
            <w:r>
              <w:rPr>
                <w:b w:val="0"/>
              </w:rPr>
              <w:t>S</w:t>
            </w:r>
            <w:r w:rsidRPr="00D546E8">
              <w:rPr>
                <w:b w:val="0"/>
              </w:rPr>
              <w:t>tatutory</w:t>
            </w:r>
            <w:proofErr w:type="spellEnd"/>
            <w:r w:rsidRPr="00D546E8">
              <w:rPr>
                <w:b w:val="0"/>
              </w:rPr>
              <w:t xml:space="preserve"> </w:t>
            </w:r>
            <w:proofErr w:type="spellStart"/>
            <w:r w:rsidRPr="00D546E8">
              <w:rPr>
                <w:b w:val="0"/>
              </w:rPr>
              <w:t>obligation</w:t>
            </w:r>
            <w:proofErr w:type="spellEnd"/>
          </w:p>
        </w:tc>
        <w:tc>
          <w:tcPr>
            <w:tcW w:w="567" w:type="dxa"/>
            <w:tcBorders>
              <w:top w:val="nil"/>
              <w:bottom w:val="nil"/>
            </w:tcBorders>
            <w:vAlign w:val="center"/>
          </w:tcPr>
          <w:p w14:paraId="0D59C7AA" w14:textId="77777777" w:rsidR="00CF54D2" w:rsidRPr="00CF4B29"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r w:rsidRPr="00CF4B29">
              <w:rPr>
                <w:szCs w:val="14"/>
              </w:rPr>
              <w:t>[15]</w:t>
            </w:r>
          </w:p>
        </w:tc>
        <w:tc>
          <w:tcPr>
            <w:tcW w:w="1134" w:type="dxa"/>
            <w:tcBorders>
              <w:top w:val="nil"/>
              <w:bottom w:val="nil"/>
            </w:tcBorders>
          </w:tcPr>
          <w:p w14:paraId="484D69C6"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16735">
              <w:t>1</w:t>
            </w:r>
            <w:r>
              <w:t>,</w:t>
            </w:r>
            <w:r w:rsidRPr="00416735">
              <w:t>748</w:t>
            </w:r>
            <w:r>
              <w:t>,</w:t>
            </w:r>
            <w:r w:rsidRPr="00416735">
              <w:t>005</w:t>
            </w:r>
          </w:p>
        </w:tc>
        <w:tc>
          <w:tcPr>
            <w:tcW w:w="1134" w:type="dxa"/>
            <w:tcBorders>
              <w:top w:val="nil"/>
              <w:bottom w:val="nil"/>
            </w:tcBorders>
          </w:tcPr>
          <w:p w14:paraId="5CDFA06D"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EF278A">
              <w:t>6</w:t>
            </w:r>
            <w:r>
              <w:t>,</w:t>
            </w:r>
            <w:r w:rsidRPr="00EF278A">
              <w:t>490</w:t>
            </w:r>
            <w:r>
              <w:t>,</w:t>
            </w:r>
            <w:r w:rsidRPr="00EF278A">
              <w:t>643</w:t>
            </w:r>
          </w:p>
        </w:tc>
        <w:tc>
          <w:tcPr>
            <w:tcW w:w="283" w:type="dxa"/>
            <w:tcBorders>
              <w:top w:val="nil"/>
              <w:bottom w:val="nil"/>
            </w:tcBorders>
            <w:vAlign w:val="center"/>
          </w:tcPr>
          <w:p w14:paraId="0A1A6B17"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328AFDA4"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07F0A">
              <w:t>1</w:t>
            </w:r>
            <w:r>
              <w:t>,</w:t>
            </w:r>
            <w:r w:rsidRPr="00C07F0A">
              <w:t>748</w:t>
            </w:r>
            <w:r>
              <w:t>,</w:t>
            </w:r>
            <w:r w:rsidRPr="00C07F0A">
              <w:t>005</w:t>
            </w:r>
          </w:p>
        </w:tc>
        <w:tc>
          <w:tcPr>
            <w:tcW w:w="1171" w:type="dxa"/>
            <w:tcBorders>
              <w:top w:val="nil"/>
              <w:bottom w:val="nil"/>
            </w:tcBorders>
          </w:tcPr>
          <w:p w14:paraId="19313D78"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F659B1">
              <w:t>6</w:t>
            </w:r>
            <w:r>
              <w:t>,</w:t>
            </w:r>
            <w:r w:rsidRPr="00F659B1">
              <w:t>490</w:t>
            </w:r>
            <w:r>
              <w:t>,</w:t>
            </w:r>
            <w:r w:rsidRPr="00F659B1">
              <w:t>643</w:t>
            </w:r>
          </w:p>
        </w:tc>
      </w:tr>
      <w:tr w:rsidR="00CF54D2" w:rsidRPr="001D6BE8" w14:paraId="7EC164CF" w14:textId="77777777" w:rsidTr="00A65AF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299BA84C" w14:textId="77777777" w:rsidR="00CF54D2" w:rsidRPr="0038031F" w:rsidRDefault="00CF54D2" w:rsidP="00CF54D2">
            <w:pPr>
              <w:pStyle w:val="08-Tabelageral"/>
              <w:ind w:left="113"/>
              <w:jc w:val="left"/>
              <w:rPr>
                <w:b w:val="0"/>
              </w:rPr>
            </w:pPr>
            <w:proofErr w:type="spellStart"/>
            <w:r w:rsidRPr="00C27294">
              <w:rPr>
                <w:b w:val="0"/>
              </w:rPr>
              <w:t>Contingent</w:t>
            </w:r>
            <w:proofErr w:type="spellEnd"/>
            <w:r w:rsidRPr="00C27294">
              <w:rPr>
                <w:b w:val="0"/>
              </w:rPr>
              <w:t xml:space="preserve"> </w:t>
            </w:r>
            <w:proofErr w:type="spellStart"/>
            <w:r w:rsidRPr="00C27294">
              <w:rPr>
                <w:b w:val="0"/>
              </w:rPr>
              <w:t>liabilities</w:t>
            </w:r>
            <w:proofErr w:type="spellEnd"/>
          </w:p>
        </w:tc>
        <w:tc>
          <w:tcPr>
            <w:tcW w:w="567" w:type="dxa"/>
            <w:tcBorders>
              <w:top w:val="nil"/>
              <w:bottom w:val="nil"/>
            </w:tcBorders>
            <w:vAlign w:val="center"/>
          </w:tcPr>
          <w:p w14:paraId="5394302B" w14:textId="77777777" w:rsidR="00CF54D2" w:rsidRPr="00CF4B29"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CF4B29">
              <w:rPr>
                <w:szCs w:val="14"/>
              </w:rPr>
              <w:t>[16]</w:t>
            </w:r>
          </w:p>
        </w:tc>
        <w:tc>
          <w:tcPr>
            <w:tcW w:w="1134" w:type="dxa"/>
            <w:tcBorders>
              <w:top w:val="nil"/>
              <w:bottom w:val="nil"/>
            </w:tcBorders>
          </w:tcPr>
          <w:p w14:paraId="7708C32D"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124</w:t>
            </w:r>
          </w:p>
        </w:tc>
        <w:tc>
          <w:tcPr>
            <w:tcW w:w="1134" w:type="dxa"/>
            <w:tcBorders>
              <w:top w:val="nil"/>
              <w:bottom w:val="nil"/>
            </w:tcBorders>
          </w:tcPr>
          <w:p w14:paraId="26348238"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EF278A">
              <w:t>--</w:t>
            </w:r>
          </w:p>
        </w:tc>
        <w:tc>
          <w:tcPr>
            <w:tcW w:w="283" w:type="dxa"/>
            <w:tcBorders>
              <w:top w:val="nil"/>
              <w:bottom w:val="nil"/>
            </w:tcBorders>
            <w:vAlign w:val="center"/>
          </w:tcPr>
          <w:p w14:paraId="47747556"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59C639A9"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07F0A">
              <w:t>8</w:t>
            </w:r>
            <w:r>
              <w:t>,</w:t>
            </w:r>
            <w:r w:rsidRPr="00C07F0A">
              <w:t>985</w:t>
            </w:r>
          </w:p>
        </w:tc>
        <w:tc>
          <w:tcPr>
            <w:tcW w:w="1171" w:type="dxa"/>
            <w:tcBorders>
              <w:top w:val="nil"/>
              <w:bottom w:val="nil"/>
            </w:tcBorders>
          </w:tcPr>
          <w:p w14:paraId="249EE4EF"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F659B1">
              <w:t>11</w:t>
            </w:r>
            <w:r>
              <w:t>,</w:t>
            </w:r>
            <w:r w:rsidRPr="00F659B1">
              <w:t>248</w:t>
            </w:r>
          </w:p>
        </w:tc>
      </w:tr>
      <w:tr w:rsidR="00CF54D2" w:rsidRPr="001D6BE8" w14:paraId="2D98043F" w14:textId="77777777" w:rsidTr="00A65AF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5C455E0C" w14:textId="77777777" w:rsidR="00CF54D2" w:rsidRPr="0038031F" w:rsidRDefault="00CF54D2" w:rsidP="00CF54D2">
            <w:pPr>
              <w:pStyle w:val="08-Tabelageral"/>
              <w:ind w:left="113"/>
              <w:jc w:val="left"/>
              <w:rPr>
                <w:b w:val="0"/>
              </w:rPr>
            </w:pPr>
            <w:proofErr w:type="spellStart"/>
            <w:r w:rsidRPr="00C27294">
              <w:rPr>
                <w:b w:val="0"/>
              </w:rPr>
              <w:t>Current</w:t>
            </w:r>
            <w:proofErr w:type="spellEnd"/>
            <w:r w:rsidRPr="00C27294">
              <w:rPr>
                <w:b w:val="0"/>
              </w:rPr>
              <w:t xml:space="preserve"> </w:t>
            </w:r>
            <w:proofErr w:type="spellStart"/>
            <w:r w:rsidRPr="00C27294">
              <w:rPr>
                <w:b w:val="0"/>
              </w:rPr>
              <w:t>tax</w:t>
            </w:r>
            <w:proofErr w:type="spellEnd"/>
            <w:r w:rsidRPr="00C27294">
              <w:rPr>
                <w:b w:val="0"/>
              </w:rPr>
              <w:t xml:space="preserve"> </w:t>
            </w:r>
            <w:proofErr w:type="spellStart"/>
            <w:r w:rsidRPr="00C27294">
              <w:rPr>
                <w:b w:val="0"/>
              </w:rPr>
              <w:t>liabilities</w:t>
            </w:r>
            <w:proofErr w:type="spellEnd"/>
          </w:p>
        </w:tc>
        <w:tc>
          <w:tcPr>
            <w:tcW w:w="567" w:type="dxa"/>
            <w:tcBorders>
              <w:top w:val="nil"/>
              <w:bottom w:val="nil"/>
            </w:tcBorders>
            <w:vAlign w:val="center"/>
          </w:tcPr>
          <w:p w14:paraId="6C35CE25" w14:textId="77777777" w:rsidR="00CF54D2" w:rsidRPr="00CF4B29"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pPr>
            <w:r w:rsidRPr="00CF4B29">
              <w:t>[12]</w:t>
            </w:r>
          </w:p>
        </w:tc>
        <w:tc>
          <w:tcPr>
            <w:tcW w:w="1134" w:type="dxa"/>
            <w:tcBorders>
              <w:top w:val="nil"/>
              <w:bottom w:val="nil"/>
            </w:tcBorders>
          </w:tcPr>
          <w:p w14:paraId="67324ED6"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t>56</w:t>
            </w:r>
          </w:p>
        </w:tc>
        <w:tc>
          <w:tcPr>
            <w:tcW w:w="1134" w:type="dxa"/>
            <w:tcBorders>
              <w:top w:val="nil"/>
              <w:bottom w:val="nil"/>
            </w:tcBorders>
          </w:tcPr>
          <w:p w14:paraId="10074914"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EF278A">
              <w:t>980</w:t>
            </w:r>
          </w:p>
        </w:tc>
        <w:tc>
          <w:tcPr>
            <w:tcW w:w="283" w:type="dxa"/>
            <w:tcBorders>
              <w:top w:val="nil"/>
              <w:bottom w:val="nil"/>
            </w:tcBorders>
            <w:vAlign w:val="center"/>
          </w:tcPr>
          <w:p w14:paraId="028B35DF"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319E68EE"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2B2EAD">
              <w:t>336</w:t>
            </w:r>
            <w:r>
              <w:t>,</w:t>
            </w:r>
            <w:r w:rsidRPr="002B2EAD">
              <w:t>904</w:t>
            </w:r>
          </w:p>
        </w:tc>
        <w:tc>
          <w:tcPr>
            <w:tcW w:w="1171" w:type="dxa"/>
            <w:tcBorders>
              <w:top w:val="nil"/>
              <w:bottom w:val="nil"/>
            </w:tcBorders>
          </w:tcPr>
          <w:p w14:paraId="252C3FCB"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F659B1">
              <w:t>656</w:t>
            </w:r>
            <w:r>
              <w:t>,</w:t>
            </w:r>
            <w:r w:rsidRPr="00F659B1">
              <w:t>137</w:t>
            </w:r>
          </w:p>
        </w:tc>
      </w:tr>
      <w:tr w:rsidR="00CF54D2" w:rsidRPr="001D6BE8" w14:paraId="0967E8B5" w14:textId="77777777" w:rsidTr="00A65AF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3BE7B2E3" w14:textId="77777777" w:rsidR="00CF54D2" w:rsidRPr="0038031F" w:rsidRDefault="00CF54D2" w:rsidP="00CF54D2">
            <w:pPr>
              <w:pStyle w:val="08-Tabelageral"/>
              <w:ind w:left="113"/>
              <w:jc w:val="left"/>
              <w:rPr>
                <w:b w:val="0"/>
              </w:rPr>
            </w:pPr>
            <w:proofErr w:type="spellStart"/>
            <w:r w:rsidRPr="00C27294">
              <w:rPr>
                <w:b w:val="0"/>
              </w:rPr>
              <w:t>Unearned</w:t>
            </w:r>
            <w:proofErr w:type="spellEnd"/>
            <w:r w:rsidRPr="00C27294">
              <w:rPr>
                <w:b w:val="0"/>
              </w:rPr>
              <w:t xml:space="preserve"> </w:t>
            </w:r>
            <w:proofErr w:type="spellStart"/>
            <w:r w:rsidRPr="00C27294">
              <w:rPr>
                <w:b w:val="0"/>
              </w:rPr>
              <w:t>commissions</w:t>
            </w:r>
            <w:proofErr w:type="spellEnd"/>
          </w:p>
        </w:tc>
        <w:tc>
          <w:tcPr>
            <w:tcW w:w="567" w:type="dxa"/>
            <w:tcBorders>
              <w:top w:val="nil"/>
              <w:bottom w:val="nil"/>
            </w:tcBorders>
            <w:vAlign w:val="center"/>
          </w:tcPr>
          <w:p w14:paraId="42C68BAD" w14:textId="77777777" w:rsidR="00CF54D2" w:rsidRPr="00CF4B29"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CF4B29">
              <w:rPr>
                <w:szCs w:val="14"/>
              </w:rPr>
              <w:t>[17]</w:t>
            </w:r>
          </w:p>
        </w:tc>
        <w:tc>
          <w:tcPr>
            <w:tcW w:w="1134" w:type="dxa"/>
            <w:tcBorders>
              <w:top w:val="nil"/>
              <w:bottom w:val="nil"/>
            </w:tcBorders>
          </w:tcPr>
          <w:p w14:paraId="55E94430"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16735">
              <w:t>--</w:t>
            </w:r>
          </w:p>
        </w:tc>
        <w:tc>
          <w:tcPr>
            <w:tcW w:w="1134" w:type="dxa"/>
            <w:tcBorders>
              <w:top w:val="nil"/>
              <w:bottom w:val="nil"/>
            </w:tcBorders>
          </w:tcPr>
          <w:p w14:paraId="70E9C531"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EF278A">
              <w:t>--</w:t>
            </w:r>
          </w:p>
        </w:tc>
        <w:tc>
          <w:tcPr>
            <w:tcW w:w="283" w:type="dxa"/>
            <w:tcBorders>
              <w:top w:val="nil"/>
              <w:bottom w:val="nil"/>
            </w:tcBorders>
            <w:vAlign w:val="center"/>
          </w:tcPr>
          <w:p w14:paraId="533EEE3F"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3046D40F"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07F0A">
              <w:t>950</w:t>
            </w:r>
            <w:r>
              <w:t>,</w:t>
            </w:r>
            <w:r w:rsidRPr="00C07F0A">
              <w:t>080</w:t>
            </w:r>
          </w:p>
        </w:tc>
        <w:tc>
          <w:tcPr>
            <w:tcW w:w="1171" w:type="dxa"/>
            <w:tcBorders>
              <w:top w:val="nil"/>
              <w:bottom w:val="nil"/>
            </w:tcBorders>
          </w:tcPr>
          <w:p w14:paraId="28420FE1"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F659B1">
              <w:t>993</w:t>
            </w:r>
            <w:r>
              <w:t>,</w:t>
            </w:r>
            <w:r w:rsidRPr="00F659B1">
              <w:t>057</w:t>
            </w:r>
          </w:p>
        </w:tc>
      </w:tr>
      <w:tr w:rsidR="00CF54D2" w:rsidRPr="001D6BE8" w14:paraId="012EDB9F" w14:textId="77777777" w:rsidTr="00A65AF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7257238B" w14:textId="77777777" w:rsidR="00CF54D2" w:rsidRPr="0038031F" w:rsidRDefault="00CF54D2" w:rsidP="00CF54D2">
            <w:pPr>
              <w:pStyle w:val="08-Tabelageral"/>
              <w:ind w:left="113"/>
              <w:jc w:val="left"/>
              <w:rPr>
                <w:b w:val="0"/>
              </w:rPr>
            </w:pPr>
            <w:r w:rsidRPr="00C27294">
              <w:rPr>
                <w:b w:val="0"/>
              </w:rPr>
              <w:t xml:space="preserve">Other </w:t>
            </w:r>
            <w:proofErr w:type="spellStart"/>
            <w:r w:rsidRPr="00C27294">
              <w:rPr>
                <w:b w:val="0"/>
              </w:rPr>
              <w:t>liabilities</w:t>
            </w:r>
            <w:proofErr w:type="spellEnd"/>
          </w:p>
        </w:tc>
        <w:tc>
          <w:tcPr>
            <w:tcW w:w="567" w:type="dxa"/>
            <w:tcBorders>
              <w:top w:val="nil"/>
              <w:bottom w:val="nil"/>
            </w:tcBorders>
            <w:vAlign w:val="center"/>
          </w:tcPr>
          <w:p w14:paraId="13FB89C1" w14:textId="77777777" w:rsidR="00CF54D2" w:rsidRPr="00CF4B29"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r w:rsidRPr="00CF4B29">
              <w:rPr>
                <w:szCs w:val="14"/>
              </w:rPr>
              <w:t>[18]</w:t>
            </w:r>
          </w:p>
        </w:tc>
        <w:tc>
          <w:tcPr>
            <w:tcW w:w="1134" w:type="dxa"/>
            <w:tcBorders>
              <w:top w:val="nil"/>
              <w:bottom w:val="nil"/>
            </w:tcBorders>
          </w:tcPr>
          <w:p w14:paraId="33E06723"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16735">
              <w:t>7</w:t>
            </w:r>
            <w:r>
              <w:t>,</w:t>
            </w:r>
            <w:r w:rsidRPr="00416735">
              <w:t>267</w:t>
            </w:r>
          </w:p>
        </w:tc>
        <w:tc>
          <w:tcPr>
            <w:tcW w:w="1134" w:type="dxa"/>
            <w:tcBorders>
              <w:top w:val="nil"/>
              <w:bottom w:val="nil"/>
            </w:tcBorders>
          </w:tcPr>
          <w:p w14:paraId="42E18221"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EF278A">
              <w:t>8</w:t>
            </w:r>
            <w:r>
              <w:t>,</w:t>
            </w:r>
            <w:r w:rsidRPr="00EF278A">
              <w:t>238</w:t>
            </w:r>
          </w:p>
        </w:tc>
        <w:tc>
          <w:tcPr>
            <w:tcW w:w="283" w:type="dxa"/>
            <w:tcBorders>
              <w:top w:val="nil"/>
              <w:bottom w:val="nil"/>
            </w:tcBorders>
            <w:vAlign w:val="center"/>
          </w:tcPr>
          <w:p w14:paraId="604A12B7"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14BCD172"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07F0A">
              <w:t>68</w:t>
            </w:r>
            <w:r>
              <w:t>,</w:t>
            </w:r>
            <w:r w:rsidRPr="00C07F0A">
              <w:t>094</w:t>
            </w:r>
          </w:p>
        </w:tc>
        <w:tc>
          <w:tcPr>
            <w:tcW w:w="1171" w:type="dxa"/>
            <w:tcBorders>
              <w:top w:val="nil"/>
              <w:bottom w:val="nil"/>
            </w:tcBorders>
          </w:tcPr>
          <w:p w14:paraId="2ABBC986"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F659B1">
              <w:t>64</w:t>
            </w:r>
            <w:r>
              <w:t>,</w:t>
            </w:r>
            <w:r w:rsidRPr="00F659B1">
              <w:t>643</w:t>
            </w:r>
          </w:p>
        </w:tc>
      </w:tr>
      <w:tr w:rsidR="00CF54D2" w:rsidRPr="001D6BE8" w14:paraId="40090927" w14:textId="77777777" w:rsidTr="00A65AF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7DAC103D" w14:textId="77777777" w:rsidR="00CF54D2" w:rsidRPr="0038031F" w:rsidRDefault="00CF54D2" w:rsidP="00CF54D2">
            <w:pPr>
              <w:pStyle w:val="08-Tabelageral"/>
              <w:jc w:val="left"/>
              <w:rPr>
                <w:b w:val="0"/>
              </w:rPr>
            </w:pPr>
          </w:p>
        </w:tc>
        <w:tc>
          <w:tcPr>
            <w:tcW w:w="567" w:type="dxa"/>
            <w:tcBorders>
              <w:top w:val="nil"/>
              <w:bottom w:val="nil"/>
            </w:tcBorders>
            <w:vAlign w:val="center"/>
          </w:tcPr>
          <w:p w14:paraId="4CF7FE2E" w14:textId="77777777" w:rsidR="00CF54D2" w:rsidRPr="00CF4B29"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vAlign w:val="center"/>
          </w:tcPr>
          <w:p w14:paraId="60DF000D"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6611EEA7"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58FD6724"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0C6AAE31"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tcPr>
          <w:p w14:paraId="73A946AB"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p>
        </w:tc>
      </w:tr>
      <w:tr w:rsidR="00CF54D2" w:rsidRPr="00E62509" w14:paraId="64C3386B" w14:textId="77777777" w:rsidTr="00A65AF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35B100E6" w14:textId="77777777" w:rsidR="00CF54D2" w:rsidRPr="00E62509" w:rsidRDefault="00CF54D2" w:rsidP="00CF54D2">
            <w:pPr>
              <w:pStyle w:val="08-Tabelageral"/>
              <w:jc w:val="left"/>
            </w:pPr>
            <w:r w:rsidRPr="00C27294">
              <w:t>NON-CURRENT LIABILITIES</w:t>
            </w:r>
          </w:p>
        </w:tc>
        <w:tc>
          <w:tcPr>
            <w:tcW w:w="567" w:type="dxa"/>
            <w:tcBorders>
              <w:top w:val="nil"/>
              <w:bottom w:val="nil"/>
            </w:tcBorders>
            <w:vAlign w:val="center"/>
          </w:tcPr>
          <w:p w14:paraId="627C4853" w14:textId="77777777" w:rsidR="00CF54D2" w:rsidRPr="00E62509"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nil"/>
            </w:tcBorders>
            <w:vAlign w:val="center"/>
          </w:tcPr>
          <w:p w14:paraId="54EF9103" w14:textId="77777777" w:rsidR="00CF54D2" w:rsidRPr="00E62509"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F20FB3">
              <w:rPr>
                <w:rFonts w:cs="Arial"/>
                <w:b/>
                <w:szCs w:val="14"/>
              </w:rPr>
              <w:t>106</w:t>
            </w:r>
          </w:p>
        </w:tc>
        <w:tc>
          <w:tcPr>
            <w:tcW w:w="1134" w:type="dxa"/>
            <w:tcBorders>
              <w:top w:val="nil"/>
              <w:bottom w:val="nil"/>
            </w:tcBorders>
          </w:tcPr>
          <w:p w14:paraId="059AF969" w14:textId="77777777" w:rsidR="00CF54D2" w:rsidRPr="00E62509"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b/>
              </w:rPr>
            </w:pPr>
            <w:r w:rsidRPr="00687641">
              <w:rPr>
                <w:b/>
                <w:bCs/>
              </w:rPr>
              <w:t>103</w:t>
            </w:r>
          </w:p>
        </w:tc>
        <w:tc>
          <w:tcPr>
            <w:tcW w:w="283" w:type="dxa"/>
            <w:tcBorders>
              <w:top w:val="nil"/>
              <w:bottom w:val="nil"/>
            </w:tcBorders>
            <w:vAlign w:val="center"/>
          </w:tcPr>
          <w:p w14:paraId="255ED20A" w14:textId="77777777" w:rsidR="00CF54D2" w:rsidRPr="00E62509"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nil"/>
              <w:bottom w:val="nil"/>
            </w:tcBorders>
            <w:vAlign w:val="center"/>
          </w:tcPr>
          <w:p w14:paraId="41AC9982" w14:textId="77777777" w:rsidR="00CF54D2" w:rsidRPr="00E62509"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4113D7">
              <w:rPr>
                <w:rFonts w:cs="Arial"/>
                <w:b/>
                <w:bCs/>
                <w:szCs w:val="14"/>
              </w:rPr>
              <w:t>1</w:t>
            </w:r>
            <w:r>
              <w:rPr>
                <w:rFonts w:cs="Arial"/>
                <w:b/>
                <w:bCs/>
                <w:szCs w:val="14"/>
              </w:rPr>
              <w:t>,</w:t>
            </w:r>
            <w:r w:rsidRPr="004113D7">
              <w:rPr>
                <w:rFonts w:cs="Arial"/>
                <w:b/>
                <w:bCs/>
                <w:szCs w:val="14"/>
              </w:rPr>
              <w:t>531</w:t>
            </w:r>
            <w:r>
              <w:rPr>
                <w:rFonts w:cs="Arial"/>
                <w:b/>
                <w:bCs/>
                <w:szCs w:val="14"/>
              </w:rPr>
              <w:t>,</w:t>
            </w:r>
            <w:r w:rsidRPr="004113D7">
              <w:rPr>
                <w:rFonts w:cs="Arial"/>
                <w:b/>
                <w:bCs/>
                <w:szCs w:val="14"/>
              </w:rPr>
              <w:t>818</w:t>
            </w:r>
          </w:p>
        </w:tc>
        <w:tc>
          <w:tcPr>
            <w:tcW w:w="1171" w:type="dxa"/>
            <w:tcBorders>
              <w:top w:val="nil"/>
              <w:bottom w:val="nil"/>
            </w:tcBorders>
          </w:tcPr>
          <w:p w14:paraId="1589DBD5" w14:textId="77777777" w:rsidR="00CF54D2" w:rsidRPr="00E62509"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b/>
              </w:rPr>
            </w:pPr>
            <w:r w:rsidRPr="00687641">
              <w:rPr>
                <w:b/>
                <w:bCs/>
              </w:rPr>
              <w:t>1</w:t>
            </w:r>
            <w:r>
              <w:rPr>
                <w:b/>
                <w:bCs/>
              </w:rPr>
              <w:t>,</w:t>
            </w:r>
            <w:r w:rsidRPr="00687641">
              <w:rPr>
                <w:b/>
                <w:bCs/>
              </w:rPr>
              <w:t>462</w:t>
            </w:r>
            <w:r>
              <w:rPr>
                <w:b/>
                <w:bCs/>
              </w:rPr>
              <w:t>,</w:t>
            </w:r>
            <w:r w:rsidRPr="00687641">
              <w:rPr>
                <w:b/>
                <w:bCs/>
              </w:rPr>
              <w:t>065</w:t>
            </w:r>
          </w:p>
        </w:tc>
      </w:tr>
      <w:tr w:rsidR="00CF54D2" w:rsidRPr="001D6BE8" w14:paraId="5CC8F4A6" w14:textId="77777777" w:rsidTr="00A65AF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305849FF" w14:textId="77777777" w:rsidR="00CF54D2" w:rsidRPr="0038031F" w:rsidRDefault="00CF54D2" w:rsidP="00CF54D2">
            <w:pPr>
              <w:pStyle w:val="08-Tabelageral"/>
              <w:ind w:left="113"/>
              <w:jc w:val="left"/>
              <w:rPr>
                <w:b w:val="0"/>
              </w:rPr>
            </w:pPr>
            <w:proofErr w:type="spellStart"/>
            <w:r w:rsidRPr="00C27294">
              <w:rPr>
                <w:b w:val="0"/>
              </w:rPr>
              <w:t>Contingent</w:t>
            </w:r>
            <w:proofErr w:type="spellEnd"/>
            <w:r w:rsidRPr="00C27294">
              <w:rPr>
                <w:b w:val="0"/>
              </w:rPr>
              <w:t xml:space="preserve"> </w:t>
            </w:r>
            <w:proofErr w:type="spellStart"/>
            <w:r w:rsidRPr="00C27294">
              <w:rPr>
                <w:b w:val="0"/>
              </w:rPr>
              <w:t>liabilities</w:t>
            </w:r>
            <w:proofErr w:type="spellEnd"/>
          </w:p>
        </w:tc>
        <w:tc>
          <w:tcPr>
            <w:tcW w:w="567" w:type="dxa"/>
            <w:tcBorders>
              <w:top w:val="nil"/>
              <w:bottom w:val="nil"/>
            </w:tcBorders>
            <w:vAlign w:val="center"/>
          </w:tcPr>
          <w:p w14:paraId="461B8F68" w14:textId="77777777" w:rsidR="00CF54D2" w:rsidRPr="00CF4B29"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CF4B29">
              <w:rPr>
                <w:szCs w:val="14"/>
              </w:rPr>
              <w:t>[16]</w:t>
            </w:r>
          </w:p>
        </w:tc>
        <w:tc>
          <w:tcPr>
            <w:tcW w:w="1134" w:type="dxa"/>
            <w:tcBorders>
              <w:top w:val="nil"/>
              <w:bottom w:val="nil"/>
            </w:tcBorders>
          </w:tcPr>
          <w:p w14:paraId="2A596578"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81D60">
              <w:t>106</w:t>
            </w:r>
          </w:p>
        </w:tc>
        <w:tc>
          <w:tcPr>
            <w:tcW w:w="1134" w:type="dxa"/>
            <w:tcBorders>
              <w:top w:val="nil"/>
              <w:bottom w:val="nil"/>
            </w:tcBorders>
          </w:tcPr>
          <w:p w14:paraId="42967A85"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EF278A">
              <w:t>103</w:t>
            </w:r>
          </w:p>
        </w:tc>
        <w:tc>
          <w:tcPr>
            <w:tcW w:w="283" w:type="dxa"/>
            <w:tcBorders>
              <w:top w:val="nil"/>
              <w:bottom w:val="nil"/>
            </w:tcBorders>
            <w:vAlign w:val="center"/>
          </w:tcPr>
          <w:p w14:paraId="21E71690"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39594869"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F24DD">
              <w:t>8</w:t>
            </w:r>
            <w:r>
              <w:t>,</w:t>
            </w:r>
            <w:r w:rsidRPr="001F24DD">
              <w:t>221</w:t>
            </w:r>
          </w:p>
        </w:tc>
        <w:tc>
          <w:tcPr>
            <w:tcW w:w="1171" w:type="dxa"/>
            <w:tcBorders>
              <w:top w:val="nil"/>
              <w:bottom w:val="nil"/>
            </w:tcBorders>
          </w:tcPr>
          <w:p w14:paraId="313BC388"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F659B1">
              <w:t>6</w:t>
            </w:r>
            <w:r>
              <w:t>,</w:t>
            </w:r>
            <w:r w:rsidRPr="00F659B1">
              <w:t>546</w:t>
            </w:r>
          </w:p>
        </w:tc>
      </w:tr>
      <w:tr w:rsidR="00CF54D2" w:rsidRPr="001D6BE8" w14:paraId="5174D3E7" w14:textId="77777777" w:rsidTr="00A65AF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245E5FA5" w14:textId="77777777" w:rsidR="00CF54D2" w:rsidRPr="0038031F" w:rsidRDefault="00CF54D2" w:rsidP="00CF54D2">
            <w:pPr>
              <w:pStyle w:val="08-Tabelageral"/>
              <w:ind w:left="113"/>
              <w:jc w:val="left"/>
              <w:rPr>
                <w:b w:val="0"/>
              </w:rPr>
            </w:pPr>
            <w:proofErr w:type="spellStart"/>
            <w:r w:rsidRPr="00C27294">
              <w:rPr>
                <w:b w:val="0"/>
              </w:rPr>
              <w:t>Current</w:t>
            </w:r>
            <w:proofErr w:type="spellEnd"/>
            <w:r w:rsidRPr="00C27294">
              <w:rPr>
                <w:b w:val="0"/>
              </w:rPr>
              <w:t xml:space="preserve"> </w:t>
            </w:r>
            <w:proofErr w:type="spellStart"/>
            <w:r w:rsidRPr="00C27294">
              <w:rPr>
                <w:b w:val="0"/>
              </w:rPr>
              <w:t>tax</w:t>
            </w:r>
            <w:proofErr w:type="spellEnd"/>
            <w:r w:rsidRPr="00C27294">
              <w:rPr>
                <w:b w:val="0"/>
              </w:rPr>
              <w:t xml:space="preserve"> </w:t>
            </w:r>
            <w:proofErr w:type="spellStart"/>
            <w:r w:rsidRPr="00C27294">
              <w:rPr>
                <w:b w:val="0"/>
              </w:rPr>
              <w:t>liabilities</w:t>
            </w:r>
            <w:proofErr w:type="spellEnd"/>
          </w:p>
        </w:tc>
        <w:tc>
          <w:tcPr>
            <w:tcW w:w="567" w:type="dxa"/>
            <w:tcBorders>
              <w:top w:val="nil"/>
              <w:bottom w:val="nil"/>
            </w:tcBorders>
            <w:vAlign w:val="center"/>
          </w:tcPr>
          <w:p w14:paraId="53880087" w14:textId="77777777" w:rsidR="00CF54D2" w:rsidRPr="00CF4B29"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r w:rsidRPr="00CF4B29">
              <w:rPr>
                <w:szCs w:val="14"/>
              </w:rPr>
              <w:t>[12]</w:t>
            </w:r>
          </w:p>
        </w:tc>
        <w:tc>
          <w:tcPr>
            <w:tcW w:w="1134" w:type="dxa"/>
            <w:tcBorders>
              <w:top w:val="nil"/>
              <w:bottom w:val="nil"/>
            </w:tcBorders>
          </w:tcPr>
          <w:p w14:paraId="23890EBD"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A81D60">
              <w:t>--</w:t>
            </w:r>
          </w:p>
        </w:tc>
        <w:tc>
          <w:tcPr>
            <w:tcW w:w="1134" w:type="dxa"/>
            <w:tcBorders>
              <w:top w:val="nil"/>
              <w:bottom w:val="nil"/>
            </w:tcBorders>
          </w:tcPr>
          <w:p w14:paraId="5C073E60"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EF278A">
              <w:t>--</w:t>
            </w:r>
          </w:p>
        </w:tc>
        <w:tc>
          <w:tcPr>
            <w:tcW w:w="283" w:type="dxa"/>
            <w:tcBorders>
              <w:top w:val="nil"/>
              <w:bottom w:val="nil"/>
            </w:tcBorders>
            <w:vAlign w:val="center"/>
          </w:tcPr>
          <w:p w14:paraId="1CF0E14A"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5FFF8363"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F24DD">
              <w:t>228</w:t>
            </w:r>
            <w:r>
              <w:t>,</w:t>
            </w:r>
            <w:r w:rsidRPr="001F24DD">
              <w:t>565</w:t>
            </w:r>
          </w:p>
        </w:tc>
        <w:tc>
          <w:tcPr>
            <w:tcW w:w="1171" w:type="dxa"/>
            <w:tcBorders>
              <w:top w:val="nil"/>
              <w:bottom w:val="nil"/>
            </w:tcBorders>
          </w:tcPr>
          <w:p w14:paraId="68604CF2"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F659B1">
              <w:t>228</w:t>
            </w:r>
            <w:r>
              <w:t>,</w:t>
            </w:r>
            <w:r w:rsidRPr="00F659B1">
              <w:t>564</w:t>
            </w:r>
          </w:p>
        </w:tc>
      </w:tr>
      <w:tr w:rsidR="00CF54D2" w:rsidRPr="001D6BE8" w14:paraId="4EF275FC" w14:textId="77777777" w:rsidTr="00A65AF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09F225A7" w14:textId="77777777" w:rsidR="00CF54D2" w:rsidRPr="0038031F" w:rsidRDefault="00CF54D2" w:rsidP="00CF54D2">
            <w:pPr>
              <w:pStyle w:val="08-Tabelageral"/>
              <w:ind w:left="113"/>
              <w:jc w:val="left"/>
              <w:rPr>
                <w:b w:val="0"/>
              </w:rPr>
            </w:pPr>
            <w:proofErr w:type="spellStart"/>
            <w:r w:rsidRPr="00C27294">
              <w:rPr>
                <w:b w:val="0"/>
              </w:rPr>
              <w:t>Unearned</w:t>
            </w:r>
            <w:proofErr w:type="spellEnd"/>
            <w:r w:rsidRPr="00C27294">
              <w:rPr>
                <w:b w:val="0"/>
              </w:rPr>
              <w:t xml:space="preserve"> </w:t>
            </w:r>
            <w:proofErr w:type="spellStart"/>
            <w:r w:rsidRPr="00C27294">
              <w:rPr>
                <w:b w:val="0"/>
              </w:rPr>
              <w:t>commissions</w:t>
            </w:r>
            <w:proofErr w:type="spellEnd"/>
          </w:p>
        </w:tc>
        <w:tc>
          <w:tcPr>
            <w:tcW w:w="567" w:type="dxa"/>
            <w:tcBorders>
              <w:top w:val="nil"/>
              <w:bottom w:val="nil"/>
            </w:tcBorders>
            <w:vAlign w:val="center"/>
          </w:tcPr>
          <w:p w14:paraId="299B3E41" w14:textId="77777777" w:rsidR="00CF54D2" w:rsidRPr="00CF4B29"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CF4B29">
              <w:rPr>
                <w:szCs w:val="14"/>
              </w:rPr>
              <w:t>[17]</w:t>
            </w:r>
          </w:p>
        </w:tc>
        <w:tc>
          <w:tcPr>
            <w:tcW w:w="1134" w:type="dxa"/>
            <w:tcBorders>
              <w:top w:val="nil"/>
              <w:bottom w:val="nil"/>
            </w:tcBorders>
          </w:tcPr>
          <w:p w14:paraId="43AFFB23"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A81D60">
              <w:t>--</w:t>
            </w:r>
          </w:p>
        </w:tc>
        <w:tc>
          <w:tcPr>
            <w:tcW w:w="1134" w:type="dxa"/>
            <w:tcBorders>
              <w:top w:val="nil"/>
              <w:bottom w:val="nil"/>
            </w:tcBorders>
          </w:tcPr>
          <w:p w14:paraId="5142380B"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EF278A">
              <w:t>--</w:t>
            </w:r>
          </w:p>
        </w:tc>
        <w:tc>
          <w:tcPr>
            <w:tcW w:w="283" w:type="dxa"/>
            <w:tcBorders>
              <w:top w:val="nil"/>
              <w:bottom w:val="nil"/>
            </w:tcBorders>
            <w:vAlign w:val="center"/>
          </w:tcPr>
          <w:p w14:paraId="746CDF06"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0FB4F201"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F24DD">
              <w:t>1</w:t>
            </w:r>
            <w:r>
              <w:t>,</w:t>
            </w:r>
            <w:r w:rsidRPr="001F24DD">
              <w:t>295</w:t>
            </w:r>
            <w:r>
              <w:t>,</w:t>
            </w:r>
            <w:r w:rsidRPr="001F24DD">
              <w:t>032</w:t>
            </w:r>
          </w:p>
        </w:tc>
        <w:tc>
          <w:tcPr>
            <w:tcW w:w="1171" w:type="dxa"/>
            <w:tcBorders>
              <w:top w:val="nil"/>
              <w:bottom w:val="nil"/>
            </w:tcBorders>
          </w:tcPr>
          <w:p w14:paraId="2BB4B78D"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F659B1">
              <w:t>1</w:t>
            </w:r>
            <w:r>
              <w:t>,</w:t>
            </w:r>
            <w:r w:rsidRPr="00F659B1">
              <w:t>226</w:t>
            </w:r>
            <w:r>
              <w:t>,</w:t>
            </w:r>
            <w:r w:rsidRPr="00F659B1">
              <w:t>955</w:t>
            </w:r>
          </w:p>
        </w:tc>
      </w:tr>
      <w:tr w:rsidR="00CF54D2" w:rsidRPr="001D6BE8" w14:paraId="0B579EC4" w14:textId="77777777" w:rsidTr="00A65AF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46A5359D" w14:textId="77777777" w:rsidR="00CF54D2" w:rsidRPr="0038031F" w:rsidRDefault="00CF54D2" w:rsidP="00CF54D2">
            <w:pPr>
              <w:pStyle w:val="08-Tabelageral"/>
              <w:jc w:val="left"/>
              <w:rPr>
                <w:b w:val="0"/>
              </w:rPr>
            </w:pPr>
          </w:p>
        </w:tc>
        <w:tc>
          <w:tcPr>
            <w:tcW w:w="567" w:type="dxa"/>
            <w:tcBorders>
              <w:top w:val="nil"/>
              <w:bottom w:val="nil"/>
            </w:tcBorders>
            <w:vAlign w:val="center"/>
          </w:tcPr>
          <w:p w14:paraId="4B06A58C" w14:textId="77777777" w:rsidR="00CF54D2" w:rsidRPr="00CF4B29"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vAlign w:val="center"/>
          </w:tcPr>
          <w:p w14:paraId="5909B9B5"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65264A64"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0900BEEA"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7CA8CFA6"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tcPr>
          <w:p w14:paraId="73331FCB"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p>
        </w:tc>
      </w:tr>
      <w:tr w:rsidR="00CF54D2" w:rsidRPr="001D6BE8" w14:paraId="07F59BEB" w14:textId="77777777" w:rsidTr="00A65AF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3B728DF6" w14:textId="77777777" w:rsidR="00CF54D2" w:rsidRPr="00CD3714" w:rsidRDefault="00CF54D2" w:rsidP="00CF54D2">
            <w:pPr>
              <w:pStyle w:val="08-Tabelageral"/>
              <w:jc w:val="left"/>
            </w:pPr>
            <w:r w:rsidRPr="00C27294">
              <w:t>TOTAL LIABILITIES</w:t>
            </w:r>
          </w:p>
        </w:tc>
        <w:tc>
          <w:tcPr>
            <w:tcW w:w="567" w:type="dxa"/>
            <w:tcBorders>
              <w:top w:val="nil"/>
              <w:bottom w:val="nil"/>
            </w:tcBorders>
            <w:vAlign w:val="center"/>
          </w:tcPr>
          <w:p w14:paraId="34BCD828" w14:textId="77777777" w:rsidR="00CF54D2" w:rsidRPr="00CF4B29"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nil"/>
            </w:tcBorders>
            <w:vAlign w:val="center"/>
          </w:tcPr>
          <w:p w14:paraId="4BBD3C70" w14:textId="77777777" w:rsidR="00CF54D2" w:rsidRPr="00440BB1"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2B2EAD">
              <w:rPr>
                <w:rFonts w:cs="Arial"/>
                <w:b/>
                <w:szCs w:val="14"/>
              </w:rPr>
              <w:t>1</w:t>
            </w:r>
            <w:r>
              <w:rPr>
                <w:rFonts w:cs="Arial"/>
                <w:b/>
                <w:szCs w:val="14"/>
              </w:rPr>
              <w:t>,</w:t>
            </w:r>
            <w:r w:rsidRPr="002B2EAD">
              <w:rPr>
                <w:rFonts w:cs="Arial"/>
                <w:b/>
                <w:szCs w:val="14"/>
              </w:rPr>
              <w:t>755</w:t>
            </w:r>
            <w:r>
              <w:rPr>
                <w:rFonts w:cs="Arial"/>
                <w:b/>
                <w:szCs w:val="14"/>
              </w:rPr>
              <w:t>,</w:t>
            </w:r>
            <w:r w:rsidRPr="002B2EAD">
              <w:rPr>
                <w:rFonts w:cs="Arial"/>
                <w:b/>
                <w:szCs w:val="14"/>
              </w:rPr>
              <w:t>558</w:t>
            </w:r>
          </w:p>
        </w:tc>
        <w:tc>
          <w:tcPr>
            <w:tcW w:w="1134" w:type="dxa"/>
            <w:tcBorders>
              <w:top w:val="nil"/>
              <w:bottom w:val="nil"/>
            </w:tcBorders>
          </w:tcPr>
          <w:p w14:paraId="35C48096" w14:textId="77777777" w:rsidR="00CF54D2" w:rsidRPr="00441C0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b/>
              </w:rPr>
            </w:pPr>
            <w:r w:rsidRPr="00687641">
              <w:rPr>
                <w:b/>
                <w:bCs/>
              </w:rPr>
              <w:t>6</w:t>
            </w:r>
            <w:r>
              <w:rPr>
                <w:b/>
                <w:bCs/>
              </w:rPr>
              <w:t>,</w:t>
            </w:r>
            <w:r w:rsidRPr="00687641">
              <w:rPr>
                <w:b/>
                <w:bCs/>
              </w:rPr>
              <w:t>499</w:t>
            </w:r>
            <w:r>
              <w:rPr>
                <w:b/>
                <w:bCs/>
              </w:rPr>
              <w:t>,</w:t>
            </w:r>
            <w:r w:rsidRPr="00687641">
              <w:rPr>
                <w:b/>
                <w:bCs/>
              </w:rPr>
              <w:t>964</w:t>
            </w:r>
          </w:p>
        </w:tc>
        <w:tc>
          <w:tcPr>
            <w:tcW w:w="283" w:type="dxa"/>
            <w:tcBorders>
              <w:top w:val="nil"/>
              <w:bottom w:val="nil"/>
            </w:tcBorders>
            <w:vAlign w:val="center"/>
          </w:tcPr>
          <w:p w14:paraId="4E85C38C"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7CABAF84" w14:textId="77777777" w:rsidR="00CF54D2" w:rsidRPr="006128A8"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2B2EAD">
              <w:rPr>
                <w:rFonts w:cs="Arial"/>
                <w:b/>
                <w:bCs/>
                <w:szCs w:val="14"/>
              </w:rPr>
              <w:t>4</w:t>
            </w:r>
            <w:r>
              <w:rPr>
                <w:rFonts w:cs="Arial"/>
                <w:b/>
                <w:bCs/>
                <w:szCs w:val="14"/>
              </w:rPr>
              <w:t>,</w:t>
            </w:r>
            <w:r w:rsidRPr="002B2EAD">
              <w:rPr>
                <w:rFonts w:cs="Arial"/>
                <w:b/>
                <w:bCs/>
                <w:szCs w:val="14"/>
              </w:rPr>
              <w:t>643</w:t>
            </w:r>
            <w:r>
              <w:rPr>
                <w:rFonts w:cs="Arial"/>
                <w:b/>
                <w:bCs/>
                <w:szCs w:val="14"/>
              </w:rPr>
              <w:t>,</w:t>
            </w:r>
            <w:r w:rsidRPr="002B2EAD">
              <w:rPr>
                <w:rFonts w:cs="Arial"/>
                <w:b/>
                <w:bCs/>
                <w:szCs w:val="14"/>
              </w:rPr>
              <w:t>886</w:t>
            </w:r>
          </w:p>
        </w:tc>
        <w:tc>
          <w:tcPr>
            <w:tcW w:w="1171" w:type="dxa"/>
            <w:tcBorders>
              <w:top w:val="nil"/>
              <w:bottom w:val="nil"/>
            </w:tcBorders>
          </w:tcPr>
          <w:p w14:paraId="61795D1A" w14:textId="77777777" w:rsidR="00CF54D2" w:rsidRPr="006128A8"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b/>
              </w:rPr>
            </w:pPr>
            <w:r w:rsidRPr="00687641">
              <w:rPr>
                <w:b/>
                <w:bCs/>
              </w:rPr>
              <w:t>9</w:t>
            </w:r>
            <w:r>
              <w:rPr>
                <w:b/>
                <w:bCs/>
              </w:rPr>
              <w:t>,</w:t>
            </w:r>
            <w:r w:rsidRPr="00687641">
              <w:rPr>
                <w:b/>
                <w:bCs/>
              </w:rPr>
              <w:t>677</w:t>
            </w:r>
            <w:r>
              <w:rPr>
                <w:b/>
                <w:bCs/>
              </w:rPr>
              <w:t>,</w:t>
            </w:r>
            <w:r w:rsidRPr="00687641">
              <w:rPr>
                <w:b/>
                <w:bCs/>
              </w:rPr>
              <w:t>793</w:t>
            </w:r>
          </w:p>
        </w:tc>
      </w:tr>
      <w:tr w:rsidR="00CF54D2" w:rsidRPr="001D6BE8" w14:paraId="10E624AE" w14:textId="77777777" w:rsidTr="00A65AF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746B484E" w14:textId="77777777" w:rsidR="00CF54D2" w:rsidRPr="0038031F" w:rsidRDefault="00CF54D2" w:rsidP="00CF54D2">
            <w:pPr>
              <w:pStyle w:val="08-Tabelageral"/>
              <w:jc w:val="left"/>
              <w:rPr>
                <w:b w:val="0"/>
              </w:rPr>
            </w:pPr>
          </w:p>
        </w:tc>
        <w:tc>
          <w:tcPr>
            <w:tcW w:w="567" w:type="dxa"/>
            <w:tcBorders>
              <w:top w:val="nil"/>
              <w:bottom w:val="nil"/>
            </w:tcBorders>
            <w:vAlign w:val="center"/>
          </w:tcPr>
          <w:p w14:paraId="52C1D28B" w14:textId="77777777" w:rsidR="00CF54D2" w:rsidRPr="00CF4B29"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vAlign w:val="center"/>
          </w:tcPr>
          <w:p w14:paraId="70B70239"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37DD3BD8"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3D4DA01D"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6045FC9"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tcPr>
          <w:p w14:paraId="50DB8766"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p>
        </w:tc>
      </w:tr>
      <w:tr w:rsidR="00CF54D2" w:rsidRPr="001D6BE8" w14:paraId="423AAC76" w14:textId="77777777" w:rsidTr="00A65AF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6819EBC5" w14:textId="77777777" w:rsidR="00CF54D2" w:rsidRPr="00CD3714" w:rsidRDefault="00CF54D2" w:rsidP="00CF54D2">
            <w:pPr>
              <w:pStyle w:val="08-Tabelageral"/>
              <w:jc w:val="left"/>
            </w:pPr>
            <w:r w:rsidRPr="00C27294">
              <w:t>EQUITY</w:t>
            </w:r>
          </w:p>
        </w:tc>
        <w:tc>
          <w:tcPr>
            <w:tcW w:w="567" w:type="dxa"/>
            <w:tcBorders>
              <w:top w:val="nil"/>
              <w:bottom w:val="nil"/>
            </w:tcBorders>
            <w:vAlign w:val="center"/>
          </w:tcPr>
          <w:p w14:paraId="4576C61F" w14:textId="77777777" w:rsidR="00CF54D2" w:rsidRPr="00CF4B29"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b/>
                <w:szCs w:val="14"/>
              </w:rPr>
            </w:pPr>
            <w:r w:rsidRPr="00CF4B29">
              <w:rPr>
                <w:b/>
                <w:szCs w:val="14"/>
              </w:rPr>
              <w:t>[19]</w:t>
            </w:r>
          </w:p>
        </w:tc>
        <w:tc>
          <w:tcPr>
            <w:tcW w:w="1134" w:type="dxa"/>
            <w:tcBorders>
              <w:top w:val="nil"/>
              <w:bottom w:val="nil"/>
            </w:tcBorders>
          </w:tcPr>
          <w:p w14:paraId="789B8021" w14:textId="77777777" w:rsidR="00CF54D2" w:rsidRPr="00440BB1"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F20FB3">
              <w:rPr>
                <w:rFonts w:cs="Arial"/>
                <w:b/>
                <w:szCs w:val="14"/>
              </w:rPr>
              <w:t>5</w:t>
            </w:r>
            <w:r>
              <w:rPr>
                <w:rFonts w:cs="Arial"/>
                <w:b/>
                <w:szCs w:val="14"/>
              </w:rPr>
              <w:t>,</w:t>
            </w:r>
            <w:r w:rsidRPr="00F20FB3">
              <w:rPr>
                <w:rFonts w:cs="Arial"/>
                <w:b/>
                <w:szCs w:val="14"/>
              </w:rPr>
              <w:t>349</w:t>
            </w:r>
            <w:r>
              <w:rPr>
                <w:rFonts w:cs="Arial"/>
                <w:b/>
                <w:szCs w:val="14"/>
              </w:rPr>
              <w:t>,</w:t>
            </w:r>
            <w:r w:rsidRPr="00F20FB3">
              <w:rPr>
                <w:rFonts w:cs="Arial"/>
                <w:b/>
                <w:szCs w:val="14"/>
              </w:rPr>
              <w:t>406</w:t>
            </w:r>
          </w:p>
        </w:tc>
        <w:tc>
          <w:tcPr>
            <w:tcW w:w="1134" w:type="dxa"/>
            <w:tcBorders>
              <w:top w:val="nil"/>
              <w:bottom w:val="nil"/>
            </w:tcBorders>
          </w:tcPr>
          <w:p w14:paraId="008F6F46" w14:textId="77777777" w:rsidR="00CF54D2" w:rsidRPr="00440BB1"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b/>
              </w:rPr>
            </w:pPr>
            <w:r w:rsidRPr="00687641">
              <w:rPr>
                <w:b/>
                <w:bCs/>
              </w:rPr>
              <w:t>5</w:t>
            </w:r>
            <w:r>
              <w:rPr>
                <w:b/>
                <w:bCs/>
              </w:rPr>
              <w:t>,</w:t>
            </w:r>
            <w:r w:rsidRPr="00687641">
              <w:rPr>
                <w:b/>
                <w:bCs/>
              </w:rPr>
              <w:t>248</w:t>
            </w:r>
            <w:r>
              <w:rPr>
                <w:b/>
                <w:bCs/>
              </w:rPr>
              <w:t>,</w:t>
            </w:r>
            <w:r w:rsidRPr="00687641">
              <w:rPr>
                <w:b/>
                <w:bCs/>
              </w:rPr>
              <w:t>754</w:t>
            </w:r>
          </w:p>
        </w:tc>
        <w:tc>
          <w:tcPr>
            <w:tcW w:w="283" w:type="dxa"/>
            <w:tcBorders>
              <w:top w:val="nil"/>
              <w:bottom w:val="nil"/>
            </w:tcBorders>
            <w:vAlign w:val="center"/>
          </w:tcPr>
          <w:p w14:paraId="19AC7885"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0898409E" w14:textId="77777777" w:rsidR="00CF54D2" w:rsidRPr="006128A8"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4113D7">
              <w:rPr>
                <w:rFonts w:cs="Arial"/>
                <w:b/>
                <w:bCs/>
                <w:szCs w:val="14"/>
              </w:rPr>
              <w:t>5</w:t>
            </w:r>
            <w:r>
              <w:rPr>
                <w:rFonts w:cs="Arial"/>
                <w:b/>
                <w:bCs/>
                <w:szCs w:val="14"/>
              </w:rPr>
              <w:t>,</w:t>
            </w:r>
            <w:r w:rsidRPr="004113D7">
              <w:rPr>
                <w:rFonts w:cs="Arial"/>
                <w:b/>
                <w:bCs/>
                <w:szCs w:val="14"/>
              </w:rPr>
              <w:t>349</w:t>
            </w:r>
            <w:r>
              <w:rPr>
                <w:rFonts w:cs="Arial"/>
                <w:b/>
                <w:bCs/>
                <w:szCs w:val="14"/>
              </w:rPr>
              <w:t>,</w:t>
            </w:r>
            <w:r w:rsidRPr="004113D7">
              <w:rPr>
                <w:rFonts w:cs="Arial"/>
                <w:b/>
                <w:bCs/>
                <w:szCs w:val="14"/>
              </w:rPr>
              <w:t>406</w:t>
            </w:r>
          </w:p>
        </w:tc>
        <w:tc>
          <w:tcPr>
            <w:tcW w:w="1171" w:type="dxa"/>
            <w:tcBorders>
              <w:top w:val="nil"/>
              <w:bottom w:val="nil"/>
            </w:tcBorders>
          </w:tcPr>
          <w:p w14:paraId="53F39226" w14:textId="77777777" w:rsidR="00CF54D2" w:rsidRPr="006F4C2B"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b/>
              </w:rPr>
            </w:pPr>
            <w:r w:rsidRPr="00687641">
              <w:rPr>
                <w:b/>
                <w:bCs/>
              </w:rPr>
              <w:t>5</w:t>
            </w:r>
            <w:r>
              <w:rPr>
                <w:b/>
                <w:bCs/>
              </w:rPr>
              <w:t>,</w:t>
            </w:r>
            <w:r w:rsidRPr="00687641">
              <w:rPr>
                <w:b/>
                <w:bCs/>
              </w:rPr>
              <w:t>248</w:t>
            </w:r>
            <w:r>
              <w:rPr>
                <w:b/>
                <w:bCs/>
              </w:rPr>
              <w:t>,</w:t>
            </w:r>
            <w:r w:rsidRPr="00687641">
              <w:rPr>
                <w:b/>
                <w:bCs/>
              </w:rPr>
              <w:t>754</w:t>
            </w:r>
          </w:p>
        </w:tc>
      </w:tr>
      <w:tr w:rsidR="00CF54D2" w:rsidRPr="001D6BE8" w14:paraId="1CC6E860" w14:textId="77777777" w:rsidTr="00A65AF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5FF6F532" w14:textId="77777777" w:rsidR="00CF54D2" w:rsidRPr="0038031F" w:rsidRDefault="00CF54D2" w:rsidP="00CF54D2">
            <w:pPr>
              <w:pStyle w:val="08-Tabelageral"/>
              <w:ind w:left="113"/>
              <w:jc w:val="left"/>
              <w:rPr>
                <w:b w:val="0"/>
              </w:rPr>
            </w:pPr>
            <w:r w:rsidRPr="00C27294">
              <w:rPr>
                <w:b w:val="0"/>
              </w:rPr>
              <w:t>Capital</w:t>
            </w:r>
          </w:p>
        </w:tc>
        <w:tc>
          <w:tcPr>
            <w:tcW w:w="567" w:type="dxa"/>
            <w:tcBorders>
              <w:top w:val="nil"/>
              <w:bottom w:val="nil"/>
            </w:tcBorders>
            <w:vAlign w:val="center"/>
          </w:tcPr>
          <w:p w14:paraId="20296033" w14:textId="77777777" w:rsidR="00CF54D2" w:rsidRPr="00CF4B29"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tcPr>
          <w:p w14:paraId="6E5C409E"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5E4C90">
              <w:t>3</w:t>
            </w:r>
            <w:r>
              <w:t>,</w:t>
            </w:r>
            <w:r w:rsidRPr="005E4C90">
              <w:t>396</w:t>
            </w:r>
            <w:r>
              <w:t>,</w:t>
            </w:r>
            <w:r w:rsidRPr="005E4C90">
              <w:t>767</w:t>
            </w:r>
          </w:p>
        </w:tc>
        <w:tc>
          <w:tcPr>
            <w:tcW w:w="1134" w:type="dxa"/>
            <w:tcBorders>
              <w:top w:val="nil"/>
              <w:bottom w:val="nil"/>
            </w:tcBorders>
          </w:tcPr>
          <w:p w14:paraId="6427E129"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EF278A">
              <w:t>3</w:t>
            </w:r>
            <w:r>
              <w:t>,</w:t>
            </w:r>
            <w:r w:rsidRPr="00EF278A">
              <w:t>396</w:t>
            </w:r>
            <w:r>
              <w:t>,</w:t>
            </w:r>
            <w:r w:rsidRPr="00EF278A">
              <w:t>767</w:t>
            </w:r>
          </w:p>
        </w:tc>
        <w:tc>
          <w:tcPr>
            <w:tcW w:w="283" w:type="dxa"/>
            <w:tcBorders>
              <w:top w:val="nil"/>
              <w:bottom w:val="nil"/>
            </w:tcBorders>
            <w:vAlign w:val="center"/>
          </w:tcPr>
          <w:p w14:paraId="68F5D428"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39D902CF"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46074">
              <w:t>3</w:t>
            </w:r>
            <w:r>
              <w:t>,</w:t>
            </w:r>
            <w:r w:rsidRPr="00446074">
              <w:t>396</w:t>
            </w:r>
            <w:r>
              <w:t>,</w:t>
            </w:r>
            <w:r w:rsidRPr="00446074">
              <w:t>767</w:t>
            </w:r>
          </w:p>
        </w:tc>
        <w:tc>
          <w:tcPr>
            <w:tcW w:w="1171" w:type="dxa"/>
            <w:tcBorders>
              <w:top w:val="nil"/>
              <w:bottom w:val="nil"/>
            </w:tcBorders>
          </w:tcPr>
          <w:p w14:paraId="554D97D7"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F659B1">
              <w:t>3</w:t>
            </w:r>
            <w:r>
              <w:t>,</w:t>
            </w:r>
            <w:r w:rsidRPr="00F659B1">
              <w:t>396</w:t>
            </w:r>
            <w:r>
              <w:t>,</w:t>
            </w:r>
            <w:r w:rsidRPr="00F659B1">
              <w:t>767</w:t>
            </w:r>
          </w:p>
        </w:tc>
      </w:tr>
      <w:tr w:rsidR="00CF54D2" w:rsidRPr="001D6BE8" w14:paraId="3F1136F4" w14:textId="77777777" w:rsidTr="00A65AF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15CD797A" w14:textId="77777777" w:rsidR="00CF54D2" w:rsidRPr="0038031F" w:rsidRDefault="00CF54D2" w:rsidP="00CF54D2">
            <w:pPr>
              <w:pStyle w:val="08-Tabelageral"/>
              <w:ind w:left="113"/>
              <w:jc w:val="left"/>
              <w:rPr>
                <w:b w:val="0"/>
              </w:rPr>
            </w:pPr>
            <w:r w:rsidRPr="00C27294">
              <w:rPr>
                <w:b w:val="0"/>
              </w:rPr>
              <w:t>Capital reserves</w:t>
            </w:r>
          </w:p>
        </w:tc>
        <w:tc>
          <w:tcPr>
            <w:tcW w:w="567" w:type="dxa"/>
            <w:tcBorders>
              <w:top w:val="nil"/>
              <w:bottom w:val="nil"/>
            </w:tcBorders>
            <w:vAlign w:val="center"/>
          </w:tcPr>
          <w:p w14:paraId="06BA058E" w14:textId="77777777" w:rsidR="00CF54D2" w:rsidRPr="00CF4B29"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tcPr>
          <w:p w14:paraId="2973CFF6"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E4C90">
              <w:t>1</w:t>
            </w:r>
            <w:r>
              <w:t>,</w:t>
            </w:r>
            <w:r w:rsidRPr="005E4C90">
              <w:t>588</w:t>
            </w:r>
          </w:p>
        </w:tc>
        <w:tc>
          <w:tcPr>
            <w:tcW w:w="1134" w:type="dxa"/>
            <w:tcBorders>
              <w:top w:val="nil"/>
              <w:bottom w:val="nil"/>
            </w:tcBorders>
          </w:tcPr>
          <w:p w14:paraId="5AFDCCC2"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EF278A">
              <w:t>1</w:t>
            </w:r>
            <w:r>
              <w:t>,</w:t>
            </w:r>
            <w:r w:rsidRPr="00EF278A">
              <w:t>117</w:t>
            </w:r>
          </w:p>
        </w:tc>
        <w:tc>
          <w:tcPr>
            <w:tcW w:w="283" w:type="dxa"/>
            <w:tcBorders>
              <w:top w:val="nil"/>
              <w:bottom w:val="nil"/>
            </w:tcBorders>
            <w:vAlign w:val="center"/>
          </w:tcPr>
          <w:p w14:paraId="55A517C0"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398D0275"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46074">
              <w:t>1</w:t>
            </w:r>
            <w:r>
              <w:t>,</w:t>
            </w:r>
            <w:r w:rsidRPr="00446074">
              <w:t>588</w:t>
            </w:r>
          </w:p>
        </w:tc>
        <w:tc>
          <w:tcPr>
            <w:tcW w:w="1171" w:type="dxa"/>
            <w:tcBorders>
              <w:top w:val="nil"/>
              <w:bottom w:val="nil"/>
            </w:tcBorders>
          </w:tcPr>
          <w:p w14:paraId="71A416F2"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F659B1">
              <w:t>1</w:t>
            </w:r>
            <w:r>
              <w:t>,</w:t>
            </w:r>
            <w:r w:rsidRPr="00F659B1">
              <w:t>117</w:t>
            </w:r>
          </w:p>
        </w:tc>
      </w:tr>
      <w:tr w:rsidR="00CF54D2" w:rsidRPr="001D6BE8" w14:paraId="2E2A4343" w14:textId="77777777" w:rsidTr="00A65AF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1275FDFE" w14:textId="77777777" w:rsidR="00CF54D2" w:rsidRPr="0038031F" w:rsidRDefault="00CF54D2" w:rsidP="00CF54D2">
            <w:pPr>
              <w:pStyle w:val="08-Tabelageral"/>
              <w:ind w:left="113"/>
              <w:jc w:val="left"/>
              <w:rPr>
                <w:b w:val="0"/>
              </w:rPr>
            </w:pPr>
            <w:r w:rsidRPr="00C27294">
              <w:rPr>
                <w:b w:val="0"/>
              </w:rPr>
              <w:t>Income reserves</w:t>
            </w:r>
          </w:p>
        </w:tc>
        <w:tc>
          <w:tcPr>
            <w:tcW w:w="567" w:type="dxa"/>
            <w:tcBorders>
              <w:top w:val="nil"/>
              <w:bottom w:val="nil"/>
            </w:tcBorders>
            <w:vAlign w:val="center"/>
          </w:tcPr>
          <w:p w14:paraId="539DBA76" w14:textId="77777777" w:rsidR="00CF54D2" w:rsidRPr="00CF4B29"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tcPr>
          <w:p w14:paraId="65071BC1"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5E4C90">
              <w:t>1</w:t>
            </w:r>
            <w:r>
              <w:t>,</w:t>
            </w:r>
            <w:r w:rsidRPr="005E4C90">
              <w:t>905</w:t>
            </w:r>
            <w:r>
              <w:t>,</w:t>
            </w:r>
            <w:r w:rsidRPr="005E4C90">
              <w:t>725</w:t>
            </w:r>
          </w:p>
        </w:tc>
        <w:tc>
          <w:tcPr>
            <w:tcW w:w="1134" w:type="dxa"/>
            <w:tcBorders>
              <w:top w:val="nil"/>
              <w:bottom w:val="nil"/>
            </w:tcBorders>
          </w:tcPr>
          <w:p w14:paraId="5CC0A19D"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EF278A">
              <w:t>1</w:t>
            </w:r>
            <w:r>
              <w:t>,</w:t>
            </w:r>
            <w:r w:rsidRPr="00EF278A">
              <w:t>905</w:t>
            </w:r>
            <w:r>
              <w:t>,</w:t>
            </w:r>
            <w:r w:rsidRPr="00EF278A">
              <w:t>725</w:t>
            </w:r>
          </w:p>
        </w:tc>
        <w:tc>
          <w:tcPr>
            <w:tcW w:w="283" w:type="dxa"/>
            <w:tcBorders>
              <w:top w:val="nil"/>
              <w:bottom w:val="nil"/>
            </w:tcBorders>
            <w:vAlign w:val="center"/>
          </w:tcPr>
          <w:p w14:paraId="6504F074"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09898BFA" w14:textId="77777777" w:rsidR="00CF54D2" w:rsidRPr="00350BA7"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46074">
              <w:t>1</w:t>
            </w:r>
            <w:r>
              <w:t>,</w:t>
            </w:r>
            <w:r w:rsidRPr="00446074">
              <w:t>905</w:t>
            </w:r>
            <w:r>
              <w:t>,</w:t>
            </w:r>
            <w:r w:rsidRPr="00446074">
              <w:t>725</w:t>
            </w:r>
          </w:p>
        </w:tc>
        <w:tc>
          <w:tcPr>
            <w:tcW w:w="1171" w:type="dxa"/>
            <w:tcBorders>
              <w:top w:val="nil"/>
              <w:bottom w:val="nil"/>
            </w:tcBorders>
          </w:tcPr>
          <w:p w14:paraId="7CCBB6A1" w14:textId="77777777" w:rsidR="00CF54D2" w:rsidRPr="00CF4B29" w:rsidRDefault="00CF54D2" w:rsidP="00CF54D2">
            <w:pPr>
              <w:pStyle w:val="08-Tabelageral"/>
              <w:cnfStyle w:val="000000000000" w:firstRow="0" w:lastRow="0" w:firstColumn="0" w:lastColumn="0" w:oddVBand="0" w:evenVBand="0" w:oddHBand="0" w:evenHBand="0" w:firstRowFirstColumn="0" w:firstRowLastColumn="0" w:lastRowFirstColumn="0" w:lastRowLastColumn="0"/>
            </w:pPr>
            <w:r w:rsidRPr="00F659B1">
              <w:t>1</w:t>
            </w:r>
            <w:r>
              <w:t>,</w:t>
            </w:r>
            <w:r w:rsidRPr="00F659B1">
              <w:t>905</w:t>
            </w:r>
            <w:r>
              <w:t>,</w:t>
            </w:r>
            <w:r w:rsidRPr="00F659B1">
              <w:t>725</w:t>
            </w:r>
          </w:p>
        </w:tc>
      </w:tr>
      <w:tr w:rsidR="00CF54D2" w:rsidRPr="001D6BE8" w14:paraId="24330B3A" w14:textId="77777777" w:rsidTr="00A65AF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26633616" w14:textId="77777777" w:rsidR="00CF54D2" w:rsidRPr="0038031F" w:rsidRDefault="00CF54D2" w:rsidP="00CF54D2">
            <w:pPr>
              <w:pStyle w:val="08-Tabelageral"/>
              <w:ind w:left="113"/>
              <w:jc w:val="left"/>
              <w:rPr>
                <w:b w:val="0"/>
              </w:rPr>
            </w:pPr>
            <w:proofErr w:type="spellStart"/>
            <w:r w:rsidRPr="00C27294">
              <w:rPr>
                <w:b w:val="0"/>
              </w:rPr>
              <w:t>Treasury</w:t>
            </w:r>
            <w:proofErr w:type="spellEnd"/>
            <w:r w:rsidRPr="00C27294">
              <w:rPr>
                <w:b w:val="0"/>
              </w:rPr>
              <w:t xml:space="preserve"> </w:t>
            </w:r>
            <w:proofErr w:type="spellStart"/>
            <w:r w:rsidRPr="00C27294">
              <w:rPr>
                <w:b w:val="0"/>
              </w:rPr>
              <w:t>shares</w:t>
            </w:r>
            <w:proofErr w:type="spellEnd"/>
          </w:p>
        </w:tc>
        <w:tc>
          <w:tcPr>
            <w:tcW w:w="567" w:type="dxa"/>
            <w:tcBorders>
              <w:top w:val="nil"/>
              <w:bottom w:val="nil"/>
            </w:tcBorders>
            <w:vAlign w:val="center"/>
          </w:tcPr>
          <w:p w14:paraId="471EAE2D" w14:textId="77777777" w:rsidR="00CF54D2" w:rsidRPr="00CF4B29"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tcPr>
          <w:p w14:paraId="7F0CD96C"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E4C90">
              <w:t>(82</w:t>
            </w:r>
            <w:r>
              <w:t>,</w:t>
            </w:r>
            <w:r w:rsidRPr="005E4C90">
              <w:t>588)</w:t>
            </w:r>
          </w:p>
        </w:tc>
        <w:tc>
          <w:tcPr>
            <w:tcW w:w="1134" w:type="dxa"/>
            <w:tcBorders>
              <w:top w:val="nil"/>
              <w:bottom w:val="nil"/>
            </w:tcBorders>
          </w:tcPr>
          <w:p w14:paraId="2AFE05B6"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EF278A">
              <w:t>(83</w:t>
            </w:r>
            <w:r>
              <w:t>,</w:t>
            </w:r>
            <w:r w:rsidRPr="00EF278A">
              <w:t>306)</w:t>
            </w:r>
          </w:p>
        </w:tc>
        <w:tc>
          <w:tcPr>
            <w:tcW w:w="283" w:type="dxa"/>
            <w:tcBorders>
              <w:top w:val="nil"/>
              <w:bottom w:val="nil"/>
            </w:tcBorders>
            <w:vAlign w:val="center"/>
          </w:tcPr>
          <w:p w14:paraId="6E2DEC29"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72C9C0F3"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46074">
              <w:t>(82</w:t>
            </w:r>
            <w:r>
              <w:t>,</w:t>
            </w:r>
            <w:r w:rsidRPr="00446074">
              <w:t>588)</w:t>
            </w:r>
          </w:p>
        </w:tc>
        <w:tc>
          <w:tcPr>
            <w:tcW w:w="1171" w:type="dxa"/>
            <w:tcBorders>
              <w:top w:val="nil"/>
              <w:bottom w:val="nil"/>
            </w:tcBorders>
          </w:tcPr>
          <w:p w14:paraId="40FC2563"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r w:rsidRPr="00F659B1">
              <w:t>(83</w:t>
            </w:r>
            <w:r>
              <w:t>,</w:t>
            </w:r>
            <w:r w:rsidRPr="00F659B1">
              <w:t>306)</w:t>
            </w:r>
          </w:p>
        </w:tc>
      </w:tr>
      <w:tr w:rsidR="00CF54D2" w:rsidRPr="00490B0B" w14:paraId="4A48007B" w14:textId="77777777" w:rsidTr="00A65AF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554275C1" w14:textId="77777777" w:rsidR="00CF54D2" w:rsidRPr="00490B0B" w:rsidRDefault="00CF54D2" w:rsidP="00CF54D2">
            <w:pPr>
              <w:pStyle w:val="08-Tabelageral"/>
              <w:ind w:left="113"/>
              <w:jc w:val="left"/>
              <w:rPr>
                <w:b w:val="0"/>
              </w:rPr>
            </w:pPr>
            <w:r w:rsidRPr="00C27294">
              <w:rPr>
                <w:b w:val="0"/>
              </w:rPr>
              <w:t xml:space="preserve">Other </w:t>
            </w:r>
            <w:proofErr w:type="spellStart"/>
            <w:r w:rsidRPr="00C27294">
              <w:rPr>
                <w:b w:val="0"/>
              </w:rPr>
              <w:t>accumulated</w:t>
            </w:r>
            <w:proofErr w:type="spellEnd"/>
            <w:r w:rsidRPr="00C27294">
              <w:rPr>
                <w:b w:val="0"/>
              </w:rPr>
              <w:t xml:space="preserve"> </w:t>
            </w:r>
            <w:proofErr w:type="spellStart"/>
            <w:r w:rsidRPr="00C27294">
              <w:rPr>
                <w:b w:val="0"/>
              </w:rPr>
              <w:t>comprehensive</w:t>
            </w:r>
            <w:proofErr w:type="spellEnd"/>
            <w:r w:rsidRPr="00C27294">
              <w:rPr>
                <w:b w:val="0"/>
              </w:rPr>
              <w:t xml:space="preserve"> income</w:t>
            </w:r>
          </w:p>
        </w:tc>
        <w:tc>
          <w:tcPr>
            <w:tcW w:w="567" w:type="dxa"/>
            <w:tcBorders>
              <w:top w:val="nil"/>
              <w:bottom w:val="nil"/>
            </w:tcBorders>
          </w:tcPr>
          <w:p w14:paraId="71AC441A" w14:textId="77777777" w:rsidR="00CF54D2" w:rsidRPr="00490B0B" w:rsidRDefault="00CF54D2" w:rsidP="00CF54D2">
            <w:pPr>
              <w:pStyle w:val="08-Tabelageral"/>
              <w:ind w:left="113"/>
              <w:jc w:val="left"/>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tcPr>
          <w:p w14:paraId="78BD9539" w14:textId="77777777" w:rsidR="00CF54D2" w:rsidRPr="00490B0B"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pPr>
            <w:r w:rsidRPr="005E4C90">
              <w:t>35</w:t>
            </w:r>
            <w:r>
              <w:t>,</w:t>
            </w:r>
            <w:r w:rsidRPr="005E4C90">
              <w:t>938</w:t>
            </w:r>
          </w:p>
        </w:tc>
        <w:tc>
          <w:tcPr>
            <w:tcW w:w="1134" w:type="dxa"/>
            <w:tcBorders>
              <w:top w:val="nil"/>
              <w:bottom w:val="nil"/>
            </w:tcBorders>
          </w:tcPr>
          <w:p w14:paraId="1C12AE9C" w14:textId="77777777" w:rsidR="00CF54D2" w:rsidRPr="00490B0B"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pPr>
            <w:r w:rsidRPr="00EF278A">
              <w:t>28</w:t>
            </w:r>
            <w:r>
              <w:t>,</w:t>
            </w:r>
            <w:r w:rsidRPr="00EF278A">
              <w:t>451</w:t>
            </w:r>
          </w:p>
        </w:tc>
        <w:tc>
          <w:tcPr>
            <w:tcW w:w="283" w:type="dxa"/>
            <w:tcBorders>
              <w:top w:val="nil"/>
              <w:bottom w:val="nil"/>
            </w:tcBorders>
          </w:tcPr>
          <w:p w14:paraId="13C156BD" w14:textId="77777777" w:rsidR="00CF54D2" w:rsidRPr="00490B0B"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63" w:type="dxa"/>
            <w:tcBorders>
              <w:top w:val="nil"/>
              <w:bottom w:val="nil"/>
            </w:tcBorders>
          </w:tcPr>
          <w:p w14:paraId="7B294FBF" w14:textId="77777777" w:rsidR="00CF54D2" w:rsidRPr="00490B0B"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pPr>
            <w:r w:rsidRPr="00446074">
              <w:t>35</w:t>
            </w:r>
            <w:r>
              <w:t>,</w:t>
            </w:r>
            <w:r w:rsidRPr="00446074">
              <w:t>938</w:t>
            </w:r>
          </w:p>
        </w:tc>
        <w:tc>
          <w:tcPr>
            <w:tcW w:w="1171" w:type="dxa"/>
            <w:tcBorders>
              <w:top w:val="nil"/>
              <w:bottom w:val="nil"/>
            </w:tcBorders>
          </w:tcPr>
          <w:p w14:paraId="7AE55057" w14:textId="77777777" w:rsidR="00CF54D2" w:rsidRPr="00490B0B"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pPr>
            <w:r w:rsidRPr="00F659B1">
              <w:t>28</w:t>
            </w:r>
            <w:r>
              <w:t>,</w:t>
            </w:r>
            <w:r w:rsidRPr="00F659B1">
              <w:t>451</w:t>
            </w:r>
          </w:p>
        </w:tc>
      </w:tr>
      <w:tr w:rsidR="00CF54D2" w:rsidRPr="00490B0B" w14:paraId="2588ECDE" w14:textId="77777777" w:rsidTr="00A65AF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474757A8" w14:textId="77777777" w:rsidR="00CF54D2" w:rsidRPr="00C27294" w:rsidRDefault="00CF54D2" w:rsidP="00CF54D2">
            <w:pPr>
              <w:pStyle w:val="08-Tabelageral"/>
              <w:ind w:left="113"/>
              <w:jc w:val="left"/>
              <w:rPr>
                <w:b w:val="0"/>
              </w:rPr>
            </w:pPr>
            <w:proofErr w:type="spellStart"/>
            <w:r w:rsidRPr="00F74D8A">
              <w:rPr>
                <w:b w:val="0"/>
              </w:rPr>
              <w:t>Retained</w:t>
            </w:r>
            <w:proofErr w:type="spellEnd"/>
            <w:r w:rsidRPr="00F74D8A">
              <w:rPr>
                <w:b w:val="0"/>
              </w:rPr>
              <w:t xml:space="preserve"> </w:t>
            </w:r>
            <w:proofErr w:type="spellStart"/>
            <w:r w:rsidRPr="00F74D8A">
              <w:rPr>
                <w:b w:val="0"/>
              </w:rPr>
              <w:t>earnings</w:t>
            </w:r>
            <w:proofErr w:type="spellEnd"/>
          </w:p>
        </w:tc>
        <w:tc>
          <w:tcPr>
            <w:tcW w:w="567" w:type="dxa"/>
            <w:tcBorders>
              <w:top w:val="nil"/>
              <w:bottom w:val="nil"/>
            </w:tcBorders>
          </w:tcPr>
          <w:p w14:paraId="16FAB43B" w14:textId="77777777" w:rsidR="00CF54D2" w:rsidRPr="00490B0B" w:rsidRDefault="00CF54D2" w:rsidP="00CF54D2">
            <w:pPr>
              <w:pStyle w:val="08-Tabelageral"/>
              <w:ind w:left="113"/>
              <w:jc w:val="left"/>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tcPr>
          <w:p w14:paraId="2AE0FA00" w14:textId="77777777" w:rsidR="00CF54D2" w:rsidRPr="00490B0B"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pPr>
            <w:r w:rsidRPr="005E4C90">
              <w:t>91</w:t>
            </w:r>
            <w:r>
              <w:t>,</w:t>
            </w:r>
            <w:r w:rsidRPr="005E4C90">
              <w:t>976</w:t>
            </w:r>
          </w:p>
        </w:tc>
        <w:tc>
          <w:tcPr>
            <w:tcW w:w="1134" w:type="dxa"/>
            <w:tcBorders>
              <w:top w:val="nil"/>
              <w:bottom w:val="nil"/>
            </w:tcBorders>
          </w:tcPr>
          <w:p w14:paraId="13E39F2E" w14:textId="77777777" w:rsidR="00CF54D2" w:rsidRPr="00490B0B"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3" w:type="dxa"/>
            <w:tcBorders>
              <w:top w:val="nil"/>
              <w:bottom w:val="nil"/>
            </w:tcBorders>
          </w:tcPr>
          <w:p w14:paraId="1E5E5EA3" w14:textId="77777777" w:rsidR="00CF54D2" w:rsidRPr="00490B0B"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63" w:type="dxa"/>
            <w:tcBorders>
              <w:top w:val="nil"/>
              <w:bottom w:val="nil"/>
            </w:tcBorders>
          </w:tcPr>
          <w:p w14:paraId="25614C2A" w14:textId="77777777" w:rsidR="00CF54D2" w:rsidRPr="00490B0B"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pPr>
            <w:r w:rsidRPr="004113D7">
              <w:t>91</w:t>
            </w:r>
            <w:r>
              <w:t>,</w:t>
            </w:r>
            <w:r w:rsidRPr="004113D7">
              <w:t>976</w:t>
            </w:r>
          </w:p>
        </w:tc>
        <w:tc>
          <w:tcPr>
            <w:tcW w:w="1171" w:type="dxa"/>
            <w:tcBorders>
              <w:top w:val="nil"/>
              <w:bottom w:val="nil"/>
            </w:tcBorders>
          </w:tcPr>
          <w:p w14:paraId="20B39C89" w14:textId="77777777" w:rsidR="00CF54D2" w:rsidRPr="00490B0B"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pPr>
            <w:r>
              <w:t>--</w:t>
            </w:r>
          </w:p>
        </w:tc>
      </w:tr>
      <w:tr w:rsidR="00CF54D2" w:rsidRPr="002A31B8" w14:paraId="3C008541" w14:textId="77777777" w:rsidTr="00A65AF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10F3C3DD" w14:textId="77777777" w:rsidR="00CF54D2" w:rsidRPr="002A31B8" w:rsidRDefault="00CF54D2" w:rsidP="00CF54D2">
            <w:pPr>
              <w:pStyle w:val="08-Tabelageral"/>
              <w:jc w:val="left"/>
            </w:pPr>
            <w:r w:rsidRPr="00C27294">
              <w:t>TOTAL EQUITY</w:t>
            </w:r>
          </w:p>
        </w:tc>
        <w:tc>
          <w:tcPr>
            <w:tcW w:w="567" w:type="dxa"/>
            <w:tcBorders>
              <w:top w:val="nil"/>
              <w:bottom w:val="nil"/>
            </w:tcBorders>
            <w:vAlign w:val="center"/>
          </w:tcPr>
          <w:p w14:paraId="72ADA623" w14:textId="77777777" w:rsidR="00CF54D2" w:rsidRPr="002A31B8"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tcPr>
          <w:p w14:paraId="0ACB770B" w14:textId="77777777" w:rsidR="00CF54D2" w:rsidRPr="002A31B8"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b/>
              </w:rPr>
            </w:pPr>
            <w:r w:rsidRPr="00F20FB3">
              <w:rPr>
                <w:b/>
              </w:rPr>
              <w:t>5</w:t>
            </w:r>
            <w:r>
              <w:rPr>
                <w:b/>
              </w:rPr>
              <w:t>,</w:t>
            </w:r>
            <w:r w:rsidRPr="00F20FB3">
              <w:rPr>
                <w:b/>
              </w:rPr>
              <w:t>349</w:t>
            </w:r>
            <w:r>
              <w:rPr>
                <w:b/>
              </w:rPr>
              <w:t>,</w:t>
            </w:r>
            <w:r w:rsidRPr="00F20FB3">
              <w:rPr>
                <w:b/>
              </w:rPr>
              <w:t>406</w:t>
            </w:r>
          </w:p>
        </w:tc>
        <w:tc>
          <w:tcPr>
            <w:tcW w:w="1134" w:type="dxa"/>
            <w:tcBorders>
              <w:top w:val="nil"/>
              <w:bottom w:val="nil"/>
            </w:tcBorders>
          </w:tcPr>
          <w:p w14:paraId="3AA28AE2" w14:textId="77777777" w:rsidR="00CF54D2" w:rsidRPr="002A31B8"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b/>
              </w:rPr>
            </w:pPr>
            <w:r w:rsidRPr="00687641">
              <w:rPr>
                <w:b/>
                <w:bCs/>
              </w:rPr>
              <w:t>5</w:t>
            </w:r>
            <w:r>
              <w:rPr>
                <w:b/>
                <w:bCs/>
              </w:rPr>
              <w:t>,</w:t>
            </w:r>
            <w:r w:rsidRPr="00687641">
              <w:rPr>
                <w:b/>
                <w:bCs/>
              </w:rPr>
              <w:t>248</w:t>
            </w:r>
            <w:r>
              <w:rPr>
                <w:b/>
                <w:bCs/>
              </w:rPr>
              <w:t>,</w:t>
            </w:r>
            <w:r w:rsidRPr="00687641">
              <w:rPr>
                <w:b/>
                <w:bCs/>
              </w:rPr>
              <w:t>754</w:t>
            </w:r>
          </w:p>
        </w:tc>
        <w:tc>
          <w:tcPr>
            <w:tcW w:w="283" w:type="dxa"/>
            <w:tcBorders>
              <w:top w:val="nil"/>
              <w:bottom w:val="nil"/>
            </w:tcBorders>
            <w:vAlign w:val="center"/>
          </w:tcPr>
          <w:p w14:paraId="08B6C830" w14:textId="77777777" w:rsidR="00CF54D2" w:rsidRPr="002A31B8"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063" w:type="dxa"/>
            <w:tcBorders>
              <w:top w:val="nil"/>
              <w:bottom w:val="nil"/>
            </w:tcBorders>
            <w:vAlign w:val="center"/>
          </w:tcPr>
          <w:p w14:paraId="672A82DF" w14:textId="77777777" w:rsidR="00CF54D2" w:rsidRPr="002A31B8"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b/>
              </w:rPr>
            </w:pPr>
            <w:r w:rsidRPr="004113D7">
              <w:rPr>
                <w:b/>
                <w:bCs/>
              </w:rPr>
              <w:t>5</w:t>
            </w:r>
            <w:r>
              <w:rPr>
                <w:b/>
                <w:bCs/>
              </w:rPr>
              <w:t>,</w:t>
            </w:r>
            <w:r w:rsidRPr="004113D7">
              <w:rPr>
                <w:b/>
                <w:bCs/>
              </w:rPr>
              <w:t>349</w:t>
            </w:r>
            <w:r>
              <w:rPr>
                <w:b/>
                <w:bCs/>
              </w:rPr>
              <w:t>,</w:t>
            </w:r>
            <w:r w:rsidRPr="004113D7">
              <w:rPr>
                <w:b/>
                <w:bCs/>
              </w:rPr>
              <w:t>406</w:t>
            </w:r>
          </w:p>
        </w:tc>
        <w:tc>
          <w:tcPr>
            <w:tcW w:w="1171" w:type="dxa"/>
            <w:tcBorders>
              <w:top w:val="nil"/>
              <w:bottom w:val="nil"/>
            </w:tcBorders>
          </w:tcPr>
          <w:p w14:paraId="64EB9002" w14:textId="77777777" w:rsidR="00CF54D2" w:rsidRPr="002A31B8"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b/>
              </w:rPr>
            </w:pPr>
            <w:r w:rsidRPr="00687641">
              <w:rPr>
                <w:b/>
                <w:bCs/>
              </w:rPr>
              <w:t>5</w:t>
            </w:r>
            <w:r>
              <w:rPr>
                <w:b/>
                <w:bCs/>
              </w:rPr>
              <w:t>,</w:t>
            </w:r>
            <w:r w:rsidRPr="00687641">
              <w:rPr>
                <w:b/>
                <w:bCs/>
              </w:rPr>
              <w:t>248</w:t>
            </w:r>
            <w:r>
              <w:rPr>
                <w:b/>
                <w:bCs/>
              </w:rPr>
              <w:t>,</w:t>
            </w:r>
            <w:r w:rsidRPr="00687641">
              <w:rPr>
                <w:b/>
                <w:bCs/>
              </w:rPr>
              <w:t>754</w:t>
            </w:r>
          </w:p>
        </w:tc>
      </w:tr>
      <w:tr w:rsidR="00CF54D2" w:rsidRPr="001D6BE8" w14:paraId="39D30F26" w14:textId="77777777" w:rsidTr="00A65AF6">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vAlign w:val="center"/>
          </w:tcPr>
          <w:p w14:paraId="7B04D0FF" w14:textId="77777777" w:rsidR="00CF54D2" w:rsidRPr="0038031F" w:rsidRDefault="00CF54D2" w:rsidP="00CF54D2">
            <w:pPr>
              <w:pStyle w:val="08-Tabelageral"/>
              <w:ind w:left="113"/>
              <w:jc w:val="left"/>
            </w:pPr>
          </w:p>
        </w:tc>
        <w:tc>
          <w:tcPr>
            <w:tcW w:w="567" w:type="dxa"/>
            <w:tcBorders>
              <w:top w:val="nil"/>
              <w:bottom w:val="nil"/>
            </w:tcBorders>
            <w:vAlign w:val="center"/>
          </w:tcPr>
          <w:p w14:paraId="02D2C44C" w14:textId="77777777" w:rsidR="00CF54D2" w:rsidRPr="00CF4B29"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vAlign w:val="center"/>
          </w:tcPr>
          <w:p w14:paraId="6AC13C3F" w14:textId="77777777" w:rsidR="00CF54D2" w:rsidRPr="00440BB1"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12313647"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04FBEFCE" w14:textId="77777777" w:rsidR="00CF54D2" w:rsidRPr="00350BA7"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502B532E" w14:textId="77777777" w:rsidR="00CF54D2" w:rsidRPr="006128A8"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tcPr>
          <w:p w14:paraId="2922DF08" w14:textId="77777777" w:rsidR="00CF54D2" w:rsidRPr="00CF4B29" w:rsidRDefault="00CF54D2" w:rsidP="00CF54D2">
            <w:pPr>
              <w:pStyle w:val="08-Tabelageral"/>
              <w:cnfStyle w:val="000000100000" w:firstRow="0" w:lastRow="0" w:firstColumn="0" w:lastColumn="0" w:oddVBand="0" w:evenVBand="0" w:oddHBand="1" w:evenHBand="0" w:firstRowFirstColumn="0" w:firstRowLastColumn="0" w:lastRowFirstColumn="0" w:lastRowLastColumn="0"/>
            </w:pPr>
          </w:p>
        </w:tc>
      </w:tr>
      <w:tr w:rsidR="00CF54D2" w:rsidRPr="001D6BE8" w14:paraId="00F6E813" w14:textId="77777777" w:rsidTr="00A65AF6">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single" w:sz="2" w:space="0" w:color="8EAADB" w:themeColor="accent5" w:themeTint="99"/>
            </w:tcBorders>
            <w:vAlign w:val="center"/>
          </w:tcPr>
          <w:p w14:paraId="70F8E517" w14:textId="77777777" w:rsidR="00CF54D2" w:rsidRPr="00CD3714" w:rsidRDefault="00CF54D2" w:rsidP="00CF54D2">
            <w:pPr>
              <w:pStyle w:val="08-Tabelageral"/>
              <w:jc w:val="left"/>
              <w:rPr>
                <w:rFonts w:cs="Arial"/>
                <w:szCs w:val="14"/>
              </w:rPr>
            </w:pPr>
            <w:r w:rsidRPr="00C27294">
              <w:t>TOTAL LIABILITIES AND EQUITY</w:t>
            </w:r>
          </w:p>
        </w:tc>
        <w:tc>
          <w:tcPr>
            <w:tcW w:w="567" w:type="dxa"/>
            <w:tcBorders>
              <w:top w:val="nil"/>
              <w:bottom w:val="single" w:sz="2" w:space="0" w:color="8EAADB" w:themeColor="accent5" w:themeTint="99"/>
            </w:tcBorders>
            <w:vAlign w:val="center"/>
          </w:tcPr>
          <w:p w14:paraId="17799DB7" w14:textId="77777777" w:rsidR="00CF54D2" w:rsidRPr="00CF4B29"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single" w:sz="2" w:space="0" w:color="8EAADB" w:themeColor="accent5" w:themeTint="99"/>
            </w:tcBorders>
            <w:vAlign w:val="center"/>
          </w:tcPr>
          <w:p w14:paraId="2FA440C9" w14:textId="77777777" w:rsidR="00CF54D2" w:rsidRPr="00C3606A"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2B2EAD">
              <w:rPr>
                <w:rFonts w:cs="Arial"/>
                <w:b/>
                <w:szCs w:val="14"/>
              </w:rPr>
              <w:t>7</w:t>
            </w:r>
            <w:r>
              <w:rPr>
                <w:rFonts w:cs="Arial"/>
                <w:b/>
                <w:szCs w:val="14"/>
              </w:rPr>
              <w:t>,</w:t>
            </w:r>
            <w:r w:rsidRPr="002B2EAD">
              <w:rPr>
                <w:rFonts w:cs="Arial"/>
                <w:b/>
                <w:szCs w:val="14"/>
              </w:rPr>
              <w:t>104</w:t>
            </w:r>
            <w:r>
              <w:rPr>
                <w:rFonts w:cs="Arial"/>
                <w:b/>
                <w:szCs w:val="14"/>
              </w:rPr>
              <w:t>,</w:t>
            </w:r>
            <w:r w:rsidRPr="002B2EAD">
              <w:rPr>
                <w:rFonts w:cs="Arial"/>
                <w:b/>
                <w:szCs w:val="14"/>
              </w:rPr>
              <w:t>964</w:t>
            </w:r>
          </w:p>
        </w:tc>
        <w:tc>
          <w:tcPr>
            <w:tcW w:w="1134" w:type="dxa"/>
            <w:tcBorders>
              <w:top w:val="nil"/>
              <w:bottom w:val="single" w:sz="2" w:space="0" w:color="8EAADB" w:themeColor="accent5" w:themeTint="99"/>
            </w:tcBorders>
          </w:tcPr>
          <w:p w14:paraId="4B56278D" w14:textId="77777777" w:rsidR="00CF54D2" w:rsidRPr="008379E4"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b/>
              </w:rPr>
            </w:pPr>
            <w:r w:rsidRPr="0018749F">
              <w:rPr>
                <w:b/>
                <w:bCs/>
              </w:rPr>
              <w:t>11</w:t>
            </w:r>
            <w:r>
              <w:rPr>
                <w:b/>
                <w:bCs/>
              </w:rPr>
              <w:t>,</w:t>
            </w:r>
            <w:r w:rsidRPr="0018749F">
              <w:rPr>
                <w:b/>
                <w:bCs/>
              </w:rPr>
              <w:t>748</w:t>
            </w:r>
            <w:r>
              <w:rPr>
                <w:b/>
                <w:bCs/>
              </w:rPr>
              <w:t>,</w:t>
            </w:r>
            <w:r w:rsidRPr="0018749F">
              <w:rPr>
                <w:b/>
                <w:bCs/>
              </w:rPr>
              <w:t>718</w:t>
            </w:r>
          </w:p>
        </w:tc>
        <w:tc>
          <w:tcPr>
            <w:tcW w:w="283" w:type="dxa"/>
            <w:tcBorders>
              <w:top w:val="nil"/>
              <w:bottom w:val="single" w:sz="2" w:space="0" w:color="8EAADB" w:themeColor="accent5" w:themeTint="99"/>
            </w:tcBorders>
            <w:vAlign w:val="center"/>
          </w:tcPr>
          <w:p w14:paraId="43381F78" w14:textId="77777777" w:rsidR="00CF54D2" w:rsidRPr="008379E4"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nil"/>
              <w:bottom w:val="single" w:sz="2" w:space="0" w:color="8EAADB" w:themeColor="accent5" w:themeTint="99"/>
            </w:tcBorders>
            <w:vAlign w:val="center"/>
          </w:tcPr>
          <w:p w14:paraId="5B1C10DD" w14:textId="77777777" w:rsidR="00CF54D2" w:rsidRPr="008379E4"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2B2EAD">
              <w:rPr>
                <w:rFonts w:cs="Arial"/>
                <w:b/>
                <w:bCs/>
                <w:szCs w:val="14"/>
              </w:rPr>
              <w:t>9</w:t>
            </w:r>
            <w:r>
              <w:rPr>
                <w:rFonts w:cs="Arial"/>
                <w:b/>
                <w:bCs/>
                <w:szCs w:val="14"/>
              </w:rPr>
              <w:t>,</w:t>
            </w:r>
            <w:r w:rsidRPr="002B2EAD">
              <w:rPr>
                <w:rFonts w:cs="Arial"/>
                <w:b/>
                <w:bCs/>
                <w:szCs w:val="14"/>
              </w:rPr>
              <w:t>993</w:t>
            </w:r>
            <w:r>
              <w:rPr>
                <w:rFonts w:cs="Arial"/>
                <w:b/>
                <w:bCs/>
                <w:szCs w:val="14"/>
              </w:rPr>
              <w:t>,</w:t>
            </w:r>
            <w:r w:rsidRPr="002B2EAD">
              <w:rPr>
                <w:rFonts w:cs="Arial"/>
                <w:b/>
                <w:bCs/>
                <w:szCs w:val="14"/>
              </w:rPr>
              <w:t>292</w:t>
            </w:r>
          </w:p>
        </w:tc>
        <w:tc>
          <w:tcPr>
            <w:tcW w:w="1171" w:type="dxa"/>
            <w:tcBorders>
              <w:top w:val="nil"/>
              <w:bottom w:val="single" w:sz="2" w:space="0" w:color="8EAADB" w:themeColor="accent5" w:themeTint="99"/>
            </w:tcBorders>
          </w:tcPr>
          <w:p w14:paraId="5EBFD90E" w14:textId="77777777" w:rsidR="00CF54D2" w:rsidRPr="008379E4"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b/>
              </w:rPr>
            </w:pPr>
            <w:r w:rsidRPr="0018749F">
              <w:rPr>
                <w:b/>
                <w:bCs/>
              </w:rPr>
              <w:t>14</w:t>
            </w:r>
            <w:r>
              <w:rPr>
                <w:b/>
                <w:bCs/>
              </w:rPr>
              <w:t>,</w:t>
            </w:r>
            <w:r w:rsidRPr="0018749F">
              <w:rPr>
                <w:b/>
                <w:bCs/>
              </w:rPr>
              <w:t>926</w:t>
            </w:r>
            <w:r>
              <w:rPr>
                <w:b/>
                <w:bCs/>
              </w:rPr>
              <w:t>,</w:t>
            </w:r>
            <w:r w:rsidRPr="0018749F">
              <w:rPr>
                <w:b/>
                <w:bCs/>
              </w:rPr>
              <w:t>547</w:t>
            </w:r>
          </w:p>
        </w:tc>
      </w:tr>
    </w:tbl>
    <w:p w14:paraId="1B31C94B" w14:textId="77777777" w:rsidR="00CF54D2" w:rsidRPr="00BD6C7E" w:rsidRDefault="00CF54D2" w:rsidP="00CF54D2">
      <w:pPr>
        <w:rPr>
          <w:rFonts w:cs="Arial"/>
          <w:sz w:val="14"/>
          <w:szCs w:val="14"/>
          <w:lang w:val="en-US"/>
        </w:rPr>
      </w:pPr>
      <w:r w:rsidRPr="00BD6C7E">
        <w:rPr>
          <w:rFonts w:cs="Arial"/>
          <w:sz w:val="14"/>
          <w:szCs w:val="14"/>
          <w:lang w:val="en-US"/>
        </w:rPr>
        <w:t>The accompanying notes are an integral part of these financial statements.</w:t>
      </w:r>
      <w:r w:rsidRPr="00BD6C7E">
        <w:rPr>
          <w:lang w:val="en-US"/>
        </w:rPr>
        <w:br w:type="page"/>
      </w:r>
    </w:p>
    <w:p w14:paraId="6003F20D" w14:textId="77777777" w:rsidR="00CF54D2" w:rsidRPr="00CF54D2" w:rsidRDefault="00CF54D2" w:rsidP="00CF54D2">
      <w:pPr>
        <w:pStyle w:val="02-TtulodeNota"/>
        <w:rPr>
          <w:color w:val="1F4E79" w:themeColor="accent1" w:themeShade="80"/>
          <w:lang w:val="en-US"/>
        </w:rPr>
      </w:pPr>
      <w:bookmarkStart w:id="5" w:name="_Toc47021984"/>
      <w:r w:rsidRPr="00CF54D2">
        <w:rPr>
          <w:color w:val="1F4E79" w:themeColor="accent1" w:themeShade="80"/>
          <w:lang w:val="en-US"/>
        </w:rPr>
        <w:lastRenderedPageBreak/>
        <w:t>STATEMENT OF CASH FLOWS</w:t>
      </w:r>
      <w:bookmarkEnd w:id="5"/>
    </w:p>
    <w:p w14:paraId="1269BDB8" w14:textId="77777777" w:rsidR="00CF54D2" w:rsidRPr="00A65AF6" w:rsidRDefault="00CF54D2" w:rsidP="00CF54D2">
      <w:pPr>
        <w:pStyle w:val="01-TtulodeNota"/>
        <w:spacing w:before="0" w:after="0"/>
        <w:jc w:val="right"/>
        <w:rPr>
          <w:sz w:val="14"/>
          <w:szCs w:val="14"/>
          <w:lang w:val="en-US"/>
        </w:rPr>
      </w:pPr>
      <w:r w:rsidRPr="00A65AF6">
        <w:rPr>
          <w:sz w:val="14"/>
          <w:szCs w:val="14"/>
          <w:lang w:val="en-US"/>
        </w:rPr>
        <w:t>R$ thousand</w:t>
      </w:r>
    </w:p>
    <w:tbl>
      <w:tblPr>
        <w:tblStyle w:val="TabeladeLista6Colorida-nfase5"/>
        <w:tblW w:w="9639" w:type="dxa"/>
        <w:tblInd w:w="108" w:type="dxa"/>
        <w:tblLayout w:type="fixed"/>
        <w:tblLook w:val="04A0" w:firstRow="1" w:lastRow="0" w:firstColumn="1" w:lastColumn="0" w:noHBand="0" w:noVBand="1"/>
      </w:tblPr>
      <w:tblGrid>
        <w:gridCol w:w="3278"/>
        <w:gridCol w:w="565"/>
        <w:gridCol w:w="1342"/>
        <w:gridCol w:w="1342"/>
        <w:gridCol w:w="283"/>
        <w:gridCol w:w="235"/>
        <w:gridCol w:w="1126"/>
        <w:gridCol w:w="117"/>
        <w:gridCol w:w="1351"/>
      </w:tblGrid>
      <w:tr w:rsidR="00CF54D2" w:rsidRPr="00CF54D2" w14:paraId="754E669A" w14:textId="77777777" w:rsidTr="00CF54D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278" w:type="dxa"/>
            <w:tcBorders>
              <w:top w:val="single" w:sz="2" w:space="0" w:color="8EAADB" w:themeColor="accent5" w:themeTint="99"/>
              <w:bottom w:val="nil"/>
            </w:tcBorders>
            <w:shd w:val="clear" w:color="auto" w:fill="D9E2F3" w:themeFill="accent5" w:themeFillTint="33"/>
            <w:vAlign w:val="center"/>
          </w:tcPr>
          <w:p w14:paraId="7DA007AB" w14:textId="77777777" w:rsidR="00CF54D2" w:rsidRPr="00CF54D2" w:rsidRDefault="00CF54D2" w:rsidP="00CF54D2">
            <w:pPr>
              <w:jc w:val="center"/>
              <w:rPr>
                <w:rFonts w:cs="Arial"/>
                <w:b w:val="0"/>
                <w:sz w:val="14"/>
                <w:szCs w:val="14"/>
                <w:lang w:val="en-US"/>
              </w:rPr>
            </w:pPr>
          </w:p>
        </w:tc>
        <w:tc>
          <w:tcPr>
            <w:tcW w:w="565" w:type="dxa"/>
            <w:tcBorders>
              <w:top w:val="single" w:sz="2" w:space="0" w:color="8EAADB" w:themeColor="accent5" w:themeTint="99"/>
              <w:bottom w:val="nil"/>
            </w:tcBorders>
            <w:shd w:val="clear" w:color="auto" w:fill="D9E2F3" w:themeFill="accent5" w:themeFillTint="33"/>
          </w:tcPr>
          <w:p w14:paraId="7F53246D" w14:textId="77777777" w:rsidR="00CF54D2" w:rsidRPr="00CF54D2" w:rsidRDefault="00CF54D2" w:rsidP="00CF54D2">
            <w:pPr>
              <w:cnfStyle w:val="100000000000" w:firstRow="1" w:lastRow="0" w:firstColumn="0" w:lastColumn="0" w:oddVBand="0" w:evenVBand="0" w:oddHBand="0" w:evenHBand="0" w:firstRowFirstColumn="0" w:firstRowLastColumn="0" w:lastRowFirstColumn="0" w:lastRowLastColumn="0"/>
              <w:rPr>
                <w:rFonts w:cs="Arial"/>
                <w:b w:val="0"/>
                <w:sz w:val="14"/>
                <w:szCs w:val="14"/>
                <w:lang w:val="en-US"/>
              </w:rPr>
            </w:pPr>
          </w:p>
        </w:tc>
        <w:tc>
          <w:tcPr>
            <w:tcW w:w="268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A96CCC" w14:textId="77777777" w:rsidR="00CF54D2" w:rsidRPr="00CF54D2"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CF54D2">
              <w:rPr>
                <w:rFonts w:cs="Arial"/>
                <w:sz w:val="14"/>
                <w:szCs w:val="14"/>
              </w:rPr>
              <w:t>Parent</w:t>
            </w:r>
            <w:proofErr w:type="spellEnd"/>
          </w:p>
        </w:tc>
        <w:tc>
          <w:tcPr>
            <w:tcW w:w="518" w:type="dxa"/>
            <w:gridSpan w:val="2"/>
            <w:tcBorders>
              <w:top w:val="single" w:sz="2" w:space="0" w:color="8EAADB" w:themeColor="accent5" w:themeTint="99"/>
              <w:bottom w:val="nil"/>
            </w:tcBorders>
            <w:shd w:val="clear" w:color="auto" w:fill="D9E2F3" w:themeFill="accent5" w:themeFillTint="33"/>
          </w:tcPr>
          <w:p w14:paraId="05BFAA0D" w14:textId="77777777" w:rsidR="00CF54D2" w:rsidRPr="00CF54D2" w:rsidRDefault="00CF54D2" w:rsidP="00CF54D2">
            <w:pP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2594"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4EB6354" w14:textId="77777777" w:rsidR="00CF54D2" w:rsidRPr="00CF54D2"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CF54D2">
              <w:rPr>
                <w:rFonts w:cs="Arial"/>
                <w:sz w:val="14"/>
                <w:szCs w:val="14"/>
              </w:rPr>
              <w:t>Consolidated</w:t>
            </w:r>
            <w:proofErr w:type="spellEnd"/>
          </w:p>
        </w:tc>
      </w:tr>
      <w:tr w:rsidR="00CF54D2" w:rsidRPr="00CF54D2" w14:paraId="5B9092AD" w14:textId="77777777" w:rsidTr="00CF54D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single" w:sz="2" w:space="0" w:color="8EAADB" w:themeColor="accent5" w:themeTint="99"/>
            </w:tcBorders>
          </w:tcPr>
          <w:p w14:paraId="5BC32106" w14:textId="77777777" w:rsidR="00CF54D2" w:rsidRPr="00CF54D2" w:rsidRDefault="00CF54D2" w:rsidP="00CF54D2">
            <w:pPr>
              <w:pStyle w:val="08-Tabelageral"/>
              <w:jc w:val="left"/>
              <w:rPr>
                <w:rFonts w:cs="Arial"/>
                <w:b w:val="0"/>
                <w:szCs w:val="14"/>
              </w:rPr>
            </w:pPr>
          </w:p>
        </w:tc>
        <w:tc>
          <w:tcPr>
            <w:tcW w:w="565" w:type="dxa"/>
            <w:tcBorders>
              <w:top w:val="nil"/>
              <w:bottom w:val="single" w:sz="2" w:space="0" w:color="8EAADB" w:themeColor="accent5" w:themeTint="99"/>
            </w:tcBorders>
          </w:tcPr>
          <w:p w14:paraId="67D6BF6A"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Note</w:t>
            </w:r>
          </w:p>
        </w:tc>
        <w:tc>
          <w:tcPr>
            <w:tcW w:w="1342" w:type="dxa"/>
            <w:tcBorders>
              <w:top w:val="single" w:sz="2" w:space="0" w:color="8EAADB" w:themeColor="accent5" w:themeTint="99"/>
              <w:bottom w:val="single" w:sz="2" w:space="0" w:color="8EAADB" w:themeColor="accent5" w:themeTint="99"/>
            </w:tcBorders>
            <w:vAlign w:val="bottom"/>
          </w:tcPr>
          <w:p w14:paraId="347A365A"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1st Half 2020</w:t>
            </w:r>
          </w:p>
        </w:tc>
        <w:tc>
          <w:tcPr>
            <w:tcW w:w="1342" w:type="dxa"/>
            <w:tcBorders>
              <w:top w:val="single" w:sz="2" w:space="0" w:color="8EAADB" w:themeColor="accent5" w:themeTint="99"/>
              <w:bottom w:val="single" w:sz="2" w:space="0" w:color="8EAADB" w:themeColor="accent5" w:themeTint="99"/>
            </w:tcBorders>
            <w:vAlign w:val="bottom"/>
          </w:tcPr>
          <w:p w14:paraId="4F83E34D"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1st Half 2019</w:t>
            </w:r>
          </w:p>
        </w:tc>
        <w:tc>
          <w:tcPr>
            <w:tcW w:w="283" w:type="dxa"/>
            <w:tcBorders>
              <w:top w:val="nil"/>
              <w:bottom w:val="single" w:sz="2" w:space="0" w:color="8EAADB" w:themeColor="accent5" w:themeTint="99"/>
            </w:tcBorders>
            <w:vAlign w:val="center"/>
          </w:tcPr>
          <w:p w14:paraId="11B3DB31"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61" w:type="dxa"/>
            <w:gridSpan w:val="2"/>
            <w:tcBorders>
              <w:top w:val="single" w:sz="2" w:space="0" w:color="8EAADB" w:themeColor="accent5" w:themeTint="99"/>
              <w:bottom w:val="single" w:sz="2" w:space="0" w:color="8EAADB" w:themeColor="accent5" w:themeTint="99"/>
            </w:tcBorders>
            <w:vAlign w:val="bottom"/>
          </w:tcPr>
          <w:p w14:paraId="3BEC8E97"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1st Half 2020</w:t>
            </w:r>
          </w:p>
        </w:tc>
        <w:tc>
          <w:tcPr>
            <w:tcW w:w="1468" w:type="dxa"/>
            <w:gridSpan w:val="2"/>
            <w:tcBorders>
              <w:top w:val="single" w:sz="2" w:space="0" w:color="8EAADB" w:themeColor="accent5" w:themeTint="99"/>
              <w:bottom w:val="single" w:sz="2" w:space="0" w:color="8EAADB" w:themeColor="accent5" w:themeTint="99"/>
            </w:tcBorders>
            <w:vAlign w:val="bottom"/>
          </w:tcPr>
          <w:p w14:paraId="7D26FBA3"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1st Half 2019</w:t>
            </w:r>
          </w:p>
        </w:tc>
      </w:tr>
      <w:tr w:rsidR="00CF54D2" w:rsidRPr="008568C8" w14:paraId="4BC6A32F" w14:textId="77777777" w:rsidTr="00CF54D2">
        <w:trPr>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5457D76E" w14:textId="77777777" w:rsidR="00CF54D2" w:rsidRPr="00CF54D2" w:rsidRDefault="00CF54D2" w:rsidP="00CF54D2">
            <w:pPr>
              <w:pStyle w:val="08-Tabelageral"/>
              <w:jc w:val="left"/>
              <w:rPr>
                <w:rFonts w:cs="Arial"/>
                <w:b w:val="0"/>
                <w:szCs w:val="14"/>
                <w:lang w:val="en-US"/>
              </w:rPr>
            </w:pPr>
            <w:r w:rsidRPr="00CF54D2">
              <w:rPr>
                <w:rFonts w:cs="Arial"/>
                <w:szCs w:val="14"/>
                <w:lang w:val="en-US"/>
              </w:rPr>
              <w:t>Cash flow from operating activities</w:t>
            </w:r>
          </w:p>
        </w:tc>
        <w:tc>
          <w:tcPr>
            <w:tcW w:w="565" w:type="dxa"/>
            <w:tcBorders>
              <w:top w:val="nil"/>
              <w:bottom w:val="nil"/>
            </w:tcBorders>
            <w:vAlign w:val="center"/>
          </w:tcPr>
          <w:p w14:paraId="48F075F8"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42" w:type="dxa"/>
            <w:tcBorders>
              <w:top w:val="nil"/>
              <w:bottom w:val="nil"/>
            </w:tcBorders>
            <w:vAlign w:val="center"/>
          </w:tcPr>
          <w:p w14:paraId="4BEA9138"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42" w:type="dxa"/>
            <w:tcBorders>
              <w:top w:val="nil"/>
              <w:bottom w:val="nil"/>
            </w:tcBorders>
            <w:vAlign w:val="center"/>
          </w:tcPr>
          <w:p w14:paraId="00D2014A"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518" w:type="dxa"/>
            <w:gridSpan w:val="2"/>
            <w:tcBorders>
              <w:top w:val="nil"/>
              <w:bottom w:val="nil"/>
            </w:tcBorders>
            <w:vAlign w:val="center"/>
          </w:tcPr>
          <w:p w14:paraId="13883599"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243" w:type="dxa"/>
            <w:gridSpan w:val="2"/>
            <w:tcBorders>
              <w:top w:val="nil"/>
              <w:bottom w:val="nil"/>
            </w:tcBorders>
            <w:vAlign w:val="center"/>
          </w:tcPr>
          <w:p w14:paraId="6B7CED85"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51" w:type="dxa"/>
            <w:tcBorders>
              <w:top w:val="nil"/>
              <w:bottom w:val="nil"/>
            </w:tcBorders>
            <w:vAlign w:val="center"/>
          </w:tcPr>
          <w:p w14:paraId="32B102D6"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r>
      <w:tr w:rsidR="00CF54D2" w:rsidRPr="00CF54D2" w14:paraId="41DEE59A" w14:textId="77777777" w:rsidTr="00CF54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1E6F1AF1" w14:textId="77777777" w:rsidR="00CF54D2" w:rsidRPr="00CF54D2" w:rsidRDefault="00CF54D2" w:rsidP="00CF54D2">
            <w:pPr>
              <w:pStyle w:val="08-Tabelageral"/>
              <w:jc w:val="left"/>
              <w:rPr>
                <w:rFonts w:cs="Arial"/>
                <w:szCs w:val="14"/>
              </w:rPr>
            </w:pPr>
            <w:r w:rsidRPr="00CF54D2">
              <w:rPr>
                <w:rFonts w:cs="Arial"/>
                <w:szCs w:val="14"/>
              </w:rPr>
              <w:t xml:space="preserve">Net </w:t>
            </w:r>
            <w:proofErr w:type="spellStart"/>
            <w:r w:rsidRPr="00CF54D2">
              <w:rPr>
                <w:rFonts w:cs="Arial"/>
                <w:szCs w:val="14"/>
              </w:rPr>
              <w:t>profit</w:t>
            </w:r>
            <w:proofErr w:type="spellEnd"/>
            <w:r w:rsidRPr="00CF54D2">
              <w:rPr>
                <w:rFonts w:cs="Arial"/>
                <w:szCs w:val="14"/>
              </w:rPr>
              <w:t xml:space="preserve"> </w:t>
            </w:r>
          </w:p>
        </w:tc>
        <w:tc>
          <w:tcPr>
            <w:tcW w:w="565" w:type="dxa"/>
            <w:tcBorders>
              <w:top w:val="nil"/>
              <w:bottom w:val="nil"/>
            </w:tcBorders>
            <w:vAlign w:val="center"/>
          </w:tcPr>
          <w:p w14:paraId="2769535D"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42" w:type="dxa"/>
            <w:tcBorders>
              <w:top w:val="nil"/>
              <w:bottom w:val="nil"/>
            </w:tcBorders>
            <w:vAlign w:val="center"/>
          </w:tcPr>
          <w:p w14:paraId="0EAFD906"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1,839,518</w:t>
            </w:r>
          </w:p>
        </w:tc>
        <w:tc>
          <w:tcPr>
            <w:tcW w:w="1342" w:type="dxa"/>
            <w:tcBorders>
              <w:top w:val="nil"/>
              <w:bottom w:val="nil"/>
            </w:tcBorders>
            <w:vAlign w:val="center"/>
          </w:tcPr>
          <w:p w14:paraId="0B25848A"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2,092,151</w:t>
            </w:r>
          </w:p>
        </w:tc>
        <w:tc>
          <w:tcPr>
            <w:tcW w:w="518" w:type="dxa"/>
            <w:gridSpan w:val="2"/>
            <w:tcBorders>
              <w:top w:val="nil"/>
              <w:bottom w:val="nil"/>
            </w:tcBorders>
            <w:vAlign w:val="center"/>
          </w:tcPr>
          <w:p w14:paraId="395A4EF1"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43" w:type="dxa"/>
            <w:gridSpan w:val="2"/>
            <w:tcBorders>
              <w:top w:val="nil"/>
              <w:bottom w:val="nil"/>
            </w:tcBorders>
            <w:vAlign w:val="center"/>
          </w:tcPr>
          <w:p w14:paraId="58933EDA"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bCs/>
                <w:szCs w:val="14"/>
              </w:rPr>
              <w:t>1,839,518</w:t>
            </w:r>
          </w:p>
        </w:tc>
        <w:tc>
          <w:tcPr>
            <w:tcW w:w="1351" w:type="dxa"/>
            <w:tcBorders>
              <w:top w:val="nil"/>
              <w:bottom w:val="nil"/>
            </w:tcBorders>
            <w:vAlign w:val="center"/>
          </w:tcPr>
          <w:p w14:paraId="23DF2017"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bCs/>
                <w:szCs w:val="14"/>
              </w:rPr>
              <w:t>2,092,151</w:t>
            </w:r>
          </w:p>
        </w:tc>
      </w:tr>
      <w:tr w:rsidR="00CF54D2" w:rsidRPr="00CF54D2" w14:paraId="3DFA81A9" w14:textId="77777777" w:rsidTr="00CF54D2">
        <w:trPr>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1F1B1738" w14:textId="77777777" w:rsidR="00CF54D2" w:rsidRPr="00CF54D2" w:rsidRDefault="00CF54D2" w:rsidP="00CF54D2">
            <w:pPr>
              <w:pStyle w:val="08-Tabelageral"/>
              <w:jc w:val="left"/>
              <w:rPr>
                <w:rFonts w:cs="Arial"/>
                <w:b w:val="0"/>
                <w:szCs w:val="14"/>
              </w:rPr>
            </w:pPr>
            <w:proofErr w:type="spellStart"/>
            <w:r w:rsidRPr="00CF54D2">
              <w:rPr>
                <w:rFonts w:cs="Arial"/>
                <w:szCs w:val="14"/>
              </w:rPr>
              <w:t>Adjustment</w:t>
            </w:r>
            <w:proofErr w:type="spellEnd"/>
            <w:r w:rsidRPr="00CF54D2">
              <w:rPr>
                <w:rFonts w:cs="Arial"/>
                <w:szCs w:val="14"/>
              </w:rPr>
              <w:t xml:space="preserve"> </w:t>
            </w:r>
            <w:proofErr w:type="spellStart"/>
            <w:r w:rsidRPr="00CF54D2">
              <w:rPr>
                <w:rFonts w:cs="Arial"/>
                <w:szCs w:val="14"/>
              </w:rPr>
              <w:t>to</w:t>
            </w:r>
            <w:proofErr w:type="spellEnd"/>
            <w:r w:rsidRPr="00CF54D2">
              <w:rPr>
                <w:rFonts w:cs="Arial"/>
                <w:szCs w:val="14"/>
              </w:rPr>
              <w:t xml:space="preserve"> net </w:t>
            </w:r>
            <w:proofErr w:type="spellStart"/>
            <w:r w:rsidRPr="00CF54D2">
              <w:rPr>
                <w:rFonts w:cs="Arial"/>
                <w:szCs w:val="14"/>
              </w:rPr>
              <w:t>profit</w:t>
            </w:r>
            <w:proofErr w:type="spellEnd"/>
            <w:r w:rsidRPr="00CF54D2">
              <w:rPr>
                <w:rFonts w:cs="Arial"/>
                <w:szCs w:val="14"/>
              </w:rPr>
              <w:t>:</w:t>
            </w:r>
          </w:p>
        </w:tc>
        <w:tc>
          <w:tcPr>
            <w:tcW w:w="565" w:type="dxa"/>
            <w:tcBorders>
              <w:top w:val="nil"/>
              <w:bottom w:val="nil"/>
            </w:tcBorders>
            <w:vAlign w:val="center"/>
          </w:tcPr>
          <w:p w14:paraId="6D5683C0"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342" w:type="dxa"/>
            <w:tcBorders>
              <w:top w:val="nil"/>
              <w:bottom w:val="nil"/>
            </w:tcBorders>
            <w:vAlign w:val="center"/>
          </w:tcPr>
          <w:p w14:paraId="2B0956BC"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42" w:type="dxa"/>
            <w:tcBorders>
              <w:top w:val="nil"/>
              <w:bottom w:val="nil"/>
            </w:tcBorders>
            <w:vAlign w:val="center"/>
          </w:tcPr>
          <w:p w14:paraId="2051390C"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518" w:type="dxa"/>
            <w:gridSpan w:val="2"/>
            <w:tcBorders>
              <w:top w:val="nil"/>
              <w:bottom w:val="nil"/>
            </w:tcBorders>
            <w:vAlign w:val="center"/>
          </w:tcPr>
          <w:p w14:paraId="67065786"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7958AB88"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51" w:type="dxa"/>
            <w:tcBorders>
              <w:top w:val="nil"/>
              <w:bottom w:val="nil"/>
            </w:tcBorders>
            <w:vAlign w:val="center"/>
          </w:tcPr>
          <w:p w14:paraId="59B98A46"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CF54D2" w:rsidRPr="00CF54D2" w14:paraId="6B84CA2C" w14:textId="77777777" w:rsidTr="00CF54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4E4D0F41" w14:textId="77777777" w:rsidR="00CF54D2" w:rsidRPr="00CF54D2" w:rsidRDefault="00CF54D2" w:rsidP="00CF54D2">
            <w:pPr>
              <w:pStyle w:val="08-Tabelageral"/>
              <w:ind w:left="113"/>
              <w:jc w:val="left"/>
              <w:rPr>
                <w:rFonts w:cs="Arial"/>
                <w:b w:val="0"/>
                <w:szCs w:val="14"/>
              </w:rPr>
            </w:pPr>
            <w:proofErr w:type="spellStart"/>
            <w:r w:rsidRPr="00CF54D2">
              <w:rPr>
                <w:rFonts w:cs="Arial"/>
                <w:b w:val="0"/>
                <w:szCs w:val="14"/>
              </w:rPr>
              <w:t>Equity</w:t>
            </w:r>
            <w:proofErr w:type="spellEnd"/>
            <w:r w:rsidRPr="00CF54D2">
              <w:rPr>
                <w:rFonts w:cs="Arial"/>
                <w:b w:val="0"/>
                <w:szCs w:val="14"/>
              </w:rPr>
              <w:t xml:space="preserve"> income</w:t>
            </w:r>
          </w:p>
        </w:tc>
        <w:tc>
          <w:tcPr>
            <w:tcW w:w="565" w:type="dxa"/>
            <w:tcBorders>
              <w:top w:val="nil"/>
              <w:bottom w:val="nil"/>
            </w:tcBorders>
            <w:vAlign w:val="center"/>
          </w:tcPr>
          <w:p w14:paraId="7D4F08CD"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[09.a]</w:t>
            </w:r>
          </w:p>
        </w:tc>
        <w:tc>
          <w:tcPr>
            <w:tcW w:w="1342" w:type="dxa"/>
            <w:tcBorders>
              <w:top w:val="nil"/>
              <w:bottom w:val="nil"/>
            </w:tcBorders>
            <w:vAlign w:val="center"/>
          </w:tcPr>
          <w:p w14:paraId="5C1198A8"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(1,822,262)</w:t>
            </w:r>
          </w:p>
        </w:tc>
        <w:tc>
          <w:tcPr>
            <w:tcW w:w="1342" w:type="dxa"/>
            <w:tcBorders>
              <w:top w:val="nil"/>
              <w:bottom w:val="nil"/>
            </w:tcBorders>
            <w:vAlign w:val="center"/>
          </w:tcPr>
          <w:p w14:paraId="2A1A4C5C"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(2,055,432)</w:t>
            </w:r>
          </w:p>
        </w:tc>
        <w:tc>
          <w:tcPr>
            <w:tcW w:w="518" w:type="dxa"/>
            <w:gridSpan w:val="2"/>
            <w:tcBorders>
              <w:top w:val="nil"/>
              <w:bottom w:val="nil"/>
            </w:tcBorders>
            <w:vAlign w:val="center"/>
          </w:tcPr>
          <w:p w14:paraId="4DF02B68"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11BE0149"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(908,215)</w:t>
            </w:r>
          </w:p>
        </w:tc>
        <w:tc>
          <w:tcPr>
            <w:tcW w:w="1351" w:type="dxa"/>
            <w:tcBorders>
              <w:top w:val="nil"/>
              <w:bottom w:val="nil"/>
            </w:tcBorders>
            <w:vAlign w:val="center"/>
          </w:tcPr>
          <w:p w14:paraId="41441274"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(1,167,931)</w:t>
            </w:r>
          </w:p>
        </w:tc>
      </w:tr>
      <w:tr w:rsidR="00CF54D2" w:rsidRPr="00CF54D2" w14:paraId="1755D445" w14:textId="77777777" w:rsidTr="00CF54D2">
        <w:trPr>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bottom"/>
          </w:tcPr>
          <w:p w14:paraId="604CF89D" w14:textId="77777777" w:rsidR="00CF54D2" w:rsidRPr="00CF54D2" w:rsidRDefault="00CF54D2" w:rsidP="00CF54D2">
            <w:pPr>
              <w:pStyle w:val="08-Tabelageral"/>
              <w:ind w:left="113"/>
              <w:jc w:val="left"/>
              <w:rPr>
                <w:rFonts w:cs="Arial"/>
                <w:b w:val="0"/>
                <w:szCs w:val="14"/>
                <w:lang w:val="en-US"/>
              </w:rPr>
            </w:pPr>
            <w:r w:rsidRPr="00CF54D2">
              <w:rPr>
                <w:rFonts w:cs="Arial"/>
                <w:b w:val="0"/>
                <w:szCs w:val="14"/>
                <w:lang w:val="en-US"/>
              </w:rPr>
              <w:t>Net increase in dividends and interest on shareholders' equity</w:t>
            </w:r>
          </w:p>
        </w:tc>
        <w:tc>
          <w:tcPr>
            <w:tcW w:w="565" w:type="dxa"/>
            <w:tcBorders>
              <w:top w:val="nil"/>
              <w:bottom w:val="nil"/>
            </w:tcBorders>
            <w:vAlign w:val="center"/>
          </w:tcPr>
          <w:p w14:paraId="03EA77FB"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42" w:type="dxa"/>
            <w:tcBorders>
              <w:top w:val="nil"/>
              <w:bottom w:val="nil"/>
            </w:tcBorders>
            <w:vAlign w:val="center"/>
          </w:tcPr>
          <w:p w14:paraId="55097C99"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13,642</w:t>
            </w:r>
          </w:p>
        </w:tc>
        <w:tc>
          <w:tcPr>
            <w:tcW w:w="1342" w:type="dxa"/>
            <w:tcBorders>
              <w:top w:val="nil"/>
              <w:bottom w:val="nil"/>
            </w:tcBorders>
            <w:vAlign w:val="center"/>
          </w:tcPr>
          <w:p w14:paraId="67FDDE0F"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7,892</w:t>
            </w:r>
          </w:p>
        </w:tc>
        <w:tc>
          <w:tcPr>
            <w:tcW w:w="518" w:type="dxa"/>
            <w:gridSpan w:val="2"/>
            <w:tcBorders>
              <w:top w:val="nil"/>
              <w:bottom w:val="nil"/>
            </w:tcBorders>
            <w:vAlign w:val="center"/>
          </w:tcPr>
          <w:p w14:paraId="113CD58C"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65D90525"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24,871</w:t>
            </w:r>
          </w:p>
        </w:tc>
        <w:tc>
          <w:tcPr>
            <w:tcW w:w="1351" w:type="dxa"/>
            <w:tcBorders>
              <w:top w:val="nil"/>
              <w:bottom w:val="nil"/>
            </w:tcBorders>
            <w:vAlign w:val="center"/>
          </w:tcPr>
          <w:p w14:paraId="51A73980"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11,154</w:t>
            </w:r>
          </w:p>
        </w:tc>
      </w:tr>
      <w:tr w:rsidR="00CF54D2" w:rsidRPr="00CF54D2" w14:paraId="6E01EE6C" w14:textId="77777777" w:rsidTr="00CF54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bottom"/>
          </w:tcPr>
          <w:p w14:paraId="52BD1CB4" w14:textId="77777777" w:rsidR="00CF54D2" w:rsidRPr="00CF54D2" w:rsidRDefault="00CF54D2" w:rsidP="00CF54D2">
            <w:pPr>
              <w:pStyle w:val="08-Tabelageral"/>
              <w:ind w:left="113"/>
              <w:jc w:val="left"/>
              <w:rPr>
                <w:rFonts w:cs="Arial"/>
                <w:b w:val="0"/>
                <w:szCs w:val="14"/>
                <w:lang w:val="en-US"/>
              </w:rPr>
            </w:pPr>
            <w:r w:rsidRPr="00CF54D2">
              <w:rPr>
                <w:rFonts w:cs="Arial"/>
                <w:b w:val="0"/>
                <w:szCs w:val="14"/>
                <w:lang w:val="en-US"/>
              </w:rPr>
              <w:t>Net increase in financial assets at amortized cost</w:t>
            </w:r>
          </w:p>
        </w:tc>
        <w:tc>
          <w:tcPr>
            <w:tcW w:w="565" w:type="dxa"/>
            <w:tcBorders>
              <w:top w:val="nil"/>
              <w:bottom w:val="nil"/>
            </w:tcBorders>
            <w:vAlign w:val="center"/>
          </w:tcPr>
          <w:p w14:paraId="3C0303BA"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42" w:type="dxa"/>
            <w:tcBorders>
              <w:top w:val="nil"/>
              <w:bottom w:val="nil"/>
            </w:tcBorders>
            <w:vAlign w:val="center"/>
          </w:tcPr>
          <w:p w14:paraId="5AB2C458"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w:t>
            </w:r>
          </w:p>
        </w:tc>
        <w:tc>
          <w:tcPr>
            <w:tcW w:w="1342" w:type="dxa"/>
            <w:tcBorders>
              <w:top w:val="nil"/>
              <w:bottom w:val="nil"/>
            </w:tcBorders>
            <w:vAlign w:val="center"/>
          </w:tcPr>
          <w:p w14:paraId="172352A4"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w:t>
            </w:r>
          </w:p>
        </w:tc>
        <w:tc>
          <w:tcPr>
            <w:tcW w:w="518" w:type="dxa"/>
            <w:gridSpan w:val="2"/>
            <w:tcBorders>
              <w:top w:val="nil"/>
              <w:bottom w:val="nil"/>
            </w:tcBorders>
            <w:vAlign w:val="center"/>
          </w:tcPr>
          <w:p w14:paraId="41261BEB"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6E09E501"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(11,941)</w:t>
            </w:r>
          </w:p>
        </w:tc>
        <w:tc>
          <w:tcPr>
            <w:tcW w:w="1351" w:type="dxa"/>
            <w:tcBorders>
              <w:top w:val="nil"/>
              <w:bottom w:val="nil"/>
            </w:tcBorders>
            <w:vAlign w:val="center"/>
          </w:tcPr>
          <w:p w14:paraId="0CA34104"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(15,996)</w:t>
            </w:r>
          </w:p>
        </w:tc>
      </w:tr>
      <w:tr w:rsidR="00CF54D2" w:rsidRPr="00CF54D2" w14:paraId="0C4D0F49" w14:textId="77777777" w:rsidTr="00CF54D2">
        <w:trPr>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bottom"/>
          </w:tcPr>
          <w:p w14:paraId="5B24995F" w14:textId="77777777" w:rsidR="00CF54D2" w:rsidRPr="00CF54D2" w:rsidRDefault="00CF54D2" w:rsidP="00CF54D2">
            <w:pPr>
              <w:pStyle w:val="08-Tabelageral"/>
              <w:ind w:left="113"/>
              <w:jc w:val="left"/>
              <w:rPr>
                <w:rFonts w:cs="Arial"/>
                <w:b w:val="0"/>
                <w:szCs w:val="14"/>
              </w:rPr>
            </w:pPr>
            <w:r w:rsidRPr="00CF54D2">
              <w:rPr>
                <w:rFonts w:cs="Arial"/>
                <w:b w:val="0"/>
                <w:szCs w:val="14"/>
              </w:rPr>
              <w:t xml:space="preserve">Other </w:t>
            </w:r>
            <w:proofErr w:type="spellStart"/>
            <w:r w:rsidRPr="00CF54D2">
              <w:rPr>
                <w:rFonts w:cs="Arial"/>
                <w:b w:val="0"/>
                <w:szCs w:val="14"/>
              </w:rPr>
              <w:t>adjustments</w:t>
            </w:r>
            <w:proofErr w:type="spellEnd"/>
          </w:p>
        </w:tc>
        <w:tc>
          <w:tcPr>
            <w:tcW w:w="565" w:type="dxa"/>
            <w:tcBorders>
              <w:top w:val="nil"/>
              <w:bottom w:val="nil"/>
            </w:tcBorders>
            <w:vAlign w:val="center"/>
          </w:tcPr>
          <w:p w14:paraId="261CC055"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342" w:type="dxa"/>
            <w:tcBorders>
              <w:top w:val="nil"/>
              <w:bottom w:val="nil"/>
            </w:tcBorders>
            <w:vAlign w:val="center"/>
          </w:tcPr>
          <w:p w14:paraId="380B4928"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1,677</w:t>
            </w:r>
          </w:p>
        </w:tc>
        <w:tc>
          <w:tcPr>
            <w:tcW w:w="1342" w:type="dxa"/>
            <w:tcBorders>
              <w:top w:val="nil"/>
              <w:bottom w:val="nil"/>
            </w:tcBorders>
            <w:vAlign w:val="center"/>
          </w:tcPr>
          <w:p w14:paraId="240259ED"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316</w:t>
            </w:r>
          </w:p>
        </w:tc>
        <w:tc>
          <w:tcPr>
            <w:tcW w:w="518" w:type="dxa"/>
            <w:gridSpan w:val="2"/>
            <w:tcBorders>
              <w:top w:val="nil"/>
              <w:bottom w:val="nil"/>
            </w:tcBorders>
            <w:vAlign w:val="center"/>
          </w:tcPr>
          <w:p w14:paraId="09409D23"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0ED8F87F"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961</w:t>
            </w:r>
          </w:p>
        </w:tc>
        <w:tc>
          <w:tcPr>
            <w:tcW w:w="1351" w:type="dxa"/>
            <w:tcBorders>
              <w:top w:val="nil"/>
              <w:bottom w:val="nil"/>
            </w:tcBorders>
            <w:vAlign w:val="center"/>
          </w:tcPr>
          <w:p w14:paraId="34C1DD21"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(491)</w:t>
            </w:r>
          </w:p>
        </w:tc>
      </w:tr>
      <w:tr w:rsidR="00CF54D2" w:rsidRPr="00CF54D2" w14:paraId="05D956D1" w14:textId="77777777" w:rsidTr="00CF54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bottom"/>
          </w:tcPr>
          <w:p w14:paraId="03502443" w14:textId="77777777" w:rsidR="00CF54D2" w:rsidRPr="00CF54D2" w:rsidRDefault="00CF54D2" w:rsidP="00CF54D2">
            <w:pPr>
              <w:pStyle w:val="08-Tabelageral"/>
              <w:jc w:val="left"/>
              <w:rPr>
                <w:rFonts w:cs="Arial"/>
                <w:b w:val="0"/>
                <w:szCs w:val="14"/>
              </w:rPr>
            </w:pPr>
            <w:proofErr w:type="spellStart"/>
            <w:r w:rsidRPr="00CF54D2">
              <w:rPr>
                <w:rFonts w:cs="Arial"/>
                <w:szCs w:val="14"/>
              </w:rPr>
              <w:t>Adjustment</w:t>
            </w:r>
            <w:proofErr w:type="spellEnd"/>
            <w:r w:rsidRPr="00CF54D2">
              <w:rPr>
                <w:rFonts w:cs="Arial"/>
                <w:szCs w:val="14"/>
              </w:rPr>
              <w:t xml:space="preserve"> </w:t>
            </w:r>
            <w:proofErr w:type="spellStart"/>
            <w:r w:rsidRPr="00CF54D2">
              <w:rPr>
                <w:rFonts w:cs="Arial"/>
                <w:szCs w:val="14"/>
              </w:rPr>
              <w:t>to</w:t>
            </w:r>
            <w:proofErr w:type="spellEnd"/>
            <w:r w:rsidRPr="00CF54D2">
              <w:rPr>
                <w:rFonts w:cs="Arial"/>
                <w:szCs w:val="14"/>
              </w:rPr>
              <w:t xml:space="preserve"> net </w:t>
            </w:r>
            <w:proofErr w:type="spellStart"/>
            <w:r w:rsidRPr="00CF54D2">
              <w:rPr>
                <w:rFonts w:cs="Arial"/>
                <w:szCs w:val="14"/>
              </w:rPr>
              <w:t>profit</w:t>
            </w:r>
            <w:proofErr w:type="spellEnd"/>
          </w:p>
        </w:tc>
        <w:tc>
          <w:tcPr>
            <w:tcW w:w="565" w:type="dxa"/>
            <w:tcBorders>
              <w:top w:val="nil"/>
              <w:bottom w:val="nil"/>
            </w:tcBorders>
            <w:vAlign w:val="center"/>
          </w:tcPr>
          <w:p w14:paraId="348BCF6B"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42" w:type="dxa"/>
            <w:tcBorders>
              <w:top w:val="nil"/>
              <w:bottom w:val="nil"/>
            </w:tcBorders>
            <w:vAlign w:val="center"/>
          </w:tcPr>
          <w:p w14:paraId="72A114BC"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32,575</w:t>
            </w:r>
          </w:p>
        </w:tc>
        <w:tc>
          <w:tcPr>
            <w:tcW w:w="1342" w:type="dxa"/>
            <w:tcBorders>
              <w:top w:val="nil"/>
              <w:bottom w:val="nil"/>
            </w:tcBorders>
            <w:vAlign w:val="center"/>
          </w:tcPr>
          <w:p w14:paraId="28A5717A"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44,927</w:t>
            </w:r>
          </w:p>
        </w:tc>
        <w:tc>
          <w:tcPr>
            <w:tcW w:w="518" w:type="dxa"/>
            <w:gridSpan w:val="2"/>
            <w:tcBorders>
              <w:top w:val="nil"/>
              <w:bottom w:val="nil"/>
            </w:tcBorders>
            <w:vAlign w:val="center"/>
          </w:tcPr>
          <w:p w14:paraId="6DFF0E7D"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43" w:type="dxa"/>
            <w:gridSpan w:val="2"/>
            <w:tcBorders>
              <w:top w:val="nil"/>
              <w:bottom w:val="nil"/>
            </w:tcBorders>
            <w:vAlign w:val="center"/>
          </w:tcPr>
          <w:p w14:paraId="6CDBC1F3"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bCs/>
                <w:szCs w:val="14"/>
              </w:rPr>
              <w:t>945,194</w:t>
            </w:r>
          </w:p>
        </w:tc>
        <w:tc>
          <w:tcPr>
            <w:tcW w:w="1351" w:type="dxa"/>
            <w:tcBorders>
              <w:top w:val="nil"/>
              <w:bottom w:val="nil"/>
            </w:tcBorders>
            <w:vAlign w:val="center"/>
          </w:tcPr>
          <w:p w14:paraId="45AC80E3"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918,887</w:t>
            </w:r>
          </w:p>
        </w:tc>
      </w:tr>
      <w:tr w:rsidR="00CF54D2" w:rsidRPr="00CF54D2" w14:paraId="0291226C" w14:textId="77777777" w:rsidTr="00CF54D2">
        <w:trPr>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7DE434F0" w14:textId="77777777" w:rsidR="00CF54D2" w:rsidRPr="00CF54D2" w:rsidRDefault="00CF54D2" w:rsidP="00CF54D2">
            <w:pPr>
              <w:pStyle w:val="08-Tabelageral"/>
              <w:ind w:left="113"/>
              <w:jc w:val="left"/>
              <w:rPr>
                <w:rFonts w:cs="Arial"/>
                <w:b w:val="0"/>
                <w:szCs w:val="14"/>
              </w:rPr>
            </w:pPr>
          </w:p>
        </w:tc>
        <w:tc>
          <w:tcPr>
            <w:tcW w:w="565" w:type="dxa"/>
            <w:tcBorders>
              <w:top w:val="nil"/>
              <w:bottom w:val="nil"/>
            </w:tcBorders>
            <w:vAlign w:val="center"/>
          </w:tcPr>
          <w:p w14:paraId="36CFD10D"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342" w:type="dxa"/>
            <w:tcBorders>
              <w:top w:val="nil"/>
              <w:bottom w:val="nil"/>
            </w:tcBorders>
            <w:vAlign w:val="center"/>
          </w:tcPr>
          <w:p w14:paraId="5D93AEEC"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342" w:type="dxa"/>
            <w:tcBorders>
              <w:top w:val="nil"/>
              <w:bottom w:val="nil"/>
            </w:tcBorders>
            <w:vAlign w:val="center"/>
          </w:tcPr>
          <w:p w14:paraId="05AA6D5A"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518" w:type="dxa"/>
            <w:gridSpan w:val="2"/>
            <w:tcBorders>
              <w:top w:val="nil"/>
              <w:bottom w:val="nil"/>
            </w:tcBorders>
            <w:vAlign w:val="center"/>
          </w:tcPr>
          <w:p w14:paraId="7631D276"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7063DE9E"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351" w:type="dxa"/>
            <w:tcBorders>
              <w:top w:val="nil"/>
              <w:bottom w:val="nil"/>
            </w:tcBorders>
            <w:vAlign w:val="center"/>
          </w:tcPr>
          <w:p w14:paraId="42604703"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CF54D2" w:rsidRPr="008568C8" w14:paraId="48F9F5B2" w14:textId="77777777" w:rsidTr="00CF54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14E24508" w14:textId="77777777" w:rsidR="00CF54D2" w:rsidRPr="00CF54D2" w:rsidRDefault="00CF54D2" w:rsidP="00CF54D2">
            <w:pPr>
              <w:pStyle w:val="08-Tabelageral"/>
              <w:jc w:val="left"/>
              <w:rPr>
                <w:rFonts w:cs="Arial"/>
                <w:b w:val="0"/>
                <w:szCs w:val="14"/>
                <w:lang w:val="en-US"/>
              </w:rPr>
            </w:pPr>
            <w:r w:rsidRPr="00CF54D2">
              <w:rPr>
                <w:rFonts w:cs="Arial"/>
                <w:szCs w:val="14"/>
                <w:lang w:val="en-US"/>
              </w:rPr>
              <w:t>Changes in balance sheet items:</w:t>
            </w:r>
          </w:p>
        </w:tc>
        <w:tc>
          <w:tcPr>
            <w:tcW w:w="565" w:type="dxa"/>
            <w:tcBorders>
              <w:top w:val="nil"/>
              <w:bottom w:val="nil"/>
            </w:tcBorders>
            <w:vAlign w:val="center"/>
          </w:tcPr>
          <w:p w14:paraId="477EF570"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42" w:type="dxa"/>
            <w:tcBorders>
              <w:top w:val="nil"/>
              <w:bottom w:val="nil"/>
            </w:tcBorders>
            <w:vAlign w:val="center"/>
          </w:tcPr>
          <w:p w14:paraId="6C9A96A3"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42" w:type="dxa"/>
            <w:tcBorders>
              <w:top w:val="nil"/>
              <w:bottom w:val="nil"/>
            </w:tcBorders>
            <w:vAlign w:val="center"/>
          </w:tcPr>
          <w:p w14:paraId="0191D9F7"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518" w:type="dxa"/>
            <w:gridSpan w:val="2"/>
            <w:tcBorders>
              <w:top w:val="nil"/>
              <w:bottom w:val="nil"/>
            </w:tcBorders>
            <w:vAlign w:val="center"/>
          </w:tcPr>
          <w:p w14:paraId="536377D3"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243" w:type="dxa"/>
            <w:gridSpan w:val="2"/>
            <w:tcBorders>
              <w:top w:val="nil"/>
              <w:bottom w:val="nil"/>
            </w:tcBorders>
            <w:vAlign w:val="center"/>
          </w:tcPr>
          <w:p w14:paraId="29F8C21B"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51" w:type="dxa"/>
            <w:tcBorders>
              <w:top w:val="nil"/>
              <w:bottom w:val="nil"/>
            </w:tcBorders>
            <w:vAlign w:val="center"/>
          </w:tcPr>
          <w:p w14:paraId="473B4CB1"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r>
      <w:tr w:rsidR="00CF54D2" w:rsidRPr="00CF54D2" w14:paraId="25DD8365" w14:textId="77777777" w:rsidTr="00CF54D2">
        <w:trPr>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38538DDF" w14:textId="77777777" w:rsidR="00CF54D2" w:rsidRPr="00CF54D2" w:rsidRDefault="00CF54D2" w:rsidP="00CF54D2">
            <w:pPr>
              <w:pStyle w:val="08-Tabelageral"/>
              <w:ind w:left="113"/>
              <w:jc w:val="left"/>
              <w:rPr>
                <w:rFonts w:cs="Arial"/>
                <w:b w:val="0"/>
                <w:szCs w:val="14"/>
                <w:lang w:val="en-US"/>
              </w:rPr>
            </w:pPr>
            <w:r w:rsidRPr="00CF54D2">
              <w:rPr>
                <w:rFonts w:cs="Arial"/>
                <w:b w:val="0"/>
                <w:szCs w:val="14"/>
                <w:lang w:val="en-US"/>
              </w:rPr>
              <w:t>Financial assets at fair value through profit or loss</w:t>
            </w:r>
          </w:p>
        </w:tc>
        <w:tc>
          <w:tcPr>
            <w:tcW w:w="565" w:type="dxa"/>
            <w:tcBorders>
              <w:top w:val="nil"/>
              <w:bottom w:val="nil"/>
            </w:tcBorders>
            <w:vAlign w:val="center"/>
          </w:tcPr>
          <w:p w14:paraId="7876868A"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42" w:type="dxa"/>
            <w:tcBorders>
              <w:top w:val="nil"/>
              <w:bottom w:val="nil"/>
            </w:tcBorders>
            <w:vAlign w:val="center"/>
          </w:tcPr>
          <w:p w14:paraId="761456DD"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(498)</w:t>
            </w:r>
          </w:p>
        </w:tc>
        <w:tc>
          <w:tcPr>
            <w:tcW w:w="1342" w:type="dxa"/>
            <w:tcBorders>
              <w:top w:val="nil"/>
              <w:bottom w:val="nil"/>
            </w:tcBorders>
            <w:vAlign w:val="center"/>
          </w:tcPr>
          <w:p w14:paraId="05554A82"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(1,125)</w:t>
            </w:r>
          </w:p>
        </w:tc>
        <w:tc>
          <w:tcPr>
            <w:tcW w:w="518" w:type="dxa"/>
            <w:gridSpan w:val="2"/>
            <w:tcBorders>
              <w:top w:val="nil"/>
              <w:bottom w:val="nil"/>
            </w:tcBorders>
            <w:vAlign w:val="center"/>
          </w:tcPr>
          <w:p w14:paraId="34181832"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1B650E22"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(5,578)</w:t>
            </w:r>
          </w:p>
        </w:tc>
        <w:tc>
          <w:tcPr>
            <w:tcW w:w="1351" w:type="dxa"/>
            <w:tcBorders>
              <w:top w:val="nil"/>
              <w:bottom w:val="nil"/>
            </w:tcBorders>
            <w:vAlign w:val="center"/>
          </w:tcPr>
          <w:p w14:paraId="0EDBEB46"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(12,679)</w:t>
            </w:r>
          </w:p>
        </w:tc>
      </w:tr>
      <w:tr w:rsidR="00CF54D2" w:rsidRPr="00CF54D2" w14:paraId="0A149B5A" w14:textId="77777777" w:rsidTr="00CF54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3E067E8D" w14:textId="77777777" w:rsidR="00CF54D2" w:rsidRPr="00CF54D2" w:rsidRDefault="00CF54D2" w:rsidP="00CF54D2">
            <w:pPr>
              <w:pStyle w:val="08-Tabelageral"/>
              <w:ind w:left="113"/>
              <w:jc w:val="left"/>
              <w:rPr>
                <w:rFonts w:cs="Arial"/>
                <w:b w:val="0"/>
                <w:szCs w:val="14"/>
                <w:lang w:val="en-US"/>
              </w:rPr>
            </w:pPr>
            <w:r w:rsidRPr="00CF54D2">
              <w:rPr>
                <w:rFonts w:cs="Arial"/>
                <w:b w:val="0"/>
                <w:szCs w:val="14"/>
                <w:lang w:val="en-US"/>
              </w:rPr>
              <w:t>Current tax assets and deferred tax assets</w:t>
            </w:r>
          </w:p>
        </w:tc>
        <w:tc>
          <w:tcPr>
            <w:tcW w:w="565" w:type="dxa"/>
            <w:tcBorders>
              <w:top w:val="nil"/>
              <w:bottom w:val="nil"/>
            </w:tcBorders>
            <w:vAlign w:val="center"/>
          </w:tcPr>
          <w:p w14:paraId="1A31BE4B"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42" w:type="dxa"/>
            <w:tcBorders>
              <w:top w:val="nil"/>
              <w:bottom w:val="nil"/>
            </w:tcBorders>
            <w:vAlign w:val="center"/>
          </w:tcPr>
          <w:p w14:paraId="015DF946"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(24,217)</w:t>
            </w:r>
          </w:p>
        </w:tc>
        <w:tc>
          <w:tcPr>
            <w:tcW w:w="1342" w:type="dxa"/>
            <w:tcBorders>
              <w:top w:val="nil"/>
              <w:bottom w:val="nil"/>
            </w:tcBorders>
            <w:vAlign w:val="center"/>
          </w:tcPr>
          <w:p w14:paraId="0D30A47C"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(14,363)</w:t>
            </w:r>
          </w:p>
        </w:tc>
        <w:tc>
          <w:tcPr>
            <w:tcW w:w="518" w:type="dxa"/>
            <w:gridSpan w:val="2"/>
            <w:tcBorders>
              <w:top w:val="nil"/>
              <w:bottom w:val="nil"/>
            </w:tcBorders>
            <w:vAlign w:val="center"/>
          </w:tcPr>
          <w:p w14:paraId="1E22E96A"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3C61479C"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(29,013)</w:t>
            </w:r>
          </w:p>
        </w:tc>
        <w:tc>
          <w:tcPr>
            <w:tcW w:w="1351" w:type="dxa"/>
            <w:tcBorders>
              <w:top w:val="nil"/>
              <w:bottom w:val="nil"/>
            </w:tcBorders>
            <w:vAlign w:val="center"/>
          </w:tcPr>
          <w:p w14:paraId="7B05016D"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(133,780)</w:t>
            </w:r>
          </w:p>
        </w:tc>
      </w:tr>
      <w:tr w:rsidR="00CF54D2" w:rsidRPr="00CF54D2" w14:paraId="04BBA97C" w14:textId="77777777" w:rsidTr="00CF54D2">
        <w:trPr>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53987CC6" w14:textId="77777777" w:rsidR="00CF54D2" w:rsidRPr="00CF54D2" w:rsidRDefault="00CF54D2" w:rsidP="00CF54D2">
            <w:pPr>
              <w:pStyle w:val="08-Tabelageral"/>
              <w:ind w:left="113"/>
              <w:jc w:val="left"/>
              <w:rPr>
                <w:rFonts w:cs="Arial"/>
                <w:b w:val="0"/>
                <w:szCs w:val="14"/>
              </w:rPr>
            </w:pPr>
            <w:proofErr w:type="spellStart"/>
            <w:r w:rsidRPr="00CF54D2">
              <w:rPr>
                <w:rFonts w:cs="Arial"/>
                <w:b w:val="0"/>
                <w:szCs w:val="14"/>
              </w:rPr>
              <w:t>Commissions</w:t>
            </w:r>
            <w:proofErr w:type="spellEnd"/>
            <w:r w:rsidRPr="00CF54D2">
              <w:rPr>
                <w:rFonts w:cs="Arial"/>
                <w:b w:val="0"/>
                <w:szCs w:val="14"/>
              </w:rPr>
              <w:t xml:space="preserve"> </w:t>
            </w:r>
            <w:proofErr w:type="spellStart"/>
            <w:r w:rsidRPr="00CF54D2">
              <w:rPr>
                <w:rFonts w:cs="Arial"/>
                <w:b w:val="0"/>
                <w:szCs w:val="14"/>
              </w:rPr>
              <w:t>receivable</w:t>
            </w:r>
            <w:proofErr w:type="spellEnd"/>
          </w:p>
        </w:tc>
        <w:tc>
          <w:tcPr>
            <w:tcW w:w="565" w:type="dxa"/>
            <w:tcBorders>
              <w:top w:val="nil"/>
              <w:bottom w:val="nil"/>
            </w:tcBorders>
            <w:vAlign w:val="center"/>
          </w:tcPr>
          <w:p w14:paraId="1BF790CC"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342" w:type="dxa"/>
            <w:tcBorders>
              <w:top w:val="nil"/>
              <w:bottom w:val="nil"/>
            </w:tcBorders>
            <w:vAlign w:val="center"/>
          </w:tcPr>
          <w:p w14:paraId="037AA5EC"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w:t>
            </w:r>
          </w:p>
        </w:tc>
        <w:tc>
          <w:tcPr>
            <w:tcW w:w="1342" w:type="dxa"/>
            <w:tcBorders>
              <w:top w:val="nil"/>
              <w:bottom w:val="nil"/>
            </w:tcBorders>
            <w:vAlign w:val="center"/>
          </w:tcPr>
          <w:p w14:paraId="133C10F9"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w:t>
            </w:r>
          </w:p>
        </w:tc>
        <w:tc>
          <w:tcPr>
            <w:tcW w:w="518" w:type="dxa"/>
            <w:gridSpan w:val="2"/>
            <w:tcBorders>
              <w:top w:val="nil"/>
              <w:bottom w:val="nil"/>
            </w:tcBorders>
            <w:vAlign w:val="center"/>
          </w:tcPr>
          <w:p w14:paraId="0263E9D1"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4E0DA3BB"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28,008</w:t>
            </w:r>
          </w:p>
        </w:tc>
        <w:tc>
          <w:tcPr>
            <w:tcW w:w="1351" w:type="dxa"/>
            <w:tcBorders>
              <w:top w:val="nil"/>
              <w:bottom w:val="nil"/>
            </w:tcBorders>
            <w:vAlign w:val="center"/>
          </w:tcPr>
          <w:p w14:paraId="7C4F2E99"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48,198</w:t>
            </w:r>
          </w:p>
        </w:tc>
      </w:tr>
      <w:tr w:rsidR="00CF54D2" w:rsidRPr="00CF54D2" w14:paraId="0F66FAA3" w14:textId="77777777" w:rsidTr="00CF54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2E619DF0" w14:textId="77777777" w:rsidR="00CF54D2" w:rsidRPr="00CF54D2" w:rsidRDefault="00CF54D2" w:rsidP="00CF54D2">
            <w:pPr>
              <w:pStyle w:val="08-Tabelageral"/>
              <w:ind w:left="113"/>
              <w:jc w:val="left"/>
              <w:rPr>
                <w:rFonts w:cs="Arial"/>
                <w:b w:val="0"/>
                <w:szCs w:val="14"/>
              </w:rPr>
            </w:pPr>
            <w:r w:rsidRPr="00CF54D2">
              <w:rPr>
                <w:rFonts w:cs="Arial"/>
                <w:b w:val="0"/>
                <w:szCs w:val="14"/>
              </w:rPr>
              <w:t xml:space="preserve">Other </w:t>
            </w:r>
            <w:proofErr w:type="spellStart"/>
            <w:r w:rsidRPr="00CF54D2">
              <w:rPr>
                <w:rFonts w:cs="Arial"/>
                <w:b w:val="0"/>
                <w:szCs w:val="14"/>
              </w:rPr>
              <w:t>assets</w:t>
            </w:r>
            <w:proofErr w:type="spellEnd"/>
          </w:p>
        </w:tc>
        <w:tc>
          <w:tcPr>
            <w:tcW w:w="565" w:type="dxa"/>
            <w:tcBorders>
              <w:top w:val="nil"/>
              <w:bottom w:val="nil"/>
            </w:tcBorders>
            <w:vAlign w:val="center"/>
          </w:tcPr>
          <w:p w14:paraId="71F4DA40"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342" w:type="dxa"/>
            <w:tcBorders>
              <w:top w:val="nil"/>
              <w:bottom w:val="nil"/>
            </w:tcBorders>
            <w:vAlign w:val="center"/>
          </w:tcPr>
          <w:p w14:paraId="5965AFD3"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(3,149)</w:t>
            </w:r>
          </w:p>
        </w:tc>
        <w:tc>
          <w:tcPr>
            <w:tcW w:w="1342" w:type="dxa"/>
            <w:tcBorders>
              <w:top w:val="nil"/>
              <w:bottom w:val="nil"/>
            </w:tcBorders>
            <w:vAlign w:val="center"/>
          </w:tcPr>
          <w:p w14:paraId="2D17251E"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864</w:t>
            </w:r>
          </w:p>
        </w:tc>
        <w:tc>
          <w:tcPr>
            <w:tcW w:w="518" w:type="dxa"/>
            <w:gridSpan w:val="2"/>
            <w:tcBorders>
              <w:top w:val="nil"/>
              <w:bottom w:val="nil"/>
            </w:tcBorders>
            <w:vAlign w:val="center"/>
          </w:tcPr>
          <w:p w14:paraId="6BF7C637"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1B7C0F6A"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(7,649)</w:t>
            </w:r>
          </w:p>
        </w:tc>
        <w:tc>
          <w:tcPr>
            <w:tcW w:w="1351" w:type="dxa"/>
            <w:tcBorders>
              <w:top w:val="nil"/>
              <w:bottom w:val="nil"/>
            </w:tcBorders>
            <w:vAlign w:val="center"/>
          </w:tcPr>
          <w:p w14:paraId="01680A7C"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(9,356)</w:t>
            </w:r>
          </w:p>
        </w:tc>
      </w:tr>
      <w:tr w:rsidR="00CF54D2" w:rsidRPr="00CF54D2" w14:paraId="0BAB144A" w14:textId="77777777" w:rsidTr="00CF54D2">
        <w:trPr>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7CA9EC8B" w14:textId="77777777" w:rsidR="00CF54D2" w:rsidRPr="00CF54D2" w:rsidRDefault="00CF54D2" w:rsidP="00CF54D2">
            <w:pPr>
              <w:pStyle w:val="08-Tabelageral"/>
              <w:ind w:left="113"/>
              <w:jc w:val="left"/>
              <w:rPr>
                <w:rFonts w:cs="Arial"/>
                <w:b w:val="0"/>
                <w:szCs w:val="14"/>
              </w:rPr>
            </w:pPr>
            <w:proofErr w:type="spellStart"/>
            <w:r w:rsidRPr="00CF54D2">
              <w:rPr>
                <w:rFonts w:cs="Arial"/>
                <w:b w:val="0"/>
                <w:szCs w:val="14"/>
              </w:rPr>
              <w:t>Unearned</w:t>
            </w:r>
            <w:proofErr w:type="spellEnd"/>
            <w:r w:rsidRPr="00CF54D2">
              <w:rPr>
                <w:rFonts w:cs="Arial"/>
                <w:b w:val="0"/>
                <w:szCs w:val="14"/>
              </w:rPr>
              <w:t xml:space="preserve"> </w:t>
            </w:r>
            <w:proofErr w:type="spellStart"/>
            <w:r w:rsidRPr="00CF54D2">
              <w:rPr>
                <w:rFonts w:cs="Arial"/>
                <w:b w:val="0"/>
                <w:szCs w:val="14"/>
              </w:rPr>
              <w:t>commissions</w:t>
            </w:r>
            <w:proofErr w:type="spellEnd"/>
          </w:p>
        </w:tc>
        <w:tc>
          <w:tcPr>
            <w:tcW w:w="565" w:type="dxa"/>
            <w:tcBorders>
              <w:top w:val="nil"/>
              <w:bottom w:val="nil"/>
            </w:tcBorders>
            <w:vAlign w:val="center"/>
          </w:tcPr>
          <w:p w14:paraId="1DE49815"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342" w:type="dxa"/>
            <w:tcBorders>
              <w:top w:val="nil"/>
              <w:bottom w:val="nil"/>
            </w:tcBorders>
            <w:vAlign w:val="center"/>
          </w:tcPr>
          <w:p w14:paraId="65AB17FF"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w:t>
            </w:r>
          </w:p>
        </w:tc>
        <w:tc>
          <w:tcPr>
            <w:tcW w:w="1342" w:type="dxa"/>
            <w:tcBorders>
              <w:top w:val="nil"/>
              <w:bottom w:val="nil"/>
            </w:tcBorders>
            <w:vAlign w:val="center"/>
          </w:tcPr>
          <w:p w14:paraId="6FC47E94"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w:t>
            </w:r>
          </w:p>
        </w:tc>
        <w:tc>
          <w:tcPr>
            <w:tcW w:w="518" w:type="dxa"/>
            <w:gridSpan w:val="2"/>
            <w:tcBorders>
              <w:top w:val="nil"/>
              <w:bottom w:val="nil"/>
            </w:tcBorders>
            <w:vAlign w:val="center"/>
          </w:tcPr>
          <w:p w14:paraId="6038F803"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048F7BDC"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25,100</w:t>
            </w:r>
          </w:p>
        </w:tc>
        <w:tc>
          <w:tcPr>
            <w:tcW w:w="1351" w:type="dxa"/>
            <w:tcBorders>
              <w:top w:val="nil"/>
              <w:bottom w:val="nil"/>
            </w:tcBorders>
            <w:vAlign w:val="center"/>
          </w:tcPr>
          <w:p w14:paraId="0F8F6890"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139,598</w:t>
            </w:r>
          </w:p>
        </w:tc>
      </w:tr>
      <w:tr w:rsidR="00CF54D2" w:rsidRPr="00CF54D2" w14:paraId="463E4E89" w14:textId="77777777" w:rsidTr="00CF54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3D36024C" w14:textId="77777777" w:rsidR="00CF54D2" w:rsidRPr="00CF54D2" w:rsidRDefault="00CF54D2" w:rsidP="00CF54D2">
            <w:pPr>
              <w:pStyle w:val="08-Tabelageral"/>
              <w:ind w:left="113"/>
              <w:jc w:val="left"/>
              <w:rPr>
                <w:rFonts w:cs="Arial"/>
                <w:b w:val="0"/>
                <w:szCs w:val="14"/>
                <w:lang w:val="en-US"/>
              </w:rPr>
            </w:pPr>
            <w:r w:rsidRPr="00CF54D2">
              <w:rPr>
                <w:rFonts w:cs="Arial"/>
                <w:b w:val="0"/>
                <w:szCs w:val="14"/>
                <w:lang w:val="en-US"/>
              </w:rPr>
              <w:t>Current tax liabilities and deferred tax liabilities</w:t>
            </w:r>
          </w:p>
        </w:tc>
        <w:tc>
          <w:tcPr>
            <w:tcW w:w="565" w:type="dxa"/>
            <w:tcBorders>
              <w:top w:val="nil"/>
              <w:bottom w:val="nil"/>
            </w:tcBorders>
            <w:vAlign w:val="center"/>
          </w:tcPr>
          <w:p w14:paraId="5C02E5EA"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42" w:type="dxa"/>
            <w:tcBorders>
              <w:top w:val="nil"/>
              <w:bottom w:val="nil"/>
            </w:tcBorders>
            <w:vAlign w:val="center"/>
          </w:tcPr>
          <w:p w14:paraId="763B26B5"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(924)</w:t>
            </w:r>
          </w:p>
        </w:tc>
        <w:tc>
          <w:tcPr>
            <w:tcW w:w="1342" w:type="dxa"/>
            <w:tcBorders>
              <w:top w:val="nil"/>
              <w:bottom w:val="nil"/>
            </w:tcBorders>
            <w:vAlign w:val="center"/>
          </w:tcPr>
          <w:p w14:paraId="5648F2C0"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7,784</w:t>
            </w:r>
          </w:p>
        </w:tc>
        <w:tc>
          <w:tcPr>
            <w:tcW w:w="518" w:type="dxa"/>
            <w:gridSpan w:val="2"/>
            <w:tcBorders>
              <w:top w:val="nil"/>
              <w:bottom w:val="nil"/>
            </w:tcBorders>
            <w:vAlign w:val="center"/>
          </w:tcPr>
          <w:p w14:paraId="47959979"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512D9C1C"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(319,232)</w:t>
            </w:r>
          </w:p>
        </w:tc>
        <w:tc>
          <w:tcPr>
            <w:tcW w:w="1351" w:type="dxa"/>
            <w:tcBorders>
              <w:top w:val="nil"/>
              <w:bottom w:val="nil"/>
            </w:tcBorders>
            <w:vAlign w:val="center"/>
          </w:tcPr>
          <w:p w14:paraId="5DCAC040"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(126,276)</w:t>
            </w:r>
          </w:p>
        </w:tc>
      </w:tr>
      <w:tr w:rsidR="00CF54D2" w:rsidRPr="00CF54D2" w14:paraId="58A14ABB" w14:textId="77777777" w:rsidTr="00CF54D2">
        <w:trPr>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5F57BE33" w14:textId="77777777" w:rsidR="00CF54D2" w:rsidRPr="00CF54D2" w:rsidRDefault="00CF54D2" w:rsidP="00CF54D2">
            <w:pPr>
              <w:pStyle w:val="08-Tabelageral"/>
              <w:ind w:left="113"/>
              <w:jc w:val="left"/>
              <w:rPr>
                <w:rFonts w:cs="Arial"/>
                <w:b w:val="0"/>
                <w:szCs w:val="14"/>
              </w:rPr>
            </w:pPr>
            <w:r w:rsidRPr="00CF54D2">
              <w:rPr>
                <w:rFonts w:cs="Arial"/>
                <w:b w:val="0"/>
                <w:szCs w:val="14"/>
              </w:rPr>
              <w:t xml:space="preserve">Other </w:t>
            </w:r>
            <w:proofErr w:type="spellStart"/>
            <w:r w:rsidRPr="00CF54D2">
              <w:rPr>
                <w:rFonts w:cs="Arial"/>
                <w:b w:val="0"/>
                <w:szCs w:val="14"/>
              </w:rPr>
              <w:t>liabilities</w:t>
            </w:r>
            <w:proofErr w:type="spellEnd"/>
          </w:p>
        </w:tc>
        <w:tc>
          <w:tcPr>
            <w:tcW w:w="565" w:type="dxa"/>
            <w:tcBorders>
              <w:top w:val="nil"/>
              <w:bottom w:val="nil"/>
            </w:tcBorders>
            <w:vAlign w:val="center"/>
          </w:tcPr>
          <w:p w14:paraId="4428A1F7"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342" w:type="dxa"/>
            <w:tcBorders>
              <w:top w:val="nil"/>
              <w:bottom w:val="nil"/>
            </w:tcBorders>
            <w:vAlign w:val="center"/>
          </w:tcPr>
          <w:p w14:paraId="65DA48BC"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(971)</w:t>
            </w:r>
          </w:p>
        </w:tc>
        <w:tc>
          <w:tcPr>
            <w:tcW w:w="1342" w:type="dxa"/>
            <w:tcBorders>
              <w:top w:val="nil"/>
              <w:bottom w:val="nil"/>
            </w:tcBorders>
            <w:vAlign w:val="center"/>
          </w:tcPr>
          <w:p w14:paraId="0225437F"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(3,130)</w:t>
            </w:r>
          </w:p>
        </w:tc>
        <w:tc>
          <w:tcPr>
            <w:tcW w:w="518" w:type="dxa"/>
            <w:gridSpan w:val="2"/>
            <w:tcBorders>
              <w:top w:val="nil"/>
              <w:bottom w:val="nil"/>
            </w:tcBorders>
            <w:vAlign w:val="center"/>
          </w:tcPr>
          <w:p w14:paraId="6A9B0187"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57968032"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3,451</w:t>
            </w:r>
          </w:p>
        </w:tc>
        <w:tc>
          <w:tcPr>
            <w:tcW w:w="1351" w:type="dxa"/>
            <w:tcBorders>
              <w:top w:val="nil"/>
              <w:bottom w:val="nil"/>
            </w:tcBorders>
            <w:vAlign w:val="center"/>
          </w:tcPr>
          <w:p w14:paraId="43C0DB13"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(89)</w:t>
            </w:r>
          </w:p>
        </w:tc>
      </w:tr>
      <w:tr w:rsidR="00CF54D2" w:rsidRPr="00CF54D2" w14:paraId="038724A9" w14:textId="77777777" w:rsidTr="00CF54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3EBCD82D" w14:textId="77777777" w:rsidR="00CF54D2" w:rsidRPr="00CF54D2" w:rsidRDefault="00CF54D2" w:rsidP="00CF54D2">
            <w:pPr>
              <w:pStyle w:val="08-Tabelageral"/>
              <w:jc w:val="left"/>
              <w:rPr>
                <w:rFonts w:cs="Arial"/>
                <w:b w:val="0"/>
                <w:szCs w:val="14"/>
                <w:lang w:val="en-US"/>
              </w:rPr>
            </w:pPr>
            <w:r w:rsidRPr="00CF54D2">
              <w:rPr>
                <w:rFonts w:cs="Arial"/>
                <w:szCs w:val="14"/>
                <w:lang w:val="en-US"/>
              </w:rPr>
              <w:t>Cash provided by operating activities</w:t>
            </w:r>
          </w:p>
        </w:tc>
        <w:tc>
          <w:tcPr>
            <w:tcW w:w="565" w:type="dxa"/>
            <w:tcBorders>
              <w:top w:val="nil"/>
              <w:bottom w:val="nil"/>
            </w:tcBorders>
            <w:vAlign w:val="center"/>
          </w:tcPr>
          <w:p w14:paraId="6DBE13EE"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42" w:type="dxa"/>
            <w:tcBorders>
              <w:top w:val="nil"/>
              <w:bottom w:val="nil"/>
            </w:tcBorders>
            <w:vAlign w:val="center"/>
          </w:tcPr>
          <w:p w14:paraId="300F8CA5"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2,816</w:t>
            </w:r>
          </w:p>
        </w:tc>
        <w:tc>
          <w:tcPr>
            <w:tcW w:w="1342" w:type="dxa"/>
            <w:tcBorders>
              <w:top w:val="nil"/>
              <w:bottom w:val="nil"/>
            </w:tcBorders>
            <w:vAlign w:val="center"/>
          </w:tcPr>
          <w:p w14:paraId="5F936118"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bCs/>
                <w:szCs w:val="14"/>
              </w:rPr>
              <w:t>34,957</w:t>
            </w:r>
          </w:p>
        </w:tc>
        <w:tc>
          <w:tcPr>
            <w:tcW w:w="518" w:type="dxa"/>
            <w:gridSpan w:val="2"/>
            <w:tcBorders>
              <w:top w:val="nil"/>
              <w:bottom w:val="nil"/>
            </w:tcBorders>
            <w:vAlign w:val="center"/>
          </w:tcPr>
          <w:p w14:paraId="3400B6AD"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43" w:type="dxa"/>
            <w:gridSpan w:val="2"/>
            <w:tcBorders>
              <w:top w:val="nil"/>
              <w:bottom w:val="nil"/>
            </w:tcBorders>
            <w:vAlign w:val="center"/>
          </w:tcPr>
          <w:p w14:paraId="1A6CE656"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640,281</w:t>
            </w:r>
          </w:p>
        </w:tc>
        <w:tc>
          <w:tcPr>
            <w:tcW w:w="1351" w:type="dxa"/>
            <w:tcBorders>
              <w:top w:val="nil"/>
              <w:bottom w:val="nil"/>
            </w:tcBorders>
            <w:vAlign w:val="center"/>
          </w:tcPr>
          <w:p w14:paraId="5ECD42C3"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bCs/>
                <w:szCs w:val="14"/>
              </w:rPr>
              <w:t>824,503</w:t>
            </w:r>
          </w:p>
        </w:tc>
      </w:tr>
      <w:tr w:rsidR="00CF54D2" w:rsidRPr="00CF54D2" w14:paraId="44343E51" w14:textId="77777777" w:rsidTr="00CF54D2">
        <w:trPr>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7296177F" w14:textId="77777777" w:rsidR="00CF54D2" w:rsidRPr="00CF54D2" w:rsidRDefault="00CF54D2" w:rsidP="00CF54D2">
            <w:pPr>
              <w:pStyle w:val="08-Tabelageral"/>
              <w:ind w:left="113"/>
              <w:jc w:val="left"/>
              <w:rPr>
                <w:rFonts w:cs="Arial"/>
                <w:b w:val="0"/>
                <w:szCs w:val="14"/>
              </w:rPr>
            </w:pPr>
          </w:p>
        </w:tc>
        <w:tc>
          <w:tcPr>
            <w:tcW w:w="565" w:type="dxa"/>
            <w:tcBorders>
              <w:top w:val="nil"/>
              <w:bottom w:val="nil"/>
            </w:tcBorders>
            <w:vAlign w:val="center"/>
          </w:tcPr>
          <w:p w14:paraId="03105482"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342" w:type="dxa"/>
            <w:tcBorders>
              <w:top w:val="nil"/>
              <w:bottom w:val="nil"/>
            </w:tcBorders>
            <w:vAlign w:val="center"/>
          </w:tcPr>
          <w:p w14:paraId="2486ABF6"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42" w:type="dxa"/>
            <w:tcBorders>
              <w:top w:val="nil"/>
              <w:bottom w:val="nil"/>
            </w:tcBorders>
            <w:vAlign w:val="center"/>
          </w:tcPr>
          <w:p w14:paraId="5D7FC0B4"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518" w:type="dxa"/>
            <w:gridSpan w:val="2"/>
            <w:tcBorders>
              <w:top w:val="nil"/>
              <w:bottom w:val="nil"/>
            </w:tcBorders>
            <w:vAlign w:val="center"/>
          </w:tcPr>
          <w:p w14:paraId="09109D0D"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5D659F2A"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51" w:type="dxa"/>
            <w:tcBorders>
              <w:top w:val="nil"/>
              <w:bottom w:val="nil"/>
            </w:tcBorders>
            <w:vAlign w:val="center"/>
          </w:tcPr>
          <w:p w14:paraId="1E97E4E1"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CF54D2" w:rsidRPr="008568C8" w14:paraId="67012870" w14:textId="77777777" w:rsidTr="00CF54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23477435" w14:textId="77777777" w:rsidR="00CF54D2" w:rsidRPr="00CF54D2" w:rsidRDefault="00CF54D2" w:rsidP="00CF54D2">
            <w:pPr>
              <w:pStyle w:val="08-Tabelageral"/>
              <w:jc w:val="left"/>
              <w:rPr>
                <w:rFonts w:cs="Arial"/>
                <w:b w:val="0"/>
                <w:szCs w:val="14"/>
                <w:lang w:val="en-US"/>
              </w:rPr>
            </w:pPr>
            <w:r w:rsidRPr="00CF54D2">
              <w:rPr>
                <w:rFonts w:cs="Arial"/>
                <w:szCs w:val="14"/>
                <w:lang w:val="en-US"/>
              </w:rPr>
              <w:t>Cash flow from investment activities</w:t>
            </w:r>
          </w:p>
        </w:tc>
        <w:tc>
          <w:tcPr>
            <w:tcW w:w="565" w:type="dxa"/>
            <w:tcBorders>
              <w:top w:val="nil"/>
              <w:bottom w:val="nil"/>
            </w:tcBorders>
            <w:vAlign w:val="center"/>
          </w:tcPr>
          <w:p w14:paraId="0741D360"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42" w:type="dxa"/>
            <w:tcBorders>
              <w:top w:val="nil"/>
              <w:bottom w:val="nil"/>
            </w:tcBorders>
            <w:vAlign w:val="center"/>
          </w:tcPr>
          <w:p w14:paraId="0356AD3F"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42" w:type="dxa"/>
            <w:tcBorders>
              <w:top w:val="nil"/>
              <w:bottom w:val="nil"/>
            </w:tcBorders>
            <w:vAlign w:val="center"/>
          </w:tcPr>
          <w:p w14:paraId="2F40F32C"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518" w:type="dxa"/>
            <w:gridSpan w:val="2"/>
            <w:tcBorders>
              <w:top w:val="nil"/>
              <w:bottom w:val="nil"/>
            </w:tcBorders>
            <w:vAlign w:val="center"/>
          </w:tcPr>
          <w:p w14:paraId="69BDBC0B"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243" w:type="dxa"/>
            <w:gridSpan w:val="2"/>
            <w:tcBorders>
              <w:top w:val="nil"/>
              <w:bottom w:val="nil"/>
            </w:tcBorders>
            <w:vAlign w:val="center"/>
          </w:tcPr>
          <w:p w14:paraId="2EE3E2C4"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51" w:type="dxa"/>
            <w:tcBorders>
              <w:top w:val="nil"/>
              <w:bottom w:val="nil"/>
            </w:tcBorders>
            <w:vAlign w:val="center"/>
          </w:tcPr>
          <w:p w14:paraId="777F3AD6"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r>
      <w:tr w:rsidR="00CF54D2" w:rsidRPr="00CF54D2" w14:paraId="00B1CFA8" w14:textId="77777777" w:rsidTr="00CF54D2">
        <w:trPr>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327944E7" w14:textId="77777777" w:rsidR="00CF54D2" w:rsidRPr="00CF54D2" w:rsidRDefault="00CF54D2" w:rsidP="00CF54D2">
            <w:pPr>
              <w:pStyle w:val="08-Tabelageral"/>
              <w:ind w:left="113"/>
              <w:jc w:val="left"/>
              <w:rPr>
                <w:rFonts w:cs="Arial"/>
                <w:b w:val="0"/>
                <w:szCs w:val="14"/>
              </w:rPr>
            </w:pPr>
            <w:proofErr w:type="spellStart"/>
            <w:r w:rsidRPr="00CF54D2">
              <w:rPr>
                <w:rFonts w:cs="Arial"/>
                <w:b w:val="0"/>
                <w:szCs w:val="14"/>
              </w:rPr>
              <w:t>Dividends</w:t>
            </w:r>
            <w:proofErr w:type="spellEnd"/>
            <w:r w:rsidRPr="00CF54D2">
              <w:rPr>
                <w:rFonts w:cs="Arial"/>
                <w:b w:val="0"/>
                <w:szCs w:val="14"/>
              </w:rPr>
              <w:t xml:space="preserve"> </w:t>
            </w:r>
            <w:proofErr w:type="spellStart"/>
            <w:r w:rsidRPr="00CF54D2">
              <w:rPr>
                <w:rFonts w:cs="Arial"/>
                <w:b w:val="0"/>
                <w:szCs w:val="14"/>
              </w:rPr>
              <w:t>received</w:t>
            </w:r>
            <w:proofErr w:type="spellEnd"/>
          </w:p>
        </w:tc>
        <w:tc>
          <w:tcPr>
            <w:tcW w:w="565" w:type="dxa"/>
            <w:tcBorders>
              <w:top w:val="nil"/>
              <w:bottom w:val="nil"/>
            </w:tcBorders>
            <w:vAlign w:val="center"/>
          </w:tcPr>
          <w:p w14:paraId="71552130"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[09.b]</w:t>
            </w:r>
          </w:p>
        </w:tc>
        <w:tc>
          <w:tcPr>
            <w:tcW w:w="1342" w:type="dxa"/>
            <w:tcBorders>
              <w:top w:val="nil"/>
              <w:bottom w:val="nil"/>
            </w:tcBorders>
            <w:vAlign w:val="center"/>
          </w:tcPr>
          <w:p w14:paraId="69E73562"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2,460,242</w:t>
            </w:r>
          </w:p>
        </w:tc>
        <w:tc>
          <w:tcPr>
            <w:tcW w:w="1342" w:type="dxa"/>
            <w:tcBorders>
              <w:top w:val="nil"/>
              <w:bottom w:val="nil"/>
            </w:tcBorders>
            <w:vAlign w:val="center"/>
          </w:tcPr>
          <w:p w14:paraId="65F7CFAF"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2,003,053</w:t>
            </w:r>
          </w:p>
        </w:tc>
        <w:tc>
          <w:tcPr>
            <w:tcW w:w="518" w:type="dxa"/>
            <w:gridSpan w:val="2"/>
            <w:tcBorders>
              <w:top w:val="nil"/>
              <w:bottom w:val="nil"/>
            </w:tcBorders>
            <w:vAlign w:val="center"/>
          </w:tcPr>
          <w:p w14:paraId="6EE759AB"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3C67E0F2"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809,853</w:t>
            </w:r>
          </w:p>
        </w:tc>
        <w:tc>
          <w:tcPr>
            <w:tcW w:w="1351" w:type="dxa"/>
            <w:tcBorders>
              <w:top w:val="nil"/>
              <w:bottom w:val="nil"/>
            </w:tcBorders>
            <w:vAlign w:val="center"/>
          </w:tcPr>
          <w:p w14:paraId="782D6613"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1,005,094</w:t>
            </w:r>
          </w:p>
        </w:tc>
      </w:tr>
      <w:tr w:rsidR="00CF54D2" w:rsidRPr="00CF54D2" w14:paraId="27F7445E" w14:textId="77777777" w:rsidTr="00CF54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4078111C" w14:textId="77777777" w:rsidR="00CF54D2" w:rsidRPr="00CF54D2" w:rsidRDefault="00CF54D2" w:rsidP="00CF54D2">
            <w:pPr>
              <w:pStyle w:val="08-Tabelageral"/>
              <w:ind w:left="113"/>
              <w:jc w:val="left"/>
              <w:rPr>
                <w:rFonts w:cs="Arial"/>
                <w:b w:val="0"/>
                <w:szCs w:val="14"/>
              </w:rPr>
            </w:pPr>
            <w:proofErr w:type="spellStart"/>
            <w:r w:rsidRPr="00CF54D2">
              <w:rPr>
                <w:rFonts w:cs="Arial"/>
                <w:b w:val="0"/>
                <w:szCs w:val="14"/>
              </w:rPr>
              <w:t>Interest</w:t>
            </w:r>
            <w:proofErr w:type="spellEnd"/>
            <w:r w:rsidRPr="00CF54D2">
              <w:rPr>
                <w:rFonts w:cs="Arial"/>
                <w:b w:val="0"/>
                <w:szCs w:val="14"/>
              </w:rPr>
              <w:t xml:space="preserve"> </w:t>
            </w:r>
            <w:proofErr w:type="spellStart"/>
            <w:r w:rsidRPr="00CF54D2">
              <w:rPr>
                <w:rFonts w:cs="Arial"/>
                <w:b w:val="0"/>
                <w:szCs w:val="14"/>
              </w:rPr>
              <w:t>on</w:t>
            </w:r>
            <w:proofErr w:type="spellEnd"/>
            <w:r w:rsidRPr="00CF54D2">
              <w:rPr>
                <w:rFonts w:cs="Arial"/>
                <w:b w:val="0"/>
                <w:szCs w:val="14"/>
              </w:rPr>
              <w:t xml:space="preserve"> </w:t>
            </w:r>
            <w:proofErr w:type="spellStart"/>
            <w:r w:rsidRPr="00CF54D2">
              <w:rPr>
                <w:rFonts w:cs="Arial"/>
                <w:b w:val="0"/>
                <w:szCs w:val="14"/>
              </w:rPr>
              <w:t>equity</w:t>
            </w:r>
            <w:proofErr w:type="spellEnd"/>
            <w:r w:rsidRPr="00CF54D2">
              <w:rPr>
                <w:rFonts w:cs="Arial"/>
                <w:b w:val="0"/>
                <w:szCs w:val="14"/>
              </w:rPr>
              <w:t xml:space="preserve"> </w:t>
            </w:r>
            <w:proofErr w:type="spellStart"/>
            <w:r w:rsidRPr="00CF54D2">
              <w:rPr>
                <w:rFonts w:cs="Arial"/>
                <w:b w:val="0"/>
                <w:szCs w:val="14"/>
              </w:rPr>
              <w:t>received</w:t>
            </w:r>
            <w:proofErr w:type="spellEnd"/>
          </w:p>
        </w:tc>
        <w:tc>
          <w:tcPr>
            <w:tcW w:w="565" w:type="dxa"/>
            <w:tcBorders>
              <w:top w:val="nil"/>
              <w:bottom w:val="nil"/>
            </w:tcBorders>
            <w:vAlign w:val="center"/>
          </w:tcPr>
          <w:p w14:paraId="59353809"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[09.b]</w:t>
            </w:r>
          </w:p>
        </w:tc>
        <w:tc>
          <w:tcPr>
            <w:tcW w:w="1342" w:type="dxa"/>
            <w:tcBorders>
              <w:top w:val="nil"/>
              <w:bottom w:val="nil"/>
            </w:tcBorders>
            <w:vAlign w:val="center"/>
          </w:tcPr>
          <w:p w14:paraId="69B3A6E8"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w:t>
            </w:r>
          </w:p>
        </w:tc>
        <w:tc>
          <w:tcPr>
            <w:tcW w:w="1342" w:type="dxa"/>
            <w:tcBorders>
              <w:top w:val="nil"/>
              <w:bottom w:val="nil"/>
            </w:tcBorders>
            <w:vAlign w:val="center"/>
          </w:tcPr>
          <w:p w14:paraId="2C16F2DE"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w:t>
            </w:r>
          </w:p>
        </w:tc>
        <w:tc>
          <w:tcPr>
            <w:tcW w:w="518" w:type="dxa"/>
            <w:gridSpan w:val="2"/>
            <w:tcBorders>
              <w:top w:val="nil"/>
              <w:bottom w:val="nil"/>
            </w:tcBorders>
            <w:vAlign w:val="center"/>
          </w:tcPr>
          <w:p w14:paraId="076FE74C"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6B090E5F"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w:t>
            </w:r>
          </w:p>
        </w:tc>
        <w:tc>
          <w:tcPr>
            <w:tcW w:w="1351" w:type="dxa"/>
            <w:tcBorders>
              <w:top w:val="nil"/>
              <w:bottom w:val="nil"/>
            </w:tcBorders>
            <w:vAlign w:val="center"/>
          </w:tcPr>
          <w:p w14:paraId="55794274"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10,227</w:t>
            </w:r>
          </w:p>
        </w:tc>
      </w:tr>
      <w:tr w:rsidR="00CF54D2" w:rsidRPr="00CF54D2" w14:paraId="0691928F" w14:textId="77777777" w:rsidTr="00CF54D2">
        <w:trPr>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54069706" w14:textId="77777777" w:rsidR="00CF54D2" w:rsidRPr="00CF54D2" w:rsidRDefault="00CF54D2" w:rsidP="00CF54D2">
            <w:pPr>
              <w:pStyle w:val="08-Tabelageral"/>
              <w:ind w:left="113"/>
              <w:jc w:val="left"/>
              <w:rPr>
                <w:rFonts w:cs="Arial"/>
                <w:b w:val="0"/>
                <w:szCs w:val="14"/>
                <w:highlight w:val="yellow"/>
                <w:lang w:val="en-US"/>
              </w:rPr>
            </w:pPr>
            <w:r w:rsidRPr="00CF54D2">
              <w:rPr>
                <w:rFonts w:cs="Arial"/>
                <w:b w:val="0"/>
                <w:szCs w:val="14"/>
                <w:lang w:val="en-US"/>
              </w:rPr>
              <w:t>Investments in financial assets measured at amortized cost</w:t>
            </w:r>
          </w:p>
        </w:tc>
        <w:tc>
          <w:tcPr>
            <w:tcW w:w="565" w:type="dxa"/>
            <w:tcBorders>
              <w:top w:val="nil"/>
              <w:bottom w:val="nil"/>
            </w:tcBorders>
            <w:vAlign w:val="center"/>
          </w:tcPr>
          <w:p w14:paraId="1BDCA8F5"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342" w:type="dxa"/>
            <w:tcBorders>
              <w:top w:val="nil"/>
              <w:bottom w:val="nil"/>
            </w:tcBorders>
            <w:vAlign w:val="center"/>
          </w:tcPr>
          <w:p w14:paraId="7B4A886E"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w:t>
            </w:r>
          </w:p>
        </w:tc>
        <w:tc>
          <w:tcPr>
            <w:tcW w:w="1342" w:type="dxa"/>
            <w:tcBorders>
              <w:top w:val="nil"/>
              <w:bottom w:val="nil"/>
            </w:tcBorders>
            <w:vAlign w:val="center"/>
          </w:tcPr>
          <w:p w14:paraId="7560E476"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w:t>
            </w:r>
          </w:p>
        </w:tc>
        <w:tc>
          <w:tcPr>
            <w:tcW w:w="518" w:type="dxa"/>
            <w:gridSpan w:val="2"/>
            <w:tcBorders>
              <w:top w:val="nil"/>
              <w:bottom w:val="nil"/>
            </w:tcBorders>
            <w:vAlign w:val="center"/>
          </w:tcPr>
          <w:p w14:paraId="2129707D"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4DCD3B5C"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(200,000)</w:t>
            </w:r>
          </w:p>
        </w:tc>
        <w:tc>
          <w:tcPr>
            <w:tcW w:w="1351" w:type="dxa"/>
            <w:tcBorders>
              <w:top w:val="nil"/>
              <w:bottom w:val="nil"/>
            </w:tcBorders>
            <w:vAlign w:val="center"/>
          </w:tcPr>
          <w:p w14:paraId="556B0AFE"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w:t>
            </w:r>
          </w:p>
        </w:tc>
      </w:tr>
      <w:tr w:rsidR="00CF54D2" w:rsidRPr="00CF54D2" w14:paraId="46168D47" w14:textId="77777777" w:rsidTr="00CF54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19B03B16" w14:textId="77777777" w:rsidR="00CF54D2" w:rsidRPr="00CF54D2" w:rsidRDefault="00CF54D2" w:rsidP="00CF54D2">
            <w:pPr>
              <w:pStyle w:val="08-Tabelageral"/>
              <w:ind w:left="113"/>
              <w:jc w:val="left"/>
              <w:rPr>
                <w:rFonts w:cs="Arial"/>
                <w:b w:val="0"/>
                <w:szCs w:val="14"/>
              </w:rPr>
            </w:pPr>
            <w:proofErr w:type="spellStart"/>
            <w:r w:rsidRPr="00CF54D2">
              <w:rPr>
                <w:rFonts w:cs="Arial"/>
                <w:b w:val="0"/>
                <w:szCs w:val="14"/>
              </w:rPr>
              <w:t>Acquisition</w:t>
            </w:r>
            <w:proofErr w:type="spellEnd"/>
            <w:r w:rsidRPr="00CF54D2">
              <w:rPr>
                <w:rFonts w:cs="Arial"/>
                <w:b w:val="0"/>
                <w:szCs w:val="14"/>
              </w:rPr>
              <w:t xml:space="preserve"> </w:t>
            </w:r>
            <w:proofErr w:type="spellStart"/>
            <w:r w:rsidRPr="00CF54D2">
              <w:rPr>
                <w:rFonts w:cs="Arial"/>
                <w:b w:val="0"/>
                <w:szCs w:val="14"/>
              </w:rPr>
              <w:t>of</w:t>
            </w:r>
            <w:proofErr w:type="spellEnd"/>
            <w:r w:rsidRPr="00CF54D2">
              <w:rPr>
                <w:rFonts w:cs="Arial"/>
                <w:b w:val="0"/>
                <w:szCs w:val="14"/>
              </w:rPr>
              <w:t xml:space="preserve"> </w:t>
            </w:r>
            <w:proofErr w:type="spellStart"/>
            <w:r w:rsidRPr="00CF54D2">
              <w:rPr>
                <w:rFonts w:cs="Arial"/>
                <w:b w:val="0"/>
                <w:szCs w:val="14"/>
              </w:rPr>
              <w:t>investments</w:t>
            </w:r>
            <w:proofErr w:type="spellEnd"/>
            <w:r w:rsidRPr="00CF54D2">
              <w:rPr>
                <w:rFonts w:cs="Arial"/>
                <w:b w:val="0"/>
                <w:szCs w:val="14"/>
              </w:rPr>
              <w:t xml:space="preserve"> - </w:t>
            </w:r>
            <w:proofErr w:type="spellStart"/>
            <w:r w:rsidRPr="00CF54D2">
              <w:rPr>
                <w:rFonts w:cs="Arial"/>
                <w:b w:val="0"/>
                <w:szCs w:val="14"/>
              </w:rPr>
              <w:t>Ciclic</w:t>
            </w:r>
            <w:proofErr w:type="spellEnd"/>
          </w:p>
        </w:tc>
        <w:tc>
          <w:tcPr>
            <w:tcW w:w="565" w:type="dxa"/>
            <w:tcBorders>
              <w:top w:val="nil"/>
              <w:bottom w:val="nil"/>
            </w:tcBorders>
            <w:vAlign w:val="center"/>
          </w:tcPr>
          <w:p w14:paraId="18D78B3E"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42" w:type="dxa"/>
            <w:tcBorders>
              <w:top w:val="nil"/>
              <w:bottom w:val="nil"/>
            </w:tcBorders>
            <w:vAlign w:val="center"/>
          </w:tcPr>
          <w:p w14:paraId="2005919B"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w:t>
            </w:r>
          </w:p>
        </w:tc>
        <w:tc>
          <w:tcPr>
            <w:tcW w:w="1342" w:type="dxa"/>
            <w:tcBorders>
              <w:top w:val="nil"/>
              <w:bottom w:val="nil"/>
            </w:tcBorders>
            <w:vAlign w:val="center"/>
          </w:tcPr>
          <w:p w14:paraId="10AFB71C"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w:t>
            </w:r>
          </w:p>
        </w:tc>
        <w:tc>
          <w:tcPr>
            <w:tcW w:w="518" w:type="dxa"/>
            <w:gridSpan w:val="2"/>
            <w:tcBorders>
              <w:top w:val="nil"/>
              <w:bottom w:val="nil"/>
            </w:tcBorders>
            <w:vAlign w:val="center"/>
          </w:tcPr>
          <w:p w14:paraId="401071CE"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51EAD45C"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(12,750)</w:t>
            </w:r>
          </w:p>
        </w:tc>
        <w:tc>
          <w:tcPr>
            <w:tcW w:w="1351" w:type="dxa"/>
            <w:tcBorders>
              <w:top w:val="nil"/>
              <w:bottom w:val="nil"/>
            </w:tcBorders>
            <w:vAlign w:val="center"/>
          </w:tcPr>
          <w:p w14:paraId="38E1B62C"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w:t>
            </w:r>
          </w:p>
        </w:tc>
      </w:tr>
      <w:tr w:rsidR="00CF54D2" w:rsidRPr="00CF54D2" w14:paraId="5C99BAFF" w14:textId="77777777" w:rsidTr="00CF54D2">
        <w:trPr>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6A36A7B8" w14:textId="77777777" w:rsidR="00CF54D2" w:rsidRPr="00CF54D2" w:rsidRDefault="00CF54D2" w:rsidP="00CF54D2">
            <w:pPr>
              <w:pStyle w:val="08-Tabelageral"/>
              <w:ind w:left="113"/>
              <w:jc w:val="left"/>
              <w:rPr>
                <w:rFonts w:cs="Arial"/>
                <w:b w:val="0"/>
                <w:szCs w:val="14"/>
              </w:rPr>
            </w:pPr>
            <w:proofErr w:type="spellStart"/>
            <w:r w:rsidRPr="00CF54D2">
              <w:rPr>
                <w:rFonts w:cs="Arial"/>
                <w:b w:val="0"/>
                <w:szCs w:val="14"/>
              </w:rPr>
              <w:t>Acquisition</w:t>
            </w:r>
            <w:proofErr w:type="spellEnd"/>
            <w:r w:rsidRPr="00CF54D2">
              <w:rPr>
                <w:rFonts w:cs="Arial"/>
                <w:b w:val="0"/>
                <w:szCs w:val="14"/>
              </w:rPr>
              <w:t xml:space="preserve"> </w:t>
            </w:r>
            <w:proofErr w:type="spellStart"/>
            <w:r w:rsidRPr="00CF54D2">
              <w:rPr>
                <w:rFonts w:cs="Arial"/>
                <w:b w:val="0"/>
                <w:szCs w:val="14"/>
              </w:rPr>
              <w:t>Asset</w:t>
            </w:r>
            <w:proofErr w:type="spellEnd"/>
          </w:p>
        </w:tc>
        <w:tc>
          <w:tcPr>
            <w:tcW w:w="565" w:type="dxa"/>
            <w:tcBorders>
              <w:top w:val="nil"/>
              <w:bottom w:val="nil"/>
            </w:tcBorders>
            <w:vAlign w:val="center"/>
          </w:tcPr>
          <w:p w14:paraId="4DCD3042"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342" w:type="dxa"/>
            <w:tcBorders>
              <w:top w:val="nil"/>
              <w:bottom w:val="nil"/>
            </w:tcBorders>
            <w:vAlign w:val="center"/>
          </w:tcPr>
          <w:p w14:paraId="53C13BD4"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(15)</w:t>
            </w:r>
          </w:p>
        </w:tc>
        <w:tc>
          <w:tcPr>
            <w:tcW w:w="1342" w:type="dxa"/>
            <w:tcBorders>
              <w:top w:val="nil"/>
              <w:bottom w:val="nil"/>
            </w:tcBorders>
            <w:vAlign w:val="center"/>
          </w:tcPr>
          <w:p w14:paraId="3721046A"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(40)</w:t>
            </w:r>
          </w:p>
        </w:tc>
        <w:tc>
          <w:tcPr>
            <w:tcW w:w="518" w:type="dxa"/>
            <w:gridSpan w:val="2"/>
            <w:tcBorders>
              <w:top w:val="nil"/>
              <w:bottom w:val="nil"/>
            </w:tcBorders>
            <w:vAlign w:val="center"/>
          </w:tcPr>
          <w:p w14:paraId="08B32C87"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5CBFFE99"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(15)</w:t>
            </w:r>
          </w:p>
        </w:tc>
        <w:tc>
          <w:tcPr>
            <w:tcW w:w="1351" w:type="dxa"/>
            <w:tcBorders>
              <w:top w:val="nil"/>
              <w:bottom w:val="nil"/>
            </w:tcBorders>
            <w:vAlign w:val="center"/>
          </w:tcPr>
          <w:p w14:paraId="4C971F54"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(40)</w:t>
            </w:r>
          </w:p>
        </w:tc>
      </w:tr>
      <w:tr w:rsidR="00CF54D2" w:rsidRPr="00CF54D2" w14:paraId="6EAFE808" w14:textId="77777777" w:rsidTr="00CF54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10A7AE8B" w14:textId="77777777" w:rsidR="00CF54D2" w:rsidRPr="00CF54D2" w:rsidRDefault="00CF54D2" w:rsidP="00CF54D2">
            <w:pPr>
              <w:pStyle w:val="08-Tabelageral"/>
              <w:jc w:val="left"/>
              <w:rPr>
                <w:rFonts w:cs="Arial"/>
                <w:b w:val="0"/>
                <w:szCs w:val="14"/>
                <w:lang w:val="en-US"/>
              </w:rPr>
            </w:pPr>
            <w:r w:rsidRPr="00CF54D2">
              <w:rPr>
                <w:rFonts w:cs="Arial"/>
                <w:szCs w:val="14"/>
                <w:lang w:val="en-US"/>
              </w:rPr>
              <w:t>Cash provided by investment activities</w:t>
            </w:r>
          </w:p>
        </w:tc>
        <w:tc>
          <w:tcPr>
            <w:tcW w:w="565" w:type="dxa"/>
            <w:tcBorders>
              <w:top w:val="nil"/>
              <w:bottom w:val="nil"/>
            </w:tcBorders>
            <w:vAlign w:val="center"/>
          </w:tcPr>
          <w:p w14:paraId="0BDFBF2D"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42" w:type="dxa"/>
            <w:tcBorders>
              <w:top w:val="nil"/>
              <w:bottom w:val="nil"/>
            </w:tcBorders>
            <w:vAlign w:val="center"/>
          </w:tcPr>
          <w:p w14:paraId="21B5C910"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2,460,227</w:t>
            </w:r>
          </w:p>
        </w:tc>
        <w:tc>
          <w:tcPr>
            <w:tcW w:w="1342" w:type="dxa"/>
            <w:tcBorders>
              <w:top w:val="nil"/>
              <w:bottom w:val="nil"/>
            </w:tcBorders>
            <w:vAlign w:val="center"/>
          </w:tcPr>
          <w:p w14:paraId="55EF28A1"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2,003,013</w:t>
            </w:r>
          </w:p>
        </w:tc>
        <w:tc>
          <w:tcPr>
            <w:tcW w:w="518" w:type="dxa"/>
            <w:gridSpan w:val="2"/>
            <w:tcBorders>
              <w:top w:val="nil"/>
              <w:bottom w:val="nil"/>
            </w:tcBorders>
            <w:vAlign w:val="center"/>
          </w:tcPr>
          <w:p w14:paraId="52F67CB5"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43" w:type="dxa"/>
            <w:gridSpan w:val="2"/>
            <w:tcBorders>
              <w:top w:val="nil"/>
              <w:bottom w:val="nil"/>
            </w:tcBorders>
            <w:vAlign w:val="center"/>
          </w:tcPr>
          <w:p w14:paraId="551B0BE3"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597,088</w:t>
            </w:r>
          </w:p>
        </w:tc>
        <w:tc>
          <w:tcPr>
            <w:tcW w:w="1351" w:type="dxa"/>
            <w:tcBorders>
              <w:top w:val="nil"/>
              <w:bottom w:val="nil"/>
            </w:tcBorders>
            <w:vAlign w:val="center"/>
          </w:tcPr>
          <w:p w14:paraId="09A3DF08"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bCs/>
                <w:szCs w:val="14"/>
              </w:rPr>
              <w:t>1,015,281</w:t>
            </w:r>
          </w:p>
        </w:tc>
      </w:tr>
      <w:tr w:rsidR="00CF54D2" w:rsidRPr="00CF54D2" w14:paraId="0A87559B" w14:textId="77777777" w:rsidTr="00CF54D2">
        <w:trPr>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6D656899" w14:textId="77777777" w:rsidR="00CF54D2" w:rsidRPr="00CF54D2" w:rsidRDefault="00CF54D2" w:rsidP="00CF54D2">
            <w:pPr>
              <w:pStyle w:val="08-Tabelageral"/>
              <w:jc w:val="left"/>
              <w:rPr>
                <w:rFonts w:cs="Arial"/>
                <w:szCs w:val="14"/>
              </w:rPr>
            </w:pPr>
          </w:p>
        </w:tc>
        <w:tc>
          <w:tcPr>
            <w:tcW w:w="565" w:type="dxa"/>
            <w:tcBorders>
              <w:top w:val="nil"/>
              <w:bottom w:val="nil"/>
            </w:tcBorders>
            <w:vAlign w:val="center"/>
          </w:tcPr>
          <w:p w14:paraId="666AB2C9"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42" w:type="dxa"/>
            <w:tcBorders>
              <w:top w:val="nil"/>
              <w:bottom w:val="nil"/>
            </w:tcBorders>
            <w:vAlign w:val="center"/>
          </w:tcPr>
          <w:p w14:paraId="2659B6F1"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42" w:type="dxa"/>
            <w:tcBorders>
              <w:top w:val="nil"/>
              <w:bottom w:val="nil"/>
            </w:tcBorders>
            <w:vAlign w:val="center"/>
          </w:tcPr>
          <w:p w14:paraId="5ACC00EF"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518" w:type="dxa"/>
            <w:gridSpan w:val="2"/>
            <w:tcBorders>
              <w:top w:val="nil"/>
              <w:bottom w:val="nil"/>
            </w:tcBorders>
            <w:vAlign w:val="center"/>
          </w:tcPr>
          <w:p w14:paraId="5F4CB24E"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1C61403E"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51" w:type="dxa"/>
            <w:tcBorders>
              <w:top w:val="nil"/>
              <w:bottom w:val="nil"/>
            </w:tcBorders>
            <w:vAlign w:val="center"/>
          </w:tcPr>
          <w:p w14:paraId="59EA3F32"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CF54D2" w:rsidRPr="008568C8" w14:paraId="18A402B1" w14:textId="77777777" w:rsidTr="00CF54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04EBD921" w14:textId="77777777" w:rsidR="00CF54D2" w:rsidRPr="00CF54D2" w:rsidRDefault="00CF54D2" w:rsidP="00CF54D2">
            <w:pPr>
              <w:pStyle w:val="08-Tabelageral"/>
              <w:jc w:val="left"/>
              <w:rPr>
                <w:rFonts w:cs="Arial"/>
                <w:szCs w:val="14"/>
                <w:lang w:val="en-US"/>
              </w:rPr>
            </w:pPr>
            <w:r w:rsidRPr="00CF54D2">
              <w:rPr>
                <w:rFonts w:cs="Arial"/>
                <w:szCs w:val="14"/>
                <w:lang w:val="en-US"/>
              </w:rPr>
              <w:t>Cash flow from financing activities</w:t>
            </w:r>
          </w:p>
        </w:tc>
        <w:tc>
          <w:tcPr>
            <w:tcW w:w="565" w:type="dxa"/>
            <w:tcBorders>
              <w:top w:val="nil"/>
              <w:bottom w:val="nil"/>
            </w:tcBorders>
            <w:vAlign w:val="center"/>
          </w:tcPr>
          <w:p w14:paraId="66F574D8"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342" w:type="dxa"/>
            <w:tcBorders>
              <w:top w:val="nil"/>
              <w:bottom w:val="nil"/>
            </w:tcBorders>
            <w:vAlign w:val="center"/>
          </w:tcPr>
          <w:p w14:paraId="71906299"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342" w:type="dxa"/>
            <w:tcBorders>
              <w:top w:val="nil"/>
              <w:bottom w:val="nil"/>
            </w:tcBorders>
            <w:vAlign w:val="center"/>
          </w:tcPr>
          <w:p w14:paraId="4B238982"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518" w:type="dxa"/>
            <w:gridSpan w:val="2"/>
            <w:tcBorders>
              <w:top w:val="nil"/>
              <w:bottom w:val="nil"/>
            </w:tcBorders>
            <w:vAlign w:val="center"/>
          </w:tcPr>
          <w:p w14:paraId="2D5F18DE"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243" w:type="dxa"/>
            <w:gridSpan w:val="2"/>
            <w:tcBorders>
              <w:top w:val="nil"/>
              <w:bottom w:val="nil"/>
            </w:tcBorders>
            <w:vAlign w:val="center"/>
          </w:tcPr>
          <w:p w14:paraId="3449D1EB"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351" w:type="dxa"/>
            <w:tcBorders>
              <w:top w:val="nil"/>
              <w:bottom w:val="nil"/>
            </w:tcBorders>
            <w:vAlign w:val="center"/>
          </w:tcPr>
          <w:p w14:paraId="0F06F2F9"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r>
      <w:tr w:rsidR="00CF54D2" w:rsidRPr="00CF54D2" w14:paraId="31C71FA0" w14:textId="77777777" w:rsidTr="00CF54D2">
        <w:trPr>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6707F7AC" w14:textId="77777777" w:rsidR="00CF54D2" w:rsidRPr="00CF54D2" w:rsidRDefault="00CF54D2" w:rsidP="00CF54D2">
            <w:pPr>
              <w:pStyle w:val="08-Tabelageral"/>
              <w:ind w:left="113"/>
              <w:jc w:val="left"/>
              <w:rPr>
                <w:rFonts w:cs="Arial"/>
                <w:b w:val="0"/>
                <w:szCs w:val="14"/>
              </w:rPr>
            </w:pPr>
            <w:proofErr w:type="spellStart"/>
            <w:r w:rsidRPr="00CF54D2">
              <w:rPr>
                <w:rFonts w:cs="Arial"/>
                <w:b w:val="0"/>
                <w:szCs w:val="14"/>
              </w:rPr>
              <w:t>Dividends</w:t>
            </w:r>
            <w:proofErr w:type="spellEnd"/>
            <w:r w:rsidRPr="00CF54D2">
              <w:rPr>
                <w:rFonts w:cs="Arial"/>
                <w:b w:val="0"/>
                <w:szCs w:val="14"/>
              </w:rPr>
              <w:t xml:space="preserve"> </w:t>
            </w:r>
            <w:proofErr w:type="spellStart"/>
            <w:r w:rsidRPr="00CF54D2">
              <w:rPr>
                <w:rFonts w:cs="Arial"/>
                <w:b w:val="0"/>
                <w:szCs w:val="14"/>
              </w:rPr>
              <w:t>paid</w:t>
            </w:r>
            <w:proofErr w:type="spellEnd"/>
          </w:p>
        </w:tc>
        <w:tc>
          <w:tcPr>
            <w:tcW w:w="565" w:type="dxa"/>
            <w:tcBorders>
              <w:top w:val="nil"/>
              <w:bottom w:val="nil"/>
            </w:tcBorders>
            <w:vAlign w:val="center"/>
          </w:tcPr>
          <w:p w14:paraId="37B5643E"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42" w:type="dxa"/>
            <w:tcBorders>
              <w:top w:val="nil"/>
              <w:bottom w:val="nil"/>
            </w:tcBorders>
            <w:vAlign w:val="center"/>
          </w:tcPr>
          <w:p w14:paraId="44D3616F"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(3,815,148)</w:t>
            </w:r>
          </w:p>
        </w:tc>
        <w:tc>
          <w:tcPr>
            <w:tcW w:w="1342" w:type="dxa"/>
            <w:tcBorders>
              <w:top w:val="nil"/>
              <w:bottom w:val="nil"/>
            </w:tcBorders>
            <w:vAlign w:val="center"/>
          </w:tcPr>
          <w:p w14:paraId="7C4DC107"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(4,065,604)</w:t>
            </w:r>
          </w:p>
        </w:tc>
        <w:tc>
          <w:tcPr>
            <w:tcW w:w="518" w:type="dxa"/>
            <w:gridSpan w:val="2"/>
            <w:tcBorders>
              <w:top w:val="nil"/>
              <w:bottom w:val="nil"/>
            </w:tcBorders>
            <w:vAlign w:val="center"/>
          </w:tcPr>
          <w:p w14:paraId="4DF3245A"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03C65F73"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(3,815,148)</w:t>
            </w:r>
          </w:p>
        </w:tc>
        <w:tc>
          <w:tcPr>
            <w:tcW w:w="1351" w:type="dxa"/>
            <w:tcBorders>
              <w:top w:val="nil"/>
              <w:bottom w:val="nil"/>
            </w:tcBorders>
            <w:vAlign w:val="center"/>
          </w:tcPr>
          <w:p w14:paraId="6C486E94"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(4,065,603)</w:t>
            </w:r>
          </w:p>
        </w:tc>
      </w:tr>
      <w:tr w:rsidR="00CF54D2" w:rsidRPr="00CF54D2" w14:paraId="11DD400C" w14:textId="77777777" w:rsidTr="00CF54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3F14FA58" w14:textId="77777777" w:rsidR="00CF54D2" w:rsidRPr="00CF54D2" w:rsidRDefault="00CF54D2" w:rsidP="00CF54D2">
            <w:pPr>
              <w:pStyle w:val="08-Tabelageral"/>
              <w:ind w:left="-110"/>
              <w:jc w:val="left"/>
              <w:rPr>
                <w:rFonts w:cs="Arial"/>
                <w:szCs w:val="14"/>
                <w:highlight w:val="yellow"/>
                <w:lang w:val="en-US"/>
              </w:rPr>
            </w:pPr>
            <w:r w:rsidRPr="00CF54D2">
              <w:rPr>
                <w:rFonts w:cs="Arial"/>
                <w:b w:val="0"/>
                <w:szCs w:val="14"/>
              </w:rPr>
              <w:t xml:space="preserve">      </w:t>
            </w:r>
            <w:proofErr w:type="spellStart"/>
            <w:r w:rsidRPr="00CF54D2">
              <w:rPr>
                <w:rFonts w:cs="Arial"/>
                <w:b w:val="0"/>
                <w:szCs w:val="14"/>
              </w:rPr>
              <w:t>Refund</w:t>
            </w:r>
            <w:proofErr w:type="spellEnd"/>
            <w:r w:rsidRPr="00CF54D2">
              <w:rPr>
                <w:rFonts w:cs="Arial"/>
                <w:b w:val="0"/>
                <w:szCs w:val="14"/>
              </w:rPr>
              <w:t xml:space="preserve"> </w:t>
            </w:r>
            <w:proofErr w:type="spellStart"/>
            <w:r w:rsidRPr="00CF54D2">
              <w:rPr>
                <w:rFonts w:cs="Arial"/>
                <w:b w:val="0"/>
                <w:szCs w:val="14"/>
              </w:rPr>
              <w:t>payment</w:t>
            </w:r>
            <w:proofErr w:type="spellEnd"/>
            <w:r w:rsidRPr="00CF54D2">
              <w:rPr>
                <w:rFonts w:cs="Arial"/>
                <w:b w:val="0"/>
                <w:szCs w:val="14"/>
              </w:rPr>
              <w:t xml:space="preserve"> - Capital </w:t>
            </w:r>
            <w:proofErr w:type="spellStart"/>
            <w:r w:rsidRPr="00CF54D2">
              <w:rPr>
                <w:rFonts w:cs="Arial"/>
                <w:b w:val="0"/>
                <w:szCs w:val="14"/>
              </w:rPr>
              <w:t>reduction</w:t>
            </w:r>
            <w:proofErr w:type="spellEnd"/>
          </w:p>
        </w:tc>
        <w:tc>
          <w:tcPr>
            <w:tcW w:w="565" w:type="dxa"/>
            <w:tcBorders>
              <w:top w:val="nil"/>
              <w:bottom w:val="nil"/>
            </w:tcBorders>
            <w:vAlign w:val="center"/>
          </w:tcPr>
          <w:p w14:paraId="22D4C4CF"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42" w:type="dxa"/>
            <w:tcBorders>
              <w:top w:val="nil"/>
              <w:bottom w:val="nil"/>
            </w:tcBorders>
            <w:vAlign w:val="center"/>
          </w:tcPr>
          <w:p w14:paraId="578EED93"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szCs w:val="14"/>
              </w:rPr>
              <w:t>(2,699,904)</w:t>
            </w:r>
          </w:p>
        </w:tc>
        <w:tc>
          <w:tcPr>
            <w:tcW w:w="1342" w:type="dxa"/>
            <w:tcBorders>
              <w:top w:val="nil"/>
              <w:bottom w:val="nil"/>
            </w:tcBorders>
            <w:vAlign w:val="center"/>
          </w:tcPr>
          <w:p w14:paraId="213CF8F8"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CF54D2">
              <w:rPr>
                <w:rFonts w:cs="Arial"/>
                <w:szCs w:val="14"/>
              </w:rPr>
              <w:t>--</w:t>
            </w:r>
          </w:p>
        </w:tc>
        <w:tc>
          <w:tcPr>
            <w:tcW w:w="518" w:type="dxa"/>
            <w:gridSpan w:val="2"/>
            <w:tcBorders>
              <w:top w:val="nil"/>
              <w:bottom w:val="nil"/>
            </w:tcBorders>
            <w:vAlign w:val="center"/>
          </w:tcPr>
          <w:p w14:paraId="3B281065"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43" w:type="dxa"/>
            <w:gridSpan w:val="2"/>
            <w:tcBorders>
              <w:top w:val="nil"/>
              <w:bottom w:val="nil"/>
            </w:tcBorders>
            <w:vAlign w:val="center"/>
          </w:tcPr>
          <w:p w14:paraId="0B09C56A"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F54D2">
              <w:rPr>
                <w:rFonts w:cs="Arial"/>
                <w:szCs w:val="14"/>
              </w:rPr>
              <w:t>(2,699,904)</w:t>
            </w:r>
          </w:p>
        </w:tc>
        <w:tc>
          <w:tcPr>
            <w:tcW w:w="1351" w:type="dxa"/>
            <w:tcBorders>
              <w:top w:val="nil"/>
              <w:bottom w:val="nil"/>
            </w:tcBorders>
            <w:vAlign w:val="center"/>
          </w:tcPr>
          <w:p w14:paraId="10E73B5E"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CF54D2">
              <w:rPr>
                <w:rFonts w:cs="Arial"/>
                <w:szCs w:val="14"/>
              </w:rPr>
              <w:t>--</w:t>
            </w:r>
          </w:p>
        </w:tc>
      </w:tr>
      <w:tr w:rsidR="00CF54D2" w:rsidRPr="00CF54D2" w14:paraId="541D9F2E" w14:textId="77777777" w:rsidTr="00CF54D2">
        <w:trPr>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6FEEB6FE" w14:textId="77777777" w:rsidR="00CF54D2" w:rsidRPr="00CF54D2" w:rsidRDefault="00CF54D2" w:rsidP="00CF54D2">
            <w:pPr>
              <w:pStyle w:val="08-Tabelageral"/>
              <w:jc w:val="left"/>
              <w:rPr>
                <w:rFonts w:cs="Arial"/>
                <w:szCs w:val="14"/>
                <w:lang w:val="en-US"/>
              </w:rPr>
            </w:pPr>
            <w:r w:rsidRPr="00CF54D2">
              <w:rPr>
                <w:rFonts w:cs="Arial"/>
                <w:szCs w:val="14"/>
                <w:lang w:val="en-US"/>
              </w:rPr>
              <w:t>Cash flow provided by financing activities</w:t>
            </w:r>
          </w:p>
        </w:tc>
        <w:tc>
          <w:tcPr>
            <w:tcW w:w="565" w:type="dxa"/>
            <w:tcBorders>
              <w:top w:val="nil"/>
              <w:bottom w:val="nil"/>
            </w:tcBorders>
            <w:vAlign w:val="center"/>
          </w:tcPr>
          <w:p w14:paraId="33EF15AD"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42" w:type="dxa"/>
            <w:tcBorders>
              <w:top w:val="nil"/>
              <w:bottom w:val="nil"/>
            </w:tcBorders>
            <w:vAlign w:val="center"/>
          </w:tcPr>
          <w:p w14:paraId="761F5ACC"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F54D2">
              <w:rPr>
                <w:rFonts w:cs="Arial"/>
                <w:b/>
                <w:szCs w:val="14"/>
              </w:rPr>
              <w:t>(6,515,052)</w:t>
            </w:r>
          </w:p>
        </w:tc>
        <w:tc>
          <w:tcPr>
            <w:tcW w:w="1342" w:type="dxa"/>
            <w:tcBorders>
              <w:top w:val="nil"/>
              <w:bottom w:val="nil"/>
            </w:tcBorders>
            <w:vAlign w:val="center"/>
          </w:tcPr>
          <w:p w14:paraId="2BEB32DB"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CF54D2">
              <w:rPr>
                <w:rFonts w:cs="Arial"/>
                <w:b/>
                <w:bCs/>
                <w:szCs w:val="14"/>
              </w:rPr>
              <w:t>(4,065,604)</w:t>
            </w:r>
          </w:p>
        </w:tc>
        <w:tc>
          <w:tcPr>
            <w:tcW w:w="518" w:type="dxa"/>
            <w:gridSpan w:val="2"/>
            <w:tcBorders>
              <w:top w:val="nil"/>
              <w:bottom w:val="nil"/>
            </w:tcBorders>
            <w:vAlign w:val="center"/>
          </w:tcPr>
          <w:p w14:paraId="790AC104"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43" w:type="dxa"/>
            <w:gridSpan w:val="2"/>
            <w:tcBorders>
              <w:top w:val="nil"/>
              <w:bottom w:val="nil"/>
            </w:tcBorders>
            <w:vAlign w:val="center"/>
          </w:tcPr>
          <w:p w14:paraId="2C9B9EE8"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F54D2">
              <w:rPr>
                <w:rFonts w:cs="Arial"/>
                <w:b/>
                <w:bCs/>
                <w:szCs w:val="14"/>
              </w:rPr>
              <w:t>(6,515,052)</w:t>
            </w:r>
          </w:p>
        </w:tc>
        <w:tc>
          <w:tcPr>
            <w:tcW w:w="1351" w:type="dxa"/>
            <w:tcBorders>
              <w:top w:val="nil"/>
              <w:bottom w:val="nil"/>
            </w:tcBorders>
            <w:vAlign w:val="center"/>
          </w:tcPr>
          <w:p w14:paraId="692BE5D9"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F54D2">
              <w:rPr>
                <w:rFonts w:cs="Arial"/>
                <w:b/>
                <w:bCs/>
                <w:szCs w:val="14"/>
              </w:rPr>
              <w:t>(4,065,603)</w:t>
            </w:r>
          </w:p>
        </w:tc>
      </w:tr>
      <w:tr w:rsidR="00CF54D2" w:rsidRPr="00CF54D2" w14:paraId="22F2BAE6" w14:textId="77777777" w:rsidTr="00CF54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0F709064" w14:textId="77777777" w:rsidR="00CF54D2" w:rsidRPr="00CF54D2" w:rsidRDefault="00CF54D2" w:rsidP="00CF54D2">
            <w:pPr>
              <w:pStyle w:val="08-Tabelageral"/>
              <w:ind w:left="32"/>
              <w:jc w:val="left"/>
              <w:rPr>
                <w:rFonts w:cs="Arial"/>
                <w:b w:val="0"/>
                <w:szCs w:val="14"/>
              </w:rPr>
            </w:pPr>
          </w:p>
        </w:tc>
        <w:tc>
          <w:tcPr>
            <w:tcW w:w="565" w:type="dxa"/>
            <w:tcBorders>
              <w:top w:val="nil"/>
              <w:bottom w:val="nil"/>
            </w:tcBorders>
            <w:vAlign w:val="center"/>
          </w:tcPr>
          <w:p w14:paraId="6C5FF649"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342" w:type="dxa"/>
            <w:tcBorders>
              <w:top w:val="nil"/>
              <w:bottom w:val="nil"/>
            </w:tcBorders>
            <w:vAlign w:val="center"/>
          </w:tcPr>
          <w:p w14:paraId="387843EF"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42" w:type="dxa"/>
            <w:tcBorders>
              <w:top w:val="nil"/>
              <w:bottom w:val="nil"/>
            </w:tcBorders>
            <w:vAlign w:val="center"/>
          </w:tcPr>
          <w:p w14:paraId="78D2F393"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518" w:type="dxa"/>
            <w:gridSpan w:val="2"/>
            <w:tcBorders>
              <w:top w:val="nil"/>
              <w:bottom w:val="nil"/>
            </w:tcBorders>
            <w:vAlign w:val="center"/>
          </w:tcPr>
          <w:p w14:paraId="4FD740BE"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0FDB9A0F"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51" w:type="dxa"/>
            <w:tcBorders>
              <w:top w:val="nil"/>
              <w:bottom w:val="nil"/>
            </w:tcBorders>
            <w:vAlign w:val="center"/>
          </w:tcPr>
          <w:p w14:paraId="76B1ED8A"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CF54D2" w:rsidRPr="00CF54D2" w14:paraId="76A35BFE" w14:textId="77777777" w:rsidTr="00CF54D2">
        <w:trPr>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54F8D575" w14:textId="77777777" w:rsidR="00CF54D2" w:rsidRPr="00CF54D2" w:rsidRDefault="00CF54D2" w:rsidP="00CF54D2">
            <w:pPr>
              <w:pStyle w:val="08-Tabelageral"/>
              <w:jc w:val="left"/>
              <w:rPr>
                <w:rFonts w:cs="Arial"/>
                <w:szCs w:val="14"/>
                <w:lang w:val="en-US"/>
              </w:rPr>
            </w:pPr>
            <w:r w:rsidRPr="00CF54D2">
              <w:rPr>
                <w:rFonts w:cs="Arial"/>
                <w:szCs w:val="14"/>
                <w:lang w:val="en-US"/>
              </w:rPr>
              <w:t>Net change in cash and cash equivalents</w:t>
            </w:r>
          </w:p>
        </w:tc>
        <w:tc>
          <w:tcPr>
            <w:tcW w:w="565" w:type="dxa"/>
            <w:tcBorders>
              <w:top w:val="nil"/>
              <w:bottom w:val="nil"/>
            </w:tcBorders>
            <w:vAlign w:val="center"/>
          </w:tcPr>
          <w:p w14:paraId="6921C36A"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r w:rsidRPr="00CF54D2">
              <w:rPr>
                <w:rFonts w:cs="Arial"/>
                <w:b/>
                <w:szCs w:val="14"/>
              </w:rPr>
              <w:t>[07]</w:t>
            </w:r>
          </w:p>
        </w:tc>
        <w:tc>
          <w:tcPr>
            <w:tcW w:w="1342" w:type="dxa"/>
            <w:tcBorders>
              <w:top w:val="nil"/>
              <w:bottom w:val="nil"/>
            </w:tcBorders>
            <w:vAlign w:val="center"/>
          </w:tcPr>
          <w:p w14:paraId="4F52B883"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F54D2">
              <w:rPr>
                <w:rFonts w:cs="Arial"/>
                <w:b/>
                <w:szCs w:val="14"/>
              </w:rPr>
              <w:t>(4,052,009)</w:t>
            </w:r>
          </w:p>
        </w:tc>
        <w:tc>
          <w:tcPr>
            <w:tcW w:w="1342" w:type="dxa"/>
            <w:tcBorders>
              <w:top w:val="nil"/>
              <w:bottom w:val="nil"/>
            </w:tcBorders>
            <w:vAlign w:val="center"/>
          </w:tcPr>
          <w:p w14:paraId="337D4EDC"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F54D2">
              <w:rPr>
                <w:rFonts w:cs="Arial"/>
                <w:b/>
                <w:bCs/>
                <w:szCs w:val="14"/>
              </w:rPr>
              <w:t>(2,027,634)</w:t>
            </w:r>
          </w:p>
        </w:tc>
        <w:tc>
          <w:tcPr>
            <w:tcW w:w="518" w:type="dxa"/>
            <w:gridSpan w:val="2"/>
            <w:tcBorders>
              <w:top w:val="nil"/>
              <w:bottom w:val="nil"/>
            </w:tcBorders>
            <w:vAlign w:val="center"/>
          </w:tcPr>
          <w:p w14:paraId="69471C85"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43" w:type="dxa"/>
            <w:gridSpan w:val="2"/>
            <w:tcBorders>
              <w:top w:val="nil"/>
              <w:bottom w:val="nil"/>
            </w:tcBorders>
            <w:vAlign w:val="center"/>
          </w:tcPr>
          <w:p w14:paraId="681E08E9"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F54D2">
              <w:rPr>
                <w:rFonts w:cs="Arial"/>
                <w:b/>
                <w:szCs w:val="14"/>
              </w:rPr>
              <w:t>(5,277,683)</w:t>
            </w:r>
          </w:p>
        </w:tc>
        <w:tc>
          <w:tcPr>
            <w:tcW w:w="1351" w:type="dxa"/>
            <w:tcBorders>
              <w:top w:val="nil"/>
              <w:bottom w:val="nil"/>
            </w:tcBorders>
            <w:vAlign w:val="center"/>
          </w:tcPr>
          <w:p w14:paraId="6348B061"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F54D2">
              <w:rPr>
                <w:rFonts w:cs="Arial"/>
                <w:b/>
                <w:bCs/>
                <w:szCs w:val="14"/>
              </w:rPr>
              <w:t>(2,225,819)</w:t>
            </w:r>
          </w:p>
        </w:tc>
      </w:tr>
      <w:tr w:rsidR="00CF54D2" w:rsidRPr="00CF54D2" w14:paraId="3F308538" w14:textId="77777777" w:rsidTr="00CF54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740D088B" w14:textId="77777777" w:rsidR="00CF54D2" w:rsidRPr="00CF54D2" w:rsidRDefault="00CF54D2" w:rsidP="00CF54D2">
            <w:pPr>
              <w:pStyle w:val="08-Tabelageral"/>
              <w:ind w:left="113"/>
              <w:jc w:val="left"/>
              <w:rPr>
                <w:rFonts w:cs="Arial"/>
                <w:b w:val="0"/>
                <w:szCs w:val="14"/>
              </w:rPr>
            </w:pPr>
            <w:proofErr w:type="spellStart"/>
            <w:r w:rsidRPr="00CF54D2">
              <w:rPr>
                <w:rFonts w:cs="Arial"/>
                <w:b w:val="0"/>
                <w:szCs w:val="14"/>
              </w:rPr>
              <w:t>Opening</w:t>
            </w:r>
            <w:proofErr w:type="spellEnd"/>
            <w:r w:rsidRPr="00CF54D2">
              <w:rPr>
                <w:rFonts w:cs="Arial"/>
                <w:b w:val="0"/>
                <w:szCs w:val="14"/>
              </w:rPr>
              <w:t xml:space="preserve"> balance</w:t>
            </w:r>
          </w:p>
        </w:tc>
        <w:tc>
          <w:tcPr>
            <w:tcW w:w="565" w:type="dxa"/>
            <w:tcBorders>
              <w:top w:val="nil"/>
              <w:bottom w:val="nil"/>
            </w:tcBorders>
            <w:vAlign w:val="center"/>
          </w:tcPr>
          <w:p w14:paraId="330DC4A4"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42" w:type="dxa"/>
            <w:tcBorders>
              <w:top w:val="nil"/>
              <w:bottom w:val="nil"/>
            </w:tcBorders>
            <w:vAlign w:val="center"/>
          </w:tcPr>
          <w:p w14:paraId="323DA311"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4,231,195</w:t>
            </w:r>
          </w:p>
        </w:tc>
        <w:tc>
          <w:tcPr>
            <w:tcW w:w="1342" w:type="dxa"/>
            <w:tcBorders>
              <w:top w:val="nil"/>
              <w:bottom w:val="nil"/>
            </w:tcBorders>
            <w:vAlign w:val="center"/>
          </w:tcPr>
          <w:p w14:paraId="01A594B4"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4,428,956</w:t>
            </w:r>
          </w:p>
        </w:tc>
        <w:tc>
          <w:tcPr>
            <w:tcW w:w="518" w:type="dxa"/>
            <w:gridSpan w:val="2"/>
            <w:tcBorders>
              <w:top w:val="nil"/>
              <w:bottom w:val="nil"/>
            </w:tcBorders>
            <w:vAlign w:val="center"/>
          </w:tcPr>
          <w:p w14:paraId="4846627B"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4F3CDF27"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7,381,292</w:t>
            </w:r>
          </w:p>
        </w:tc>
        <w:tc>
          <w:tcPr>
            <w:tcW w:w="1351" w:type="dxa"/>
            <w:tcBorders>
              <w:top w:val="nil"/>
              <w:bottom w:val="nil"/>
            </w:tcBorders>
            <w:vAlign w:val="center"/>
          </w:tcPr>
          <w:p w14:paraId="6D49B1A2"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6,056,247</w:t>
            </w:r>
          </w:p>
        </w:tc>
      </w:tr>
      <w:tr w:rsidR="00CF54D2" w:rsidRPr="00CF54D2" w14:paraId="34DE0C13" w14:textId="77777777" w:rsidTr="00CF54D2">
        <w:trPr>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43738870" w14:textId="77777777" w:rsidR="00CF54D2" w:rsidRPr="00CF54D2" w:rsidRDefault="00CF54D2" w:rsidP="00CF54D2">
            <w:pPr>
              <w:pStyle w:val="08-Tabelageral"/>
              <w:ind w:left="113"/>
              <w:jc w:val="left"/>
              <w:rPr>
                <w:rFonts w:cs="Arial"/>
                <w:b w:val="0"/>
                <w:szCs w:val="14"/>
              </w:rPr>
            </w:pPr>
            <w:proofErr w:type="spellStart"/>
            <w:r w:rsidRPr="00CF54D2">
              <w:rPr>
                <w:rFonts w:cs="Arial"/>
                <w:b w:val="0"/>
                <w:szCs w:val="14"/>
              </w:rPr>
              <w:t>Closing</w:t>
            </w:r>
            <w:proofErr w:type="spellEnd"/>
            <w:r w:rsidRPr="00CF54D2">
              <w:rPr>
                <w:rFonts w:cs="Arial"/>
                <w:b w:val="0"/>
                <w:szCs w:val="14"/>
              </w:rPr>
              <w:t xml:space="preserve"> balance</w:t>
            </w:r>
          </w:p>
        </w:tc>
        <w:tc>
          <w:tcPr>
            <w:tcW w:w="565" w:type="dxa"/>
            <w:tcBorders>
              <w:top w:val="nil"/>
              <w:bottom w:val="nil"/>
            </w:tcBorders>
            <w:vAlign w:val="center"/>
          </w:tcPr>
          <w:p w14:paraId="42461B63"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42" w:type="dxa"/>
            <w:tcBorders>
              <w:top w:val="nil"/>
              <w:bottom w:val="nil"/>
            </w:tcBorders>
            <w:vAlign w:val="center"/>
          </w:tcPr>
          <w:p w14:paraId="1695719F"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179,186</w:t>
            </w:r>
          </w:p>
        </w:tc>
        <w:tc>
          <w:tcPr>
            <w:tcW w:w="1342" w:type="dxa"/>
            <w:tcBorders>
              <w:top w:val="nil"/>
              <w:bottom w:val="nil"/>
            </w:tcBorders>
            <w:vAlign w:val="center"/>
          </w:tcPr>
          <w:p w14:paraId="7E348D44"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2,401,322</w:t>
            </w:r>
          </w:p>
        </w:tc>
        <w:tc>
          <w:tcPr>
            <w:tcW w:w="518" w:type="dxa"/>
            <w:gridSpan w:val="2"/>
            <w:tcBorders>
              <w:top w:val="nil"/>
              <w:bottom w:val="nil"/>
            </w:tcBorders>
            <w:vAlign w:val="center"/>
          </w:tcPr>
          <w:p w14:paraId="411C65DC"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797C8202"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2,103,609</w:t>
            </w:r>
          </w:p>
        </w:tc>
        <w:tc>
          <w:tcPr>
            <w:tcW w:w="1351" w:type="dxa"/>
            <w:tcBorders>
              <w:top w:val="nil"/>
              <w:bottom w:val="nil"/>
            </w:tcBorders>
            <w:vAlign w:val="center"/>
          </w:tcPr>
          <w:p w14:paraId="389485CE"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3,830,428</w:t>
            </w:r>
          </w:p>
        </w:tc>
      </w:tr>
      <w:tr w:rsidR="00CF54D2" w:rsidRPr="00CF54D2" w14:paraId="619D6BA0" w14:textId="77777777" w:rsidTr="00CF54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4581FF62" w14:textId="77777777" w:rsidR="00CF54D2" w:rsidRPr="00CF54D2" w:rsidRDefault="00CF54D2" w:rsidP="00CF54D2">
            <w:pPr>
              <w:pStyle w:val="08-Tabelageral"/>
              <w:jc w:val="left"/>
              <w:rPr>
                <w:rFonts w:cs="Arial"/>
                <w:szCs w:val="14"/>
                <w:lang w:val="en-US"/>
              </w:rPr>
            </w:pPr>
            <w:r w:rsidRPr="00CF54D2">
              <w:rPr>
                <w:rFonts w:cs="Arial"/>
                <w:szCs w:val="14"/>
                <w:lang w:val="en-US"/>
              </w:rPr>
              <w:t>Increase (decrease) in cash and cash equivalents</w:t>
            </w:r>
          </w:p>
        </w:tc>
        <w:tc>
          <w:tcPr>
            <w:tcW w:w="565" w:type="dxa"/>
            <w:tcBorders>
              <w:top w:val="nil"/>
              <w:bottom w:val="nil"/>
            </w:tcBorders>
            <w:vAlign w:val="center"/>
          </w:tcPr>
          <w:p w14:paraId="272F1B35"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342" w:type="dxa"/>
            <w:tcBorders>
              <w:top w:val="nil"/>
              <w:bottom w:val="nil"/>
            </w:tcBorders>
            <w:vAlign w:val="center"/>
          </w:tcPr>
          <w:p w14:paraId="55339A77"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(4,052,009)</w:t>
            </w:r>
          </w:p>
        </w:tc>
        <w:tc>
          <w:tcPr>
            <w:tcW w:w="1342" w:type="dxa"/>
            <w:tcBorders>
              <w:top w:val="nil"/>
              <w:bottom w:val="nil"/>
            </w:tcBorders>
            <w:vAlign w:val="center"/>
          </w:tcPr>
          <w:p w14:paraId="37B9BBBF"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bCs/>
                <w:szCs w:val="14"/>
              </w:rPr>
              <w:t>(2,027,634)</w:t>
            </w:r>
          </w:p>
        </w:tc>
        <w:tc>
          <w:tcPr>
            <w:tcW w:w="518" w:type="dxa"/>
            <w:gridSpan w:val="2"/>
            <w:tcBorders>
              <w:top w:val="nil"/>
              <w:bottom w:val="nil"/>
            </w:tcBorders>
            <w:vAlign w:val="center"/>
          </w:tcPr>
          <w:p w14:paraId="6B64532B"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43" w:type="dxa"/>
            <w:gridSpan w:val="2"/>
            <w:tcBorders>
              <w:top w:val="nil"/>
              <w:bottom w:val="nil"/>
            </w:tcBorders>
            <w:vAlign w:val="center"/>
          </w:tcPr>
          <w:p w14:paraId="02D78F16"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szCs w:val="14"/>
              </w:rPr>
              <w:t>(5,277,683)</w:t>
            </w:r>
          </w:p>
        </w:tc>
        <w:tc>
          <w:tcPr>
            <w:tcW w:w="1351" w:type="dxa"/>
            <w:tcBorders>
              <w:top w:val="nil"/>
              <w:bottom w:val="nil"/>
            </w:tcBorders>
            <w:vAlign w:val="center"/>
          </w:tcPr>
          <w:p w14:paraId="2298F937"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F54D2">
              <w:rPr>
                <w:rFonts w:cs="Arial"/>
                <w:b/>
                <w:bCs/>
                <w:szCs w:val="14"/>
              </w:rPr>
              <w:t>(2,225,819)</w:t>
            </w:r>
          </w:p>
        </w:tc>
      </w:tr>
      <w:tr w:rsidR="00CF54D2" w:rsidRPr="00CF54D2" w14:paraId="47647E5B" w14:textId="77777777" w:rsidTr="00CF54D2">
        <w:trPr>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6F36D641" w14:textId="77777777" w:rsidR="00CF54D2" w:rsidRPr="00CF54D2" w:rsidRDefault="00CF54D2" w:rsidP="00CF54D2">
            <w:pPr>
              <w:pStyle w:val="08-Tabelageral"/>
              <w:ind w:left="113"/>
              <w:jc w:val="left"/>
              <w:rPr>
                <w:rFonts w:cs="Arial"/>
                <w:b w:val="0"/>
                <w:szCs w:val="14"/>
              </w:rPr>
            </w:pPr>
          </w:p>
        </w:tc>
        <w:tc>
          <w:tcPr>
            <w:tcW w:w="565" w:type="dxa"/>
            <w:tcBorders>
              <w:top w:val="nil"/>
              <w:bottom w:val="nil"/>
            </w:tcBorders>
            <w:vAlign w:val="center"/>
          </w:tcPr>
          <w:p w14:paraId="25C6627E"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342" w:type="dxa"/>
            <w:tcBorders>
              <w:top w:val="nil"/>
              <w:bottom w:val="nil"/>
            </w:tcBorders>
            <w:vAlign w:val="center"/>
          </w:tcPr>
          <w:p w14:paraId="46BD3E62"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42" w:type="dxa"/>
            <w:tcBorders>
              <w:top w:val="nil"/>
              <w:bottom w:val="nil"/>
            </w:tcBorders>
            <w:vAlign w:val="center"/>
          </w:tcPr>
          <w:p w14:paraId="650F21CC"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518" w:type="dxa"/>
            <w:gridSpan w:val="2"/>
            <w:tcBorders>
              <w:top w:val="nil"/>
              <w:bottom w:val="nil"/>
            </w:tcBorders>
            <w:vAlign w:val="center"/>
          </w:tcPr>
          <w:p w14:paraId="1090740A"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10C070D0"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51" w:type="dxa"/>
            <w:tcBorders>
              <w:top w:val="nil"/>
              <w:bottom w:val="nil"/>
            </w:tcBorders>
            <w:vAlign w:val="center"/>
          </w:tcPr>
          <w:p w14:paraId="41B4927C"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CF54D2" w:rsidRPr="00CF54D2" w14:paraId="280800A6" w14:textId="77777777" w:rsidTr="00CF54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755044B1" w14:textId="77777777" w:rsidR="00CF54D2" w:rsidRPr="00CF54D2" w:rsidRDefault="00CF54D2" w:rsidP="00CF54D2">
            <w:pPr>
              <w:pStyle w:val="08-Tabelageral"/>
              <w:jc w:val="left"/>
              <w:rPr>
                <w:rFonts w:cs="Arial"/>
                <w:szCs w:val="14"/>
              </w:rPr>
            </w:pPr>
            <w:proofErr w:type="spellStart"/>
            <w:r w:rsidRPr="00CF54D2">
              <w:rPr>
                <w:rFonts w:cs="Arial"/>
                <w:szCs w:val="14"/>
              </w:rPr>
              <w:t>Complementary</w:t>
            </w:r>
            <w:proofErr w:type="spellEnd"/>
            <w:r w:rsidRPr="00CF54D2">
              <w:rPr>
                <w:rFonts w:cs="Arial"/>
                <w:szCs w:val="14"/>
              </w:rPr>
              <w:t xml:space="preserve"> </w:t>
            </w:r>
            <w:proofErr w:type="spellStart"/>
            <w:r w:rsidRPr="00CF54D2">
              <w:rPr>
                <w:rFonts w:cs="Arial"/>
                <w:szCs w:val="14"/>
              </w:rPr>
              <w:t>information</w:t>
            </w:r>
            <w:proofErr w:type="spellEnd"/>
            <w:r w:rsidRPr="00CF54D2">
              <w:rPr>
                <w:rFonts w:cs="Arial"/>
                <w:szCs w:val="14"/>
              </w:rPr>
              <w:t xml:space="preserve"> </w:t>
            </w:r>
            <w:proofErr w:type="spellStart"/>
            <w:r w:rsidRPr="00CF54D2">
              <w:rPr>
                <w:rFonts w:cs="Arial"/>
                <w:szCs w:val="14"/>
              </w:rPr>
              <w:t>on</w:t>
            </w:r>
            <w:proofErr w:type="spellEnd"/>
            <w:r w:rsidRPr="00CF54D2">
              <w:rPr>
                <w:rFonts w:cs="Arial"/>
                <w:szCs w:val="14"/>
              </w:rPr>
              <w:t xml:space="preserve"> </w:t>
            </w:r>
            <w:proofErr w:type="spellStart"/>
            <w:r w:rsidRPr="00CF54D2">
              <w:rPr>
                <w:rFonts w:cs="Arial"/>
                <w:szCs w:val="14"/>
              </w:rPr>
              <w:t>operations</w:t>
            </w:r>
            <w:proofErr w:type="spellEnd"/>
          </w:p>
        </w:tc>
        <w:tc>
          <w:tcPr>
            <w:tcW w:w="565" w:type="dxa"/>
            <w:tcBorders>
              <w:top w:val="nil"/>
              <w:bottom w:val="nil"/>
            </w:tcBorders>
            <w:vAlign w:val="center"/>
          </w:tcPr>
          <w:p w14:paraId="23684020"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342" w:type="dxa"/>
            <w:tcBorders>
              <w:top w:val="nil"/>
              <w:bottom w:val="nil"/>
            </w:tcBorders>
            <w:vAlign w:val="center"/>
          </w:tcPr>
          <w:p w14:paraId="7170CEFC"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42" w:type="dxa"/>
            <w:tcBorders>
              <w:top w:val="nil"/>
              <w:bottom w:val="nil"/>
            </w:tcBorders>
            <w:vAlign w:val="center"/>
          </w:tcPr>
          <w:p w14:paraId="0FC17EB4"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518" w:type="dxa"/>
            <w:gridSpan w:val="2"/>
            <w:tcBorders>
              <w:top w:val="nil"/>
              <w:bottom w:val="nil"/>
            </w:tcBorders>
            <w:vAlign w:val="center"/>
          </w:tcPr>
          <w:p w14:paraId="0D267B43"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185371D7"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51" w:type="dxa"/>
            <w:tcBorders>
              <w:top w:val="nil"/>
              <w:bottom w:val="nil"/>
            </w:tcBorders>
            <w:vAlign w:val="center"/>
          </w:tcPr>
          <w:p w14:paraId="5442F6EF" w14:textId="77777777" w:rsidR="00CF54D2" w:rsidRPr="00CF54D2"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CF54D2" w:rsidRPr="00CF54D2" w14:paraId="4CAD9AF8" w14:textId="77777777" w:rsidTr="00CF54D2">
        <w:trPr>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560DA144" w14:textId="77777777" w:rsidR="00CF54D2" w:rsidRPr="00CF54D2" w:rsidRDefault="00CF54D2" w:rsidP="00CF54D2">
            <w:pPr>
              <w:pStyle w:val="08-Tabelageral"/>
              <w:ind w:left="113"/>
              <w:jc w:val="left"/>
              <w:rPr>
                <w:rFonts w:cs="Arial"/>
                <w:b w:val="0"/>
                <w:szCs w:val="14"/>
              </w:rPr>
            </w:pPr>
            <w:r w:rsidRPr="00CF54D2">
              <w:rPr>
                <w:rFonts w:cs="Arial"/>
                <w:b w:val="0"/>
                <w:szCs w:val="14"/>
              </w:rPr>
              <w:t xml:space="preserve">Income </w:t>
            </w:r>
            <w:proofErr w:type="spellStart"/>
            <w:r w:rsidRPr="00CF54D2">
              <w:rPr>
                <w:rFonts w:cs="Arial"/>
                <w:b w:val="0"/>
                <w:szCs w:val="14"/>
              </w:rPr>
              <w:t>tax</w:t>
            </w:r>
            <w:proofErr w:type="spellEnd"/>
            <w:r w:rsidRPr="00CF54D2">
              <w:rPr>
                <w:rFonts w:cs="Arial"/>
                <w:b w:val="0"/>
                <w:szCs w:val="14"/>
              </w:rPr>
              <w:t xml:space="preserve"> </w:t>
            </w:r>
            <w:proofErr w:type="spellStart"/>
            <w:r w:rsidRPr="00CF54D2">
              <w:rPr>
                <w:rFonts w:cs="Arial"/>
                <w:b w:val="0"/>
                <w:szCs w:val="14"/>
              </w:rPr>
              <w:t>paid</w:t>
            </w:r>
            <w:proofErr w:type="spellEnd"/>
          </w:p>
        </w:tc>
        <w:tc>
          <w:tcPr>
            <w:tcW w:w="565" w:type="dxa"/>
            <w:tcBorders>
              <w:top w:val="nil"/>
              <w:bottom w:val="nil"/>
            </w:tcBorders>
            <w:vAlign w:val="center"/>
          </w:tcPr>
          <w:p w14:paraId="63F09A0C"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42" w:type="dxa"/>
            <w:tcBorders>
              <w:top w:val="nil"/>
              <w:bottom w:val="nil"/>
            </w:tcBorders>
            <w:vAlign w:val="center"/>
          </w:tcPr>
          <w:p w14:paraId="2052B13A"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(1,175)</w:t>
            </w:r>
          </w:p>
        </w:tc>
        <w:tc>
          <w:tcPr>
            <w:tcW w:w="1342" w:type="dxa"/>
            <w:tcBorders>
              <w:top w:val="nil"/>
              <w:bottom w:val="nil"/>
            </w:tcBorders>
            <w:vAlign w:val="center"/>
          </w:tcPr>
          <w:p w14:paraId="1F65C302"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w:t>
            </w:r>
          </w:p>
        </w:tc>
        <w:tc>
          <w:tcPr>
            <w:tcW w:w="518" w:type="dxa"/>
            <w:gridSpan w:val="2"/>
            <w:tcBorders>
              <w:top w:val="nil"/>
              <w:bottom w:val="nil"/>
            </w:tcBorders>
            <w:vAlign w:val="center"/>
          </w:tcPr>
          <w:p w14:paraId="1DF6DB67"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224BB053"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(538,398)</w:t>
            </w:r>
          </w:p>
        </w:tc>
        <w:tc>
          <w:tcPr>
            <w:tcW w:w="1351" w:type="dxa"/>
            <w:tcBorders>
              <w:top w:val="nil"/>
              <w:bottom w:val="nil"/>
            </w:tcBorders>
            <w:vAlign w:val="center"/>
          </w:tcPr>
          <w:p w14:paraId="4CB81294" w14:textId="77777777" w:rsidR="00CF54D2" w:rsidRPr="00CF54D2"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CF54D2">
              <w:rPr>
                <w:rFonts w:cs="Arial"/>
                <w:szCs w:val="14"/>
              </w:rPr>
              <w:t>(467,366)</w:t>
            </w:r>
          </w:p>
        </w:tc>
      </w:tr>
      <w:tr w:rsidR="00CF54D2" w:rsidRPr="00CF54D2" w14:paraId="63531373" w14:textId="77777777" w:rsidTr="00CF54D2">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nil"/>
            </w:tcBorders>
            <w:vAlign w:val="center"/>
          </w:tcPr>
          <w:p w14:paraId="3B1F08D1" w14:textId="77777777" w:rsidR="00CF54D2" w:rsidRPr="00CF54D2" w:rsidRDefault="00CF54D2" w:rsidP="00CF54D2">
            <w:pPr>
              <w:pStyle w:val="08-Tabelageral"/>
              <w:ind w:left="113"/>
              <w:jc w:val="left"/>
              <w:rPr>
                <w:rFonts w:cs="Arial"/>
                <w:b w:val="0"/>
                <w:szCs w:val="14"/>
              </w:rPr>
            </w:pPr>
            <w:r w:rsidRPr="00CF54D2">
              <w:rPr>
                <w:rFonts w:cs="Arial"/>
                <w:b w:val="0"/>
                <w:szCs w:val="14"/>
              </w:rPr>
              <w:t xml:space="preserve">Social </w:t>
            </w:r>
            <w:proofErr w:type="spellStart"/>
            <w:r w:rsidRPr="00CF54D2">
              <w:rPr>
                <w:rFonts w:cs="Arial"/>
                <w:b w:val="0"/>
                <w:szCs w:val="14"/>
              </w:rPr>
              <w:t>contribution</w:t>
            </w:r>
            <w:proofErr w:type="spellEnd"/>
            <w:r w:rsidRPr="00CF54D2">
              <w:rPr>
                <w:rFonts w:cs="Arial"/>
                <w:b w:val="0"/>
                <w:szCs w:val="14"/>
              </w:rPr>
              <w:t xml:space="preserve"> </w:t>
            </w:r>
            <w:proofErr w:type="spellStart"/>
            <w:r w:rsidRPr="00CF54D2">
              <w:rPr>
                <w:rFonts w:cs="Arial"/>
                <w:b w:val="0"/>
                <w:szCs w:val="14"/>
              </w:rPr>
              <w:t>paid</w:t>
            </w:r>
            <w:proofErr w:type="spellEnd"/>
          </w:p>
        </w:tc>
        <w:tc>
          <w:tcPr>
            <w:tcW w:w="565" w:type="dxa"/>
            <w:tcBorders>
              <w:top w:val="nil"/>
              <w:bottom w:val="nil"/>
            </w:tcBorders>
            <w:vAlign w:val="center"/>
          </w:tcPr>
          <w:p w14:paraId="30A202E8" w14:textId="77777777" w:rsidR="00CF54D2" w:rsidRPr="00CF54D2"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42" w:type="dxa"/>
            <w:tcBorders>
              <w:top w:val="nil"/>
              <w:bottom w:val="nil"/>
            </w:tcBorders>
            <w:vAlign w:val="center"/>
          </w:tcPr>
          <w:p w14:paraId="525654F9"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(2,598)</w:t>
            </w:r>
          </w:p>
        </w:tc>
        <w:tc>
          <w:tcPr>
            <w:tcW w:w="1342" w:type="dxa"/>
            <w:tcBorders>
              <w:top w:val="nil"/>
              <w:bottom w:val="nil"/>
            </w:tcBorders>
            <w:vAlign w:val="center"/>
          </w:tcPr>
          <w:p w14:paraId="5506B45D"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(4,077)</w:t>
            </w:r>
          </w:p>
        </w:tc>
        <w:tc>
          <w:tcPr>
            <w:tcW w:w="518" w:type="dxa"/>
            <w:gridSpan w:val="2"/>
            <w:tcBorders>
              <w:top w:val="nil"/>
              <w:bottom w:val="nil"/>
            </w:tcBorders>
            <w:vAlign w:val="center"/>
          </w:tcPr>
          <w:p w14:paraId="7D4240CD"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43" w:type="dxa"/>
            <w:gridSpan w:val="2"/>
            <w:tcBorders>
              <w:top w:val="nil"/>
              <w:bottom w:val="nil"/>
            </w:tcBorders>
            <w:vAlign w:val="center"/>
          </w:tcPr>
          <w:p w14:paraId="71BD03B0"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(212,404)</w:t>
            </w:r>
          </w:p>
        </w:tc>
        <w:tc>
          <w:tcPr>
            <w:tcW w:w="1351" w:type="dxa"/>
            <w:tcBorders>
              <w:top w:val="nil"/>
              <w:bottom w:val="nil"/>
            </w:tcBorders>
            <w:vAlign w:val="center"/>
          </w:tcPr>
          <w:p w14:paraId="7B4363A8" w14:textId="77777777" w:rsidR="00CF54D2" w:rsidRPr="00CF54D2"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CF54D2">
              <w:rPr>
                <w:rFonts w:cs="Arial"/>
                <w:szCs w:val="14"/>
              </w:rPr>
              <w:t>(197,260)</w:t>
            </w:r>
          </w:p>
        </w:tc>
      </w:tr>
      <w:tr w:rsidR="00CF54D2" w:rsidRPr="00CF54D2" w14:paraId="6C76EFF0" w14:textId="77777777" w:rsidTr="00CF54D2">
        <w:trPr>
          <w:trHeight w:val="238"/>
        </w:trPr>
        <w:tc>
          <w:tcPr>
            <w:cnfStyle w:val="001000000000" w:firstRow="0" w:lastRow="0" w:firstColumn="1" w:lastColumn="0" w:oddVBand="0" w:evenVBand="0" w:oddHBand="0" w:evenHBand="0" w:firstRowFirstColumn="0" w:firstRowLastColumn="0" w:lastRowFirstColumn="0" w:lastRowLastColumn="0"/>
            <w:tcW w:w="3278" w:type="dxa"/>
            <w:tcBorders>
              <w:top w:val="nil"/>
              <w:bottom w:val="single" w:sz="2" w:space="0" w:color="8EAADB" w:themeColor="accent5" w:themeTint="99"/>
            </w:tcBorders>
            <w:vAlign w:val="center"/>
          </w:tcPr>
          <w:p w14:paraId="051E0084" w14:textId="77777777" w:rsidR="00CF54D2" w:rsidRPr="00CF54D2" w:rsidRDefault="00CF54D2" w:rsidP="00CF54D2">
            <w:pPr>
              <w:pStyle w:val="08-Tabelageral"/>
              <w:jc w:val="left"/>
              <w:rPr>
                <w:rFonts w:cs="Arial"/>
                <w:szCs w:val="14"/>
              </w:rPr>
            </w:pPr>
            <w:r w:rsidRPr="00CF54D2">
              <w:rPr>
                <w:rFonts w:cs="Arial"/>
                <w:szCs w:val="14"/>
              </w:rPr>
              <w:t xml:space="preserve">Total taxes </w:t>
            </w:r>
            <w:proofErr w:type="spellStart"/>
            <w:r w:rsidRPr="00CF54D2">
              <w:rPr>
                <w:rFonts w:cs="Arial"/>
                <w:szCs w:val="14"/>
              </w:rPr>
              <w:t>paid</w:t>
            </w:r>
            <w:proofErr w:type="spellEnd"/>
          </w:p>
        </w:tc>
        <w:tc>
          <w:tcPr>
            <w:tcW w:w="565" w:type="dxa"/>
            <w:tcBorders>
              <w:top w:val="nil"/>
              <w:bottom w:val="single" w:sz="2" w:space="0" w:color="8EAADB" w:themeColor="accent5" w:themeTint="99"/>
            </w:tcBorders>
            <w:vAlign w:val="center"/>
          </w:tcPr>
          <w:p w14:paraId="6B068458" w14:textId="77777777" w:rsidR="00CF54D2" w:rsidRPr="00CF54D2" w:rsidRDefault="00CF54D2" w:rsidP="00CF54D2">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42" w:type="dxa"/>
            <w:tcBorders>
              <w:top w:val="nil"/>
              <w:bottom w:val="single" w:sz="2" w:space="0" w:color="8EAADB" w:themeColor="accent5" w:themeTint="99"/>
            </w:tcBorders>
            <w:vAlign w:val="center"/>
          </w:tcPr>
          <w:p w14:paraId="74100D3D"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F54D2">
              <w:rPr>
                <w:rFonts w:cs="Arial"/>
                <w:b/>
                <w:szCs w:val="14"/>
              </w:rPr>
              <w:t>(3,773)</w:t>
            </w:r>
          </w:p>
        </w:tc>
        <w:tc>
          <w:tcPr>
            <w:tcW w:w="1342" w:type="dxa"/>
            <w:tcBorders>
              <w:top w:val="nil"/>
              <w:bottom w:val="single" w:sz="2" w:space="0" w:color="8EAADB" w:themeColor="accent5" w:themeTint="99"/>
            </w:tcBorders>
            <w:vAlign w:val="center"/>
          </w:tcPr>
          <w:p w14:paraId="26D8E54F"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F54D2">
              <w:rPr>
                <w:rFonts w:cs="Arial"/>
                <w:b/>
                <w:bCs/>
                <w:szCs w:val="14"/>
              </w:rPr>
              <w:t>(4,077)</w:t>
            </w:r>
          </w:p>
        </w:tc>
        <w:tc>
          <w:tcPr>
            <w:tcW w:w="518" w:type="dxa"/>
            <w:gridSpan w:val="2"/>
            <w:tcBorders>
              <w:top w:val="nil"/>
              <w:bottom w:val="single" w:sz="2" w:space="0" w:color="8EAADB" w:themeColor="accent5" w:themeTint="99"/>
            </w:tcBorders>
            <w:vAlign w:val="center"/>
          </w:tcPr>
          <w:p w14:paraId="69E1BCD2"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43" w:type="dxa"/>
            <w:gridSpan w:val="2"/>
            <w:tcBorders>
              <w:top w:val="nil"/>
              <w:bottom w:val="single" w:sz="2" w:space="0" w:color="8EAADB" w:themeColor="accent5" w:themeTint="99"/>
            </w:tcBorders>
            <w:vAlign w:val="center"/>
          </w:tcPr>
          <w:p w14:paraId="1415BC2D"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F54D2">
              <w:rPr>
                <w:rFonts w:cs="Arial"/>
                <w:b/>
                <w:szCs w:val="14"/>
              </w:rPr>
              <w:t>(750,802)</w:t>
            </w:r>
          </w:p>
        </w:tc>
        <w:tc>
          <w:tcPr>
            <w:tcW w:w="1351" w:type="dxa"/>
            <w:tcBorders>
              <w:top w:val="nil"/>
              <w:bottom w:val="single" w:sz="2" w:space="0" w:color="8EAADB" w:themeColor="accent5" w:themeTint="99"/>
            </w:tcBorders>
            <w:vAlign w:val="center"/>
          </w:tcPr>
          <w:p w14:paraId="20E0D5CD" w14:textId="77777777" w:rsidR="00CF54D2" w:rsidRPr="00CF54D2"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CF54D2">
              <w:rPr>
                <w:rFonts w:cs="Arial"/>
                <w:b/>
                <w:bCs/>
                <w:szCs w:val="14"/>
              </w:rPr>
              <w:t>(664,626)</w:t>
            </w:r>
          </w:p>
        </w:tc>
      </w:tr>
    </w:tbl>
    <w:p w14:paraId="29DFBB8E" w14:textId="77777777" w:rsidR="00CF54D2" w:rsidRPr="00BD6C7E" w:rsidRDefault="00CF54D2" w:rsidP="00CF54D2">
      <w:pPr>
        <w:rPr>
          <w:rFonts w:cs="Arial"/>
          <w:sz w:val="14"/>
          <w:szCs w:val="14"/>
          <w:lang w:val="en-US"/>
        </w:rPr>
      </w:pPr>
      <w:r w:rsidRPr="00BD6C7E">
        <w:rPr>
          <w:rFonts w:cs="Arial"/>
          <w:sz w:val="14"/>
          <w:szCs w:val="14"/>
          <w:lang w:val="en-US"/>
        </w:rPr>
        <w:t>The accompanying notes are an integral part of these financial statements.</w:t>
      </w:r>
    </w:p>
    <w:p w14:paraId="072B09AF" w14:textId="77777777" w:rsidR="00CF54D2" w:rsidRPr="00BD6C7E" w:rsidRDefault="00CF54D2" w:rsidP="00CF54D2">
      <w:pPr>
        <w:rPr>
          <w:rFonts w:cs="Arial"/>
          <w:sz w:val="14"/>
          <w:szCs w:val="14"/>
          <w:lang w:val="en-US"/>
        </w:rPr>
      </w:pPr>
    </w:p>
    <w:p w14:paraId="191F42E9" w14:textId="77777777" w:rsidR="00CF54D2" w:rsidRPr="00BD6C7E" w:rsidRDefault="00CF54D2">
      <w:pPr>
        <w:rPr>
          <w:rFonts w:cs="Arial"/>
          <w:sz w:val="14"/>
          <w:szCs w:val="14"/>
          <w:lang w:val="en-US"/>
        </w:rPr>
      </w:pPr>
      <w:r w:rsidRPr="00BD6C7E">
        <w:rPr>
          <w:rFonts w:cs="Arial"/>
          <w:sz w:val="14"/>
          <w:szCs w:val="14"/>
          <w:lang w:val="en-US"/>
        </w:rPr>
        <w:br w:type="page"/>
      </w:r>
    </w:p>
    <w:p w14:paraId="5F56B14B" w14:textId="77777777" w:rsidR="00CF54D2" w:rsidRPr="00BD6C7E" w:rsidRDefault="00CF54D2" w:rsidP="00CF54D2">
      <w:pPr>
        <w:rPr>
          <w:rFonts w:cs="Arial"/>
          <w:sz w:val="14"/>
          <w:szCs w:val="14"/>
          <w:lang w:val="en-US"/>
        </w:rPr>
        <w:sectPr w:rsidR="00CF54D2" w:rsidRPr="00BD6C7E" w:rsidSect="00CF54D2">
          <w:headerReference w:type="default" r:id="rId22"/>
          <w:pgSz w:w="11906" w:h="16838" w:code="9"/>
          <w:pgMar w:top="1134" w:right="1134" w:bottom="851" w:left="1134" w:header="851" w:footer="284" w:gutter="0"/>
          <w:cols w:space="708"/>
          <w:docGrid w:linePitch="360"/>
        </w:sectPr>
      </w:pPr>
    </w:p>
    <w:p w14:paraId="1BDC837C" w14:textId="77777777" w:rsidR="00CF54D2" w:rsidRPr="00BD6C7E" w:rsidRDefault="00CF54D2" w:rsidP="00CF54D2">
      <w:pPr>
        <w:tabs>
          <w:tab w:val="left" w:pos="10089"/>
        </w:tabs>
        <w:rPr>
          <w:rFonts w:cs="Arial"/>
          <w:sz w:val="14"/>
          <w:szCs w:val="14"/>
          <w:lang w:val="en-US"/>
        </w:rPr>
      </w:pPr>
      <w:r w:rsidRPr="00BD6C7E">
        <w:rPr>
          <w:rFonts w:cs="Arial"/>
          <w:sz w:val="14"/>
          <w:szCs w:val="14"/>
          <w:lang w:val="en-US"/>
        </w:rPr>
        <w:lastRenderedPageBreak/>
        <w:tab/>
      </w:r>
    </w:p>
    <w:p w14:paraId="75ACDB79" w14:textId="77777777" w:rsidR="00CF54D2" w:rsidRPr="00316EAC" w:rsidRDefault="00CF54D2" w:rsidP="00CF54D2">
      <w:pPr>
        <w:pStyle w:val="02-TtulodeNota"/>
        <w:rPr>
          <w:color w:val="1F4E79" w:themeColor="accent1" w:themeShade="80"/>
          <w:lang w:val="en-US"/>
        </w:rPr>
      </w:pPr>
      <w:bookmarkStart w:id="6" w:name="_Toc47021985"/>
      <w:r w:rsidRPr="00316EAC">
        <w:rPr>
          <w:color w:val="1F4E79" w:themeColor="accent1" w:themeShade="80"/>
          <w:lang w:val="en-US"/>
        </w:rPr>
        <w:t>STATEMENT OF CHANGES IN EQUITY</w:t>
      </w:r>
      <w:bookmarkEnd w:id="6"/>
    </w:p>
    <w:p w14:paraId="036CB057" w14:textId="77777777" w:rsidR="00CF54D2" w:rsidRPr="00A65AF6" w:rsidRDefault="00CF54D2" w:rsidP="00CF54D2">
      <w:pPr>
        <w:pStyle w:val="06-Rmil"/>
        <w:rPr>
          <w:szCs w:val="14"/>
          <w:lang w:val="en-US"/>
        </w:rPr>
      </w:pPr>
      <w:r w:rsidRPr="00A65AF6">
        <w:rPr>
          <w:szCs w:val="14"/>
          <w:lang w:val="en-US"/>
        </w:rPr>
        <w:t>R$ thousand</w:t>
      </w:r>
    </w:p>
    <w:tbl>
      <w:tblPr>
        <w:tblStyle w:val="TabeladeLista6Colorida-nfase510"/>
        <w:tblW w:w="14884" w:type="dxa"/>
        <w:tblInd w:w="108" w:type="dxa"/>
        <w:shd w:val="clear" w:color="auto" w:fill="D9E2F3"/>
        <w:tblLayout w:type="fixed"/>
        <w:tblLook w:val="04A0" w:firstRow="1" w:lastRow="0" w:firstColumn="1" w:lastColumn="0" w:noHBand="0" w:noVBand="1"/>
      </w:tblPr>
      <w:tblGrid>
        <w:gridCol w:w="3722"/>
        <w:gridCol w:w="859"/>
        <w:gridCol w:w="1287"/>
        <w:gridCol w:w="1078"/>
        <w:gridCol w:w="1288"/>
        <w:gridCol w:w="1862"/>
        <w:gridCol w:w="1132"/>
        <w:gridCol w:w="1156"/>
        <w:gridCol w:w="1366"/>
        <w:gridCol w:w="1134"/>
      </w:tblGrid>
      <w:tr w:rsidR="00CF54D2" w:rsidRPr="00316EAC" w14:paraId="2C92F2EA" w14:textId="77777777" w:rsidTr="00316EAC">
        <w:trPr>
          <w:cnfStyle w:val="100000000000" w:firstRow="1" w:lastRow="0" w:firstColumn="0" w:lastColumn="0" w:oddVBand="0" w:evenVBand="0" w:oddHBand="0" w:evenHBand="0" w:firstRowFirstColumn="0" w:firstRowLastColumn="0" w:lastRowFirstColumn="0" w:lastRowLastColumn="0"/>
          <w:trHeight w:hRule="exact" w:val="309"/>
        </w:trPr>
        <w:tc>
          <w:tcPr>
            <w:cnfStyle w:val="001000000000" w:firstRow="0" w:lastRow="0" w:firstColumn="1" w:lastColumn="0" w:oddVBand="0" w:evenVBand="0" w:oddHBand="0" w:evenHBand="0" w:firstRowFirstColumn="0" w:firstRowLastColumn="0" w:lastRowFirstColumn="0" w:lastRowLastColumn="0"/>
            <w:tcW w:w="3722" w:type="dxa"/>
            <w:vMerge w:val="restart"/>
            <w:tcBorders>
              <w:top w:val="single" w:sz="2" w:space="0" w:color="8EAADB" w:themeColor="accent5" w:themeTint="99"/>
            </w:tcBorders>
            <w:shd w:val="clear" w:color="auto" w:fill="D9E2F3"/>
            <w:vAlign w:val="center"/>
          </w:tcPr>
          <w:p w14:paraId="7BB5A4FC" w14:textId="77777777" w:rsidR="00CF54D2" w:rsidRPr="00316EAC" w:rsidRDefault="00CF54D2" w:rsidP="00CF54D2">
            <w:pPr>
              <w:rPr>
                <w:rFonts w:cs="Arial"/>
                <w:bCs w:val="0"/>
                <w:sz w:val="14"/>
                <w:szCs w:val="14"/>
              </w:rPr>
            </w:pPr>
            <w:proofErr w:type="spellStart"/>
            <w:r w:rsidRPr="00316EAC">
              <w:rPr>
                <w:rFonts w:cs="Arial"/>
                <w:sz w:val="14"/>
                <w:szCs w:val="14"/>
              </w:rPr>
              <w:t>Event</w:t>
            </w:r>
            <w:proofErr w:type="spellEnd"/>
          </w:p>
        </w:tc>
        <w:tc>
          <w:tcPr>
            <w:tcW w:w="859" w:type="dxa"/>
            <w:vMerge w:val="restart"/>
            <w:tcBorders>
              <w:top w:val="single" w:sz="2" w:space="0" w:color="8EAADB" w:themeColor="accent5" w:themeTint="99"/>
            </w:tcBorders>
            <w:shd w:val="clear" w:color="auto" w:fill="D9E2F3"/>
            <w:vAlign w:val="center"/>
          </w:tcPr>
          <w:p w14:paraId="02875E46" w14:textId="77777777" w:rsidR="00CF54D2" w:rsidRPr="00316EAC"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316EAC">
              <w:rPr>
                <w:rFonts w:cs="Arial"/>
                <w:bCs w:val="0"/>
                <w:sz w:val="14"/>
                <w:szCs w:val="14"/>
              </w:rPr>
              <w:t>Note</w:t>
            </w:r>
          </w:p>
        </w:tc>
        <w:tc>
          <w:tcPr>
            <w:tcW w:w="1287" w:type="dxa"/>
            <w:vMerge w:val="restart"/>
            <w:tcBorders>
              <w:top w:val="single" w:sz="2" w:space="0" w:color="8EAADB" w:themeColor="accent5" w:themeTint="99"/>
            </w:tcBorders>
            <w:shd w:val="clear" w:color="auto" w:fill="D9E2F3"/>
            <w:vAlign w:val="center"/>
          </w:tcPr>
          <w:p w14:paraId="1E384753" w14:textId="77777777" w:rsidR="00CF54D2" w:rsidRPr="00316EAC"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316EAC">
              <w:rPr>
                <w:rFonts w:cs="Arial"/>
                <w:sz w:val="14"/>
                <w:szCs w:val="14"/>
              </w:rPr>
              <w:t>Capital</w:t>
            </w:r>
          </w:p>
        </w:tc>
        <w:tc>
          <w:tcPr>
            <w:tcW w:w="1078" w:type="dxa"/>
            <w:vMerge w:val="restart"/>
            <w:tcBorders>
              <w:top w:val="single" w:sz="2" w:space="0" w:color="8EAADB" w:themeColor="accent5" w:themeTint="99"/>
            </w:tcBorders>
            <w:shd w:val="clear" w:color="auto" w:fill="D9E2F3"/>
            <w:vAlign w:val="center"/>
          </w:tcPr>
          <w:p w14:paraId="7014EEDA" w14:textId="77777777" w:rsidR="00CF54D2" w:rsidRPr="00316EAC"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4"/>
              </w:rPr>
            </w:pPr>
            <w:r w:rsidRPr="00316EAC">
              <w:rPr>
                <w:rFonts w:cs="Arial"/>
                <w:sz w:val="14"/>
                <w:szCs w:val="14"/>
              </w:rPr>
              <w:t>Capital Reserves</w:t>
            </w:r>
          </w:p>
        </w:tc>
        <w:tc>
          <w:tcPr>
            <w:tcW w:w="3150" w:type="dxa"/>
            <w:gridSpan w:val="2"/>
            <w:tcBorders>
              <w:top w:val="single" w:sz="2" w:space="0" w:color="8EAADB" w:themeColor="accent5" w:themeTint="99"/>
              <w:bottom w:val="single" w:sz="2" w:space="0" w:color="8EAADB" w:themeColor="accent5" w:themeTint="99"/>
            </w:tcBorders>
            <w:shd w:val="clear" w:color="auto" w:fill="D9E2F3"/>
            <w:vAlign w:val="center"/>
          </w:tcPr>
          <w:p w14:paraId="6E1C1EC6" w14:textId="77777777" w:rsidR="00CF54D2" w:rsidRPr="00316EAC"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316EAC">
              <w:rPr>
                <w:rFonts w:cs="Arial"/>
                <w:sz w:val="14"/>
                <w:szCs w:val="14"/>
              </w:rPr>
              <w:t>Profit Reserves</w:t>
            </w:r>
          </w:p>
        </w:tc>
        <w:tc>
          <w:tcPr>
            <w:tcW w:w="1132" w:type="dxa"/>
            <w:vMerge w:val="restart"/>
            <w:tcBorders>
              <w:top w:val="single" w:sz="2" w:space="0" w:color="8EAADB" w:themeColor="accent5" w:themeTint="99"/>
            </w:tcBorders>
            <w:shd w:val="clear" w:color="auto" w:fill="D9E2F3"/>
            <w:vAlign w:val="center"/>
          </w:tcPr>
          <w:p w14:paraId="47D57C41" w14:textId="77777777" w:rsidR="00CF54D2" w:rsidRPr="00316EAC"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roofErr w:type="spellStart"/>
            <w:r w:rsidRPr="00316EAC">
              <w:rPr>
                <w:rFonts w:cs="Arial"/>
                <w:sz w:val="14"/>
                <w:szCs w:val="14"/>
              </w:rPr>
              <w:t>Treasury</w:t>
            </w:r>
            <w:proofErr w:type="spellEnd"/>
            <w:r w:rsidRPr="00316EAC">
              <w:rPr>
                <w:rFonts w:cs="Arial"/>
                <w:sz w:val="14"/>
                <w:szCs w:val="14"/>
              </w:rPr>
              <w:t xml:space="preserve"> </w:t>
            </w:r>
            <w:proofErr w:type="spellStart"/>
            <w:r w:rsidRPr="00316EAC">
              <w:rPr>
                <w:rFonts w:cs="Arial"/>
                <w:sz w:val="14"/>
                <w:szCs w:val="14"/>
              </w:rPr>
              <w:t>Shares</w:t>
            </w:r>
            <w:proofErr w:type="spellEnd"/>
          </w:p>
        </w:tc>
        <w:tc>
          <w:tcPr>
            <w:tcW w:w="1156" w:type="dxa"/>
            <w:vMerge w:val="restart"/>
            <w:tcBorders>
              <w:top w:val="single" w:sz="2" w:space="0" w:color="8EAADB" w:themeColor="accent5" w:themeTint="99"/>
            </w:tcBorders>
            <w:shd w:val="clear" w:color="auto" w:fill="D9E2F3"/>
            <w:vAlign w:val="center"/>
          </w:tcPr>
          <w:p w14:paraId="640C99DC" w14:textId="77777777" w:rsidR="00CF54D2" w:rsidRPr="00316EAC"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316EAC">
              <w:rPr>
                <w:rFonts w:cs="Arial"/>
                <w:sz w:val="14"/>
                <w:szCs w:val="14"/>
              </w:rPr>
              <w:t>Retained</w:t>
            </w:r>
            <w:proofErr w:type="spellEnd"/>
            <w:r w:rsidRPr="00316EAC">
              <w:rPr>
                <w:rFonts w:cs="Arial"/>
                <w:sz w:val="14"/>
                <w:szCs w:val="14"/>
              </w:rPr>
              <w:t xml:space="preserve"> </w:t>
            </w:r>
            <w:proofErr w:type="spellStart"/>
            <w:r w:rsidRPr="00316EAC">
              <w:rPr>
                <w:rFonts w:cs="Arial"/>
                <w:sz w:val="14"/>
                <w:szCs w:val="14"/>
              </w:rPr>
              <w:t>Earnings</w:t>
            </w:r>
            <w:proofErr w:type="spellEnd"/>
            <w:r w:rsidRPr="00316EAC">
              <w:rPr>
                <w:rFonts w:cs="Arial"/>
                <w:sz w:val="14"/>
                <w:szCs w:val="14"/>
              </w:rPr>
              <w:t xml:space="preserve">/ </w:t>
            </w:r>
            <w:proofErr w:type="spellStart"/>
            <w:r w:rsidRPr="00316EAC">
              <w:rPr>
                <w:rFonts w:cs="Arial"/>
                <w:sz w:val="14"/>
                <w:szCs w:val="14"/>
              </w:rPr>
              <w:t>Accumulated</w:t>
            </w:r>
            <w:proofErr w:type="spellEnd"/>
            <w:r w:rsidRPr="00316EAC">
              <w:rPr>
                <w:rFonts w:cs="Arial"/>
                <w:sz w:val="14"/>
                <w:szCs w:val="14"/>
              </w:rPr>
              <w:t xml:space="preserve"> </w:t>
            </w:r>
            <w:proofErr w:type="spellStart"/>
            <w:r w:rsidRPr="00316EAC">
              <w:rPr>
                <w:rFonts w:cs="Arial"/>
                <w:sz w:val="14"/>
                <w:szCs w:val="14"/>
              </w:rPr>
              <w:t>Losses</w:t>
            </w:r>
            <w:proofErr w:type="spellEnd"/>
          </w:p>
        </w:tc>
        <w:tc>
          <w:tcPr>
            <w:tcW w:w="1366" w:type="dxa"/>
            <w:vMerge w:val="restart"/>
            <w:tcBorders>
              <w:top w:val="single" w:sz="2" w:space="0" w:color="8EAADB" w:themeColor="accent5" w:themeTint="99"/>
            </w:tcBorders>
            <w:shd w:val="clear" w:color="auto" w:fill="D9E2F3"/>
            <w:vAlign w:val="center"/>
          </w:tcPr>
          <w:p w14:paraId="52777B5E" w14:textId="77777777" w:rsidR="00CF54D2" w:rsidRPr="00316EAC"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316EAC">
              <w:rPr>
                <w:rFonts w:cs="Arial"/>
                <w:sz w:val="14"/>
                <w:szCs w:val="14"/>
              </w:rPr>
              <w:t xml:space="preserve">Other </w:t>
            </w:r>
            <w:proofErr w:type="spellStart"/>
            <w:proofErr w:type="gramStart"/>
            <w:r w:rsidRPr="00316EAC">
              <w:rPr>
                <w:rFonts w:cs="Arial"/>
                <w:sz w:val="14"/>
                <w:szCs w:val="14"/>
              </w:rPr>
              <w:t>Accumulated</w:t>
            </w:r>
            <w:proofErr w:type="spellEnd"/>
            <w:r w:rsidRPr="00316EAC">
              <w:rPr>
                <w:rFonts w:cs="Arial"/>
                <w:sz w:val="14"/>
                <w:szCs w:val="14"/>
              </w:rPr>
              <w:t xml:space="preserve">  </w:t>
            </w:r>
            <w:proofErr w:type="spellStart"/>
            <w:r w:rsidRPr="00316EAC">
              <w:rPr>
                <w:rFonts w:cs="Arial"/>
                <w:sz w:val="14"/>
                <w:szCs w:val="14"/>
              </w:rPr>
              <w:t>Comprehensive</w:t>
            </w:r>
            <w:proofErr w:type="spellEnd"/>
            <w:proofErr w:type="gramEnd"/>
            <w:r w:rsidRPr="00316EAC">
              <w:rPr>
                <w:rFonts w:cs="Arial"/>
                <w:sz w:val="14"/>
                <w:szCs w:val="14"/>
              </w:rPr>
              <w:t xml:space="preserve"> Income</w:t>
            </w:r>
          </w:p>
        </w:tc>
        <w:tc>
          <w:tcPr>
            <w:tcW w:w="1134" w:type="dxa"/>
            <w:vMerge w:val="restart"/>
            <w:tcBorders>
              <w:top w:val="single" w:sz="2" w:space="0" w:color="8EAADB" w:themeColor="accent5" w:themeTint="99"/>
            </w:tcBorders>
            <w:shd w:val="clear" w:color="auto" w:fill="D9E2F3"/>
            <w:vAlign w:val="center"/>
          </w:tcPr>
          <w:p w14:paraId="4CC494F2" w14:textId="77777777" w:rsidR="00CF54D2" w:rsidRPr="00316EAC"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316EAC">
              <w:rPr>
                <w:rFonts w:cs="Arial"/>
                <w:bCs w:val="0"/>
                <w:sz w:val="14"/>
                <w:szCs w:val="14"/>
              </w:rPr>
              <w:t>Total</w:t>
            </w:r>
          </w:p>
        </w:tc>
      </w:tr>
      <w:tr w:rsidR="00CF54D2" w:rsidRPr="00316EAC" w14:paraId="19BFB4E7" w14:textId="77777777" w:rsidTr="00316EAC">
        <w:trPr>
          <w:cnfStyle w:val="000000100000" w:firstRow="0" w:lastRow="0" w:firstColumn="0" w:lastColumn="0" w:oddVBand="0" w:evenVBand="0" w:oddHBand="1" w:evenHBand="0" w:firstRowFirstColumn="0" w:firstRowLastColumn="0" w:lastRowFirstColumn="0" w:lastRowLastColumn="0"/>
          <w:trHeight w:hRule="exact" w:val="691"/>
        </w:trPr>
        <w:tc>
          <w:tcPr>
            <w:cnfStyle w:val="001000000000" w:firstRow="0" w:lastRow="0" w:firstColumn="1" w:lastColumn="0" w:oddVBand="0" w:evenVBand="0" w:oddHBand="0" w:evenHBand="0" w:firstRowFirstColumn="0" w:firstRowLastColumn="0" w:lastRowFirstColumn="0" w:lastRowLastColumn="0"/>
            <w:tcW w:w="3722" w:type="dxa"/>
            <w:vMerge/>
            <w:tcBorders>
              <w:bottom w:val="single" w:sz="4" w:space="0" w:color="8EAADB" w:themeColor="accent5" w:themeTint="99"/>
            </w:tcBorders>
            <w:shd w:val="clear" w:color="auto" w:fill="D9E2F3"/>
          </w:tcPr>
          <w:p w14:paraId="1C7DBD2C" w14:textId="77777777" w:rsidR="00CF54D2" w:rsidRPr="00316EAC" w:rsidRDefault="00CF54D2" w:rsidP="00CF54D2">
            <w:pPr>
              <w:rPr>
                <w:rFonts w:cs="Arial"/>
                <w:sz w:val="14"/>
                <w:szCs w:val="14"/>
              </w:rPr>
            </w:pPr>
          </w:p>
        </w:tc>
        <w:tc>
          <w:tcPr>
            <w:tcW w:w="859" w:type="dxa"/>
            <w:vMerge/>
            <w:tcBorders>
              <w:bottom w:val="single" w:sz="4" w:space="0" w:color="8EAADB" w:themeColor="accent5" w:themeTint="99"/>
            </w:tcBorders>
            <w:shd w:val="clear" w:color="auto" w:fill="D9E2F3"/>
          </w:tcPr>
          <w:p w14:paraId="1ECF0360" w14:textId="77777777" w:rsidR="00CF54D2" w:rsidRPr="00316EAC" w:rsidRDefault="00CF54D2" w:rsidP="00CF54D2">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87" w:type="dxa"/>
            <w:vMerge/>
            <w:tcBorders>
              <w:bottom w:val="single" w:sz="4" w:space="0" w:color="8EAADB" w:themeColor="accent5" w:themeTint="99"/>
            </w:tcBorders>
            <w:shd w:val="clear" w:color="auto" w:fill="D9E2F3"/>
          </w:tcPr>
          <w:p w14:paraId="06C12ACF" w14:textId="77777777" w:rsidR="00CF54D2" w:rsidRPr="00316EAC" w:rsidRDefault="00CF54D2" w:rsidP="00CF54D2">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078" w:type="dxa"/>
            <w:vMerge/>
            <w:tcBorders>
              <w:bottom w:val="single" w:sz="4" w:space="0" w:color="8EAADB" w:themeColor="accent5" w:themeTint="99"/>
            </w:tcBorders>
            <w:shd w:val="clear" w:color="auto" w:fill="D9E2F3"/>
          </w:tcPr>
          <w:p w14:paraId="3B93EBC4" w14:textId="77777777" w:rsidR="00CF54D2" w:rsidRPr="00316EAC" w:rsidRDefault="00CF54D2" w:rsidP="00CF54D2">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88" w:type="dxa"/>
            <w:tcBorders>
              <w:top w:val="single" w:sz="2" w:space="0" w:color="8EAADB" w:themeColor="accent5" w:themeTint="99"/>
              <w:bottom w:val="single" w:sz="4" w:space="0" w:color="8EAADB" w:themeColor="accent5" w:themeTint="99"/>
            </w:tcBorders>
            <w:shd w:val="clear" w:color="auto" w:fill="D9E2F3"/>
            <w:vAlign w:val="center"/>
          </w:tcPr>
          <w:p w14:paraId="34C88A42" w14:textId="77777777" w:rsidR="00CF54D2" w:rsidRPr="00316EAC" w:rsidRDefault="00CF54D2" w:rsidP="00CF54D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316EAC">
              <w:rPr>
                <w:rFonts w:cs="Arial"/>
                <w:b/>
                <w:sz w:val="14"/>
                <w:szCs w:val="14"/>
              </w:rPr>
              <w:t>Legal Reserve</w:t>
            </w:r>
          </w:p>
        </w:tc>
        <w:tc>
          <w:tcPr>
            <w:tcW w:w="1862" w:type="dxa"/>
            <w:tcBorders>
              <w:top w:val="single" w:sz="2" w:space="0" w:color="8EAADB" w:themeColor="accent5" w:themeTint="99"/>
              <w:bottom w:val="single" w:sz="4" w:space="0" w:color="8EAADB" w:themeColor="accent5" w:themeTint="99"/>
            </w:tcBorders>
            <w:shd w:val="clear" w:color="auto" w:fill="D9E2F3"/>
            <w:vAlign w:val="center"/>
          </w:tcPr>
          <w:p w14:paraId="0C6CC778" w14:textId="77777777" w:rsidR="00CF54D2" w:rsidRPr="00316EAC" w:rsidRDefault="00CF54D2" w:rsidP="00CF54D2">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316EAC">
              <w:rPr>
                <w:rFonts w:cs="Arial"/>
                <w:b/>
                <w:sz w:val="14"/>
                <w:szCs w:val="14"/>
              </w:rPr>
              <w:t>Statutory</w:t>
            </w:r>
            <w:proofErr w:type="spellEnd"/>
            <w:r w:rsidRPr="00316EAC">
              <w:rPr>
                <w:rFonts w:cs="Arial"/>
                <w:b/>
                <w:sz w:val="14"/>
                <w:szCs w:val="14"/>
              </w:rPr>
              <w:t xml:space="preserve"> Reserve</w:t>
            </w:r>
          </w:p>
        </w:tc>
        <w:tc>
          <w:tcPr>
            <w:tcW w:w="1132" w:type="dxa"/>
            <w:vMerge/>
            <w:tcBorders>
              <w:bottom w:val="single" w:sz="4" w:space="0" w:color="8EAADB" w:themeColor="accent5" w:themeTint="99"/>
            </w:tcBorders>
            <w:shd w:val="clear" w:color="auto" w:fill="D9E2F3"/>
            <w:vAlign w:val="center"/>
          </w:tcPr>
          <w:p w14:paraId="442CF0A1" w14:textId="77777777" w:rsidR="00CF54D2" w:rsidRPr="00316EAC" w:rsidRDefault="00CF54D2" w:rsidP="00CF54D2">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56" w:type="dxa"/>
            <w:vMerge/>
            <w:tcBorders>
              <w:bottom w:val="single" w:sz="4" w:space="0" w:color="8EAADB" w:themeColor="accent5" w:themeTint="99"/>
            </w:tcBorders>
            <w:shd w:val="clear" w:color="auto" w:fill="D9E2F3"/>
          </w:tcPr>
          <w:p w14:paraId="0B182682" w14:textId="77777777" w:rsidR="00CF54D2" w:rsidRPr="00316EAC" w:rsidRDefault="00CF54D2" w:rsidP="00CF54D2">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366" w:type="dxa"/>
            <w:vMerge/>
            <w:tcBorders>
              <w:bottom w:val="single" w:sz="4" w:space="0" w:color="8EAADB" w:themeColor="accent5" w:themeTint="99"/>
            </w:tcBorders>
            <w:shd w:val="clear" w:color="auto" w:fill="D9E2F3"/>
            <w:vAlign w:val="center"/>
          </w:tcPr>
          <w:p w14:paraId="388A10C9" w14:textId="77777777" w:rsidR="00CF54D2" w:rsidRPr="00316EAC" w:rsidRDefault="00CF54D2" w:rsidP="00CF54D2">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34" w:type="dxa"/>
            <w:vMerge/>
            <w:tcBorders>
              <w:bottom w:val="single" w:sz="4" w:space="0" w:color="8EAADB" w:themeColor="accent5" w:themeTint="99"/>
            </w:tcBorders>
            <w:shd w:val="clear" w:color="auto" w:fill="D9E2F3"/>
            <w:vAlign w:val="center"/>
          </w:tcPr>
          <w:p w14:paraId="23B2B468" w14:textId="77777777" w:rsidR="00CF54D2" w:rsidRPr="00316EAC" w:rsidRDefault="00CF54D2" w:rsidP="00CF54D2">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CF54D2" w:rsidRPr="00316EAC" w14:paraId="3B628A54" w14:textId="77777777" w:rsidTr="00316EAC">
        <w:trPr>
          <w:cnfStyle w:val="000000010000" w:firstRow="0" w:lastRow="0" w:firstColumn="0" w:lastColumn="0" w:oddVBand="0" w:evenVBand="0" w:oddHBand="0" w:evenHBand="1"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auto"/>
            <w:vAlign w:val="center"/>
          </w:tcPr>
          <w:p w14:paraId="6A8BC174" w14:textId="77777777" w:rsidR="00CF54D2" w:rsidRPr="00316EAC" w:rsidRDefault="00CF54D2" w:rsidP="00CF54D2">
            <w:pPr>
              <w:keepNext/>
              <w:keepLines/>
              <w:spacing w:before="40" w:after="40"/>
              <w:rPr>
                <w:rFonts w:eastAsia="Times New Roman" w:cs="Arial"/>
                <w:spacing w:val="-2"/>
                <w:sz w:val="14"/>
                <w:szCs w:val="14"/>
                <w:lang w:eastAsia="pt-BR"/>
              </w:rPr>
            </w:pPr>
            <w:r w:rsidRPr="00316EAC">
              <w:rPr>
                <w:rFonts w:eastAsia="Times New Roman" w:cs="Arial"/>
                <w:spacing w:val="-2"/>
                <w:sz w:val="14"/>
                <w:szCs w:val="14"/>
                <w:lang w:eastAsia="pt-BR"/>
              </w:rPr>
              <w:t xml:space="preserve">Balances </w:t>
            </w:r>
            <w:proofErr w:type="spellStart"/>
            <w:r w:rsidRPr="00316EAC">
              <w:rPr>
                <w:rFonts w:eastAsia="Times New Roman" w:cs="Arial"/>
                <w:spacing w:val="-2"/>
                <w:sz w:val="14"/>
                <w:szCs w:val="14"/>
                <w:lang w:eastAsia="pt-BR"/>
              </w:rPr>
              <w:t>at</w:t>
            </w:r>
            <w:proofErr w:type="spellEnd"/>
            <w:r w:rsidRPr="00316EAC">
              <w:rPr>
                <w:rFonts w:eastAsia="Times New Roman" w:cs="Arial"/>
                <w:spacing w:val="-2"/>
                <w:sz w:val="14"/>
                <w:szCs w:val="14"/>
                <w:lang w:eastAsia="pt-BR"/>
              </w:rPr>
              <w:t xml:space="preserve"> </w:t>
            </w:r>
            <w:proofErr w:type="spellStart"/>
            <w:r w:rsidRPr="00316EAC">
              <w:rPr>
                <w:rFonts w:eastAsia="Times New Roman" w:cs="Arial"/>
                <w:spacing w:val="-2"/>
                <w:sz w:val="14"/>
                <w:szCs w:val="14"/>
                <w:lang w:eastAsia="pt-BR"/>
              </w:rPr>
              <w:t>Dec</w:t>
            </w:r>
            <w:proofErr w:type="spellEnd"/>
            <w:r w:rsidRPr="00316EAC">
              <w:rPr>
                <w:rFonts w:eastAsia="Times New Roman" w:cs="Arial"/>
                <w:spacing w:val="-2"/>
                <w:sz w:val="14"/>
                <w:szCs w:val="14"/>
                <w:lang w:eastAsia="pt-BR"/>
              </w:rPr>
              <w:t xml:space="preserve"> 31, 2018</w:t>
            </w:r>
          </w:p>
        </w:tc>
        <w:tc>
          <w:tcPr>
            <w:tcW w:w="859" w:type="dxa"/>
            <w:tcBorders>
              <w:top w:val="single" w:sz="4" w:space="0" w:color="8EAADB" w:themeColor="accent5" w:themeTint="99"/>
              <w:bottom w:val="single" w:sz="4" w:space="0" w:color="8EAADB" w:themeColor="accent5" w:themeTint="99"/>
            </w:tcBorders>
            <w:shd w:val="clear" w:color="auto" w:fill="auto"/>
            <w:vAlign w:val="center"/>
          </w:tcPr>
          <w:p w14:paraId="0E89808C" w14:textId="77777777" w:rsidR="00CF54D2" w:rsidRPr="00316EAC" w:rsidRDefault="00CF54D2" w:rsidP="00CF54D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auto"/>
            <w:vAlign w:val="center"/>
          </w:tcPr>
          <w:p w14:paraId="4C152292"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5,646,767</w:t>
            </w:r>
          </w:p>
        </w:tc>
        <w:tc>
          <w:tcPr>
            <w:tcW w:w="1078" w:type="dxa"/>
            <w:tcBorders>
              <w:top w:val="single" w:sz="4" w:space="0" w:color="8EAADB" w:themeColor="accent5" w:themeTint="99"/>
              <w:bottom w:val="single" w:sz="4" w:space="0" w:color="8EAADB" w:themeColor="accent5" w:themeTint="99"/>
            </w:tcBorders>
            <w:shd w:val="clear" w:color="auto" w:fill="auto"/>
            <w:vAlign w:val="center"/>
          </w:tcPr>
          <w:p w14:paraId="61DC1F37"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1,262</w:t>
            </w:r>
          </w:p>
        </w:tc>
        <w:tc>
          <w:tcPr>
            <w:tcW w:w="1288" w:type="dxa"/>
            <w:tcBorders>
              <w:top w:val="single" w:sz="4" w:space="0" w:color="8EAADB" w:themeColor="accent5" w:themeTint="99"/>
              <w:bottom w:val="single" w:sz="4" w:space="0" w:color="8EAADB" w:themeColor="accent5" w:themeTint="99"/>
            </w:tcBorders>
            <w:shd w:val="clear" w:color="auto" w:fill="auto"/>
            <w:vAlign w:val="center"/>
          </w:tcPr>
          <w:p w14:paraId="54A67B90"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1,087,026</w:t>
            </w:r>
          </w:p>
        </w:tc>
        <w:tc>
          <w:tcPr>
            <w:tcW w:w="1862" w:type="dxa"/>
            <w:tcBorders>
              <w:top w:val="single" w:sz="4" w:space="0" w:color="8EAADB" w:themeColor="accent5" w:themeTint="99"/>
              <w:bottom w:val="single" w:sz="4" w:space="0" w:color="8EAADB" w:themeColor="accent5" w:themeTint="99"/>
            </w:tcBorders>
            <w:shd w:val="clear" w:color="auto" w:fill="auto"/>
            <w:vAlign w:val="center"/>
          </w:tcPr>
          <w:p w14:paraId="11DF2373"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178,549</w:t>
            </w:r>
          </w:p>
        </w:tc>
        <w:tc>
          <w:tcPr>
            <w:tcW w:w="1132" w:type="dxa"/>
            <w:tcBorders>
              <w:top w:val="single" w:sz="4" w:space="0" w:color="8EAADB" w:themeColor="accent5" w:themeTint="99"/>
              <w:bottom w:val="single" w:sz="4" w:space="0" w:color="8EAADB" w:themeColor="accent5" w:themeTint="99"/>
            </w:tcBorders>
            <w:shd w:val="clear" w:color="auto" w:fill="auto"/>
            <w:vAlign w:val="center"/>
          </w:tcPr>
          <w:p w14:paraId="385FA7FA"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(83,451)</w:t>
            </w:r>
          </w:p>
        </w:tc>
        <w:tc>
          <w:tcPr>
            <w:tcW w:w="1156" w:type="dxa"/>
            <w:tcBorders>
              <w:top w:val="single" w:sz="4" w:space="0" w:color="8EAADB" w:themeColor="accent5" w:themeTint="99"/>
              <w:bottom w:val="single" w:sz="4" w:space="0" w:color="8EAADB" w:themeColor="accent5" w:themeTint="99"/>
            </w:tcBorders>
            <w:shd w:val="clear" w:color="auto" w:fill="auto"/>
            <w:vAlign w:val="center"/>
          </w:tcPr>
          <w:p w14:paraId="48BBFA4F"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w:t>
            </w:r>
          </w:p>
        </w:tc>
        <w:tc>
          <w:tcPr>
            <w:tcW w:w="1366" w:type="dxa"/>
            <w:tcBorders>
              <w:top w:val="single" w:sz="4" w:space="0" w:color="8EAADB" w:themeColor="accent5" w:themeTint="99"/>
              <w:bottom w:val="single" w:sz="4" w:space="0" w:color="8EAADB" w:themeColor="accent5" w:themeTint="99"/>
            </w:tcBorders>
            <w:shd w:val="clear" w:color="auto" w:fill="auto"/>
            <w:vAlign w:val="center"/>
          </w:tcPr>
          <w:p w14:paraId="6E7E9664"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232</w:t>
            </w:r>
          </w:p>
        </w:tc>
        <w:tc>
          <w:tcPr>
            <w:tcW w:w="1134" w:type="dxa"/>
            <w:tcBorders>
              <w:top w:val="single" w:sz="4" w:space="0" w:color="8EAADB" w:themeColor="accent5" w:themeTint="99"/>
              <w:bottom w:val="single" w:sz="4" w:space="0" w:color="8EAADB" w:themeColor="accent5" w:themeTint="99"/>
            </w:tcBorders>
            <w:shd w:val="clear" w:color="auto" w:fill="auto"/>
            <w:vAlign w:val="center"/>
          </w:tcPr>
          <w:p w14:paraId="095C7789"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6,830,385</w:t>
            </w:r>
          </w:p>
        </w:tc>
      </w:tr>
      <w:tr w:rsidR="00CF54D2" w:rsidRPr="00316EAC" w14:paraId="5D45AE84" w14:textId="77777777" w:rsidTr="00316EAC">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nil"/>
            </w:tcBorders>
            <w:shd w:val="clear" w:color="auto" w:fill="D9E2F3"/>
            <w:vAlign w:val="center"/>
          </w:tcPr>
          <w:p w14:paraId="4E617DE6" w14:textId="77777777" w:rsidR="00CF54D2" w:rsidRPr="00316EAC" w:rsidRDefault="00CF54D2" w:rsidP="00CF54D2">
            <w:pPr>
              <w:keepNext/>
              <w:keepLines/>
              <w:spacing w:before="40" w:after="40"/>
              <w:rPr>
                <w:rFonts w:eastAsia="Times New Roman" w:cs="Arial"/>
                <w:b w:val="0"/>
                <w:spacing w:val="-2"/>
                <w:sz w:val="14"/>
                <w:szCs w:val="14"/>
                <w:lang w:eastAsia="pt-BR"/>
              </w:rPr>
            </w:pPr>
            <w:proofErr w:type="spellStart"/>
            <w:r w:rsidRPr="00316EAC">
              <w:rPr>
                <w:rFonts w:eastAsia="Times New Roman" w:cs="Arial"/>
                <w:b w:val="0"/>
                <w:spacing w:val="-2"/>
                <w:sz w:val="14"/>
                <w:szCs w:val="14"/>
                <w:lang w:eastAsia="pt-BR"/>
              </w:rPr>
              <w:t>Share-based</w:t>
            </w:r>
            <w:proofErr w:type="spellEnd"/>
            <w:r w:rsidRPr="00316EAC">
              <w:rPr>
                <w:rFonts w:eastAsia="Times New Roman" w:cs="Arial"/>
                <w:b w:val="0"/>
                <w:spacing w:val="-2"/>
                <w:sz w:val="14"/>
                <w:szCs w:val="14"/>
                <w:lang w:eastAsia="pt-BR"/>
              </w:rPr>
              <w:t xml:space="preserve"> </w:t>
            </w:r>
            <w:proofErr w:type="spellStart"/>
            <w:r w:rsidRPr="00316EAC">
              <w:rPr>
                <w:rFonts w:eastAsia="Times New Roman" w:cs="Arial"/>
                <w:b w:val="0"/>
                <w:spacing w:val="-2"/>
                <w:sz w:val="14"/>
                <w:szCs w:val="14"/>
                <w:lang w:eastAsia="pt-BR"/>
              </w:rPr>
              <w:t>payment</w:t>
            </w:r>
            <w:proofErr w:type="spellEnd"/>
            <w:r w:rsidRPr="00316EAC">
              <w:rPr>
                <w:rFonts w:eastAsia="Times New Roman" w:cs="Arial"/>
                <w:b w:val="0"/>
                <w:spacing w:val="-2"/>
                <w:sz w:val="14"/>
                <w:szCs w:val="14"/>
                <w:lang w:eastAsia="pt-BR"/>
              </w:rPr>
              <w:t xml:space="preserve"> </w:t>
            </w:r>
            <w:proofErr w:type="spellStart"/>
            <w:r w:rsidRPr="00316EAC">
              <w:rPr>
                <w:rFonts w:eastAsia="Times New Roman" w:cs="Arial"/>
                <w:b w:val="0"/>
                <w:spacing w:val="-2"/>
                <w:sz w:val="14"/>
                <w:szCs w:val="14"/>
                <w:lang w:eastAsia="pt-BR"/>
              </w:rPr>
              <w:t>transactions</w:t>
            </w:r>
            <w:proofErr w:type="spellEnd"/>
          </w:p>
        </w:tc>
        <w:tc>
          <w:tcPr>
            <w:tcW w:w="859" w:type="dxa"/>
            <w:tcBorders>
              <w:top w:val="single" w:sz="4" w:space="0" w:color="8EAADB" w:themeColor="accent5" w:themeTint="99"/>
              <w:bottom w:val="nil"/>
            </w:tcBorders>
            <w:shd w:val="clear" w:color="auto" w:fill="D9E2F3"/>
            <w:vAlign w:val="center"/>
          </w:tcPr>
          <w:p w14:paraId="0D27C20A" w14:textId="77777777" w:rsidR="00CF54D2" w:rsidRPr="00316EAC" w:rsidRDefault="00CF54D2" w:rsidP="00CF54D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87" w:type="dxa"/>
            <w:tcBorders>
              <w:top w:val="single" w:sz="4" w:space="0" w:color="8EAADB" w:themeColor="accent5" w:themeTint="99"/>
              <w:bottom w:val="nil"/>
            </w:tcBorders>
            <w:shd w:val="clear" w:color="auto" w:fill="D9E2F3"/>
            <w:vAlign w:val="center"/>
          </w:tcPr>
          <w:p w14:paraId="494BB92C"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c>
          <w:tcPr>
            <w:tcW w:w="1078" w:type="dxa"/>
            <w:tcBorders>
              <w:top w:val="single" w:sz="4" w:space="0" w:color="8EAADB" w:themeColor="accent5" w:themeTint="99"/>
              <w:bottom w:val="nil"/>
            </w:tcBorders>
            <w:shd w:val="clear" w:color="auto" w:fill="D9E2F3"/>
            <w:vAlign w:val="center"/>
          </w:tcPr>
          <w:p w14:paraId="790BA805"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(145)</w:t>
            </w:r>
          </w:p>
        </w:tc>
        <w:tc>
          <w:tcPr>
            <w:tcW w:w="1288" w:type="dxa"/>
            <w:tcBorders>
              <w:top w:val="single" w:sz="4" w:space="0" w:color="8EAADB" w:themeColor="accent5" w:themeTint="99"/>
              <w:bottom w:val="nil"/>
            </w:tcBorders>
            <w:shd w:val="clear" w:color="auto" w:fill="D9E2F3"/>
            <w:vAlign w:val="center"/>
          </w:tcPr>
          <w:p w14:paraId="4F39BC41"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c>
          <w:tcPr>
            <w:tcW w:w="1862" w:type="dxa"/>
            <w:tcBorders>
              <w:top w:val="single" w:sz="4" w:space="0" w:color="8EAADB" w:themeColor="accent5" w:themeTint="99"/>
              <w:bottom w:val="nil"/>
            </w:tcBorders>
            <w:shd w:val="clear" w:color="auto" w:fill="D9E2F3"/>
            <w:vAlign w:val="center"/>
          </w:tcPr>
          <w:p w14:paraId="74F7EDF0"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c>
          <w:tcPr>
            <w:tcW w:w="1132" w:type="dxa"/>
            <w:tcBorders>
              <w:top w:val="single" w:sz="4" w:space="0" w:color="8EAADB" w:themeColor="accent5" w:themeTint="99"/>
              <w:bottom w:val="nil"/>
            </w:tcBorders>
            <w:shd w:val="clear" w:color="auto" w:fill="D9E2F3"/>
            <w:vAlign w:val="center"/>
          </w:tcPr>
          <w:p w14:paraId="667018B4"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145</w:t>
            </w:r>
          </w:p>
        </w:tc>
        <w:tc>
          <w:tcPr>
            <w:tcW w:w="1156" w:type="dxa"/>
            <w:tcBorders>
              <w:top w:val="single" w:sz="4" w:space="0" w:color="8EAADB" w:themeColor="accent5" w:themeTint="99"/>
              <w:bottom w:val="nil"/>
            </w:tcBorders>
            <w:shd w:val="clear" w:color="auto" w:fill="D9E2F3"/>
            <w:vAlign w:val="center"/>
          </w:tcPr>
          <w:p w14:paraId="7570AFCB"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c>
          <w:tcPr>
            <w:tcW w:w="1366" w:type="dxa"/>
            <w:tcBorders>
              <w:top w:val="single" w:sz="4" w:space="0" w:color="8EAADB" w:themeColor="accent5" w:themeTint="99"/>
              <w:bottom w:val="nil"/>
            </w:tcBorders>
            <w:shd w:val="clear" w:color="auto" w:fill="D9E2F3"/>
            <w:vAlign w:val="center"/>
          </w:tcPr>
          <w:p w14:paraId="7F14E8FE"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c>
          <w:tcPr>
            <w:tcW w:w="1134" w:type="dxa"/>
            <w:tcBorders>
              <w:top w:val="single" w:sz="4" w:space="0" w:color="8EAADB" w:themeColor="accent5" w:themeTint="99"/>
              <w:bottom w:val="nil"/>
            </w:tcBorders>
            <w:shd w:val="clear" w:color="auto" w:fill="D9E2F3"/>
            <w:vAlign w:val="center"/>
          </w:tcPr>
          <w:p w14:paraId="603B47FD"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r>
      <w:tr w:rsidR="00CF54D2" w:rsidRPr="00316EAC" w14:paraId="731AC0CD" w14:textId="77777777" w:rsidTr="00316EAC">
        <w:trPr>
          <w:cnfStyle w:val="000000010000" w:firstRow="0" w:lastRow="0" w:firstColumn="0" w:lastColumn="0" w:oddVBand="0" w:evenVBand="0" w:oddHBand="0" w:evenHBand="1"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auto"/>
            <w:vAlign w:val="center"/>
          </w:tcPr>
          <w:p w14:paraId="5544F696" w14:textId="77777777" w:rsidR="00CF54D2" w:rsidRPr="00316EAC" w:rsidRDefault="00CF54D2" w:rsidP="00CF54D2">
            <w:pPr>
              <w:keepNext/>
              <w:keepLines/>
              <w:spacing w:before="40" w:after="40"/>
              <w:rPr>
                <w:rFonts w:eastAsia="Times New Roman" w:cs="Arial"/>
                <w:b w:val="0"/>
                <w:spacing w:val="-2"/>
                <w:sz w:val="14"/>
                <w:szCs w:val="14"/>
                <w:lang w:eastAsia="pt-BR"/>
              </w:rPr>
            </w:pPr>
            <w:r w:rsidRPr="00316EAC">
              <w:rPr>
                <w:rFonts w:eastAsia="Times New Roman" w:cs="Arial"/>
                <w:b w:val="0"/>
                <w:spacing w:val="-2"/>
                <w:sz w:val="14"/>
                <w:szCs w:val="14"/>
                <w:lang w:eastAsia="pt-BR"/>
              </w:rPr>
              <w:t xml:space="preserve">Other </w:t>
            </w:r>
            <w:proofErr w:type="spellStart"/>
            <w:r w:rsidRPr="00316EAC">
              <w:rPr>
                <w:rFonts w:eastAsia="Times New Roman" w:cs="Arial"/>
                <w:b w:val="0"/>
                <w:spacing w:val="-2"/>
                <w:sz w:val="14"/>
                <w:szCs w:val="14"/>
                <w:lang w:eastAsia="pt-BR"/>
              </w:rPr>
              <w:t>accumulated</w:t>
            </w:r>
            <w:proofErr w:type="spellEnd"/>
            <w:r w:rsidRPr="00316EAC">
              <w:rPr>
                <w:rFonts w:eastAsia="Times New Roman" w:cs="Arial"/>
                <w:b w:val="0"/>
                <w:spacing w:val="-2"/>
                <w:sz w:val="14"/>
                <w:szCs w:val="14"/>
                <w:lang w:eastAsia="pt-BR"/>
              </w:rPr>
              <w:t xml:space="preserve"> </w:t>
            </w:r>
            <w:proofErr w:type="spellStart"/>
            <w:r w:rsidRPr="00316EAC">
              <w:rPr>
                <w:rFonts w:eastAsia="Times New Roman" w:cs="Arial"/>
                <w:b w:val="0"/>
                <w:spacing w:val="-2"/>
                <w:sz w:val="14"/>
                <w:szCs w:val="14"/>
                <w:lang w:eastAsia="pt-BR"/>
              </w:rPr>
              <w:t>comprehensive</w:t>
            </w:r>
            <w:proofErr w:type="spellEnd"/>
            <w:r w:rsidRPr="00316EAC">
              <w:rPr>
                <w:rFonts w:eastAsia="Times New Roman" w:cs="Arial"/>
                <w:b w:val="0"/>
                <w:spacing w:val="-2"/>
                <w:sz w:val="14"/>
                <w:szCs w:val="14"/>
                <w:lang w:eastAsia="pt-BR"/>
              </w:rPr>
              <w:t xml:space="preserve"> income</w:t>
            </w:r>
          </w:p>
        </w:tc>
        <w:tc>
          <w:tcPr>
            <w:tcW w:w="859" w:type="dxa"/>
            <w:tcBorders>
              <w:top w:val="nil"/>
              <w:bottom w:val="nil"/>
            </w:tcBorders>
            <w:shd w:val="clear" w:color="auto" w:fill="auto"/>
            <w:vAlign w:val="center"/>
          </w:tcPr>
          <w:p w14:paraId="51B4C344" w14:textId="77777777" w:rsidR="00CF54D2" w:rsidRPr="00316EAC" w:rsidRDefault="00CF54D2" w:rsidP="00CF54D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[09.a]</w:t>
            </w:r>
          </w:p>
        </w:tc>
        <w:tc>
          <w:tcPr>
            <w:tcW w:w="1287" w:type="dxa"/>
            <w:tcBorders>
              <w:top w:val="nil"/>
              <w:bottom w:val="nil"/>
            </w:tcBorders>
            <w:shd w:val="clear" w:color="auto" w:fill="auto"/>
            <w:vAlign w:val="center"/>
          </w:tcPr>
          <w:p w14:paraId="1EB3DB53"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c>
          <w:tcPr>
            <w:tcW w:w="1078" w:type="dxa"/>
            <w:tcBorders>
              <w:top w:val="nil"/>
              <w:bottom w:val="nil"/>
            </w:tcBorders>
            <w:shd w:val="clear" w:color="auto" w:fill="auto"/>
            <w:vAlign w:val="center"/>
          </w:tcPr>
          <w:p w14:paraId="74F1CDE6"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c>
          <w:tcPr>
            <w:tcW w:w="1288" w:type="dxa"/>
            <w:tcBorders>
              <w:top w:val="nil"/>
              <w:bottom w:val="nil"/>
            </w:tcBorders>
            <w:shd w:val="clear" w:color="auto" w:fill="auto"/>
            <w:vAlign w:val="center"/>
          </w:tcPr>
          <w:p w14:paraId="7B74ED15"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c>
          <w:tcPr>
            <w:tcW w:w="1862" w:type="dxa"/>
            <w:tcBorders>
              <w:top w:val="nil"/>
              <w:bottom w:val="nil"/>
            </w:tcBorders>
            <w:shd w:val="clear" w:color="auto" w:fill="auto"/>
            <w:vAlign w:val="center"/>
          </w:tcPr>
          <w:p w14:paraId="4FB83AA2"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c>
          <w:tcPr>
            <w:tcW w:w="1132" w:type="dxa"/>
            <w:tcBorders>
              <w:top w:val="nil"/>
              <w:bottom w:val="nil"/>
            </w:tcBorders>
            <w:shd w:val="clear" w:color="auto" w:fill="auto"/>
            <w:vAlign w:val="center"/>
          </w:tcPr>
          <w:p w14:paraId="69AE4A5E"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c>
          <w:tcPr>
            <w:tcW w:w="1156" w:type="dxa"/>
            <w:tcBorders>
              <w:top w:val="nil"/>
              <w:bottom w:val="nil"/>
            </w:tcBorders>
            <w:shd w:val="clear" w:color="auto" w:fill="auto"/>
            <w:vAlign w:val="center"/>
          </w:tcPr>
          <w:p w14:paraId="5E67D91B"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c>
          <w:tcPr>
            <w:tcW w:w="1366" w:type="dxa"/>
            <w:tcBorders>
              <w:top w:val="nil"/>
              <w:bottom w:val="nil"/>
            </w:tcBorders>
            <w:shd w:val="clear" w:color="auto" w:fill="auto"/>
            <w:vAlign w:val="center"/>
          </w:tcPr>
          <w:p w14:paraId="5100BC4C"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(24,836)</w:t>
            </w:r>
          </w:p>
        </w:tc>
        <w:tc>
          <w:tcPr>
            <w:tcW w:w="1134" w:type="dxa"/>
            <w:tcBorders>
              <w:top w:val="nil"/>
              <w:bottom w:val="nil"/>
            </w:tcBorders>
            <w:shd w:val="clear" w:color="auto" w:fill="auto"/>
            <w:vAlign w:val="center"/>
          </w:tcPr>
          <w:p w14:paraId="24448122"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(24.836)</w:t>
            </w:r>
          </w:p>
        </w:tc>
      </w:tr>
      <w:tr w:rsidR="00CF54D2" w:rsidRPr="00316EAC" w14:paraId="2A64F478" w14:textId="77777777" w:rsidTr="00316EAC">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6463754D" w14:textId="77777777" w:rsidR="00CF54D2" w:rsidRPr="00316EAC" w:rsidRDefault="00CF54D2" w:rsidP="00CF54D2">
            <w:pPr>
              <w:keepNext/>
              <w:keepLines/>
              <w:spacing w:before="40" w:after="40"/>
              <w:rPr>
                <w:rFonts w:cs="Arial"/>
                <w:b w:val="0"/>
                <w:bCs w:val="0"/>
                <w:sz w:val="14"/>
                <w:szCs w:val="14"/>
                <w:lang w:val="en-US"/>
              </w:rPr>
            </w:pPr>
            <w:proofErr w:type="spellStart"/>
            <w:r w:rsidRPr="00316EAC">
              <w:rPr>
                <w:rFonts w:cs="Arial"/>
                <w:b w:val="0"/>
                <w:bCs w:val="0"/>
                <w:sz w:val="14"/>
                <w:szCs w:val="14"/>
              </w:rPr>
              <w:t>Expired</w:t>
            </w:r>
            <w:proofErr w:type="spellEnd"/>
            <w:r w:rsidRPr="00316EAC">
              <w:rPr>
                <w:rFonts w:cs="Arial"/>
                <w:b w:val="0"/>
                <w:bCs w:val="0"/>
                <w:sz w:val="14"/>
                <w:szCs w:val="14"/>
              </w:rPr>
              <w:t xml:space="preserve"> </w:t>
            </w:r>
            <w:proofErr w:type="spellStart"/>
            <w:r w:rsidRPr="00316EAC">
              <w:rPr>
                <w:rFonts w:cs="Arial"/>
                <w:b w:val="0"/>
                <w:bCs w:val="0"/>
                <w:sz w:val="14"/>
                <w:szCs w:val="14"/>
              </w:rPr>
              <w:t>dividends</w:t>
            </w:r>
            <w:proofErr w:type="spellEnd"/>
          </w:p>
        </w:tc>
        <w:tc>
          <w:tcPr>
            <w:tcW w:w="859" w:type="dxa"/>
            <w:tcBorders>
              <w:top w:val="nil"/>
              <w:bottom w:val="nil"/>
            </w:tcBorders>
            <w:shd w:val="clear" w:color="auto" w:fill="D9E2F3"/>
            <w:vAlign w:val="center"/>
          </w:tcPr>
          <w:p w14:paraId="5697FC7D" w14:textId="77777777" w:rsidR="00CF54D2" w:rsidRPr="00316EAC" w:rsidRDefault="00CF54D2" w:rsidP="00CF54D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87" w:type="dxa"/>
            <w:tcBorders>
              <w:top w:val="nil"/>
              <w:bottom w:val="nil"/>
            </w:tcBorders>
            <w:shd w:val="clear" w:color="auto" w:fill="D9E2F3"/>
            <w:vAlign w:val="center"/>
          </w:tcPr>
          <w:p w14:paraId="1FBE285F"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w:t>
            </w:r>
          </w:p>
        </w:tc>
        <w:tc>
          <w:tcPr>
            <w:tcW w:w="1078" w:type="dxa"/>
            <w:tcBorders>
              <w:top w:val="nil"/>
              <w:bottom w:val="nil"/>
            </w:tcBorders>
            <w:shd w:val="clear" w:color="auto" w:fill="D9E2F3"/>
            <w:vAlign w:val="center"/>
          </w:tcPr>
          <w:p w14:paraId="5D1F79A2"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w:t>
            </w:r>
          </w:p>
        </w:tc>
        <w:tc>
          <w:tcPr>
            <w:tcW w:w="1288" w:type="dxa"/>
            <w:tcBorders>
              <w:top w:val="nil"/>
              <w:bottom w:val="nil"/>
            </w:tcBorders>
            <w:shd w:val="clear" w:color="auto" w:fill="D9E2F3"/>
            <w:vAlign w:val="center"/>
          </w:tcPr>
          <w:p w14:paraId="1B8A33BD"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w:t>
            </w:r>
          </w:p>
        </w:tc>
        <w:tc>
          <w:tcPr>
            <w:tcW w:w="1862" w:type="dxa"/>
            <w:tcBorders>
              <w:top w:val="nil"/>
              <w:bottom w:val="nil"/>
            </w:tcBorders>
            <w:shd w:val="clear" w:color="auto" w:fill="D9E2F3"/>
            <w:vAlign w:val="center"/>
          </w:tcPr>
          <w:p w14:paraId="1FEFA51D"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479E2001"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w:t>
            </w:r>
          </w:p>
        </w:tc>
        <w:tc>
          <w:tcPr>
            <w:tcW w:w="1156" w:type="dxa"/>
            <w:tcBorders>
              <w:top w:val="nil"/>
              <w:bottom w:val="nil"/>
            </w:tcBorders>
            <w:shd w:val="clear" w:color="auto" w:fill="D9E2F3"/>
            <w:vAlign w:val="center"/>
          </w:tcPr>
          <w:p w14:paraId="183E915F"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11</w:t>
            </w:r>
          </w:p>
        </w:tc>
        <w:tc>
          <w:tcPr>
            <w:tcW w:w="1366" w:type="dxa"/>
            <w:tcBorders>
              <w:top w:val="nil"/>
              <w:bottom w:val="nil"/>
            </w:tcBorders>
            <w:shd w:val="clear" w:color="auto" w:fill="D9E2F3"/>
            <w:vAlign w:val="center"/>
          </w:tcPr>
          <w:p w14:paraId="335B962C"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w:t>
            </w:r>
          </w:p>
        </w:tc>
        <w:tc>
          <w:tcPr>
            <w:tcW w:w="1134" w:type="dxa"/>
            <w:tcBorders>
              <w:top w:val="nil"/>
              <w:bottom w:val="nil"/>
            </w:tcBorders>
            <w:shd w:val="clear" w:color="auto" w:fill="D9E2F3"/>
            <w:vAlign w:val="center"/>
          </w:tcPr>
          <w:p w14:paraId="5B9CD359"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11</w:t>
            </w:r>
          </w:p>
        </w:tc>
      </w:tr>
      <w:tr w:rsidR="00CF54D2" w:rsidRPr="00316EAC" w14:paraId="499463C3" w14:textId="77777777" w:rsidTr="00316EAC">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auto"/>
            <w:vAlign w:val="center"/>
          </w:tcPr>
          <w:p w14:paraId="7E037216" w14:textId="77777777" w:rsidR="00CF54D2" w:rsidRPr="00316EAC" w:rsidRDefault="00CF54D2" w:rsidP="00CF54D2">
            <w:pPr>
              <w:keepNext/>
              <w:keepLines/>
              <w:spacing w:before="40" w:after="40"/>
              <w:rPr>
                <w:rFonts w:eastAsia="Times New Roman" w:cs="Arial"/>
                <w:spacing w:val="-2"/>
                <w:sz w:val="14"/>
                <w:szCs w:val="14"/>
                <w:lang w:val="en-US" w:eastAsia="pt-BR"/>
              </w:rPr>
            </w:pPr>
            <w:r w:rsidRPr="00316EAC">
              <w:rPr>
                <w:rFonts w:cs="Arial"/>
                <w:sz w:val="14"/>
                <w:szCs w:val="14"/>
                <w:lang w:val="en-US"/>
              </w:rPr>
              <w:t>Net income for the period</w:t>
            </w:r>
          </w:p>
        </w:tc>
        <w:tc>
          <w:tcPr>
            <w:tcW w:w="859" w:type="dxa"/>
            <w:tcBorders>
              <w:top w:val="nil"/>
              <w:bottom w:val="nil"/>
            </w:tcBorders>
            <w:shd w:val="clear" w:color="auto" w:fill="auto"/>
            <w:vAlign w:val="center"/>
          </w:tcPr>
          <w:p w14:paraId="653CB5AB" w14:textId="77777777" w:rsidR="00CF54D2" w:rsidRPr="00316EAC" w:rsidRDefault="00CF54D2" w:rsidP="00CF54D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[19.c]</w:t>
            </w:r>
          </w:p>
        </w:tc>
        <w:tc>
          <w:tcPr>
            <w:tcW w:w="1287" w:type="dxa"/>
            <w:tcBorders>
              <w:top w:val="nil"/>
              <w:bottom w:val="nil"/>
            </w:tcBorders>
            <w:shd w:val="clear" w:color="auto" w:fill="auto"/>
            <w:vAlign w:val="center"/>
          </w:tcPr>
          <w:p w14:paraId="65124EBD"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w:t>
            </w:r>
          </w:p>
        </w:tc>
        <w:tc>
          <w:tcPr>
            <w:tcW w:w="1078" w:type="dxa"/>
            <w:tcBorders>
              <w:top w:val="nil"/>
              <w:bottom w:val="nil"/>
            </w:tcBorders>
            <w:shd w:val="clear" w:color="auto" w:fill="auto"/>
            <w:vAlign w:val="center"/>
          </w:tcPr>
          <w:p w14:paraId="0A639EE7"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w:t>
            </w:r>
          </w:p>
        </w:tc>
        <w:tc>
          <w:tcPr>
            <w:tcW w:w="1288" w:type="dxa"/>
            <w:tcBorders>
              <w:top w:val="nil"/>
              <w:bottom w:val="nil"/>
            </w:tcBorders>
            <w:shd w:val="clear" w:color="auto" w:fill="auto"/>
            <w:vAlign w:val="center"/>
          </w:tcPr>
          <w:p w14:paraId="2AD3A929"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w:t>
            </w:r>
          </w:p>
        </w:tc>
        <w:tc>
          <w:tcPr>
            <w:tcW w:w="1862" w:type="dxa"/>
            <w:tcBorders>
              <w:top w:val="nil"/>
              <w:bottom w:val="nil"/>
            </w:tcBorders>
            <w:shd w:val="clear" w:color="auto" w:fill="auto"/>
            <w:vAlign w:val="center"/>
          </w:tcPr>
          <w:p w14:paraId="150D47F0"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w:t>
            </w:r>
          </w:p>
        </w:tc>
        <w:tc>
          <w:tcPr>
            <w:tcW w:w="1132" w:type="dxa"/>
            <w:tcBorders>
              <w:top w:val="nil"/>
              <w:bottom w:val="nil"/>
            </w:tcBorders>
            <w:shd w:val="clear" w:color="auto" w:fill="auto"/>
            <w:vAlign w:val="center"/>
          </w:tcPr>
          <w:p w14:paraId="398D84F3"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w:t>
            </w:r>
          </w:p>
        </w:tc>
        <w:tc>
          <w:tcPr>
            <w:tcW w:w="1156" w:type="dxa"/>
            <w:tcBorders>
              <w:top w:val="nil"/>
              <w:bottom w:val="nil"/>
            </w:tcBorders>
            <w:shd w:val="clear" w:color="auto" w:fill="auto"/>
            <w:vAlign w:val="center"/>
          </w:tcPr>
          <w:p w14:paraId="0532320D"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2,092,151</w:t>
            </w:r>
          </w:p>
        </w:tc>
        <w:tc>
          <w:tcPr>
            <w:tcW w:w="1366" w:type="dxa"/>
            <w:tcBorders>
              <w:top w:val="nil"/>
              <w:bottom w:val="nil"/>
            </w:tcBorders>
            <w:shd w:val="clear" w:color="auto" w:fill="auto"/>
            <w:vAlign w:val="center"/>
          </w:tcPr>
          <w:p w14:paraId="71B6D30B"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w:t>
            </w:r>
          </w:p>
        </w:tc>
        <w:tc>
          <w:tcPr>
            <w:tcW w:w="1134" w:type="dxa"/>
            <w:tcBorders>
              <w:top w:val="nil"/>
              <w:bottom w:val="nil"/>
            </w:tcBorders>
            <w:shd w:val="clear" w:color="auto" w:fill="auto"/>
            <w:vAlign w:val="center"/>
          </w:tcPr>
          <w:p w14:paraId="0DCB414A"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2,092,151</w:t>
            </w:r>
          </w:p>
        </w:tc>
      </w:tr>
      <w:tr w:rsidR="00CF54D2" w:rsidRPr="00316EAC" w14:paraId="742F6762" w14:textId="77777777" w:rsidTr="00316EAC">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5CC40C4D" w14:textId="77777777" w:rsidR="00CF54D2" w:rsidRPr="00316EAC" w:rsidRDefault="00CF54D2" w:rsidP="00CF54D2">
            <w:pPr>
              <w:keepNext/>
              <w:keepLines/>
              <w:spacing w:before="40" w:after="40"/>
              <w:rPr>
                <w:rFonts w:cs="Arial"/>
                <w:b w:val="0"/>
                <w:bCs w:val="0"/>
                <w:sz w:val="14"/>
                <w:szCs w:val="14"/>
                <w:lang w:val="en-US"/>
              </w:rPr>
            </w:pPr>
            <w:proofErr w:type="spellStart"/>
            <w:r w:rsidRPr="00316EAC">
              <w:rPr>
                <w:rFonts w:cs="Arial"/>
                <w:b w:val="0"/>
                <w:bCs w:val="0"/>
                <w:sz w:val="14"/>
                <w:szCs w:val="14"/>
              </w:rPr>
              <w:t>Destinations</w:t>
            </w:r>
            <w:proofErr w:type="spellEnd"/>
            <w:r w:rsidRPr="00316EAC">
              <w:rPr>
                <w:rFonts w:cs="Arial"/>
                <w:b w:val="0"/>
                <w:bCs w:val="0"/>
                <w:sz w:val="14"/>
                <w:szCs w:val="14"/>
              </w:rPr>
              <w:t xml:space="preserve"> - Profit Reserves</w:t>
            </w:r>
          </w:p>
        </w:tc>
        <w:tc>
          <w:tcPr>
            <w:tcW w:w="859" w:type="dxa"/>
            <w:tcBorders>
              <w:top w:val="nil"/>
              <w:bottom w:val="nil"/>
            </w:tcBorders>
            <w:shd w:val="clear" w:color="auto" w:fill="D9E2F3"/>
            <w:vAlign w:val="center"/>
          </w:tcPr>
          <w:p w14:paraId="6818C55B" w14:textId="77777777" w:rsidR="00CF54D2" w:rsidRPr="00316EAC" w:rsidRDefault="00CF54D2" w:rsidP="00CF54D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87" w:type="dxa"/>
            <w:tcBorders>
              <w:top w:val="nil"/>
              <w:bottom w:val="nil"/>
            </w:tcBorders>
            <w:shd w:val="clear" w:color="auto" w:fill="D9E2F3"/>
            <w:vAlign w:val="center"/>
          </w:tcPr>
          <w:p w14:paraId="195816AB"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w:t>
            </w:r>
          </w:p>
        </w:tc>
        <w:tc>
          <w:tcPr>
            <w:tcW w:w="1078" w:type="dxa"/>
            <w:tcBorders>
              <w:top w:val="nil"/>
              <w:bottom w:val="nil"/>
            </w:tcBorders>
            <w:shd w:val="clear" w:color="auto" w:fill="D9E2F3"/>
            <w:vAlign w:val="center"/>
          </w:tcPr>
          <w:p w14:paraId="636A5318"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w:t>
            </w:r>
          </w:p>
        </w:tc>
        <w:tc>
          <w:tcPr>
            <w:tcW w:w="1288" w:type="dxa"/>
            <w:tcBorders>
              <w:top w:val="nil"/>
              <w:bottom w:val="nil"/>
            </w:tcBorders>
            <w:shd w:val="clear" w:color="auto" w:fill="D9E2F3"/>
            <w:vAlign w:val="center"/>
          </w:tcPr>
          <w:p w14:paraId="0102A9AC"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42,328</w:t>
            </w:r>
          </w:p>
        </w:tc>
        <w:tc>
          <w:tcPr>
            <w:tcW w:w="1862" w:type="dxa"/>
            <w:tcBorders>
              <w:top w:val="nil"/>
              <w:bottom w:val="nil"/>
            </w:tcBorders>
            <w:shd w:val="clear" w:color="auto" w:fill="D9E2F3"/>
            <w:vAlign w:val="center"/>
          </w:tcPr>
          <w:p w14:paraId="5E33D8D1"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271,495</w:t>
            </w:r>
          </w:p>
        </w:tc>
        <w:tc>
          <w:tcPr>
            <w:tcW w:w="1132" w:type="dxa"/>
            <w:tcBorders>
              <w:top w:val="nil"/>
              <w:bottom w:val="nil"/>
            </w:tcBorders>
            <w:shd w:val="clear" w:color="auto" w:fill="D9E2F3"/>
            <w:vAlign w:val="center"/>
          </w:tcPr>
          <w:p w14:paraId="06119FA6"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w:t>
            </w:r>
          </w:p>
        </w:tc>
        <w:tc>
          <w:tcPr>
            <w:tcW w:w="1156" w:type="dxa"/>
            <w:tcBorders>
              <w:top w:val="nil"/>
              <w:bottom w:val="nil"/>
            </w:tcBorders>
            <w:shd w:val="clear" w:color="auto" w:fill="D9E2F3"/>
            <w:vAlign w:val="center"/>
          </w:tcPr>
          <w:p w14:paraId="6D265A73"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(313,823)</w:t>
            </w:r>
          </w:p>
        </w:tc>
        <w:tc>
          <w:tcPr>
            <w:tcW w:w="1366" w:type="dxa"/>
            <w:tcBorders>
              <w:top w:val="nil"/>
              <w:bottom w:val="nil"/>
            </w:tcBorders>
            <w:shd w:val="clear" w:color="auto" w:fill="D9E2F3"/>
            <w:vAlign w:val="center"/>
          </w:tcPr>
          <w:p w14:paraId="7368E1FD"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w:t>
            </w:r>
          </w:p>
        </w:tc>
        <w:tc>
          <w:tcPr>
            <w:tcW w:w="1134" w:type="dxa"/>
            <w:tcBorders>
              <w:top w:val="nil"/>
              <w:bottom w:val="nil"/>
            </w:tcBorders>
            <w:shd w:val="clear" w:color="auto" w:fill="D9E2F3"/>
            <w:vAlign w:val="center"/>
          </w:tcPr>
          <w:p w14:paraId="19B29CA0"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w:t>
            </w:r>
          </w:p>
        </w:tc>
      </w:tr>
      <w:tr w:rsidR="00CF54D2" w:rsidRPr="00316EAC" w14:paraId="76B209D3" w14:textId="77777777" w:rsidTr="00316EAC">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auto"/>
            <w:vAlign w:val="center"/>
          </w:tcPr>
          <w:p w14:paraId="599E22D2" w14:textId="77777777" w:rsidR="00CF54D2" w:rsidRPr="00316EAC" w:rsidRDefault="00CF54D2" w:rsidP="00CF54D2">
            <w:pPr>
              <w:keepNext/>
              <w:keepLines/>
              <w:spacing w:before="40" w:after="40"/>
              <w:rPr>
                <w:rFonts w:cs="Arial"/>
                <w:b w:val="0"/>
                <w:bCs w:val="0"/>
                <w:sz w:val="14"/>
                <w:szCs w:val="14"/>
                <w:lang w:val="en-US"/>
              </w:rPr>
            </w:pPr>
            <w:proofErr w:type="spellStart"/>
            <w:r w:rsidRPr="00316EAC">
              <w:rPr>
                <w:rFonts w:cs="Arial"/>
                <w:b w:val="0"/>
                <w:bCs w:val="0"/>
                <w:sz w:val="14"/>
                <w:szCs w:val="14"/>
              </w:rPr>
              <w:t>Proposed</w:t>
            </w:r>
            <w:proofErr w:type="spellEnd"/>
            <w:r w:rsidRPr="00316EAC">
              <w:rPr>
                <w:rFonts w:cs="Arial"/>
                <w:b w:val="0"/>
                <w:bCs w:val="0"/>
                <w:sz w:val="14"/>
                <w:szCs w:val="14"/>
              </w:rPr>
              <w:t xml:space="preserve"> </w:t>
            </w:r>
            <w:proofErr w:type="spellStart"/>
            <w:r w:rsidRPr="00316EAC">
              <w:rPr>
                <w:rFonts w:cs="Arial"/>
                <w:b w:val="0"/>
                <w:bCs w:val="0"/>
                <w:sz w:val="14"/>
                <w:szCs w:val="14"/>
              </w:rPr>
              <w:t>dividends</w:t>
            </w:r>
            <w:proofErr w:type="spellEnd"/>
            <w:r w:rsidRPr="00316EAC">
              <w:rPr>
                <w:rFonts w:cs="Arial"/>
                <w:b w:val="0"/>
                <w:bCs w:val="0"/>
                <w:sz w:val="14"/>
                <w:szCs w:val="14"/>
              </w:rPr>
              <w:t xml:space="preserve"> 1st </w:t>
            </w:r>
            <w:proofErr w:type="spellStart"/>
            <w:r w:rsidRPr="00316EAC">
              <w:rPr>
                <w:rFonts w:cs="Arial"/>
                <w:b w:val="0"/>
                <w:bCs w:val="0"/>
                <w:sz w:val="14"/>
                <w:szCs w:val="14"/>
              </w:rPr>
              <w:t>half</w:t>
            </w:r>
            <w:proofErr w:type="spellEnd"/>
            <w:r w:rsidRPr="00316EAC">
              <w:rPr>
                <w:rFonts w:cs="Arial"/>
                <w:b w:val="0"/>
                <w:bCs w:val="0"/>
                <w:sz w:val="14"/>
                <w:szCs w:val="14"/>
              </w:rPr>
              <w:t xml:space="preserve"> 2019</w:t>
            </w:r>
          </w:p>
        </w:tc>
        <w:tc>
          <w:tcPr>
            <w:tcW w:w="859" w:type="dxa"/>
            <w:tcBorders>
              <w:top w:val="nil"/>
              <w:bottom w:val="nil"/>
            </w:tcBorders>
            <w:shd w:val="clear" w:color="auto" w:fill="auto"/>
            <w:vAlign w:val="center"/>
          </w:tcPr>
          <w:p w14:paraId="22AAB4D2" w14:textId="77777777" w:rsidR="00CF54D2" w:rsidRPr="00316EAC" w:rsidRDefault="00CF54D2" w:rsidP="00CF54D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Cs/>
                <w:spacing w:val="-2"/>
                <w:sz w:val="14"/>
                <w:szCs w:val="14"/>
                <w:lang w:eastAsia="pt-BR"/>
              </w:rPr>
              <w:t>[19.d]</w:t>
            </w:r>
          </w:p>
        </w:tc>
        <w:tc>
          <w:tcPr>
            <w:tcW w:w="1287" w:type="dxa"/>
            <w:tcBorders>
              <w:top w:val="nil"/>
              <w:bottom w:val="nil"/>
            </w:tcBorders>
            <w:shd w:val="clear" w:color="auto" w:fill="auto"/>
            <w:vAlign w:val="center"/>
          </w:tcPr>
          <w:p w14:paraId="09E7B0A9"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cs="Arial"/>
                <w:sz w:val="14"/>
                <w:szCs w:val="14"/>
              </w:rPr>
              <w:t>--</w:t>
            </w:r>
          </w:p>
        </w:tc>
        <w:tc>
          <w:tcPr>
            <w:tcW w:w="1078" w:type="dxa"/>
            <w:tcBorders>
              <w:top w:val="nil"/>
              <w:bottom w:val="nil"/>
            </w:tcBorders>
            <w:shd w:val="clear" w:color="auto" w:fill="auto"/>
            <w:vAlign w:val="center"/>
          </w:tcPr>
          <w:p w14:paraId="18710B1B"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cs="Arial"/>
                <w:sz w:val="14"/>
                <w:szCs w:val="14"/>
              </w:rPr>
              <w:t>--</w:t>
            </w:r>
          </w:p>
        </w:tc>
        <w:tc>
          <w:tcPr>
            <w:tcW w:w="1288" w:type="dxa"/>
            <w:tcBorders>
              <w:top w:val="nil"/>
              <w:bottom w:val="nil"/>
            </w:tcBorders>
            <w:shd w:val="clear" w:color="auto" w:fill="auto"/>
            <w:vAlign w:val="center"/>
          </w:tcPr>
          <w:p w14:paraId="43C3B7C4"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cs="Arial"/>
                <w:sz w:val="14"/>
                <w:szCs w:val="14"/>
              </w:rPr>
              <w:t>--</w:t>
            </w:r>
          </w:p>
        </w:tc>
        <w:tc>
          <w:tcPr>
            <w:tcW w:w="1862" w:type="dxa"/>
            <w:tcBorders>
              <w:top w:val="nil"/>
              <w:bottom w:val="nil"/>
            </w:tcBorders>
            <w:shd w:val="clear" w:color="auto" w:fill="auto"/>
            <w:vAlign w:val="center"/>
          </w:tcPr>
          <w:p w14:paraId="466DB371"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cs="Arial"/>
                <w:sz w:val="14"/>
                <w:szCs w:val="14"/>
              </w:rPr>
              <w:t>--</w:t>
            </w:r>
          </w:p>
        </w:tc>
        <w:tc>
          <w:tcPr>
            <w:tcW w:w="1132" w:type="dxa"/>
            <w:tcBorders>
              <w:top w:val="nil"/>
              <w:bottom w:val="nil"/>
            </w:tcBorders>
            <w:shd w:val="clear" w:color="auto" w:fill="auto"/>
            <w:vAlign w:val="center"/>
          </w:tcPr>
          <w:p w14:paraId="7989DCB3"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w:t>
            </w:r>
          </w:p>
        </w:tc>
        <w:tc>
          <w:tcPr>
            <w:tcW w:w="1156" w:type="dxa"/>
            <w:tcBorders>
              <w:top w:val="nil"/>
              <w:bottom w:val="nil"/>
            </w:tcBorders>
            <w:shd w:val="clear" w:color="auto" w:fill="auto"/>
            <w:vAlign w:val="center"/>
          </w:tcPr>
          <w:p w14:paraId="38E4B963"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cs="Arial"/>
                <w:color w:val="000000"/>
                <w:sz w:val="14"/>
                <w:szCs w:val="14"/>
              </w:rPr>
              <w:t>(1,778,339)</w:t>
            </w:r>
          </w:p>
        </w:tc>
        <w:tc>
          <w:tcPr>
            <w:tcW w:w="1366" w:type="dxa"/>
            <w:tcBorders>
              <w:top w:val="nil"/>
              <w:bottom w:val="nil"/>
            </w:tcBorders>
            <w:shd w:val="clear" w:color="auto" w:fill="auto"/>
            <w:vAlign w:val="center"/>
          </w:tcPr>
          <w:p w14:paraId="39A8D645"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cs="Arial"/>
                <w:color w:val="000000"/>
                <w:sz w:val="14"/>
                <w:szCs w:val="14"/>
              </w:rPr>
              <w:t>--</w:t>
            </w:r>
          </w:p>
        </w:tc>
        <w:tc>
          <w:tcPr>
            <w:tcW w:w="1134" w:type="dxa"/>
            <w:tcBorders>
              <w:top w:val="nil"/>
              <w:bottom w:val="nil"/>
            </w:tcBorders>
            <w:shd w:val="clear" w:color="auto" w:fill="auto"/>
            <w:vAlign w:val="center"/>
          </w:tcPr>
          <w:p w14:paraId="1D30DD99"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cs="Arial"/>
                <w:sz w:val="14"/>
                <w:szCs w:val="14"/>
              </w:rPr>
              <w:t>(1,778,339)</w:t>
            </w:r>
          </w:p>
        </w:tc>
      </w:tr>
      <w:tr w:rsidR="00CF54D2" w:rsidRPr="00316EAC" w14:paraId="222D75D7" w14:textId="77777777" w:rsidTr="00316EAC">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D9E2F3"/>
            <w:vAlign w:val="center"/>
          </w:tcPr>
          <w:p w14:paraId="272FDC4A" w14:textId="77777777" w:rsidR="00CF54D2" w:rsidRPr="00316EAC" w:rsidRDefault="00CF54D2" w:rsidP="00CF54D2">
            <w:pPr>
              <w:keepNext/>
              <w:keepLines/>
              <w:spacing w:before="40" w:after="40"/>
              <w:rPr>
                <w:rFonts w:eastAsia="Times New Roman" w:cs="Arial"/>
                <w:spacing w:val="-2"/>
                <w:sz w:val="14"/>
                <w:szCs w:val="14"/>
                <w:lang w:eastAsia="pt-BR"/>
              </w:rPr>
            </w:pPr>
            <w:r w:rsidRPr="00316EAC">
              <w:rPr>
                <w:rFonts w:cs="Arial"/>
                <w:color w:val="000000"/>
                <w:sz w:val="14"/>
                <w:szCs w:val="14"/>
              </w:rPr>
              <w:t xml:space="preserve">Balances </w:t>
            </w:r>
            <w:proofErr w:type="spellStart"/>
            <w:r w:rsidRPr="00316EAC">
              <w:rPr>
                <w:rFonts w:cs="Arial"/>
                <w:color w:val="000000"/>
                <w:sz w:val="14"/>
                <w:szCs w:val="14"/>
              </w:rPr>
              <w:t>at</w:t>
            </w:r>
            <w:proofErr w:type="spellEnd"/>
            <w:r w:rsidRPr="00316EAC">
              <w:rPr>
                <w:rFonts w:cs="Arial"/>
                <w:color w:val="000000"/>
                <w:sz w:val="14"/>
                <w:szCs w:val="14"/>
              </w:rPr>
              <w:t xml:space="preserve"> </w:t>
            </w:r>
            <w:proofErr w:type="spellStart"/>
            <w:r w:rsidRPr="00316EAC">
              <w:rPr>
                <w:rFonts w:cs="Arial"/>
                <w:color w:val="000000"/>
                <w:sz w:val="14"/>
                <w:szCs w:val="14"/>
              </w:rPr>
              <w:t>Jun</w:t>
            </w:r>
            <w:proofErr w:type="spellEnd"/>
            <w:r w:rsidRPr="00316EAC">
              <w:rPr>
                <w:rFonts w:cs="Arial"/>
                <w:color w:val="000000"/>
                <w:sz w:val="14"/>
                <w:szCs w:val="14"/>
              </w:rPr>
              <w:t xml:space="preserve"> 30, 2019</w:t>
            </w:r>
          </w:p>
        </w:tc>
        <w:tc>
          <w:tcPr>
            <w:tcW w:w="859" w:type="dxa"/>
            <w:tcBorders>
              <w:top w:val="single" w:sz="4" w:space="0" w:color="8EAADB" w:themeColor="accent5" w:themeTint="99"/>
              <w:bottom w:val="single" w:sz="4" w:space="0" w:color="8EAADB" w:themeColor="accent5" w:themeTint="99"/>
            </w:tcBorders>
            <w:shd w:val="clear" w:color="auto" w:fill="D9E2F3"/>
            <w:vAlign w:val="center"/>
          </w:tcPr>
          <w:p w14:paraId="7222C771" w14:textId="77777777" w:rsidR="00CF54D2" w:rsidRPr="00316EAC" w:rsidRDefault="00CF54D2" w:rsidP="00CF54D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D9E2F3"/>
            <w:vAlign w:val="center"/>
          </w:tcPr>
          <w:p w14:paraId="3B4A1B9C"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cs="Arial"/>
                <w:b/>
                <w:bCs/>
                <w:sz w:val="14"/>
                <w:szCs w:val="14"/>
              </w:rPr>
              <w:t>5,646,767</w:t>
            </w:r>
          </w:p>
        </w:tc>
        <w:tc>
          <w:tcPr>
            <w:tcW w:w="1078" w:type="dxa"/>
            <w:tcBorders>
              <w:top w:val="single" w:sz="4" w:space="0" w:color="8EAADB" w:themeColor="accent5" w:themeTint="99"/>
              <w:bottom w:val="single" w:sz="4" w:space="0" w:color="8EAADB" w:themeColor="accent5" w:themeTint="99"/>
            </w:tcBorders>
            <w:shd w:val="clear" w:color="auto" w:fill="D9E2F3"/>
            <w:vAlign w:val="center"/>
          </w:tcPr>
          <w:p w14:paraId="2511F655"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cs="Arial"/>
                <w:b/>
                <w:bCs/>
                <w:sz w:val="14"/>
                <w:szCs w:val="14"/>
              </w:rPr>
              <w:t>1,117</w:t>
            </w:r>
          </w:p>
        </w:tc>
        <w:tc>
          <w:tcPr>
            <w:tcW w:w="1288" w:type="dxa"/>
            <w:tcBorders>
              <w:top w:val="single" w:sz="4" w:space="0" w:color="8EAADB" w:themeColor="accent5" w:themeTint="99"/>
              <w:bottom w:val="single" w:sz="4" w:space="0" w:color="8EAADB" w:themeColor="accent5" w:themeTint="99"/>
            </w:tcBorders>
            <w:shd w:val="clear" w:color="auto" w:fill="D9E2F3"/>
            <w:vAlign w:val="center"/>
          </w:tcPr>
          <w:p w14:paraId="3D23D95F"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cs="Arial"/>
                <w:b/>
                <w:bCs/>
                <w:sz w:val="14"/>
                <w:szCs w:val="14"/>
              </w:rPr>
              <w:t>1,129,354</w:t>
            </w:r>
          </w:p>
        </w:tc>
        <w:tc>
          <w:tcPr>
            <w:tcW w:w="1862" w:type="dxa"/>
            <w:tcBorders>
              <w:top w:val="single" w:sz="4" w:space="0" w:color="8EAADB" w:themeColor="accent5" w:themeTint="99"/>
              <w:bottom w:val="single" w:sz="4" w:space="0" w:color="8EAADB" w:themeColor="accent5" w:themeTint="99"/>
            </w:tcBorders>
            <w:shd w:val="clear" w:color="auto" w:fill="D9E2F3"/>
            <w:vAlign w:val="center"/>
          </w:tcPr>
          <w:p w14:paraId="2356D7B9"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cs="Arial"/>
                <w:b/>
                <w:bCs/>
                <w:sz w:val="14"/>
                <w:szCs w:val="14"/>
              </w:rPr>
              <w:t>450,044</w:t>
            </w: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559E8F40"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cs="Arial"/>
                <w:b/>
                <w:bCs/>
                <w:sz w:val="14"/>
                <w:szCs w:val="14"/>
              </w:rPr>
              <w:t>(83,306)</w:t>
            </w:r>
          </w:p>
        </w:tc>
        <w:tc>
          <w:tcPr>
            <w:tcW w:w="1156" w:type="dxa"/>
            <w:tcBorders>
              <w:top w:val="single" w:sz="4" w:space="0" w:color="8EAADB" w:themeColor="accent5" w:themeTint="99"/>
              <w:bottom w:val="single" w:sz="4" w:space="0" w:color="8EAADB" w:themeColor="accent5" w:themeTint="99"/>
            </w:tcBorders>
            <w:shd w:val="clear" w:color="auto" w:fill="D9E2F3"/>
            <w:vAlign w:val="center"/>
          </w:tcPr>
          <w:p w14:paraId="3EEA692F"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w:t>
            </w:r>
          </w:p>
        </w:tc>
        <w:tc>
          <w:tcPr>
            <w:tcW w:w="1366" w:type="dxa"/>
            <w:tcBorders>
              <w:top w:val="single" w:sz="4" w:space="0" w:color="8EAADB" w:themeColor="accent5" w:themeTint="99"/>
              <w:bottom w:val="single" w:sz="4" w:space="0" w:color="8EAADB" w:themeColor="accent5" w:themeTint="99"/>
            </w:tcBorders>
            <w:shd w:val="clear" w:color="auto" w:fill="D9E2F3"/>
            <w:vAlign w:val="center"/>
          </w:tcPr>
          <w:p w14:paraId="41D20F3C"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cs="Arial"/>
                <w:b/>
                <w:bCs/>
                <w:sz w:val="14"/>
                <w:szCs w:val="14"/>
              </w:rPr>
              <w:t>(24,604)</w:t>
            </w:r>
          </w:p>
        </w:tc>
        <w:tc>
          <w:tcPr>
            <w:tcW w:w="1134" w:type="dxa"/>
            <w:tcBorders>
              <w:top w:val="single" w:sz="4" w:space="0" w:color="8EAADB" w:themeColor="accent5" w:themeTint="99"/>
              <w:bottom w:val="single" w:sz="4" w:space="0" w:color="8EAADB" w:themeColor="accent5" w:themeTint="99"/>
            </w:tcBorders>
            <w:shd w:val="clear" w:color="auto" w:fill="D9E2F3"/>
            <w:vAlign w:val="center"/>
          </w:tcPr>
          <w:p w14:paraId="329F3E80"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cs="Arial"/>
                <w:b/>
                <w:bCs/>
                <w:sz w:val="14"/>
                <w:szCs w:val="14"/>
              </w:rPr>
              <w:t>7,119,372</w:t>
            </w:r>
          </w:p>
        </w:tc>
      </w:tr>
      <w:tr w:rsidR="00CF54D2" w:rsidRPr="00316EAC" w14:paraId="5D5D7C59" w14:textId="77777777" w:rsidTr="00316EAC">
        <w:trPr>
          <w:cnfStyle w:val="000000010000" w:firstRow="0" w:lastRow="0" w:firstColumn="0" w:lastColumn="0" w:oddVBand="0" w:evenVBand="0" w:oddHBand="0" w:evenHBand="1"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auto"/>
            <w:vAlign w:val="center"/>
          </w:tcPr>
          <w:p w14:paraId="450E7B91" w14:textId="77777777" w:rsidR="00CF54D2" w:rsidRPr="00316EAC" w:rsidRDefault="00CF54D2" w:rsidP="00CF54D2">
            <w:pPr>
              <w:keepNext/>
              <w:keepLines/>
              <w:spacing w:before="40" w:after="40"/>
              <w:rPr>
                <w:rFonts w:eastAsia="Times New Roman" w:cs="Arial"/>
                <w:spacing w:val="-2"/>
                <w:sz w:val="14"/>
                <w:szCs w:val="14"/>
                <w:lang w:eastAsia="pt-BR"/>
              </w:rPr>
            </w:pPr>
            <w:proofErr w:type="spellStart"/>
            <w:r w:rsidRPr="00316EAC">
              <w:rPr>
                <w:rFonts w:cs="Arial"/>
                <w:color w:val="000000"/>
                <w:sz w:val="14"/>
                <w:szCs w:val="14"/>
              </w:rPr>
              <w:t>Changes</w:t>
            </w:r>
            <w:proofErr w:type="spellEnd"/>
            <w:r w:rsidRPr="00316EAC">
              <w:rPr>
                <w:rFonts w:cs="Arial"/>
                <w:color w:val="000000"/>
                <w:sz w:val="14"/>
                <w:szCs w:val="14"/>
              </w:rPr>
              <w:t xml:space="preserve"> in </w:t>
            </w:r>
            <w:proofErr w:type="spellStart"/>
            <w:r w:rsidRPr="00316EAC">
              <w:rPr>
                <w:rFonts w:cs="Arial"/>
                <w:color w:val="000000"/>
                <w:sz w:val="14"/>
                <w:szCs w:val="14"/>
              </w:rPr>
              <w:t>the</w:t>
            </w:r>
            <w:proofErr w:type="spellEnd"/>
            <w:r w:rsidRPr="00316EAC">
              <w:rPr>
                <w:rFonts w:cs="Arial"/>
                <w:color w:val="000000"/>
                <w:sz w:val="14"/>
                <w:szCs w:val="14"/>
              </w:rPr>
              <w:t xml:space="preserve"> </w:t>
            </w:r>
            <w:proofErr w:type="spellStart"/>
            <w:r w:rsidRPr="00316EAC">
              <w:rPr>
                <w:rFonts w:cs="Arial"/>
                <w:color w:val="000000"/>
                <w:sz w:val="14"/>
                <w:szCs w:val="14"/>
              </w:rPr>
              <w:t>Period</w:t>
            </w:r>
            <w:proofErr w:type="spellEnd"/>
          </w:p>
        </w:tc>
        <w:tc>
          <w:tcPr>
            <w:tcW w:w="859" w:type="dxa"/>
            <w:tcBorders>
              <w:top w:val="single" w:sz="4" w:space="0" w:color="8EAADB" w:themeColor="accent5" w:themeTint="99"/>
              <w:bottom w:val="single" w:sz="4" w:space="0" w:color="8EAADB" w:themeColor="accent5" w:themeTint="99"/>
            </w:tcBorders>
            <w:shd w:val="clear" w:color="auto" w:fill="auto"/>
            <w:vAlign w:val="center"/>
          </w:tcPr>
          <w:p w14:paraId="57A747EF" w14:textId="77777777" w:rsidR="00CF54D2" w:rsidRPr="00316EAC" w:rsidRDefault="00CF54D2" w:rsidP="00CF54D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auto"/>
            <w:vAlign w:val="center"/>
          </w:tcPr>
          <w:p w14:paraId="477F88FF"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cs="Arial"/>
                <w:b/>
                <w:bCs/>
                <w:color w:val="000000"/>
                <w:sz w:val="14"/>
                <w:szCs w:val="14"/>
              </w:rPr>
              <w:t>--</w:t>
            </w:r>
          </w:p>
        </w:tc>
        <w:tc>
          <w:tcPr>
            <w:tcW w:w="1078" w:type="dxa"/>
            <w:tcBorders>
              <w:top w:val="single" w:sz="4" w:space="0" w:color="8EAADB" w:themeColor="accent5" w:themeTint="99"/>
              <w:bottom w:val="single" w:sz="4" w:space="0" w:color="8EAADB" w:themeColor="accent5" w:themeTint="99"/>
            </w:tcBorders>
            <w:shd w:val="clear" w:color="auto" w:fill="auto"/>
            <w:vAlign w:val="center"/>
          </w:tcPr>
          <w:p w14:paraId="02B76B11"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cs="Arial"/>
                <w:b/>
                <w:bCs/>
                <w:color w:val="000000"/>
                <w:sz w:val="14"/>
                <w:szCs w:val="14"/>
              </w:rPr>
              <w:t>(145)</w:t>
            </w:r>
          </w:p>
        </w:tc>
        <w:tc>
          <w:tcPr>
            <w:tcW w:w="1288" w:type="dxa"/>
            <w:tcBorders>
              <w:top w:val="single" w:sz="4" w:space="0" w:color="8EAADB" w:themeColor="accent5" w:themeTint="99"/>
              <w:bottom w:val="single" w:sz="4" w:space="0" w:color="8EAADB" w:themeColor="accent5" w:themeTint="99"/>
            </w:tcBorders>
            <w:shd w:val="clear" w:color="auto" w:fill="auto"/>
            <w:vAlign w:val="center"/>
          </w:tcPr>
          <w:p w14:paraId="51932924"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cs="Arial"/>
                <w:b/>
                <w:bCs/>
                <w:color w:val="000000"/>
                <w:sz w:val="14"/>
                <w:szCs w:val="14"/>
              </w:rPr>
              <w:t>42,328</w:t>
            </w:r>
          </w:p>
        </w:tc>
        <w:tc>
          <w:tcPr>
            <w:tcW w:w="1862" w:type="dxa"/>
            <w:tcBorders>
              <w:top w:val="single" w:sz="4" w:space="0" w:color="8EAADB" w:themeColor="accent5" w:themeTint="99"/>
              <w:bottom w:val="single" w:sz="4" w:space="0" w:color="8EAADB" w:themeColor="accent5" w:themeTint="99"/>
            </w:tcBorders>
            <w:shd w:val="clear" w:color="auto" w:fill="auto"/>
            <w:vAlign w:val="center"/>
          </w:tcPr>
          <w:p w14:paraId="159E2C3D"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cs="Arial"/>
                <w:b/>
                <w:bCs/>
                <w:color w:val="000000"/>
                <w:sz w:val="14"/>
                <w:szCs w:val="14"/>
              </w:rPr>
              <w:t>271,495</w:t>
            </w:r>
          </w:p>
        </w:tc>
        <w:tc>
          <w:tcPr>
            <w:tcW w:w="1132" w:type="dxa"/>
            <w:tcBorders>
              <w:top w:val="single" w:sz="4" w:space="0" w:color="8EAADB" w:themeColor="accent5" w:themeTint="99"/>
              <w:bottom w:val="single" w:sz="4" w:space="0" w:color="8EAADB" w:themeColor="accent5" w:themeTint="99"/>
            </w:tcBorders>
            <w:shd w:val="clear" w:color="auto" w:fill="auto"/>
            <w:vAlign w:val="center"/>
          </w:tcPr>
          <w:p w14:paraId="7013E8B0"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145</w:t>
            </w:r>
          </w:p>
        </w:tc>
        <w:tc>
          <w:tcPr>
            <w:tcW w:w="1156" w:type="dxa"/>
            <w:tcBorders>
              <w:top w:val="single" w:sz="4" w:space="0" w:color="8EAADB" w:themeColor="accent5" w:themeTint="99"/>
              <w:bottom w:val="single" w:sz="4" w:space="0" w:color="8EAADB" w:themeColor="accent5" w:themeTint="99"/>
            </w:tcBorders>
            <w:shd w:val="clear" w:color="auto" w:fill="auto"/>
            <w:vAlign w:val="center"/>
          </w:tcPr>
          <w:p w14:paraId="46D2A18C"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cs="Arial"/>
                <w:b/>
                <w:bCs/>
                <w:color w:val="000000"/>
                <w:sz w:val="14"/>
                <w:szCs w:val="14"/>
              </w:rPr>
              <w:t>--</w:t>
            </w:r>
          </w:p>
        </w:tc>
        <w:tc>
          <w:tcPr>
            <w:tcW w:w="1366" w:type="dxa"/>
            <w:tcBorders>
              <w:top w:val="single" w:sz="4" w:space="0" w:color="8EAADB" w:themeColor="accent5" w:themeTint="99"/>
              <w:bottom w:val="single" w:sz="4" w:space="0" w:color="8EAADB" w:themeColor="accent5" w:themeTint="99"/>
            </w:tcBorders>
            <w:shd w:val="clear" w:color="auto" w:fill="auto"/>
            <w:vAlign w:val="center"/>
          </w:tcPr>
          <w:p w14:paraId="198C4A35"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cs="Arial"/>
                <w:b/>
                <w:bCs/>
                <w:color w:val="000000"/>
                <w:sz w:val="14"/>
                <w:szCs w:val="14"/>
              </w:rPr>
              <w:t>(24,836)</w:t>
            </w:r>
          </w:p>
        </w:tc>
        <w:tc>
          <w:tcPr>
            <w:tcW w:w="1134" w:type="dxa"/>
            <w:tcBorders>
              <w:top w:val="single" w:sz="4" w:space="0" w:color="8EAADB" w:themeColor="accent5" w:themeTint="99"/>
              <w:bottom w:val="single" w:sz="4" w:space="0" w:color="8EAADB" w:themeColor="accent5" w:themeTint="99"/>
            </w:tcBorders>
            <w:shd w:val="clear" w:color="auto" w:fill="auto"/>
            <w:vAlign w:val="center"/>
          </w:tcPr>
          <w:p w14:paraId="36079EA2"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cs="Arial"/>
                <w:b/>
                <w:bCs/>
                <w:color w:val="000000"/>
                <w:sz w:val="14"/>
                <w:szCs w:val="14"/>
              </w:rPr>
              <w:t>288,987</w:t>
            </w:r>
          </w:p>
        </w:tc>
      </w:tr>
      <w:tr w:rsidR="00CF54D2" w:rsidRPr="00316EAC" w14:paraId="3E222FB9" w14:textId="77777777" w:rsidTr="00316EAC">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D9E2F3"/>
            <w:vAlign w:val="center"/>
          </w:tcPr>
          <w:p w14:paraId="667857D1" w14:textId="77777777" w:rsidR="00CF54D2" w:rsidRPr="00316EAC" w:rsidRDefault="00CF54D2" w:rsidP="00CF54D2">
            <w:pPr>
              <w:keepNext/>
              <w:keepLines/>
              <w:spacing w:before="40" w:after="40"/>
              <w:rPr>
                <w:rFonts w:cs="Arial"/>
                <w:color w:val="000000"/>
                <w:sz w:val="14"/>
                <w:szCs w:val="14"/>
              </w:rPr>
            </w:pPr>
          </w:p>
        </w:tc>
        <w:tc>
          <w:tcPr>
            <w:tcW w:w="859" w:type="dxa"/>
            <w:tcBorders>
              <w:top w:val="single" w:sz="4" w:space="0" w:color="8EAADB" w:themeColor="accent5" w:themeTint="99"/>
              <w:bottom w:val="single" w:sz="4" w:space="0" w:color="8EAADB" w:themeColor="accent5" w:themeTint="99"/>
            </w:tcBorders>
            <w:shd w:val="clear" w:color="auto" w:fill="D9E2F3"/>
            <w:vAlign w:val="center"/>
          </w:tcPr>
          <w:p w14:paraId="31CDE5F0" w14:textId="77777777" w:rsidR="00CF54D2" w:rsidRPr="00316EAC" w:rsidRDefault="00CF54D2" w:rsidP="00CF54D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D9E2F3"/>
            <w:vAlign w:val="center"/>
          </w:tcPr>
          <w:p w14:paraId="42FAE913"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078" w:type="dxa"/>
            <w:tcBorders>
              <w:top w:val="single" w:sz="4" w:space="0" w:color="8EAADB" w:themeColor="accent5" w:themeTint="99"/>
              <w:bottom w:val="single" w:sz="4" w:space="0" w:color="8EAADB" w:themeColor="accent5" w:themeTint="99"/>
            </w:tcBorders>
            <w:shd w:val="clear" w:color="auto" w:fill="D9E2F3"/>
            <w:vAlign w:val="center"/>
          </w:tcPr>
          <w:p w14:paraId="2ECC6348"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88" w:type="dxa"/>
            <w:tcBorders>
              <w:top w:val="single" w:sz="4" w:space="0" w:color="8EAADB" w:themeColor="accent5" w:themeTint="99"/>
              <w:bottom w:val="single" w:sz="4" w:space="0" w:color="8EAADB" w:themeColor="accent5" w:themeTint="99"/>
            </w:tcBorders>
            <w:shd w:val="clear" w:color="auto" w:fill="D9E2F3"/>
            <w:vAlign w:val="center"/>
          </w:tcPr>
          <w:p w14:paraId="720991C7"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862" w:type="dxa"/>
            <w:tcBorders>
              <w:top w:val="single" w:sz="4" w:space="0" w:color="8EAADB" w:themeColor="accent5" w:themeTint="99"/>
              <w:bottom w:val="single" w:sz="4" w:space="0" w:color="8EAADB" w:themeColor="accent5" w:themeTint="99"/>
            </w:tcBorders>
            <w:shd w:val="clear" w:color="auto" w:fill="D9E2F3"/>
            <w:vAlign w:val="center"/>
          </w:tcPr>
          <w:p w14:paraId="742A6A36"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1A39A19D"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156" w:type="dxa"/>
            <w:tcBorders>
              <w:top w:val="single" w:sz="4" w:space="0" w:color="8EAADB" w:themeColor="accent5" w:themeTint="99"/>
              <w:bottom w:val="single" w:sz="4" w:space="0" w:color="8EAADB" w:themeColor="accent5" w:themeTint="99"/>
            </w:tcBorders>
            <w:shd w:val="clear" w:color="auto" w:fill="D9E2F3"/>
            <w:vAlign w:val="center"/>
          </w:tcPr>
          <w:p w14:paraId="2FF9D196"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366" w:type="dxa"/>
            <w:tcBorders>
              <w:top w:val="single" w:sz="4" w:space="0" w:color="8EAADB" w:themeColor="accent5" w:themeTint="99"/>
              <w:bottom w:val="single" w:sz="4" w:space="0" w:color="8EAADB" w:themeColor="accent5" w:themeTint="99"/>
            </w:tcBorders>
            <w:shd w:val="clear" w:color="auto" w:fill="D9E2F3"/>
            <w:vAlign w:val="center"/>
          </w:tcPr>
          <w:p w14:paraId="1DEA4142"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134" w:type="dxa"/>
            <w:tcBorders>
              <w:top w:val="single" w:sz="4" w:space="0" w:color="8EAADB" w:themeColor="accent5" w:themeTint="99"/>
              <w:bottom w:val="single" w:sz="4" w:space="0" w:color="8EAADB" w:themeColor="accent5" w:themeTint="99"/>
            </w:tcBorders>
            <w:shd w:val="clear" w:color="auto" w:fill="D9E2F3"/>
            <w:vAlign w:val="center"/>
          </w:tcPr>
          <w:p w14:paraId="3ED64BAE"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r>
      <w:tr w:rsidR="00CF54D2" w:rsidRPr="00316EAC" w14:paraId="766228EC" w14:textId="77777777" w:rsidTr="00316EAC">
        <w:trPr>
          <w:cnfStyle w:val="000000010000" w:firstRow="0" w:lastRow="0" w:firstColumn="0" w:lastColumn="0" w:oddVBand="0" w:evenVBand="0" w:oddHBand="0" w:evenHBand="1"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auto"/>
            <w:vAlign w:val="center"/>
          </w:tcPr>
          <w:p w14:paraId="408D9A0F" w14:textId="77777777" w:rsidR="00CF54D2" w:rsidRPr="00316EAC" w:rsidRDefault="00CF54D2" w:rsidP="00CF54D2">
            <w:pPr>
              <w:keepNext/>
              <w:keepLines/>
              <w:spacing w:before="40" w:after="40"/>
              <w:rPr>
                <w:rFonts w:eastAsia="Times New Roman" w:cs="Arial"/>
                <w:spacing w:val="-2"/>
                <w:sz w:val="14"/>
                <w:szCs w:val="14"/>
                <w:lang w:eastAsia="pt-BR"/>
              </w:rPr>
            </w:pPr>
            <w:r w:rsidRPr="00316EAC">
              <w:rPr>
                <w:rFonts w:cs="Arial"/>
                <w:color w:val="000000"/>
                <w:sz w:val="14"/>
                <w:szCs w:val="14"/>
              </w:rPr>
              <w:t xml:space="preserve">Balances </w:t>
            </w:r>
            <w:proofErr w:type="spellStart"/>
            <w:r w:rsidRPr="00316EAC">
              <w:rPr>
                <w:rFonts w:cs="Arial"/>
                <w:color w:val="000000"/>
                <w:sz w:val="14"/>
                <w:szCs w:val="14"/>
              </w:rPr>
              <w:t>at</w:t>
            </w:r>
            <w:proofErr w:type="spellEnd"/>
            <w:r w:rsidRPr="00316EAC">
              <w:rPr>
                <w:rFonts w:cs="Arial"/>
                <w:color w:val="000000"/>
                <w:sz w:val="14"/>
                <w:szCs w:val="14"/>
              </w:rPr>
              <w:t xml:space="preserve"> </w:t>
            </w:r>
            <w:proofErr w:type="spellStart"/>
            <w:r w:rsidRPr="00316EAC">
              <w:rPr>
                <w:rFonts w:cs="Arial"/>
                <w:color w:val="000000"/>
                <w:sz w:val="14"/>
                <w:szCs w:val="14"/>
              </w:rPr>
              <w:t>Dec</w:t>
            </w:r>
            <w:proofErr w:type="spellEnd"/>
            <w:r w:rsidRPr="00316EAC">
              <w:rPr>
                <w:rFonts w:cs="Arial"/>
                <w:color w:val="000000"/>
                <w:sz w:val="14"/>
                <w:szCs w:val="14"/>
              </w:rPr>
              <w:t xml:space="preserve"> 31, 2019</w:t>
            </w:r>
          </w:p>
        </w:tc>
        <w:tc>
          <w:tcPr>
            <w:tcW w:w="859" w:type="dxa"/>
            <w:tcBorders>
              <w:top w:val="single" w:sz="4" w:space="0" w:color="8EAADB" w:themeColor="accent5" w:themeTint="99"/>
              <w:bottom w:val="single" w:sz="4" w:space="0" w:color="8EAADB" w:themeColor="accent5" w:themeTint="99"/>
            </w:tcBorders>
            <w:shd w:val="clear" w:color="auto" w:fill="auto"/>
            <w:vAlign w:val="center"/>
          </w:tcPr>
          <w:p w14:paraId="135C00BA" w14:textId="77777777" w:rsidR="00CF54D2" w:rsidRPr="00316EAC" w:rsidRDefault="00CF54D2" w:rsidP="00CF54D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auto"/>
            <w:vAlign w:val="center"/>
          </w:tcPr>
          <w:p w14:paraId="4B9499CA"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3,396,767</w:t>
            </w:r>
          </w:p>
        </w:tc>
        <w:tc>
          <w:tcPr>
            <w:tcW w:w="1078" w:type="dxa"/>
            <w:tcBorders>
              <w:top w:val="single" w:sz="4" w:space="0" w:color="8EAADB" w:themeColor="accent5" w:themeTint="99"/>
              <w:bottom w:val="single" w:sz="4" w:space="0" w:color="8EAADB" w:themeColor="accent5" w:themeTint="99"/>
            </w:tcBorders>
            <w:shd w:val="clear" w:color="auto" w:fill="auto"/>
            <w:vAlign w:val="center"/>
          </w:tcPr>
          <w:p w14:paraId="1EDCB965"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1,117</w:t>
            </w:r>
          </w:p>
        </w:tc>
        <w:tc>
          <w:tcPr>
            <w:tcW w:w="1288" w:type="dxa"/>
            <w:tcBorders>
              <w:top w:val="single" w:sz="4" w:space="0" w:color="8EAADB" w:themeColor="accent5" w:themeTint="99"/>
              <w:bottom w:val="single" w:sz="4" w:space="0" w:color="8EAADB" w:themeColor="accent5" w:themeTint="99"/>
            </w:tcBorders>
            <w:shd w:val="clear" w:color="auto" w:fill="auto"/>
            <w:vAlign w:val="center"/>
          </w:tcPr>
          <w:p w14:paraId="14C11775"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679,354</w:t>
            </w:r>
          </w:p>
        </w:tc>
        <w:tc>
          <w:tcPr>
            <w:tcW w:w="1862" w:type="dxa"/>
            <w:tcBorders>
              <w:top w:val="single" w:sz="4" w:space="0" w:color="8EAADB" w:themeColor="accent5" w:themeTint="99"/>
              <w:bottom w:val="single" w:sz="4" w:space="0" w:color="8EAADB" w:themeColor="accent5" w:themeTint="99"/>
            </w:tcBorders>
            <w:shd w:val="clear" w:color="auto" w:fill="auto"/>
            <w:vAlign w:val="center"/>
          </w:tcPr>
          <w:p w14:paraId="4EADAD15"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1,226,371</w:t>
            </w:r>
          </w:p>
        </w:tc>
        <w:tc>
          <w:tcPr>
            <w:tcW w:w="1132" w:type="dxa"/>
            <w:tcBorders>
              <w:top w:val="single" w:sz="4" w:space="0" w:color="8EAADB" w:themeColor="accent5" w:themeTint="99"/>
              <w:bottom w:val="single" w:sz="4" w:space="0" w:color="8EAADB" w:themeColor="accent5" w:themeTint="99"/>
            </w:tcBorders>
            <w:shd w:val="clear" w:color="auto" w:fill="auto"/>
            <w:vAlign w:val="center"/>
          </w:tcPr>
          <w:p w14:paraId="77D5E6B4"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(83,306)</w:t>
            </w:r>
          </w:p>
        </w:tc>
        <w:tc>
          <w:tcPr>
            <w:tcW w:w="1156" w:type="dxa"/>
            <w:tcBorders>
              <w:top w:val="single" w:sz="4" w:space="0" w:color="8EAADB" w:themeColor="accent5" w:themeTint="99"/>
              <w:bottom w:val="single" w:sz="4" w:space="0" w:color="8EAADB" w:themeColor="accent5" w:themeTint="99"/>
            </w:tcBorders>
            <w:shd w:val="clear" w:color="auto" w:fill="auto"/>
            <w:vAlign w:val="center"/>
          </w:tcPr>
          <w:p w14:paraId="64006CB1"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w:t>
            </w:r>
          </w:p>
        </w:tc>
        <w:tc>
          <w:tcPr>
            <w:tcW w:w="1366" w:type="dxa"/>
            <w:tcBorders>
              <w:top w:val="single" w:sz="4" w:space="0" w:color="8EAADB" w:themeColor="accent5" w:themeTint="99"/>
              <w:bottom w:val="single" w:sz="4" w:space="0" w:color="8EAADB" w:themeColor="accent5" w:themeTint="99"/>
            </w:tcBorders>
            <w:shd w:val="clear" w:color="auto" w:fill="auto"/>
            <w:vAlign w:val="center"/>
          </w:tcPr>
          <w:p w14:paraId="7F56B251"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28,451</w:t>
            </w:r>
          </w:p>
        </w:tc>
        <w:tc>
          <w:tcPr>
            <w:tcW w:w="1134" w:type="dxa"/>
            <w:tcBorders>
              <w:top w:val="single" w:sz="4" w:space="0" w:color="8EAADB" w:themeColor="accent5" w:themeTint="99"/>
              <w:bottom w:val="single" w:sz="4" w:space="0" w:color="8EAADB" w:themeColor="accent5" w:themeTint="99"/>
            </w:tcBorders>
            <w:shd w:val="clear" w:color="auto" w:fill="auto"/>
            <w:vAlign w:val="center"/>
          </w:tcPr>
          <w:p w14:paraId="3C03BC78"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5,248,754</w:t>
            </w:r>
          </w:p>
        </w:tc>
      </w:tr>
      <w:tr w:rsidR="00CF54D2" w:rsidRPr="00316EAC" w14:paraId="5281F233" w14:textId="77777777" w:rsidTr="00316EAC">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2EC8E411" w14:textId="77777777" w:rsidR="00CF54D2" w:rsidRPr="00316EAC" w:rsidRDefault="00CF54D2" w:rsidP="00CF54D2">
            <w:pPr>
              <w:keepNext/>
              <w:keepLines/>
              <w:spacing w:before="40" w:after="40"/>
              <w:rPr>
                <w:rFonts w:eastAsia="Times New Roman" w:cs="Arial"/>
                <w:b w:val="0"/>
                <w:spacing w:val="-2"/>
                <w:sz w:val="14"/>
                <w:szCs w:val="14"/>
                <w:lang w:eastAsia="pt-BR"/>
              </w:rPr>
            </w:pPr>
            <w:proofErr w:type="spellStart"/>
            <w:r w:rsidRPr="00316EAC">
              <w:rPr>
                <w:rFonts w:eastAsia="Times New Roman" w:cs="Arial"/>
                <w:b w:val="0"/>
                <w:spacing w:val="-2"/>
                <w:sz w:val="14"/>
                <w:szCs w:val="14"/>
                <w:lang w:eastAsia="pt-BR"/>
              </w:rPr>
              <w:t>Share-based</w:t>
            </w:r>
            <w:proofErr w:type="spellEnd"/>
            <w:r w:rsidRPr="00316EAC">
              <w:rPr>
                <w:rFonts w:eastAsia="Times New Roman" w:cs="Arial"/>
                <w:b w:val="0"/>
                <w:spacing w:val="-2"/>
                <w:sz w:val="14"/>
                <w:szCs w:val="14"/>
                <w:lang w:eastAsia="pt-BR"/>
              </w:rPr>
              <w:t xml:space="preserve"> </w:t>
            </w:r>
            <w:proofErr w:type="spellStart"/>
            <w:r w:rsidRPr="00316EAC">
              <w:rPr>
                <w:rFonts w:eastAsia="Times New Roman" w:cs="Arial"/>
                <w:b w:val="0"/>
                <w:spacing w:val="-2"/>
                <w:sz w:val="14"/>
                <w:szCs w:val="14"/>
                <w:lang w:eastAsia="pt-BR"/>
              </w:rPr>
              <w:t>payment</w:t>
            </w:r>
            <w:proofErr w:type="spellEnd"/>
            <w:r w:rsidRPr="00316EAC">
              <w:rPr>
                <w:rFonts w:eastAsia="Times New Roman" w:cs="Arial"/>
                <w:b w:val="0"/>
                <w:spacing w:val="-2"/>
                <w:sz w:val="14"/>
                <w:szCs w:val="14"/>
                <w:lang w:eastAsia="pt-BR"/>
              </w:rPr>
              <w:t xml:space="preserve"> </w:t>
            </w:r>
            <w:proofErr w:type="spellStart"/>
            <w:r w:rsidRPr="00316EAC">
              <w:rPr>
                <w:rFonts w:eastAsia="Times New Roman" w:cs="Arial"/>
                <w:b w:val="0"/>
                <w:spacing w:val="-2"/>
                <w:sz w:val="14"/>
                <w:szCs w:val="14"/>
                <w:lang w:eastAsia="pt-BR"/>
              </w:rPr>
              <w:t>transactions</w:t>
            </w:r>
            <w:proofErr w:type="spellEnd"/>
          </w:p>
        </w:tc>
        <w:tc>
          <w:tcPr>
            <w:tcW w:w="859" w:type="dxa"/>
            <w:tcBorders>
              <w:top w:val="nil"/>
              <w:bottom w:val="nil"/>
            </w:tcBorders>
            <w:shd w:val="clear" w:color="auto" w:fill="D9E2F3"/>
          </w:tcPr>
          <w:p w14:paraId="6BE21D3D" w14:textId="77777777" w:rsidR="00CF54D2" w:rsidRPr="00316EAC" w:rsidRDefault="00CF54D2" w:rsidP="00CF54D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87" w:type="dxa"/>
            <w:tcBorders>
              <w:top w:val="nil"/>
              <w:bottom w:val="nil"/>
            </w:tcBorders>
            <w:shd w:val="clear" w:color="auto" w:fill="D9E2F3"/>
            <w:vAlign w:val="center"/>
          </w:tcPr>
          <w:p w14:paraId="5C88AEC9"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c>
          <w:tcPr>
            <w:tcW w:w="1078" w:type="dxa"/>
            <w:tcBorders>
              <w:top w:val="nil"/>
              <w:bottom w:val="nil"/>
            </w:tcBorders>
            <w:shd w:val="clear" w:color="auto" w:fill="D9E2F3"/>
            <w:vAlign w:val="center"/>
          </w:tcPr>
          <w:p w14:paraId="02A63827"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471</w:t>
            </w:r>
          </w:p>
        </w:tc>
        <w:tc>
          <w:tcPr>
            <w:tcW w:w="1288" w:type="dxa"/>
            <w:tcBorders>
              <w:top w:val="nil"/>
              <w:bottom w:val="nil"/>
            </w:tcBorders>
            <w:shd w:val="clear" w:color="auto" w:fill="D9E2F3"/>
            <w:vAlign w:val="center"/>
          </w:tcPr>
          <w:p w14:paraId="3DC4EF8F"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c>
          <w:tcPr>
            <w:tcW w:w="1862" w:type="dxa"/>
            <w:tcBorders>
              <w:top w:val="nil"/>
              <w:bottom w:val="nil"/>
            </w:tcBorders>
            <w:shd w:val="clear" w:color="auto" w:fill="D9E2F3"/>
            <w:vAlign w:val="center"/>
          </w:tcPr>
          <w:p w14:paraId="47270E0D"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4052F60B"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718</w:t>
            </w:r>
          </w:p>
        </w:tc>
        <w:tc>
          <w:tcPr>
            <w:tcW w:w="1156" w:type="dxa"/>
            <w:tcBorders>
              <w:top w:val="nil"/>
              <w:bottom w:val="nil"/>
            </w:tcBorders>
            <w:shd w:val="clear" w:color="auto" w:fill="D9E2F3"/>
            <w:vAlign w:val="center"/>
          </w:tcPr>
          <w:p w14:paraId="49B5DE5C"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c>
          <w:tcPr>
            <w:tcW w:w="1366" w:type="dxa"/>
            <w:tcBorders>
              <w:top w:val="nil"/>
              <w:bottom w:val="nil"/>
            </w:tcBorders>
            <w:shd w:val="clear" w:color="auto" w:fill="D9E2F3"/>
            <w:vAlign w:val="center"/>
          </w:tcPr>
          <w:p w14:paraId="61204B82"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c>
          <w:tcPr>
            <w:tcW w:w="1134" w:type="dxa"/>
            <w:tcBorders>
              <w:top w:val="nil"/>
              <w:bottom w:val="nil"/>
            </w:tcBorders>
            <w:shd w:val="clear" w:color="auto" w:fill="D9E2F3"/>
            <w:vAlign w:val="center"/>
          </w:tcPr>
          <w:p w14:paraId="2EFD9D22"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1,189</w:t>
            </w:r>
          </w:p>
        </w:tc>
      </w:tr>
      <w:tr w:rsidR="00CF54D2" w:rsidRPr="00316EAC" w14:paraId="1F0C6DBB" w14:textId="77777777" w:rsidTr="00316EAC">
        <w:trPr>
          <w:cnfStyle w:val="000000010000" w:firstRow="0" w:lastRow="0" w:firstColumn="0" w:lastColumn="0" w:oddVBand="0" w:evenVBand="0" w:oddHBand="0" w:evenHBand="1"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auto"/>
            <w:vAlign w:val="center"/>
          </w:tcPr>
          <w:p w14:paraId="5E3567FD" w14:textId="77777777" w:rsidR="00CF54D2" w:rsidRPr="00316EAC" w:rsidRDefault="00CF54D2" w:rsidP="00CF54D2">
            <w:pPr>
              <w:keepNext/>
              <w:keepLines/>
              <w:spacing w:before="40" w:after="40"/>
              <w:rPr>
                <w:rFonts w:eastAsia="Times New Roman" w:cs="Arial"/>
                <w:b w:val="0"/>
                <w:spacing w:val="-2"/>
                <w:sz w:val="14"/>
                <w:szCs w:val="14"/>
                <w:lang w:eastAsia="pt-BR"/>
              </w:rPr>
            </w:pPr>
            <w:r w:rsidRPr="00316EAC">
              <w:rPr>
                <w:rFonts w:cs="Arial"/>
                <w:b w:val="0"/>
                <w:sz w:val="14"/>
                <w:szCs w:val="14"/>
              </w:rPr>
              <w:t xml:space="preserve">Other </w:t>
            </w:r>
            <w:proofErr w:type="spellStart"/>
            <w:r w:rsidRPr="00316EAC">
              <w:rPr>
                <w:rFonts w:cs="Arial"/>
                <w:b w:val="0"/>
                <w:sz w:val="14"/>
                <w:szCs w:val="14"/>
              </w:rPr>
              <w:t>accumulated</w:t>
            </w:r>
            <w:proofErr w:type="spellEnd"/>
            <w:r w:rsidRPr="00316EAC">
              <w:rPr>
                <w:rFonts w:cs="Arial"/>
                <w:b w:val="0"/>
                <w:sz w:val="14"/>
                <w:szCs w:val="14"/>
              </w:rPr>
              <w:t xml:space="preserve"> </w:t>
            </w:r>
            <w:proofErr w:type="spellStart"/>
            <w:r w:rsidRPr="00316EAC">
              <w:rPr>
                <w:rFonts w:cs="Arial"/>
                <w:b w:val="0"/>
                <w:sz w:val="14"/>
                <w:szCs w:val="14"/>
              </w:rPr>
              <w:t>comprehensive</w:t>
            </w:r>
            <w:proofErr w:type="spellEnd"/>
            <w:r w:rsidRPr="00316EAC">
              <w:rPr>
                <w:rFonts w:cs="Arial"/>
                <w:b w:val="0"/>
                <w:sz w:val="14"/>
                <w:szCs w:val="14"/>
              </w:rPr>
              <w:t xml:space="preserve"> income</w:t>
            </w:r>
          </w:p>
        </w:tc>
        <w:tc>
          <w:tcPr>
            <w:tcW w:w="859" w:type="dxa"/>
            <w:tcBorders>
              <w:top w:val="nil"/>
              <w:bottom w:val="nil"/>
            </w:tcBorders>
            <w:shd w:val="clear" w:color="auto" w:fill="auto"/>
          </w:tcPr>
          <w:p w14:paraId="41E35078" w14:textId="77777777" w:rsidR="00CF54D2" w:rsidRPr="00316EAC" w:rsidRDefault="00CF54D2" w:rsidP="00CF54D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[09.a]</w:t>
            </w:r>
          </w:p>
        </w:tc>
        <w:tc>
          <w:tcPr>
            <w:tcW w:w="1287" w:type="dxa"/>
            <w:tcBorders>
              <w:top w:val="nil"/>
              <w:bottom w:val="nil"/>
            </w:tcBorders>
            <w:shd w:val="clear" w:color="auto" w:fill="auto"/>
            <w:vAlign w:val="center"/>
          </w:tcPr>
          <w:p w14:paraId="4892D33A"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c>
          <w:tcPr>
            <w:tcW w:w="1078" w:type="dxa"/>
            <w:tcBorders>
              <w:top w:val="nil"/>
              <w:bottom w:val="nil"/>
            </w:tcBorders>
            <w:shd w:val="clear" w:color="auto" w:fill="auto"/>
            <w:vAlign w:val="center"/>
          </w:tcPr>
          <w:p w14:paraId="43BE246C"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c>
          <w:tcPr>
            <w:tcW w:w="1288" w:type="dxa"/>
            <w:tcBorders>
              <w:top w:val="nil"/>
              <w:bottom w:val="nil"/>
            </w:tcBorders>
            <w:shd w:val="clear" w:color="auto" w:fill="auto"/>
            <w:vAlign w:val="center"/>
          </w:tcPr>
          <w:p w14:paraId="70882098"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c>
          <w:tcPr>
            <w:tcW w:w="1862" w:type="dxa"/>
            <w:tcBorders>
              <w:top w:val="nil"/>
              <w:bottom w:val="nil"/>
            </w:tcBorders>
            <w:shd w:val="clear" w:color="auto" w:fill="auto"/>
            <w:vAlign w:val="center"/>
          </w:tcPr>
          <w:p w14:paraId="31574D7F"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c>
          <w:tcPr>
            <w:tcW w:w="1132" w:type="dxa"/>
            <w:tcBorders>
              <w:top w:val="nil"/>
              <w:bottom w:val="nil"/>
            </w:tcBorders>
            <w:shd w:val="clear" w:color="auto" w:fill="auto"/>
            <w:vAlign w:val="center"/>
          </w:tcPr>
          <w:p w14:paraId="7D44D8B9"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c>
          <w:tcPr>
            <w:tcW w:w="1156" w:type="dxa"/>
            <w:tcBorders>
              <w:top w:val="nil"/>
              <w:bottom w:val="nil"/>
            </w:tcBorders>
            <w:shd w:val="clear" w:color="auto" w:fill="auto"/>
            <w:vAlign w:val="center"/>
          </w:tcPr>
          <w:p w14:paraId="553B3E5F"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w:t>
            </w:r>
          </w:p>
        </w:tc>
        <w:tc>
          <w:tcPr>
            <w:tcW w:w="1366" w:type="dxa"/>
            <w:tcBorders>
              <w:top w:val="nil"/>
              <w:bottom w:val="nil"/>
            </w:tcBorders>
            <w:shd w:val="clear" w:color="auto" w:fill="auto"/>
            <w:vAlign w:val="center"/>
          </w:tcPr>
          <w:p w14:paraId="5CD4A471"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7,487</w:t>
            </w:r>
          </w:p>
        </w:tc>
        <w:tc>
          <w:tcPr>
            <w:tcW w:w="1134" w:type="dxa"/>
            <w:tcBorders>
              <w:top w:val="nil"/>
              <w:bottom w:val="nil"/>
            </w:tcBorders>
            <w:shd w:val="clear" w:color="auto" w:fill="auto"/>
            <w:vAlign w:val="center"/>
          </w:tcPr>
          <w:p w14:paraId="64B56C66"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316EAC">
              <w:rPr>
                <w:rFonts w:eastAsia="Times New Roman" w:cs="Arial"/>
                <w:spacing w:val="-2"/>
                <w:sz w:val="14"/>
                <w:szCs w:val="14"/>
                <w:lang w:eastAsia="pt-BR"/>
              </w:rPr>
              <w:t>7,487</w:t>
            </w:r>
          </w:p>
        </w:tc>
      </w:tr>
      <w:tr w:rsidR="00CF54D2" w:rsidRPr="00316EAC" w14:paraId="2DF99E45" w14:textId="77777777" w:rsidTr="00316EAC">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3ADA6F42" w14:textId="77777777" w:rsidR="00CF54D2" w:rsidRPr="00316EAC" w:rsidRDefault="00CF54D2" w:rsidP="00CF54D2">
            <w:pPr>
              <w:keepNext/>
              <w:keepLines/>
              <w:spacing w:before="40" w:after="40"/>
              <w:rPr>
                <w:rFonts w:cs="Arial"/>
                <w:sz w:val="14"/>
                <w:szCs w:val="14"/>
                <w:lang w:val="en-US"/>
              </w:rPr>
            </w:pPr>
            <w:proofErr w:type="spellStart"/>
            <w:r w:rsidRPr="00316EAC">
              <w:rPr>
                <w:rFonts w:cs="Arial"/>
                <w:b w:val="0"/>
                <w:bCs w:val="0"/>
                <w:sz w:val="14"/>
                <w:szCs w:val="14"/>
              </w:rPr>
              <w:t>Expired</w:t>
            </w:r>
            <w:proofErr w:type="spellEnd"/>
            <w:r w:rsidRPr="00316EAC">
              <w:rPr>
                <w:rFonts w:cs="Arial"/>
                <w:b w:val="0"/>
                <w:bCs w:val="0"/>
                <w:sz w:val="14"/>
                <w:szCs w:val="14"/>
              </w:rPr>
              <w:t xml:space="preserve"> </w:t>
            </w:r>
            <w:proofErr w:type="spellStart"/>
            <w:r w:rsidRPr="00316EAC">
              <w:rPr>
                <w:rFonts w:cs="Arial"/>
                <w:b w:val="0"/>
                <w:bCs w:val="0"/>
                <w:sz w:val="14"/>
                <w:szCs w:val="14"/>
              </w:rPr>
              <w:t>dividends</w:t>
            </w:r>
            <w:proofErr w:type="spellEnd"/>
          </w:p>
        </w:tc>
        <w:tc>
          <w:tcPr>
            <w:tcW w:w="859" w:type="dxa"/>
            <w:tcBorders>
              <w:top w:val="nil"/>
              <w:bottom w:val="nil"/>
            </w:tcBorders>
            <w:shd w:val="clear" w:color="auto" w:fill="D9E2F3"/>
          </w:tcPr>
          <w:p w14:paraId="68EB0606" w14:textId="77777777" w:rsidR="00CF54D2" w:rsidRPr="00316EAC" w:rsidRDefault="00CF54D2" w:rsidP="00CF54D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bCs/>
                <w:spacing w:val="-2"/>
                <w:sz w:val="14"/>
                <w:szCs w:val="14"/>
                <w:lang w:eastAsia="pt-BR"/>
              </w:rPr>
              <w:t>[19.d]</w:t>
            </w:r>
          </w:p>
        </w:tc>
        <w:tc>
          <w:tcPr>
            <w:tcW w:w="1287" w:type="dxa"/>
            <w:tcBorders>
              <w:top w:val="nil"/>
              <w:bottom w:val="nil"/>
            </w:tcBorders>
            <w:shd w:val="clear" w:color="auto" w:fill="D9E2F3"/>
            <w:vAlign w:val="center"/>
          </w:tcPr>
          <w:p w14:paraId="1B530639"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w:t>
            </w:r>
          </w:p>
        </w:tc>
        <w:tc>
          <w:tcPr>
            <w:tcW w:w="1078" w:type="dxa"/>
            <w:tcBorders>
              <w:top w:val="nil"/>
              <w:bottom w:val="nil"/>
            </w:tcBorders>
            <w:shd w:val="clear" w:color="auto" w:fill="D9E2F3"/>
            <w:vAlign w:val="center"/>
          </w:tcPr>
          <w:p w14:paraId="5B227DB7"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w:t>
            </w:r>
          </w:p>
        </w:tc>
        <w:tc>
          <w:tcPr>
            <w:tcW w:w="1288" w:type="dxa"/>
            <w:tcBorders>
              <w:top w:val="nil"/>
              <w:bottom w:val="nil"/>
            </w:tcBorders>
            <w:shd w:val="clear" w:color="auto" w:fill="D9E2F3"/>
            <w:vAlign w:val="center"/>
          </w:tcPr>
          <w:p w14:paraId="553DBA7C"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w:t>
            </w:r>
          </w:p>
        </w:tc>
        <w:tc>
          <w:tcPr>
            <w:tcW w:w="1862" w:type="dxa"/>
            <w:tcBorders>
              <w:top w:val="nil"/>
              <w:bottom w:val="nil"/>
            </w:tcBorders>
            <w:shd w:val="clear" w:color="auto" w:fill="D9E2F3"/>
            <w:vAlign w:val="center"/>
          </w:tcPr>
          <w:p w14:paraId="3C27FB31"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64DC5FF7"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w:t>
            </w:r>
          </w:p>
        </w:tc>
        <w:tc>
          <w:tcPr>
            <w:tcW w:w="1156" w:type="dxa"/>
            <w:tcBorders>
              <w:top w:val="nil"/>
              <w:bottom w:val="nil"/>
            </w:tcBorders>
            <w:shd w:val="clear" w:color="auto" w:fill="D9E2F3"/>
            <w:vAlign w:val="center"/>
          </w:tcPr>
          <w:p w14:paraId="755A6669"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23</w:t>
            </w:r>
          </w:p>
        </w:tc>
        <w:tc>
          <w:tcPr>
            <w:tcW w:w="1366" w:type="dxa"/>
            <w:tcBorders>
              <w:top w:val="nil"/>
              <w:bottom w:val="nil"/>
            </w:tcBorders>
            <w:shd w:val="clear" w:color="auto" w:fill="D9E2F3"/>
            <w:vAlign w:val="center"/>
          </w:tcPr>
          <w:p w14:paraId="2817C8A0"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w:t>
            </w:r>
          </w:p>
        </w:tc>
        <w:tc>
          <w:tcPr>
            <w:tcW w:w="1134" w:type="dxa"/>
            <w:tcBorders>
              <w:top w:val="nil"/>
              <w:bottom w:val="nil"/>
            </w:tcBorders>
            <w:shd w:val="clear" w:color="auto" w:fill="D9E2F3"/>
            <w:vAlign w:val="center"/>
          </w:tcPr>
          <w:p w14:paraId="33786CFB"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23</w:t>
            </w:r>
          </w:p>
        </w:tc>
      </w:tr>
      <w:tr w:rsidR="00CF54D2" w:rsidRPr="00316EAC" w14:paraId="50A55C1D" w14:textId="77777777" w:rsidTr="00316EAC">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auto"/>
            <w:vAlign w:val="center"/>
          </w:tcPr>
          <w:p w14:paraId="5C3982AC" w14:textId="77777777" w:rsidR="00CF54D2" w:rsidRPr="00316EAC" w:rsidRDefault="00CF54D2" w:rsidP="00CF54D2">
            <w:pPr>
              <w:keepNext/>
              <w:keepLines/>
              <w:spacing w:before="40" w:after="40"/>
              <w:rPr>
                <w:rFonts w:eastAsia="Times New Roman" w:cs="Arial"/>
                <w:spacing w:val="-2"/>
                <w:sz w:val="14"/>
                <w:szCs w:val="14"/>
                <w:lang w:val="en-US" w:eastAsia="pt-BR"/>
              </w:rPr>
            </w:pPr>
            <w:r w:rsidRPr="00316EAC">
              <w:rPr>
                <w:rFonts w:cs="Arial"/>
                <w:sz w:val="14"/>
                <w:szCs w:val="14"/>
                <w:lang w:val="en-US"/>
              </w:rPr>
              <w:t>Net income for the period</w:t>
            </w:r>
          </w:p>
        </w:tc>
        <w:tc>
          <w:tcPr>
            <w:tcW w:w="859" w:type="dxa"/>
            <w:tcBorders>
              <w:top w:val="nil"/>
              <w:bottom w:val="nil"/>
            </w:tcBorders>
            <w:shd w:val="clear" w:color="auto" w:fill="auto"/>
          </w:tcPr>
          <w:p w14:paraId="2556F6DF" w14:textId="77777777" w:rsidR="00CF54D2" w:rsidRPr="00316EAC" w:rsidRDefault="00CF54D2" w:rsidP="00CF54D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[19.c]</w:t>
            </w:r>
          </w:p>
        </w:tc>
        <w:tc>
          <w:tcPr>
            <w:tcW w:w="1287" w:type="dxa"/>
            <w:tcBorders>
              <w:top w:val="nil"/>
              <w:bottom w:val="nil"/>
            </w:tcBorders>
            <w:shd w:val="clear" w:color="auto" w:fill="auto"/>
            <w:vAlign w:val="center"/>
          </w:tcPr>
          <w:p w14:paraId="1449A28E"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w:t>
            </w:r>
          </w:p>
        </w:tc>
        <w:tc>
          <w:tcPr>
            <w:tcW w:w="1078" w:type="dxa"/>
            <w:tcBorders>
              <w:top w:val="nil"/>
              <w:bottom w:val="nil"/>
            </w:tcBorders>
            <w:shd w:val="clear" w:color="auto" w:fill="auto"/>
            <w:vAlign w:val="center"/>
          </w:tcPr>
          <w:p w14:paraId="67EDD762"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w:t>
            </w:r>
          </w:p>
        </w:tc>
        <w:tc>
          <w:tcPr>
            <w:tcW w:w="1288" w:type="dxa"/>
            <w:tcBorders>
              <w:top w:val="nil"/>
              <w:bottom w:val="nil"/>
            </w:tcBorders>
            <w:shd w:val="clear" w:color="auto" w:fill="auto"/>
            <w:vAlign w:val="center"/>
          </w:tcPr>
          <w:p w14:paraId="2A6CB47A"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w:t>
            </w:r>
          </w:p>
        </w:tc>
        <w:tc>
          <w:tcPr>
            <w:tcW w:w="1862" w:type="dxa"/>
            <w:tcBorders>
              <w:top w:val="nil"/>
              <w:bottom w:val="nil"/>
            </w:tcBorders>
            <w:shd w:val="clear" w:color="auto" w:fill="auto"/>
            <w:vAlign w:val="center"/>
          </w:tcPr>
          <w:p w14:paraId="2754790C"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w:t>
            </w:r>
          </w:p>
        </w:tc>
        <w:tc>
          <w:tcPr>
            <w:tcW w:w="1132" w:type="dxa"/>
            <w:tcBorders>
              <w:top w:val="nil"/>
              <w:bottom w:val="nil"/>
            </w:tcBorders>
            <w:shd w:val="clear" w:color="auto" w:fill="auto"/>
            <w:vAlign w:val="center"/>
          </w:tcPr>
          <w:p w14:paraId="6EB49B32"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w:t>
            </w:r>
          </w:p>
        </w:tc>
        <w:tc>
          <w:tcPr>
            <w:tcW w:w="1156" w:type="dxa"/>
            <w:tcBorders>
              <w:top w:val="nil"/>
              <w:bottom w:val="nil"/>
            </w:tcBorders>
            <w:shd w:val="clear" w:color="auto" w:fill="auto"/>
            <w:vAlign w:val="center"/>
          </w:tcPr>
          <w:p w14:paraId="21B2C534"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1,839,518</w:t>
            </w:r>
          </w:p>
        </w:tc>
        <w:tc>
          <w:tcPr>
            <w:tcW w:w="1366" w:type="dxa"/>
            <w:tcBorders>
              <w:top w:val="nil"/>
              <w:bottom w:val="nil"/>
            </w:tcBorders>
            <w:shd w:val="clear" w:color="auto" w:fill="auto"/>
            <w:vAlign w:val="center"/>
          </w:tcPr>
          <w:p w14:paraId="62440F11"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w:t>
            </w:r>
          </w:p>
        </w:tc>
        <w:tc>
          <w:tcPr>
            <w:tcW w:w="1134" w:type="dxa"/>
            <w:tcBorders>
              <w:top w:val="nil"/>
              <w:bottom w:val="nil"/>
            </w:tcBorders>
            <w:shd w:val="clear" w:color="auto" w:fill="auto"/>
            <w:vAlign w:val="center"/>
          </w:tcPr>
          <w:p w14:paraId="6802DB56"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1,839,518</w:t>
            </w:r>
          </w:p>
        </w:tc>
      </w:tr>
      <w:tr w:rsidR="00CF54D2" w:rsidRPr="00316EAC" w14:paraId="0B9AF164" w14:textId="77777777" w:rsidTr="00316EAC">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72CBB79F" w14:textId="77777777" w:rsidR="00CF54D2" w:rsidRPr="00316EAC" w:rsidRDefault="00CF54D2" w:rsidP="00CF54D2">
            <w:pPr>
              <w:keepNext/>
              <w:keepLines/>
              <w:spacing w:before="40" w:after="40"/>
              <w:rPr>
                <w:rFonts w:cs="Arial"/>
                <w:b w:val="0"/>
                <w:bCs w:val="0"/>
                <w:sz w:val="14"/>
                <w:szCs w:val="14"/>
                <w:lang w:val="en-US"/>
              </w:rPr>
            </w:pPr>
            <w:r w:rsidRPr="00316EAC">
              <w:rPr>
                <w:rFonts w:cs="Arial"/>
                <w:b w:val="0"/>
                <w:bCs w:val="0"/>
                <w:sz w:val="14"/>
                <w:szCs w:val="14"/>
                <w:lang w:val="en-US"/>
              </w:rPr>
              <w:t>Intermediary dividends payable</w:t>
            </w:r>
          </w:p>
        </w:tc>
        <w:tc>
          <w:tcPr>
            <w:tcW w:w="859" w:type="dxa"/>
            <w:tcBorders>
              <w:top w:val="nil"/>
              <w:bottom w:val="nil"/>
            </w:tcBorders>
            <w:shd w:val="clear" w:color="auto" w:fill="D9E2F3"/>
          </w:tcPr>
          <w:p w14:paraId="0C504EF8" w14:textId="77777777" w:rsidR="00CF54D2" w:rsidRPr="00316EAC" w:rsidRDefault="00CF54D2" w:rsidP="00CF54D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Cs/>
                <w:spacing w:val="-2"/>
                <w:sz w:val="14"/>
                <w:szCs w:val="14"/>
                <w:lang w:eastAsia="pt-BR"/>
              </w:rPr>
            </w:pPr>
            <w:r w:rsidRPr="00316EAC">
              <w:rPr>
                <w:rFonts w:eastAsia="Times New Roman" w:cs="Arial"/>
                <w:bCs/>
                <w:spacing w:val="-2"/>
                <w:sz w:val="14"/>
                <w:szCs w:val="14"/>
                <w:lang w:eastAsia="pt-BR"/>
              </w:rPr>
              <w:t>[19.d]</w:t>
            </w:r>
          </w:p>
        </w:tc>
        <w:tc>
          <w:tcPr>
            <w:tcW w:w="1287" w:type="dxa"/>
            <w:tcBorders>
              <w:top w:val="nil"/>
              <w:bottom w:val="nil"/>
            </w:tcBorders>
            <w:shd w:val="clear" w:color="auto" w:fill="D9E2F3"/>
            <w:vAlign w:val="center"/>
          </w:tcPr>
          <w:p w14:paraId="7FF22B79"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w:t>
            </w:r>
          </w:p>
        </w:tc>
        <w:tc>
          <w:tcPr>
            <w:tcW w:w="1078" w:type="dxa"/>
            <w:tcBorders>
              <w:top w:val="nil"/>
              <w:bottom w:val="nil"/>
            </w:tcBorders>
            <w:shd w:val="clear" w:color="auto" w:fill="D9E2F3"/>
            <w:vAlign w:val="center"/>
          </w:tcPr>
          <w:p w14:paraId="087AC7AF"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w:t>
            </w:r>
          </w:p>
        </w:tc>
        <w:tc>
          <w:tcPr>
            <w:tcW w:w="1288" w:type="dxa"/>
            <w:tcBorders>
              <w:top w:val="nil"/>
              <w:bottom w:val="nil"/>
            </w:tcBorders>
            <w:shd w:val="clear" w:color="auto" w:fill="D9E2F3"/>
            <w:vAlign w:val="center"/>
          </w:tcPr>
          <w:p w14:paraId="694B2876"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w:t>
            </w:r>
          </w:p>
        </w:tc>
        <w:tc>
          <w:tcPr>
            <w:tcW w:w="1862" w:type="dxa"/>
            <w:tcBorders>
              <w:top w:val="nil"/>
              <w:bottom w:val="nil"/>
            </w:tcBorders>
            <w:shd w:val="clear" w:color="auto" w:fill="D9E2F3"/>
            <w:vAlign w:val="center"/>
          </w:tcPr>
          <w:p w14:paraId="035C374C"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w:t>
            </w:r>
          </w:p>
        </w:tc>
        <w:tc>
          <w:tcPr>
            <w:tcW w:w="1132" w:type="dxa"/>
            <w:tcBorders>
              <w:top w:val="nil"/>
              <w:bottom w:val="nil"/>
            </w:tcBorders>
            <w:shd w:val="clear" w:color="auto" w:fill="D9E2F3"/>
            <w:vAlign w:val="center"/>
          </w:tcPr>
          <w:p w14:paraId="03C21ED4"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w:t>
            </w:r>
          </w:p>
        </w:tc>
        <w:tc>
          <w:tcPr>
            <w:tcW w:w="1156" w:type="dxa"/>
            <w:tcBorders>
              <w:top w:val="nil"/>
              <w:bottom w:val="nil"/>
            </w:tcBorders>
            <w:shd w:val="clear" w:color="auto" w:fill="D9E2F3"/>
            <w:vAlign w:val="center"/>
          </w:tcPr>
          <w:p w14:paraId="492551AE"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(1,747,565)</w:t>
            </w:r>
          </w:p>
        </w:tc>
        <w:tc>
          <w:tcPr>
            <w:tcW w:w="1366" w:type="dxa"/>
            <w:tcBorders>
              <w:top w:val="nil"/>
              <w:bottom w:val="nil"/>
            </w:tcBorders>
            <w:shd w:val="clear" w:color="auto" w:fill="D9E2F3"/>
            <w:vAlign w:val="center"/>
          </w:tcPr>
          <w:p w14:paraId="37BB4F90"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w:t>
            </w:r>
          </w:p>
        </w:tc>
        <w:tc>
          <w:tcPr>
            <w:tcW w:w="1134" w:type="dxa"/>
            <w:tcBorders>
              <w:top w:val="nil"/>
              <w:bottom w:val="nil"/>
            </w:tcBorders>
            <w:shd w:val="clear" w:color="auto" w:fill="D9E2F3"/>
            <w:vAlign w:val="center"/>
          </w:tcPr>
          <w:p w14:paraId="27E80880"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316EAC">
              <w:rPr>
                <w:rFonts w:eastAsia="Times New Roman" w:cs="Arial"/>
                <w:spacing w:val="-2"/>
                <w:sz w:val="14"/>
                <w:szCs w:val="14"/>
                <w:lang w:eastAsia="pt-BR"/>
              </w:rPr>
              <w:t>(1,747,565)</w:t>
            </w:r>
          </w:p>
        </w:tc>
      </w:tr>
      <w:tr w:rsidR="00CF54D2" w:rsidRPr="00316EAC" w14:paraId="53614785" w14:textId="77777777" w:rsidTr="00316EAC">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auto"/>
            <w:vAlign w:val="center"/>
          </w:tcPr>
          <w:p w14:paraId="522B4977" w14:textId="77777777" w:rsidR="00CF54D2" w:rsidRPr="00316EAC" w:rsidRDefault="00CF54D2" w:rsidP="00CF54D2">
            <w:pPr>
              <w:keepNext/>
              <w:keepLines/>
              <w:spacing w:before="40" w:after="40"/>
              <w:rPr>
                <w:rFonts w:eastAsia="Times New Roman" w:cs="Arial"/>
                <w:spacing w:val="-2"/>
                <w:sz w:val="14"/>
                <w:szCs w:val="14"/>
                <w:lang w:eastAsia="pt-BR"/>
              </w:rPr>
            </w:pPr>
            <w:r w:rsidRPr="00316EAC">
              <w:rPr>
                <w:rFonts w:cs="Arial"/>
                <w:sz w:val="14"/>
                <w:szCs w:val="14"/>
              </w:rPr>
              <w:t xml:space="preserve">Balances </w:t>
            </w:r>
            <w:proofErr w:type="spellStart"/>
            <w:r w:rsidRPr="00316EAC">
              <w:rPr>
                <w:rFonts w:cs="Arial"/>
                <w:sz w:val="14"/>
                <w:szCs w:val="14"/>
              </w:rPr>
              <w:t>at</w:t>
            </w:r>
            <w:proofErr w:type="spellEnd"/>
            <w:r w:rsidRPr="00316EAC">
              <w:rPr>
                <w:rFonts w:cs="Arial"/>
                <w:sz w:val="14"/>
                <w:szCs w:val="14"/>
              </w:rPr>
              <w:t xml:space="preserve"> </w:t>
            </w:r>
            <w:proofErr w:type="spellStart"/>
            <w:r w:rsidRPr="00316EAC">
              <w:rPr>
                <w:rFonts w:cs="Arial"/>
                <w:sz w:val="14"/>
                <w:szCs w:val="14"/>
              </w:rPr>
              <w:t>Jun</w:t>
            </w:r>
            <w:proofErr w:type="spellEnd"/>
            <w:r w:rsidRPr="00316EAC">
              <w:rPr>
                <w:rFonts w:cs="Arial"/>
                <w:sz w:val="14"/>
                <w:szCs w:val="14"/>
              </w:rPr>
              <w:t xml:space="preserve"> 30, 2020</w:t>
            </w:r>
          </w:p>
        </w:tc>
        <w:tc>
          <w:tcPr>
            <w:tcW w:w="859" w:type="dxa"/>
            <w:tcBorders>
              <w:top w:val="single" w:sz="4" w:space="0" w:color="8EAADB" w:themeColor="accent5" w:themeTint="99"/>
              <w:bottom w:val="single" w:sz="4" w:space="0" w:color="8EAADB" w:themeColor="accent5" w:themeTint="99"/>
            </w:tcBorders>
            <w:shd w:val="clear" w:color="auto" w:fill="auto"/>
            <w:vAlign w:val="center"/>
          </w:tcPr>
          <w:p w14:paraId="61AE46A6" w14:textId="77777777" w:rsidR="00CF54D2" w:rsidRPr="00316EAC" w:rsidRDefault="00CF54D2" w:rsidP="00CF54D2">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auto"/>
            <w:vAlign w:val="center"/>
          </w:tcPr>
          <w:p w14:paraId="75D94823"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3,396,767</w:t>
            </w:r>
          </w:p>
        </w:tc>
        <w:tc>
          <w:tcPr>
            <w:tcW w:w="1078" w:type="dxa"/>
            <w:tcBorders>
              <w:top w:val="single" w:sz="4" w:space="0" w:color="8EAADB" w:themeColor="accent5" w:themeTint="99"/>
              <w:bottom w:val="single" w:sz="4" w:space="0" w:color="8EAADB" w:themeColor="accent5" w:themeTint="99"/>
            </w:tcBorders>
            <w:shd w:val="clear" w:color="auto" w:fill="auto"/>
            <w:vAlign w:val="center"/>
          </w:tcPr>
          <w:p w14:paraId="2BB14DE5"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1,588</w:t>
            </w:r>
          </w:p>
        </w:tc>
        <w:tc>
          <w:tcPr>
            <w:tcW w:w="1288" w:type="dxa"/>
            <w:tcBorders>
              <w:top w:val="single" w:sz="4" w:space="0" w:color="8EAADB" w:themeColor="accent5" w:themeTint="99"/>
              <w:bottom w:val="single" w:sz="4" w:space="0" w:color="8EAADB" w:themeColor="accent5" w:themeTint="99"/>
            </w:tcBorders>
            <w:shd w:val="clear" w:color="auto" w:fill="auto"/>
            <w:vAlign w:val="center"/>
          </w:tcPr>
          <w:p w14:paraId="4C060250"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679,354</w:t>
            </w:r>
          </w:p>
        </w:tc>
        <w:tc>
          <w:tcPr>
            <w:tcW w:w="1862" w:type="dxa"/>
            <w:tcBorders>
              <w:top w:val="single" w:sz="4" w:space="0" w:color="8EAADB" w:themeColor="accent5" w:themeTint="99"/>
              <w:bottom w:val="single" w:sz="4" w:space="0" w:color="8EAADB" w:themeColor="accent5" w:themeTint="99"/>
            </w:tcBorders>
            <w:shd w:val="clear" w:color="auto" w:fill="auto"/>
            <w:vAlign w:val="center"/>
          </w:tcPr>
          <w:p w14:paraId="1D9392C7"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1,226,371</w:t>
            </w:r>
          </w:p>
        </w:tc>
        <w:tc>
          <w:tcPr>
            <w:tcW w:w="1132" w:type="dxa"/>
            <w:tcBorders>
              <w:top w:val="single" w:sz="4" w:space="0" w:color="8EAADB" w:themeColor="accent5" w:themeTint="99"/>
              <w:bottom w:val="single" w:sz="4" w:space="0" w:color="8EAADB" w:themeColor="accent5" w:themeTint="99"/>
            </w:tcBorders>
            <w:shd w:val="clear" w:color="auto" w:fill="auto"/>
            <w:vAlign w:val="center"/>
          </w:tcPr>
          <w:p w14:paraId="41729C5B"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(82,588)</w:t>
            </w:r>
          </w:p>
        </w:tc>
        <w:tc>
          <w:tcPr>
            <w:tcW w:w="1156" w:type="dxa"/>
            <w:tcBorders>
              <w:top w:val="single" w:sz="4" w:space="0" w:color="8EAADB" w:themeColor="accent5" w:themeTint="99"/>
              <w:bottom w:val="single" w:sz="4" w:space="0" w:color="8EAADB" w:themeColor="accent5" w:themeTint="99"/>
            </w:tcBorders>
            <w:shd w:val="clear" w:color="auto" w:fill="auto"/>
            <w:vAlign w:val="center"/>
          </w:tcPr>
          <w:p w14:paraId="64E53482"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91,976</w:t>
            </w:r>
          </w:p>
        </w:tc>
        <w:tc>
          <w:tcPr>
            <w:tcW w:w="1366" w:type="dxa"/>
            <w:tcBorders>
              <w:top w:val="single" w:sz="4" w:space="0" w:color="8EAADB" w:themeColor="accent5" w:themeTint="99"/>
              <w:bottom w:val="single" w:sz="4" w:space="0" w:color="8EAADB" w:themeColor="accent5" w:themeTint="99"/>
            </w:tcBorders>
            <w:shd w:val="clear" w:color="auto" w:fill="auto"/>
            <w:vAlign w:val="center"/>
          </w:tcPr>
          <w:p w14:paraId="481C5D2E"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35,938</w:t>
            </w:r>
          </w:p>
        </w:tc>
        <w:tc>
          <w:tcPr>
            <w:tcW w:w="1134" w:type="dxa"/>
            <w:tcBorders>
              <w:top w:val="single" w:sz="4" w:space="0" w:color="8EAADB" w:themeColor="accent5" w:themeTint="99"/>
              <w:bottom w:val="single" w:sz="4" w:space="0" w:color="8EAADB" w:themeColor="accent5" w:themeTint="99"/>
            </w:tcBorders>
            <w:shd w:val="clear" w:color="auto" w:fill="auto"/>
            <w:vAlign w:val="center"/>
          </w:tcPr>
          <w:p w14:paraId="032F9484" w14:textId="77777777" w:rsidR="00CF54D2" w:rsidRPr="00316EAC" w:rsidRDefault="00CF54D2" w:rsidP="00CF54D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316EAC">
              <w:rPr>
                <w:rFonts w:eastAsia="Times New Roman" w:cs="Arial"/>
                <w:b/>
                <w:spacing w:val="-2"/>
                <w:sz w:val="14"/>
                <w:szCs w:val="14"/>
                <w:lang w:eastAsia="pt-BR"/>
              </w:rPr>
              <w:t>5,349,406</w:t>
            </w:r>
          </w:p>
        </w:tc>
      </w:tr>
      <w:tr w:rsidR="00CF54D2" w:rsidRPr="00316EAC" w14:paraId="4CD2CC77" w14:textId="77777777" w:rsidTr="00316EAC">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2" w:space="0" w:color="8EAADB" w:themeColor="accent5" w:themeTint="99"/>
            </w:tcBorders>
            <w:shd w:val="clear" w:color="auto" w:fill="D9E2F3"/>
            <w:vAlign w:val="center"/>
          </w:tcPr>
          <w:p w14:paraId="5601A2AB" w14:textId="77777777" w:rsidR="00CF54D2" w:rsidRPr="00316EAC" w:rsidRDefault="00CF54D2" w:rsidP="00CF54D2">
            <w:pPr>
              <w:keepNext/>
              <w:keepLines/>
              <w:spacing w:before="40" w:after="40"/>
              <w:rPr>
                <w:rFonts w:eastAsia="Times New Roman" w:cs="Arial"/>
                <w:spacing w:val="-2"/>
                <w:sz w:val="14"/>
                <w:szCs w:val="14"/>
                <w:lang w:eastAsia="pt-BR"/>
              </w:rPr>
            </w:pPr>
            <w:proofErr w:type="spellStart"/>
            <w:r w:rsidRPr="00316EAC">
              <w:rPr>
                <w:rFonts w:cs="Arial"/>
                <w:color w:val="000000"/>
                <w:sz w:val="14"/>
                <w:szCs w:val="14"/>
              </w:rPr>
              <w:t>Changes</w:t>
            </w:r>
            <w:proofErr w:type="spellEnd"/>
            <w:r w:rsidRPr="00316EAC">
              <w:rPr>
                <w:rFonts w:cs="Arial"/>
                <w:color w:val="000000"/>
                <w:sz w:val="14"/>
                <w:szCs w:val="14"/>
              </w:rPr>
              <w:t xml:space="preserve"> in </w:t>
            </w:r>
            <w:proofErr w:type="spellStart"/>
            <w:r w:rsidRPr="00316EAC">
              <w:rPr>
                <w:rFonts w:cs="Arial"/>
                <w:color w:val="000000"/>
                <w:sz w:val="14"/>
                <w:szCs w:val="14"/>
              </w:rPr>
              <w:t>the</w:t>
            </w:r>
            <w:proofErr w:type="spellEnd"/>
            <w:r w:rsidRPr="00316EAC">
              <w:rPr>
                <w:rFonts w:cs="Arial"/>
                <w:color w:val="000000"/>
                <w:sz w:val="14"/>
                <w:szCs w:val="14"/>
              </w:rPr>
              <w:t xml:space="preserve"> </w:t>
            </w:r>
            <w:proofErr w:type="spellStart"/>
            <w:r w:rsidRPr="00316EAC">
              <w:rPr>
                <w:rFonts w:cs="Arial"/>
                <w:color w:val="000000"/>
                <w:sz w:val="14"/>
                <w:szCs w:val="14"/>
              </w:rPr>
              <w:t>Period</w:t>
            </w:r>
            <w:proofErr w:type="spellEnd"/>
          </w:p>
        </w:tc>
        <w:tc>
          <w:tcPr>
            <w:tcW w:w="859" w:type="dxa"/>
            <w:tcBorders>
              <w:top w:val="single" w:sz="4" w:space="0" w:color="8EAADB" w:themeColor="accent5" w:themeTint="99"/>
              <w:bottom w:val="single" w:sz="2" w:space="0" w:color="8EAADB" w:themeColor="accent5" w:themeTint="99"/>
            </w:tcBorders>
            <w:shd w:val="clear" w:color="auto" w:fill="D9E2F3"/>
            <w:vAlign w:val="center"/>
          </w:tcPr>
          <w:p w14:paraId="17CA5370" w14:textId="77777777" w:rsidR="00CF54D2" w:rsidRPr="00316EAC" w:rsidRDefault="00CF54D2" w:rsidP="00CF54D2">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87" w:type="dxa"/>
            <w:tcBorders>
              <w:top w:val="single" w:sz="4" w:space="0" w:color="8EAADB" w:themeColor="accent5" w:themeTint="99"/>
              <w:bottom w:val="single" w:sz="2" w:space="0" w:color="8EAADB" w:themeColor="accent5" w:themeTint="99"/>
            </w:tcBorders>
            <w:shd w:val="clear" w:color="auto" w:fill="D9E2F3"/>
            <w:vAlign w:val="center"/>
          </w:tcPr>
          <w:p w14:paraId="47EFB6F2"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b/>
                <w:spacing w:val="-2"/>
                <w:sz w:val="14"/>
                <w:szCs w:val="14"/>
                <w:lang w:eastAsia="pt-BR"/>
              </w:rPr>
              <w:t>--</w:t>
            </w:r>
          </w:p>
        </w:tc>
        <w:tc>
          <w:tcPr>
            <w:tcW w:w="1078" w:type="dxa"/>
            <w:tcBorders>
              <w:top w:val="single" w:sz="4" w:space="0" w:color="8EAADB" w:themeColor="accent5" w:themeTint="99"/>
              <w:bottom w:val="single" w:sz="2" w:space="0" w:color="8EAADB" w:themeColor="accent5" w:themeTint="99"/>
            </w:tcBorders>
            <w:shd w:val="clear" w:color="auto" w:fill="D9E2F3"/>
            <w:vAlign w:val="center"/>
          </w:tcPr>
          <w:p w14:paraId="524A31C9"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b/>
                <w:spacing w:val="-2"/>
                <w:sz w:val="14"/>
                <w:szCs w:val="14"/>
                <w:lang w:eastAsia="pt-BR"/>
              </w:rPr>
              <w:t>471</w:t>
            </w:r>
          </w:p>
        </w:tc>
        <w:tc>
          <w:tcPr>
            <w:tcW w:w="1288" w:type="dxa"/>
            <w:tcBorders>
              <w:top w:val="single" w:sz="4" w:space="0" w:color="8EAADB" w:themeColor="accent5" w:themeTint="99"/>
              <w:bottom w:val="single" w:sz="2" w:space="0" w:color="8EAADB" w:themeColor="accent5" w:themeTint="99"/>
            </w:tcBorders>
            <w:shd w:val="clear" w:color="auto" w:fill="D9E2F3"/>
            <w:vAlign w:val="center"/>
          </w:tcPr>
          <w:p w14:paraId="0364DDFD"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b/>
                <w:spacing w:val="-2"/>
                <w:sz w:val="14"/>
                <w:szCs w:val="14"/>
                <w:lang w:eastAsia="pt-BR"/>
              </w:rPr>
              <w:t>--</w:t>
            </w:r>
          </w:p>
        </w:tc>
        <w:tc>
          <w:tcPr>
            <w:tcW w:w="1862" w:type="dxa"/>
            <w:tcBorders>
              <w:top w:val="single" w:sz="4" w:space="0" w:color="8EAADB" w:themeColor="accent5" w:themeTint="99"/>
              <w:bottom w:val="single" w:sz="2" w:space="0" w:color="8EAADB" w:themeColor="accent5" w:themeTint="99"/>
            </w:tcBorders>
            <w:shd w:val="clear" w:color="auto" w:fill="D9E2F3"/>
            <w:vAlign w:val="center"/>
          </w:tcPr>
          <w:p w14:paraId="4FA4F0F3"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b/>
                <w:spacing w:val="-2"/>
                <w:sz w:val="14"/>
                <w:szCs w:val="14"/>
                <w:lang w:eastAsia="pt-BR"/>
              </w:rPr>
              <w:t>--</w:t>
            </w:r>
          </w:p>
        </w:tc>
        <w:tc>
          <w:tcPr>
            <w:tcW w:w="1132" w:type="dxa"/>
            <w:tcBorders>
              <w:top w:val="single" w:sz="4" w:space="0" w:color="8EAADB" w:themeColor="accent5" w:themeTint="99"/>
              <w:bottom w:val="single" w:sz="2" w:space="0" w:color="8EAADB" w:themeColor="accent5" w:themeTint="99"/>
            </w:tcBorders>
            <w:shd w:val="clear" w:color="auto" w:fill="D9E2F3"/>
            <w:vAlign w:val="center"/>
          </w:tcPr>
          <w:p w14:paraId="05BC8368"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b/>
                <w:spacing w:val="-2"/>
                <w:sz w:val="14"/>
                <w:szCs w:val="14"/>
                <w:lang w:eastAsia="pt-BR"/>
              </w:rPr>
              <w:t>718</w:t>
            </w:r>
          </w:p>
        </w:tc>
        <w:tc>
          <w:tcPr>
            <w:tcW w:w="1156" w:type="dxa"/>
            <w:tcBorders>
              <w:top w:val="single" w:sz="4" w:space="0" w:color="8EAADB" w:themeColor="accent5" w:themeTint="99"/>
              <w:bottom w:val="single" w:sz="2" w:space="0" w:color="8EAADB" w:themeColor="accent5" w:themeTint="99"/>
            </w:tcBorders>
            <w:shd w:val="clear" w:color="auto" w:fill="D9E2F3"/>
            <w:vAlign w:val="center"/>
          </w:tcPr>
          <w:p w14:paraId="2C09DA30"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b/>
                <w:spacing w:val="-2"/>
                <w:sz w:val="14"/>
                <w:szCs w:val="14"/>
                <w:lang w:eastAsia="pt-BR"/>
              </w:rPr>
              <w:t>91,976</w:t>
            </w:r>
          </w:p>
        </w:tc>
        <w:tc>
          <w:tcPr>
            <w:tcW w:w="1366" w:type="dxa"/>
            <w:tcBorders>
              <w:top w:val="single" w:sz="4" w:space="0" w:color="8EAADB" w:themeColor="accent5" w:themeTint="99"/>
              <w:bottom w:val="single" w:sz="2" w:space="0" w:color="8EAADB" w:themeColor="accent5" w:themeTint="99"/>
            </w:tcBorders>
            <w:shd w:val="clear" w:color="auto" w:fill="D9E2F3"/>
            <w:vAlign w:val="center"/>
          </w:tcPr>
          <w:p w14:paraId="11044021"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b/>
                <w:spacing w:val="-2"/>
                <w:sz w:val="14"/>
                <w:szCs w:val="14"/>
                <w:lang w:eastAsia="pt-BR"/>
              </w:rPr>
              <w:t>7,487</w:t>
            </w:r>
          </w:p>
        </w:tc>
        <w:tc>
          <w:tcPr>
            <w:tcW w:w="1134" w:type="dxa"/>
            <w:tcBorders>
              <w:top w:val="single" w:sz="4" w:space="0" w:color="8EAADB" w:themeColor="accent5" w:themeTint="99"/>
              <w:bottom w:val="single" w:sz="2" w:space="0" w:color="8EAADB" w:themeColor="accent5" w:themeTint="99"/>
            </w:tcBorders>
            <w:shd w:val="clear" w:color="auto" w:fill="D9E2F3"/>
            <w:vAlign w:val="center"/>
          </w:tcPr>
          <w:p w14:paraId="6B1CD98C" w14:textId="77777777" w:rsidR="00CF54D2" w:rsidRPr="00316EAC" w:rsidRDefault="00CF54D2" w:rsidP="00CF54D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316EAC">
              <w:rPr>
                <w:rFonts w:eastAsia="Times New Roman" w:cs="Arial"/>
                <w:b/>
                <w:spacing w:val="-2"/>
                <w:sz w:val="14"/>
                <w:szCs w:val="14"/>
                <w:lang w:eastAsia="pt-BR"/>
              </w:rPr>
              <w:t>100,652</w:t>
            </w:r>
          </w:p>
        </w:tc>
      </w:tr>
    </w:tbl>
    <w:p w14:paraId="0A047519" w14:textId="77777777" w:rsidR="00D815CE" w:rsidRDefault="00CF54D2" w:rsidP="00CF54D2">
      <w:pPr>
        <w:rPr>
          <w:spacing w:val="-2"/>
          <w:sz w:val="14"/>
          <w:szCs w:val="18"/>
          <w:lang w:val="en-US"/>
        </w:rPr>
        <w:sectPr w:rsidR="00D815CE" w:rsidSect="00CF54D2">
          <w:headerReference w:type="default" r:id="rId23"/>
          <w:footerReference w:type="default" r:id="rId24"/>
          <w:pgSz w:w="16838" w:h="11906" w:orient="landscape" w:code="9"/>
          <w:pgMar w:top="1134" w:right="1134" w:bottom="1134" w:left="851" w:header="851" w:footer="284" w:gutter="0"/>
          <w:cols w:space="708"/>
          <w:docGrid w:linePitch="360"/>
        </w:sectPr>
      </w:pPr>
      <w:r w:rsidRPr="00BD6C7E">
        <w:rPr>
          <w:spacing w:val="-2"/>
          <w:sz w:val="14"/>
          <w:szCs w:val="18"/>
          <w:lang w:val="en-US"/>
        </w:rPr>
        <w:t>The accompanying notes are an integral part of these financial statements.</w:t>
      </w:r>
    </w:p>
    <w:p w14:paraId="4DFACDC4" w14:textId="7F480C15" w:rsidR="00CF54D2" w:rsidRPr="00BD6C7E" w:rsidRDefault="00CF54D2" w:rsidP="00CF54D2">
      <w:pPr>
        <w:rPr>
          <w:rFonts w:cs="Arial"/>
          <w:sz w:val="14"/>
          <w:szCs w:val="14"/>
          <w:lang w:val="en-US"/>
        </w:rPr>
      </w:pPr>
    </w:p>
    <w:p w14:paraId="4C523337" w14:textId="77777777" w:rsidR="00D815CE" w:rsidRDefault="00D815CE" w:rsidP="00CF54D2">
      <w:pPr>
        <w:rPr>
          <w:rFonts w:cs="Arial"/>
          <w:sz w:val="14"/>
          <w:szCs w:val="14"/>
          <w:lang w:val="en-US"/>
        </w:rPr>
        <w:sectPr w:rsidR="00D815CE" w:rsidSect="00D815CE">
          <w:type w:val="continuous"/>
          <w:pgSz w:w="16838" w:h="11906" w:orient="landscape" w:code="9"/>
          <w:pgMar w:top="1134" w:right="1134" w:bottom="1134" w:left="851" w:header="851" w:footer="284" w:gutter="0"/>
          <w:cols w:space="708"/>
          <w:docGrid w:linePitch="360"/>
        </w:sectPr>
      </w:pPr>
    </w:p>
    <w:p w14:paraId="794A8A40" w14:textId="77777777" w:rsidR="00CF54D2" w:rsidRPr="00316EAC" w:rsidRDefault="00CF54D2" w:rsidP="00316EAC">
      <w:pPr>
        <w:pStyle w:val="02-TtulodeNota"/>
        <w:rPr>
          <w:color w:val="1F4E79" w:themeColor="accent1" w:themeShade="80"/>
          <w:lang w:val="en-US"/>
        </w:rPr>
      </w:pPr>
      <w:bookmarkStart w:id="7" w:name="_Toc47021986"/>
      <w:r w:rsidRPr="00316EAC">
        <w:rPr>
          <w:color w:val="1F4E79" w:themeColor="accent1" w:themeShade="80"/>
          <w:lang w:val="en-US"/>
        </w:rPr>
        <w:lastRenderedPageBreak/>
        <w:t>STATEMENT OF VALUE ADDED</w:t>
      </w:r>
      <w:bookmarkEnd w:id="7"/>
    </w:p>
    <w:p w14:paraId="3BA69FAD" w14:textId="77777777" w:rsidR="00CF54D2" w:rsidRPr="00CF54D2" w:rsidRDefault="00CF54D2" w:rsidP="00CF54D2">
      <w:pPr>
        <w:pStyle w:val="06-Rmil"/>
        <w:rPr>
          <w:lang w:val="en-US"/>
        </w:rPr>
      </w:pPr>
      <w:r w:rsidRPr="00CF54D2">
        <w:rPr>
          <w:lang w:val="en-US"/>
        </w:rPr>
        <w:t>R$ thousand</w:t>
      </w:r>
    </w:p>
    <w:tbl>
      <w:tblPr>
        <w:tblStyle w:val="TabeladeLista6Colorida-nfase5"/>
        <w:tblW w:w="9639" w:type="dxa"/>
        <w:jc w:val="center"/>
        <w:tblLayout w:type="fixed"/>
        <w:tblLook w:val="04A0" w:firstRow="1" w:lastRow="0" w:firstColumn="1" w:lastColumn="0" w:noHBand="0" w:noVBand="1"/>
      </w:tblPr>
      <w:tblGrid>
        <w:gridCol w:w="3119"/>
        <w:gridCol w:w="678"/>
        <w:gridCol w:w="1306"/>
        <w:gridCol w:w="1418"/>
        <w:gridCol w:w="280"/>
        <w:gridCol w:w="1421"/>
        <w:gridCol w:w="1417"/>
      </w:tblGrid>
      <w:tr w:rsidR="00CF54D2" w:rsidRPr="00316EAC" w14:paraId="62026EC7" w14:textId="77777777" w:rsidTr="00CF54D2">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8EAADB" w:themeColor="accent5" w:themeTint="99"/>
              <w:bottom w:val="nil"/>
            </w:tcBorders>
            <w:shd w:val="clear" w:color="auto" w:fill="D9E2F3" w:themeFill="accent5" w:themeFillTint="33"/>
            <w:vAlign w:val="center"/>
          </w:tcPr>
          <w:p w14:paraId="02489561" w14:textId="77777777" w:rsidR="00CF54D2" w:rsidRPr="00316EAC" w:rsidRDefault="00CF54D2" w:rsidP="00CF54D2">
            <w:pPr>
              <w:jc w:val="center"/>
              <w:rPr>
                <w:rFonts w:cs="Arial"/>
                <w:b w:val="0"/>
                <w:sz w:val="14"/>
                <w:szCs w:val="14"/>
                <w:lang w:val="en-US"/>
              </w:rPr>
            </w:pPr>
          </w:p>
        </w:tc>
        <w:tc>
          <w:tcPr>
            <w:tcW w:w="678" w:type="dxa"/>
            <w:tcBorders>
              <w:top w:val="single" w:sz="2" w:space="0" w:color="8EAADB" w:themeColor="accent5" w:themeTint="99"/>
              <w:bottom w:val="nil"/>
            </w:tcBorders>
            <w:shd w:val="clear" w:color="auto" w:fill="D9E2F3" w:themeFill="accent5" w:themeFillTint="33"/>
          </w:tcPr>
          <w:p w14:paraId="3597626F" w14:textId="77777777" w:rsidR="00CF54D2" w:rsidRPr="00316EAC"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lang w:val="en-US"/>
              </w:rPr>
            </w:pPr>
          </w:p>
        </w:tc>
        <w:tc>
          <w:tcPr>
            <w:tcW w:w="272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A81F03" w14:textId="77777777" w:rsidR="00CF54D2" w:rsidRPr="00316EAC"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316EAC">
              <w:rPr>
                <w:rFonts w:cs="Arial"/>
                <w:sz w:val="14"/>
                <w:szCs w:val="14"/>
              </w:rPr>
              <w:t>Parent</w:t>
            </w:r>
            <w:proofErr w:type="spellEnd"/>
          </w:p>
        </w:tc>
        <w:tc>
          <w:tcPr>
            <w:tcW w:w="280" w:type="dxa"/>
            <w:tcBorders>
              <w:top w:val="single" w:sz="2" w:space="0" w:color="8EAADB" w:themeColor="accent5" w:themeTint="99"/>
              <w:bottom w:val="nil"/>
            </w:tcBorders>
            <w:shd w:val="clear" w:color="auto" w:fill="D9E2F3" w:themeFill="accent5" w:themeFillTint="33"/>
          </w:tcPr>
          <w:p w14:paraId="4BBA62AC" w14:textId="77777777" w:rsidR="00CF54D2" w:rsidRPr="00316EAC"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283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8683D3F" w14:textId="77777777" w:rsidR="00CF54D2" w:rsidRPr="00316EAC" w:rsidRDefault="00CF54D2" w:rsidP="00CF54D2">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316EAC">
              <w:rPr>
                <w:rFonts w:cs="Arial"/>
                <w:sz w:val="14"/>
                <w:szCs w:val="14"/>
              </w:rPr>
              <w:t>Consolidated</w:t>
            </w:r>
            <w:proofErr w:type="spellEnd"/>
          </w:p>
        </w:tc>
      </w:tr>
      <w:tr w:rsidR="00CF54D2" w:rsidRPr="00316EAC" w14:paraId="203D8DF3" w14:textId="77777777" w:rsidTr="00CF54D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8EAADB" w:themeColor="accent5" w:themeTint="99"/>
            </w:tcBorders>
          </w:tcPr>
          <w:p w14:paraId="1260C0C8" w14:textId="77777777" w:rsidR="00CF54D2" w:rsidRPr="00316EAC" w:rsidRDefault="00CF54D2" w:rsidP="00CF54D2">
            <w:pPr>
              <w:pStyle w:val="08-Tabelageral"/>
              <w:jc w:val="left"/>
              <w:rPr>
                <w:rFonts w:cs="Arial"/>
                <w:b w:val="0"/>
                <w:szCs w:val="14"/>
              </w:rPr>
            </w:pPr>
          </w:p>
        </w:tc>
        <w:tc>
          <w:tcPr>
            <w:tcW w:w="678" w:type="dxa"/>
            <w:tcBorders>
              <w:top w:val="nil"/>
              <w:bottom w:val="single" w:sz="2" w:space="0" w:color="8EAADB" w:themeColor="accent5" w:themeTint="99"/>
            </w:tcBorders>
          </w:tcPr>
          <w:p w14:paraId="24D06F22" w14:textId="77777777" w:rsidR="00CF54D2" w:rsidRPr="00316EAC"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316EAC">
              <w:rPr>
                <w:rFonts w:cs="Arial"/>
                <w:b/>
                <w:szCs w:val="14"/>
              </w:rPr>
              <w:t>Note</w:t>
            </w:r>
          </w:p>
        </w:tc>
        <w:tc>
          <w:tcPr>
            <w:tcW w:w="1306" w:type="dxa"/>
            <w:tcBorders>
              <w:top w:val="single" w:sz="2" w:space="0" w:color="8EAADB" w:themeColor="accent5" w:themeTint="99"/>
              <w:bottom w:val="single" w:sz="2" w:space="0" w:color="8EAADB" w:themeColor="accent5" w:themeTint="99"/>
            </w:tcBorders>
            <w:vAlign w:val="bottom"/>
          </w:tcPr>
          <w:p w14:paraId="6B4420D9"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highlight w:val="yellow"/>
              </w:rPr>
            </w:pPr>
            <w:r w:rsidRPr="00316EAC">
              <w:rPr>
                <w:rFonts w:cs="Arial"/>
                <w:b/>
                <w:szCs w:val="14"/>
              </w:rPr>
              <w:t>1st Half 2020</w:t>
            </w:r>
          </w:p>
        </w:tc>
        <w:tc>
          <w:tcPr>
            <w:tcW w:w="1418" w:type="dxa"/>
            <w:tcBorders>
              <w:top w:val="single" w:sz="2" w:space="0" w:color="8EAADB" w:themeColor="accent5" w:themeTint="99"/>
              <w:bottom w:val="single" w:sz="2" w:space="0" w:color="8EAADB" w:themeColor="accent5" w:themeTint="99"/>
            </w:tcBorders>
            <w:vAlign w:val="bottom"/>
          </w:tcPr>
          <w:p w14:paraId="2FAD1932"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highlight w:val="yellow"/>
              </w:rPr>
            </w:pPr>
            <w:r w:rsidRPr="00316EAC">
              <w:rPr>
                <w:rFonts w:cs="Arial"/>
                <w:b/>
                <w:szCs w:val="14"/>
              </w:rPr>
              <w:t>1st Half 2019</w:t>
            </w:r>
          </w:p>
        </w:tc>
        <w:tc>
          <w:tcPr>
            <w:tcW w:w="280" w:type="dxa"/>
            <w:tcBorders>
              <w:top w:val="nil"/>
              <w:bottom w:val="single" w:sz="2" w:space="0" w:color="8EAADB" w:themeColor="accent5" w:themeTint="99"/>
            </w:tcBorders>
            <w:vAlign w:val="center"/>
          </w:tcPr>
          <w:p w14:paraId="1EAC7074"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highlight w:val="yellow"/>
              </w:rPr>
            </w:pPr>
          </w:p>
        </w:tc>
        <w:tc>
          <w:tcPr>
            <w:tcW w:w="1421" w:type="dxa"/>
            <w:tcBorders>
              <w:top w:val="single" w:sz="2" w:space="0" w:color="8EAADB" w:themeColor="accent5" w:themeTint="99"/>
              <w:bottom w:val="single" w:sz="2" w:space="0" w:color="8EAADB" w:themeColor="accent5" w:themeTint="99"/>
            </w:tcBorders>
            <w:vAlign w:val="bottom"/>
          </w:tcPr>
          <w:p w14:paraId="5862CB16"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highlight w:val="yellow"/>
              </w:rPr>
            </w:pPr>
            <w:r w:rsidRPr="00316EAC">
              <w:rPr>
                <w:rFonts w:cs="Arial"/>
                <w:b/>
                <w:szCs w:val="14"/>
              </w:rPr>
              <w:t>1st Half 2020</w:t>
            </w:r>
          </w:p>
        </w:tc>
        <w:tc>
          <w:tcPr>
            <w:tcW w:w="1417" w:type="dxa"/>
            <w:tcBorders>
              <w:top w:val="single" w:sz="2" w:space="0" w:color="8EAADB" w:themeColor="accent5" w:themeTint="99"/>
              <w:bottom w:val="single" w:sz="2" w:space="0" w:color="8EAADB" w:themeColor="accent5" w:themeTint="99"/>
            </w:tcBorders>
            <w:vAlign w:val="bottom"/>
          </w:tcPr>
          <w:p w14:paraId="6115E6A1"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highlight w:val="yellow"/>
              </w:rPr>
            </w:pPr>
            <w:r w:rsidRPr="00316EAC">
              <w:rPr>
                <w:rFonts w:cs="Arial"/>
                <w:b/>
                <w:szCs w:val="14"/>
              </w:rPr>
              <w:t>1st Half 2019</w:t>
            </w:r>
          </w:p>
        </w:tc>
      </w:tr>
      <w:tr w:rsidR="00CF54D2" w:rsidRPr="00316EAC" w14:paraId="542FB417" w14:textId="77777777" w:rsidTr="00CF54D2">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747B667C" w14:textId="77777777" w:rsidR="00CF54D2" w:rsidRPr="00316EAC" w:rsidRDefault="00CF54D2" w:rsidP="00CF54D2">
            <w:pPr>
              <w:pStyle w:val="08-Tabelageral"/>
              <w:jc w:val="left"/>
              <w:rPr>
                <w:rFonts w:cs="Arial"/>
                <w:b w:val="0"/>
                <w:szCs w:val="14"/>
              </w:rPr>
            </w:pPr>
          </w:p>
        </w:tc>
        <w:tc>
          <w:tcPr>
            <w:tcW w:w="678" w:type="dxa"/>
            <w:tcBorders>
              <w:top w:val="nil"/>
              <w:bottom w:val="nil"/>
            </w:tcBorders>
            <w:vAlign w:val="center"/>
          </w:tcPr>
          <w:p w14:paraId="3D17A0A1" w14:textId="77777777" w:rsidR="00CF54D2" w:rsidRPr="00316EAC"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06" w:type="dxa"/>
            <w:tcBorders>
              <w:top w:val="nil"/>
              <w:bottom w:val="nil"/>
            </w:tcBorders>
            <w:vAlign w:val="center"/>
          </w:tcPr>
          <w:p w14:paraId="4E7A0473"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vAlign w:val="center"/>
          </w:tcPr>
          <w:p w14:paraId="3A097FF4"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280" w:type="dxa"/>
            <w:tcBorders>
              <w:top w:val="nil"/>
              <w:bottom w:val="nil"/>
            </w:tcBorders>
            <w:vAlign w:val="center"/>
          </w:tcPr>
          <w:p w14:paraId="197E74C2"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vAlign w:val="center"/>
          </w:tcPr>
          <w:p w14:paraId="2351E409"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17A5F188"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CF54D2" w:rsidRPr="00316EAC" w14:paraId="5CFA1BAB" w14:textId="77777777" w:rsidTr="00CF54D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451CAD59" w14:textId="77777777" w:rsidR="00CF54D2" w:rsidRPr="00316EAC" w:rsidRDefault="00CF54D2" w:rsidP="00CF54D2">
            <w:pPr>
              <w:pStyle w:val="08-Tabelageral"/>
              <w:jc w:val="left"/>
              <w:rPr>
                <w:rFonts w:cs="Arial"/>
                <w:szCs w:val="14"/>
              </w:rPr>
            </w:pPr>
            <w:r w:rsidRPr="00316EAC">
              <w:rPr>
                <w:rFonts w:cs="Arial"/>
                <w:szCs w:val="14"/>
              </w:rPr>
              <w:t>Income</w:t>
            </w:r>
          </w:p>
        </w:tc>
        <w:tc>
          <w:tcPr>
            <w:tcW w:w="678" w:type="dxa"/>
            <w:tcBorders>
              <w:top w:val="nil"/>
              <w:bottom w:val="nil"/>
            </w:tcBorders>
          </w:tcPr>
          <w:p w14:paraId="783304BF" w14:textId="77777777" w:rsidR="00CF54D2" w:rsidRPr="00316EAC" w:rsidRDefault="00CF54D2" w:rsidP="00CF54D2">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06" w:type="dxa"/>
            <w:tcBorders>
              <w:top w:val="nil"/>
              <w:bottom w:val="nil"/>
            </w:tcBorders>
            <w:vAlign w:val="center"/>
          </w:tcPr>
          <w:p w14:paraId="584A1649"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16EAC">
              <w:rPr>
                <w:rFonts w:cs="Arial"/>
                <w:b/>
                <w:szCs w:val="14"/>
              </w:rPr>
              <w:t>4,570</w:t>
            </w:r>
          </w:p>
        </w:tc>
        <w:tc>
          <w:tcPr>
            <w:tcW w:w="1418" w:type="dxa"/>
            <w:tcBorders>
              <w:top w:val="nil"/>
              <w:bottom w:val="nil"/>
            </w:tcBorders>
            <w:vAlign w:val="center"/>
          </w:tcPr>
          <w:p w14:paraId="2D45D4F3"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16EAC">
              <w:rPr>
                <w:rFonts w:cs="Arial"/>
                <w:b/>
                <w:szCs w:val="14"/>
              </w:rPr>
              <w:t>12,332</w:t>
            </w:r>
          </w:p>
        </w:tc>
        <w:tc>
          <w:tcPr>
            <w:tcW w:w="280" w:type="dxa"/>
            <w:tcBorders>
              <w:top w:val="nil"/>
              <w:bottom w:val="nil"/>
            </w:tcBorders>
            <w:vAlign w:val="center"/>
          </w:tcPr>
          <w:p w14:paraId="6B072D5D"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21" w:type="dxa"/>
            <w:tcBorders>
              <w:top w:val="nil"/>
              <w:bottom w:val="nil"/>
            </w:tcBorders>
            <w:vAlign w:val="center"/>
          </w:tcPr>
          <w:p w14:paraId="0D6446BE"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16EAC">
              <w:rPr>
                <w:rFonts w:cs="Arial"/>
                <w:b/>
                <w:szCs w:val="14"/>
              </w:rPr>
              <w:t>1,724,803</w:t>
            </w:r>
          </w:p>
        </w:tc>
        <w:tc>
          <w:tcPr>
            <w:tcW w:w="1417" w:type="dxa"/>
            <w:tcBorders>
              <w:top w:val="nil"/>
              <w:bottom w:val="nil"/>
            </w:tcBorders>
            <w:vAlign w:val="center"/>
          </w:tcPr>
          <w:p w14:paraId="5AFAA789"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16EAC">
              <w:rPr>
                <w:rFonts w:cs="Arial"/>
                <w:b/>
                <w:bCs/>
                <w:color w:val="000000"/>
                <w:szCs w:val="14"/>
                <w:lang w:eastAsia="en-US"/>
              </w:rPr>
              <w:t>1,626,429</w:t>
            </w:r>
          </w:p>
        </w:tc>
      </w:tr>
      <w:tr w:rsidR="00CF54D2" w:rsidRPr="00316EAC" w14:paraId="3BFF062E" w14:textId="77777777" w:rsidTr="00CF54D2">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0204545A" w14:textId="77777777" w:rsidR="00CF54D2" w:rsidRPr="00316EAC" w:rsidRDefault="00CF54D2" w:rsidP="00CF54D2">
            <w:pPr>
              <w:pStyle w:val="08-Tabelageral"/>
              <w:ind w:left="113"/>
              <w:jc w:val="left"/>
              <w:rPr>
                <w:rFonts w:cs="Arial"/>
                <w:b w:val="0"/>
                <w:szCs w:val="14"/>
              </w:rPr>
            </w:pPr>
            <w:proofErr w:type="spellStart"/>
            <w:r w:rsidRPr="00316EAC">
              <w:rPr>
                <w:rFonts w:cs="Arial"/>
                <w:b w:val="0"/>
                <w:szCs w:val="14"/>
              </w:rPr>
              <w:t>Commissions</w:t>
            </w:r>
            <w:proofErr w:type="spellEnd"/>
            <w:r w:rsidRPr="00316EAC">
              <w:rPr>
                <w:rFonts w:cs="Arial"/>
                <w:b w:val="0"/>
                <w:szCs w:val="14"/>
              </w:rPr>
              <w:t xml:space="preserve"> income</w:t>
            </w:r>
          </w:p>
        </w:tc>
        <w:tc>
          <w:tcPr>
            <w:tcW w:w="678" w:type="dxa"/>
            <w:tcBorders>
              <w:top w:val="nil"/>
              <w:bottom w:val="nil"/>
            </w:tcBorders>
            <w:vAlign w:val="center"/>
          </w:tcPr>
          <w:p w14:paraId="7B24C361" w14:textId="77777777" w:rsidR="00CF54D2" w:rsidRPr="00316EAC" w:rsidRDefault="00CF54D2" w:rsidP="00CF54D2">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[25]</w:t>
            </w:r>
          </w:p>
        </w:tc>
        <w:tc>
          <w:tcPr>
            <w:tcW w:w="1306" w:type="dxa"/>
            <w:tcBorders>
              <w:top w:val="nil"/>
              <w:bottom w:val="nil"/>
            </w:tcBorders>
            <w:vAlign w:val="center"/>
          </w:tcPr>
          <w:p w14:paraId="4C685368"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w:t>
            </w:r>
          </w:p>
        </w:tc>
        <w:tc>
          <w:tcPr>
            <w:tcW w:w="1418" w:type="dxa"/>
            <w:tcBorders>
              <w:top w:val="nil"/>
              <w:bottom w:val="nil"/>
            </w:tcBorders>
            <w:vAlign w:val="center"/>
          </w:tcPr>
          <w:p w14:paraId="59548E3A"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w:t>
            </w:r>
          </w:p>
        </w:tc>
        <w:tc>
          <w:tcPr>
            <w:tcW w:w="280" w:type="dxa"/>
            <w:tcBorders>
              <w:top w:val="nil"/>
              <w:bottom w:val="nil"/>
            </w:tcBorders>
            <w:vAlign w:val="center"/>
          </w:tcPr>
          <w:p w14:paraId="1BE131EC"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vAlign w:val="center"/>
          </w:tcPr>
          <w:p w14:paraId="2944DEF6"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1,717,090</w:t>
            </w:r>
          </w:p>
        </w:tc>
        <w:tc>
          <w:tcPr>
            <w:tcW w:w="1417" w:type="dxa"/>
            <w:tcBorders>
              <w:top w:val="nil"/>
              <w:bottom w:val="nil"/>
            </w:tcBorders>
            <w:vAlign w:val="center"/>
          </w:tcPr>
          <w:p w14:paraId="522A4DFF"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lang w:eastAsia="en-US"/>
              </w:rPr>
              <w:t>1,602,766</w:t>
            </w:r>
          </w:p>
        </w:tc>
      </w:tr>
      <w:tr w:rsidR="00CF54D2" w:rsidRPr="00316EAC" w14:paraId="176DFED5" w14:textId="77777777" w:rsidTr="00CF54D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bottom"/>
          </w:tcPr>
          <w:p w14:paraId="419CE4AF" w14:textId="77777777" w:rsidR="00CF54D2" w:rsidRPr="00316EAC" w:rsidRDefault="00CF54D2" w:rsidP="00CF54D2">
            <w:pPr>
              <w:pStyle w:val="08-Tabelageral"/>
              <w:ind w:left="113"/>
              <w:jc w:val="left"/>
              <w:rPr>
                <w:rFonts w:cs="Arial"/>
                <w:b w:val="0"/>
                <w:szCs w:val="14"/>
              </w:rPr>
            </w:pPr>
            <w:r w:rsidRPr="00316EAC">
              <w:rPr>
                <w:rFonts w:cs="Arial"/>
                <w:b w:val="0"/>
                <w:szCs w:val="14"/>
              </w:rPr>
              <w:t>Other income</w:t>
            </w:r>
          </w:p>
        </w:tc>
        <w:tc>
          <w:tcPr>
            <w:tcW w:w="678" w:type="dxa"/>
            <w:tcBorders>
              <w:top w:val="nil"/>
              <w:bottom w:val="nil"/>
            </w:tcBorders>
            <w:vAlign w:val="center"/>
          </w:tcPr>
          <w:p w14:paraId="3AFDDC79" w14:textId="77777777" w:rsidR="00CF54D2" w:rsidRPr="00316EAC"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[24]</w:t>
            </w:r>
          </w:p>
        </w:tc>
        <w:tc>
          <w:tcPr>
            <w:tcW w:w="1306" w:type="dxa"/>
            <w:tcBorders>
              <w:top w:val="nil"/>
              <w:bottom w:val="nil"/>
            </w:tcBorders>
            <w:vAlign w:val="center"/>
          </w:tcPr>
          <w:p w14:paraId="37FFF210"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4,570</w:t>
            </w:r>
          </w:p>
        </w:tc>
        <w:tc>
          <w:tcPr>
            <w:tcW w:w="1418" w:type="dxa"/>
            <w:tcBorders>
              <w:top w:val="nil"/>
              <w:bottom w:val="nil"/>
            </w:tcBorders>
            <w:vAlign w:val="center"/>
          </w:tcPr>
          <w:p w14:paraId="70F61D10"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12,332</w:t>
            </w:r>
          </w:p>
        </w:tc>
        <w:tc>
          <w:tcPr>
            <w:tcW w:w="280" w:type="dxa"/>
            <w:tcBorders>
              <w:top w:val="nil"/>
              <w:bottom w:val="nil"/>
            </w:tcBorders>
            <w:vAlign w:val="center"/>
          </w:tcPr>
          <w:p w14:paraId="2CC5D311"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nil"/>
            </w:tcBorders>
            <w:vAlign w:val="center"/>
          </w:tcPr>
          <w:p w14:paraId="3C3F0E84"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7,713</w:t>
            </w:r>
          </w:p>
        </w:tc>
        <w:tc>
          <w:tcPr>
            <w:tcW w:w="1417" w:type="dxa"/>
            <w:tcBorders>
              <w:top w:val="nil"/>
              <w:bottom w:val="nil"/>
            </w:tcBorders>
            <w:vAlign w:val="center"/>
          </w:tcPr>
          <w:p w14:paraId="5A1CA18A"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23,663</w:t>
            </w:r>
          </w:p>
        </w:tc>
      </w:tr>
      <w:tr w:rsidR="00CF54D2" w:rsidRPr="00316EAC" w14:paraId="613C44FC" w14:textId="77777777" w:rsidTr="00CF54D2">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bottom"/>
          </w:tcPr>
          <w:p w14:paraId="71D5E0BB" w14:textId="77777777" w:rsidR="00CF54D2" w:rsidRPr="00316EAC" w:rsidRDefault="00CF54D2" w:rsidP="00CF54D2">
            <w:pPr>
              <w:pStyle w:val="08-Tabelageral"/>
              <w:ind w:left="113"/>
              <w:jc w:val="left"/>
              <w:rPr>
                <w:rFonts w:cs="Arial"/>
                <w:b w:val="0"/>
                <w:szCs w:val="14"/>
              </w:rPr>
            </w:pPr>
          </w:p>
        </w:tc>
        <w:tc>
          <w:tcPr>
            <w:tcW w:w="678" w:type="dxa"/>
            <w:tcBorders>
              <w:top w:val="nil"/>
              <w:bottom w:val="nil"/>
            </w:tcBorders>
            <w:vAlign w:val="center"/>
          </w:tcPr>
          <w:p w14:paraId="351B5E58" w14:textId="77777777" w:rsidR="00CF54D2" w:rsidRPr="00316EAC"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06" w:type="dxa"/>
            <w:tcBorders>
              <w:top w:val="nil"/>
              <w:bottom w:val="nil"/>
            </w:tcBorders>
            <w:vAlign w:val="center"/>
          </w:tcPr>
          <w:p w14:paraId="75FF2BE9"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vAlign w:val="center"/>
          </w:tcPr>
          <w:p w14:paraId="59447098"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280" w:type="dxa"/>
            <w:tcBorders>
              <w:top w:val="nil"/>
              <w:bottom w:val="nil"/>
            </w:tcBorders>
            <w:vAlign w:val="center"/>
          </w:tcPr>
          <w:p w14:paraId="31A0673D"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vAlign w:val="center"/>
          </w:tcPr>
          <w:p w14:paraId="71A557D7"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6F27B449"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CF54D2" w:rsidRPr="00316EAC" w14:paraId="26A4503A" w14:textId="77777777" w:rsidTr="00CF54D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602F6A1C" w14:textId="77777777" w:rsidR="00CF54D2" w:rsidRPr="00316EAC" w:rsidRDefault="00CF54D2" w:rsidP="00CF54D2">
            <w:pPr>
              <w:pStyle w:val="08-Tabelageral"/>
              <w:jc w:val="left"/>
              <w:rPr>
                <w:rFonts w:cs="Arial"/>
                <w:b w:val="0"/>
                <w:szCs w:val="14"/>
                <w:lang w:val="en-US"/>
              </w:rPr>
            </w:pPr>
            <w:r w:rsidRPr="00316EAC">
              <w:rPr>
                <w:rFonts w:cs="Arial"/>
                <w:szCs w:val="14"/>
                <w:lang w:val="en-US"/>
              </w:rPr>
              <w:t>Input Acquired from Third Parties</w:t>
            </w:r>
          </w:p>
        </w:tc>
        <w:tc>
          <w:tcPr>
            <w:tcW w:w="678" w:type="dxa"/>
            <w:tcBorders>
              <w:top w:val="nil"/>
              <w:bottom w:val="nil"/>
            </w:tcBorders>
            <w:vAlign w:val="center"/>
          </w:tcPr>
          <w:p w14:paraId="1606A9F6" w14:textId="77777777" w:rsidR="00CF54D2" w:rsidRPr="00316EAC"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306" w:type="dxa"/>
            <w:tcBorders>
              <w:top w:val="nil"/>
              <w:bottom w:val="nil"/>
            </w:tcBorders>
            <w:vAlign w:val="center"/>
          </w:tcPr>
          <w:p w14:paraId="18B30A87"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16EAC">
              <w:rPr>
                <w:rFonts w:cs="Arial"/>
                <w:b/>
                <w:szCs w:val="14"/>
              </w:rPr>
              <w:t>(1,798)</w:t>
            </w:r>
          </w:p>
        </w:tc>
        <w:tc>
          <w:tcPr>
            <w:tcW w:w="1418" w:type="dxa"/>
            <w:tcBorders>
              <w:top w:val="nil"/>
              <w:bottom w:val="nil"/>
            </w:tcBorders>
            <w:vAlign w:val="center"/>
          </w:tcPr>
          <w:p w14:paraId="27A78D73"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16EAC">
              <w:rPr>
                <w:rFonts w:cs="Arial"/>
                <w:b/>
                <w:bCs/>
                <w:szCs w:val="14"/>
              </w:rPr>
              <w:t>(1,147)</w:t>
            </w:r>
          </w:p>
        </w:tc>
        <w:tc>
          <w:tcPr>
            <w:tcW w:w="280" w:type="dxa"/>
            <w:tcBorders>
              <w:top w:val="nil"/>
              <w:bottom w:val="nil"/>
            </w:tcBorders>
            <w:vAlign w:val="center"/>
          </w:tcPr>
          <w:p w14:paraId="61EA354A"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21" w:type="dxa"/>
            <w:tcBorders>
              <w:top w:val="nil"/>
              <w:bottom w:val="nil"/>
            </w:tcBorders>
            <w:vAlign w:val="center"/>
          </w:tcPr>
          <w:p w14:paraId="710B40C8"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16EAC">
              <w:rPr>
                <w:rFonts w:cs="Arial"/>
                <w:b/>
                <w:szCs w:val="14"/>
              </w:rPr>
              <w:t>(153,672)</w:t>
            </w:r>
          </w:p>
        </w:tc>
        <w:tc>
          <w:tcPr>
            <w:tcW w:w="1417" w:type="dxa"/>
            <w:tcBorders>
              <w:top w:val="nil"/>
              <w:bottom w:val="nil"/>
            </w:tcBorders>
            <w:vAlign w:val="center"/>
          </w:tcPr>
          <w:p w14:paraId="57C11DE2"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16EAC">
              <w:rPr>
                <w:rFonts w:cs="Arial"/>
                <w:b/>
                <w:bCs/>
                <w:szCs w:val="14"/>
              </w:rPr>
              <w:t>(110,407)</w:t>
            </w:r>
          </w:p>
        </w:tc>
      </w:tr>
      <w:tr w:rsidR="00CF54D2" w:rsidRPr="00316EAC" w14:paraId="7EF312BF" w14:textId="77777777" w:rsidTr="00CF54D2">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08A694D8" w14:textId="77777777" w:rsidR="00CF54D2" w:rsidRPr="00316EAC" w:rsidRDefault="00CF54D2" w:rsidP="00CF54D2">
            <w:pPr>
              <w:pStyle w:val="08-Tabelageral"/>
              <w:ind w:left="113"/>
              <w:jc w:val="left"/>
              <w:rPr>
                <w:rFonts w:cs="Arial"/>
                <w:b w:val="0"/>
                <w:szCs w:val="14"/>
              </w:rPr>
            </w:pPr>
            <w:proofErr w:type="spellStart"/>
            <w:r w:rsidRPr="00316EAC">
              <w:rPr>
                <w:rFonts w:cs="Arial"/>
                <w:b w:val="0"/>
                <w:szCs w:val="14"/>
              </w:rPr>
              <w:t>Administrative</w:t>
            </w:r>
            <w:proofErr w:type="spellEnd"/>
            <w:r w:rsidRPr="00316EAC">
              <w:rPr>
                <w:rFonts w:cs="Arial"/>
                <w:b w:val="0"/>
                <w:szCs w:val="14"/>
              </w:rPr>
              <w:t xml:space="preserve"> </w:t>
            </w:r>
            <w:proofErr w:type="spellStart"/>
            <w:r w:rsidRPr="00316EAC">
              <w:rPr>
                <w:rFonts w:cs="Arial"/>
                <w:b w:val="0"/>
                <w:szCs w:val="14"/>
              </w:rPr>
              <w:t>expenses</w:t>
            </w:r>
            <w:proofErr w:type="spellEnd"/>
            <w:r w:rsidRPr="00316EAC">
              <w:rPr>
                <w:rFonts w:cs="Arial"/>
                <w:b w:val="0"/>
                <w:szCs w:val="14"/>
              </w:rPr>
              <w:t xml:space="preserve"> </w:t>
            </w:r>
            <w:proofErr w:type="spellStart"/>
            <w:r w:rsidRPr="00316EAC">
              <w:rPr>
                <w:rFonts w:cs="Arial"/>
                <w:b w:val="0"/>
                <w:szCs w:val="14"/>
              </w:rPr>
              <w:t>diverse</w:t>
            </w:r>
            <w:proofErr w:type="spellEnd"/>
          </w:p>
        </w:tc>
        <w:tc>
          <w:tcPr>
            <w:tcW w:w="678" w:type="dxa"/>
            <w:tcBorders>
              <w:top w:val="nil"/>
              <w:bottom w:val="nil"/>
            </w:tcBorders>
            <w:vAlign w:val="center"/>
          </w:tcPr>
          <w:p w14:paraId="79A8D8CA" w14:textId="77777777" w:rsidR="00CF54D2" w:rsidRPr="00316EAC" w:rsidRDefault="00CF54D2" w:rsidP="00CF54D2">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[22]</w:t>
            </w:r>
          </w:p>
        </w:tc>
        <w:tc>
          <w:tcPr>
            <w:tcW w:w="1306" w:type="dxa"/>
            <w:tcBorders>
              <w:top w:val="nil"/>
              <w:bottom w:val="nil"/>
            </w:tcBorders>
            <w:vAlign w:val="center"/>
          </w:tcPr>
          <w:p w14:paraId="5D91B1AC"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(1,671)</w:t>
            </w:r>
          </w:p>
        </w:tc>
        <w:tc>
          <w:tcPr>
            <w:tcW w:w="1418" w:type="dxa"/>
            <w:tcBorders>
              <w:top w:val="nil"/>
              <w:bottom w:val="nil"/>
            </w:tcBorders>
            <w:vAlign w:val="center"/>
          </w:tcPr>
          <w:p w14:paraId="3959E9BA"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(1,147)</w:t>
            </w:r>
          </w:p>
        </w:tc>
        <w:tc>
          <w:tcPr>
            <w:tcW w:w="280" w:type="dxa"/>
            <w:tcBorders>
              <w:top w:val="nil"/>
              <w:bottom w:val="nil"/>
            </w:tcBorders>
            <w:vAlign w:val="center"/>
          </w:tcPr>
          <w:p w14:paraId="49686108"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vAlign w:val="center"/>
          </w:tcPr>
          <w:p w14:paraId="445F4F4A"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(51,658)</w:t>
            </w:r>
          </w:p>
        </w:tc>
        <w:tc>
          <w:tcPr>
            <w:tcW w:w="1417" w:type="dxa"/>
            <w:tcBorders>
              <w:top w:val="nil"/>
              <w:bottom w:val="nil"/>
            </w:tcBorders>
            <w:vAlign w:val="center"/>
          </w:tcPr>
          <w:p w14:paraId="1771AC7E"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lang w:eastAsia="en-US"/>
              </w:rPr>
              <w:t>(8,478)</w:t>
            </w:r>
          </w:p>
        </w:tc>
      </w:tr>
      <w:tr w:rsidR="00CF54D2" w:rsidRPr="00316EAC" w14:paraId="782211F0" w14:textId="77777777" w:rsidTr="00CF54D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4E231356" w14:textId="77777777" w:rsidR="00CF54D2" w:rsidRPr="00316EAC" w:rsidRDefault="00CF54D2" w:rsidP="00CF54D2">
            <w:pPr>
              <w:pStyle w:val="08-Tabelageral"/>
              <w:ind w:left="113"/>
              <w:jc w:val="left"/>
              <w:rPr>
                <w:rFonts w:cs="Arial"/>
                <w:b w:val="0"/>
                <w:szCs w:val="14"/>
              </w:rPr>
            </w:pPr>
            <w:proofErr w:type="spellStart"/>
            <w:r w:rsidRPr="00316EAC">
              <w:rPr>
                <w:rFonts w:cs="Arial"/>
                <w:b w:val="0"/>
                <w:szCs w:val="14"/>
              </w:rPr>
              <w:t>Cost</w:t>
            </w:r>
            <w:proofErr w:type="spellEnd"/>
            <w:r w:rsidRPr="00316EAC">
              <w:rPr>
                <w:rFonts w:cs="Arial"/>
                <w:b w:val="0"/>
                <w:szCs w:val="14"/>
              </w:rPr>
              <w:t xml:space="preserve"> </w:t>
            </w:r>
            <w:proofErr w:type="spellStart"/>
            <w:r w:rsidRPr="00316EAC">
              <w:rPr>
                <w:rFonts w:cs="Arial"/>
                <w:b w:val="0"/>
                <w:szCs w:val="14"/>
              </w:rPr>
              <w:t>of</w:t>
            </w:r>
            <w:proofErr w:type="spellEnd"/>
            <w:r w:rsidRPr="00316EAC">
              <w:rPr>
                <w:rFonts w:cs="Arial"/>
                <w:b w:val="0"/>
                <w:szCs w:val="14"/>
              </w:rPr>
              <w:t xml:space="preserve"> </w:t>
            </w:r>
            <w:proofErr w:type="spellStart"/>
            <w:r w:rsidRPr="00316EAC">
              <w:rPr>
                <w:rFonts w:cs="Arial"/>
                <w:b w:val="0"/>
                <w:szCs w:val="14"/>
              </w:rPr>
              <w:t>services</w:t>
            </w:r>
            <w:proofErr w:type="spellEnd"/>
            <w:r w:rsidRPr="00316EAC">
              <w:rPr>
                <w:rFonts w:cs="Arial"/>
                <w:b w:val="0"/>
                <w:szCs w:val="14"/>
              </w:rPr>
              <w:t xml:space="preserve"> </w:t>
            </w:r>
            <w:proofErr w:type="spellStart"/>
            <w:r w:rsidRPr="00316EAC">
              <w:rPr>
                <w:rFonts w:cs="Arial"/>
                <w:b w:val="0"/>
                <w:szCs w:val="14"/>
              </w:rPr>
              <w:t>provided</w:t>
            </w:r>
            <w:proofErr w:type="spellEnd"/>
          </w:p>
        </w:tc>
        <w:tc>
          <w:tcPr>
            <w:tcW w:w="678" w:type="dxa"/>
            <w:tcBorders>
              <w:top w:val="nil"/>
              <w:bottom w:val="nil"/>
            </w:tcBorders>
            <w:vAlign w:val="center"/>
          </w:tcPr>
          <w:p w14:paraId="32A99E17" w14:textId="77777777" w:rsidR="00CF54D2" w:rsidRPr="00316EAC" w:rsidRDefault="00CF54D2" w:rsidP="00CF54D2">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[23]</w:t>
            </w:r>
          </w:p>
        </w:tc>
        <w:tc>
          <w:tcPr>
            <w:tcW w:w="1306" w:type="dxa"/>
            <w:tcBorders>
              <w:top w:val="nil"/>
              <w:bottom w:val="nil"/>
            </w:tcBorders>
            <w:vAlign w:val="center"/>
          </w:tcPr>
          <w:p w14:paraId="302295A6"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w:t>
            </w:r>
          </w:p>
        </w:tc>
        <w:tc>
          <w:tcPr>
            <w:tcW w:w="1418" w:type="dxa"/>
            <w:tcBorders>
              <w:top w:val="nil"/>
              <w:bottom w:val="nil"/>
            </w:tcBorders>
            <w:vAlign w:val="center"/>
          </w:tcPr>
          <w:p w14:paraId="39D3CB1C"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w:t>
            </w:r>
          </w:p>
        </w:tc>
        <w:tc>
          <w:tcPr>
            <w:tcW w:w="280" w:type="dxa"/>
            <w:tcBorders>
              <w:top w:val="nil"/>
              <w:bottom w:val="nil"/>
            </w:tcBorders>
            <w:vAlign w:val="center"/>
          </w:tcPr>
          <w:p w14:paraId="0D23C7CB"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nil"/>
            </w:tcBorders>
            <w:vAlign w:val="center"/>
          </w:tcPr>
          <w:p w14:paraId="30B46953"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(82,238)</w:t>
            </w:r>
          </w:p>
        </w:tc>
        <w:tc>
          <w:tcPr>
            <w:tcW w:w="1417" w:type="dxa"/>
            <w:tcBorders>
              <w:top w:val="nil"/>
              <w:bottom w:val="nil"/>
            </w:tcBorders>
            <w:vAlign w:val="center"/>
          </w:tcPr>
          <w:p w14:paraId="14395FEF"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lang w:eastAsia="en-US"/>
              </w:rPr>
              <w:t>(91,681)</w:t>
            </w:r>
          </w:p>
        </w:tc>
      </w:tr>
      <w:tr w:rsidR="00CF54D2" w:rsidRPr="00316EAC" w14:paraId="11E6CB4B" w14:textId="77777777" w:rsidTr="00CF54D2">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4E171448" w14:textId="77777777" w:rsidR="00CF54D2" w:rsidRPr="00316EAC" w:rsidRDefault="00CF54D2" w:rsidP="00CF54D2">
            <w:pPr>
              <w:pStyle w:val="08-Tabelageral"/>
              <w:ind w:left="113"/>
              <w:jc w:val="left"/>
              <w:rPr>
                <w:rFonts w:cs="Arial"/>
                <w:b w:val="0"/>
                <w:szCs w:val="14"/>
              </w:rPr>
            </w:pPr>
            <w:r w:rsidRPr="00316EAC">
              <w:rPr>
                <w:rFonts w:cs="Arial"/>
                <w:b w:val="0"/>
                <w:szCs w:val="14"/>
              </w:rPr>
              <w:t xml:space="preserve">Other </w:t>
            </w:r>
            <w:proofErr w:type="spellStart"/>
            <w:r w:rsidRPr="00316EAC">
              <w:rPr>
                <w:rFonts w:cs="Arial"/>
                <w:b w:val="0"/>
                <w:szCs w:val="14"/>
              </w:rPr>
              <w:t>expenses</w:t>
            </w:r>
            <w:proofErr w:type="spellEnd"/>
          </w:p>
        </w:tc>
        <w:tc>
          <w:tcPr>
            <w:tcW w:w="678" w:type="dxa"/>
            <w:tcBorders>
              <w:top w:val="nil"/>
              <w:bottom w:val="nil"/>
            </w:tcBorders>
            <w:vAlign w:val="center"/>
          </w:tcPr>
          <w:p w14:paraId="6671DDCE" w14:textId="77777777" w:rsidR="00CF54D2" w:rsidRPr="00316EAC" w:rsidRDefault="00CF54D2" w:rsidP="00CF54D2">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[24]</w:t>
            </w:r>
          </w:p>
        </w:tc>
        <w:tc>
          <w:tcPr>
            <w:tcW w:w="1306" w:type="dxa"/>
            <w:tcBorders>
              <w:top w:val="nil"/>
              <w:bottom w:val="nil"/>
            </w:tcBorders>
            <w:vAlign w:val="center"/>
          </w:tcPr>
          <w:p w14:paraId="395704E6"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(127)</w:t>
            </w:r>
          </w:p>
        </w:tc>
        <w:tc>
          <w:tcPr>
            <w:tcW w:w="1418" w:type="dxa"/>
            <w:tcBorders>
              <w:top w:val="nil"/>
              <w:bottom w:val="nil"/>
            </w:tcBorders>
            <w:vAlign w:val="center"/>
          </w:tcPr>
          <w:p w14:paraId="5A63B5F5"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w:t>
            </w:r>
          </w:p>
        </w:tc>
        <w:tc>
          <w:tcPr>
            <w:tcW w:w="280" w:type="dxa"/>
            <w:tcBorders>
              <w:top w:val="nil"/>
              <w:bottom w:val="nil"/>
            </w:tcBorders>
            <w:vAlign w:val="center"/>
          </w:tcPr>
          <w:p w14:paraId="3E486001"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vAlign w:val="center"/>
          </w:tcPr>
          <w:p w14:paraId="7997E4B2"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(19,776)</w:t>
            </w:r>
          </w:p>
        </w:tc>
        <w:tc>
          <w:tcPr>
            <w:tcW w:w="1417" w:type="dxa"/>
            <w:tcBorders>
              <w:top w:val="nil"/>
              <w:bottom w:val="nil"/>
            </w:tcBorders>
            <w:vAlign w:val="center"/>
          </w:tcPr>
          <w:p w14:paraId="532D74CD"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lang w:eastAsia="en-US"/>
              </w:rPr>
              <w:t>(10,248)</w:t>
            </w:r>
          </w:p>
        </w:tc>
      </w:tr>
      <w:tr w:rsidR="00CF54D2" w:rsidRPr="00316EAC" w14:paraId="11624422" w14:textId="77777777" w:rsidTr="00CF54D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5E11C886" w14:textId="77777777" w:rsidR="00CF54D2" w:rsidRPr="00316EAC" w:rsidRDefault="00CF54D2" w:rsidP="00CF54D2">
            <w:pPr>
              <w:pStyle w:val="08-Tabelageral"/>
              <w:jc w:val="left"/>
              <w:rPr>
                <w:rFonts w:cs="Arial"/>
                <w:szCs w:val="14"/>
              </w:rPr>
            </w:pPr>
            <w:r w:rsidRPr="00316EAC">
              <w:rPr>
                <w:rFonts w:cs="Arial"/>
                <w:szCs w:val="14"/>
              </w:rPr>
              <w:t> </w:t>
            </w:r>
          </w:p>
        </w:tc>
        <w:tc>
          <w:tcPr>
            <w:tcW w:w="678" w:type="dxa"/>
            <w:tcBorders>
              <w:top w:val="nil"/>
              <w:bottom w:val="nil"/>
            </w:tcBorders>
            <w:vAlign w:val="center"/>
          </w:tcPr>
          <w:p w14:paraId="6B469312" w14:textId="77777777" w:rsidR="00CF54D2" w:rsidRPr="00316EAC"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306" w:type="dxa"/>
            <w:tcBorders>
              <w:top w:val="nil"/>
              <w:bottom w:val="nil"/>
            </w:tcBorders>
            <w:vAlign w:val="center"/>
          </w:tcPr>
          <w:p w14:paraId="0D8503F1"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vAlign w:val="center"/>
          </w:tcPr>
          <w:p w14:paraId="42F4E554"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0" w:type="dxa"/>
            <w:tcBorders>
              <w:top w:val="nil"/>
              <w:bottom w:val="nil"/>
            </w:tcBorders>
            <w:vAlign w:val="center"/>
          </w:tcPr>
          <w:p w14:paraId="480EAADF"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nil"/>
            </w:tcBorders>
            <w:vAlign w:val="center"/>
          </w:tcPr>
          <w:p w14:paraId="75BE014E"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1544F471"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CF54D2" w:rsidRPr="00316EAC" w14:paraId="2B1FD7FD" w14:textId="77777777" w:rsidTr="00CF54D2">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01DC7EDB" w14:textId="77777777" w:rsidR="00CF54D2" w:rsidRPr="00316EAC" w:rsidRDefault="00CF54D2" w:rsidP="00CF54D2">
            <w:pPr>
              <w:pStyle w:val="08-Tabelageral"/>
              <w:jc w:val="left"/>
              <w:rPr>
                <w:rFonts w:cs="Arial"/>
                <w:szCs w:val="14"/>
              </w:rPr>
            </w:pPr>
            <w:r w:rsidRPr="00316EAC">
              <w:rPr>
                <w:rFonts w:cs="Arial"/>
                <w:szCs w:val="14"/>
              </w:rPr>
              <w:t xml:space="preserve">Gross </w:t>
            </w:r>
            <w:proofErr w:type="spellStart"/>
            <w:r w:rsidRPr="00316EAC">
              <w:rPr>
                <w:rFonts w:cs="Arial"/>
                <w:szCs w:val="14"/>
              </w:rPr>
              <w:t>Added</w:t>
            </w:r>
            <w:proofErr w:type="spellEnd"/>
            <w:r w:rsidRPr="00316EAC">
              <w:rPr>
                <w:rFonts w:cs="Arial"/>
                <w:szCs w:val="14"/>
              </w:rPr>
              <w:t xml:space="preserve"> </w:t>
            </w:r>
            <w:proofErr w:type="spellStart"/>
            <w:r w:rsidRPr="00316EAC">
              <w:rPr>
                <w:rFonts w:cs="Arial"/>
                <w:szCs w:val="14"/>
              </w:rPr>
              <w:t>Value</w:t>
            </w:r>
            <w:proofErr w:type="spellEnd"/>
          </w:p>
        </w:tc>
        <w:tc>
          <w:tcPr>
            <w:tcW w:w="678" w:type="dxa"/>
            <w:tcBorders>
              <w:top w:val="nil"/>
              <w:bottom w:val="nil"/>
            </w:tcBorders>
            <w:vAlign w:val="center"/>
          </w:tcPr>
          <w:p w14:paraId="02FB5B5F" w14:textId="77777777" w:rsidR="00CF54D2" w:rsidRPr="00316EAC"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06" w:type="dxa"/>
            <w:tcBorders>
              <w:top w:val="nil"/>
              <w:bottom w:val="nil"/>
            </w:tcBorders>
            <w:vAlign w:val="center"/>
          </w:tcPr>
          <w:p w14:paraId="7FED0DBF"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b/>
                <w:szCs w:val="14"/>
              </w:rPr>
              <w:t>2,772</w:t>
            </w:r>
          </w:p>
        </w:tc>
        <w:tc>
          <w:tcPr>
            <w:tcW w:w="1418" w:type="dxa"/>
            <w:tcBorders>
              <w:top w:val="nil"/>
              <w:bottom w:val="nil"/>
            </w:tcBorders>
            <w:vAlign w:val="center"/>
          </w:tcPr>
          <w:p w14:paraId="44355F1A"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b/>
                <w:bCs/>
                <w:szCs w:val="14"/>
              </w:rPr>
              <w:t xml:space="preserve">11,185 </w:t>
            </w:r>
          </w:p>
        </w:tc>
        <w:tc>
          <w:tcPr>
            <w:tcW w:w="280" w:type="dxa"/>
            <w:tcBorders>
              <w:top w:val="nil"/>
              <w:bottom w:val="nil"/>
            </w:tcBorders>
            <w:vAlign w:val="center"/>
          </w:tcPr>
          <w:p w14:paraId="4E8E516B"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21" w:type="dxa"/>
            <w:tcBorders>
              <w:top w:val="nil"/>
              <w:bottom w:val="nil"/>
            </w:tcBorders>
            <w:vAlign w:val="center"/>
          </w:tcPr>
          <w:p w14:paraId="44D66211"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b/>
                <w:szCs w:val="14"/>
              </w:rPr>
              <w:t>1,571,131</w:t>
            </w:r>
          </w:p>
        </w:tc>
        <w:tc>
          <w:tcPr>
            <w:tcW w:w="1417" w:type="dxa"/>
            <w:tcBorders>
              <w:top w:val="nil"/>
              <w:bottom w:val="nil"/>
            </w:tcBorders>
            <w:vAlign w:val="center"/>
          </w:tcPr>
          <w:p w14:paraId="6F7D0B1A"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b/>
                <w:bCs/>
                <w:szCs w:val="14"/>
                <w:lang w:eastAsia="en-US"/>
              </w:rPr>
              <w:t>1,516,022</w:t>
            </w:r>
          </w:p>
        </w:tc>
      </w:tr>
      <w:tr w:rsidR="00CF54D2" w:rsidRPr="00316EAC" w14:paraId="1F53CCA7" w14:textId="77777777" w:rsidTr="00CF54D2">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7FADBBFB" w14:textId="77777777" w:rsidR="00CF54D2" w:rsidRPr="00316EAC" w:rsidRDefault="00CF54D2" w:rsidP="00CF54D2">
            <w:pPr>
              <w:pStyle w:val="08-Tabelageral"/>
              <w:jc w:val="left"/>
              <w:rPr>
                <w:rFonts w:cs="Arial"/>
                <w:b w:val="0"/>
                <w:bCs w:val="0"/>
                <w:szCs w:val="14"/>
              </w:rPr>
            </w:pPr>
            <w:r w:rsidRPr="00316EAC">
              <w:rPr>
                <w:rFonts w:cs="Arial"/>
                <w:b w:val="0"/>
                <w:bCs w:val="0"/>
                <w:szCs w:val="14"/>
              </w:rPr>
              <w:t> </w:t>
            </w:r>
          </w:p>
        </w:tc>
        <w:tc>
          <w:tcPr>
            <w:tcW w:w="678" w:type="dxa"/>
            <w:tcBorders>
              <w:top w:val="nil"/>
              <w:bottom w:val="nil"/>
            </w:tcBorders>
            <w:vAlign w:val="center"/>
          </w:tcPr>
          <w:p w14:paraId="4711796E" w14:textId="77777777" w:rsidR="00CF54D2" w:rsidRPr="00316EAC"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306" w:type="dxa"/>
            <w:tcBorders>
              <w:top w:val="nil"/>
              <w:bottom w:val="nil"/>
            </w:tcBorders>
            <w:vAlign w:val="center"/>
          </w:tcPr>
          <w:p w14:paraId="046C4483"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8" w:type="dxa"/>
            <w:tcBorders>
              <w:top w:val="nil"/>
              <w:bottom w:val="nil"/>
            </w:tcBorders>
            <w:vAlign w:val="center"/>
          </w:tcPr>
          <w:p w14:paraId="488CF702"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280" w:type="dxa"/>
            <w:tcBorders>
              <w:top w:val="nil"/>
              <w:bottom w:val="nil"/>
            </w:tcBorders>
            <w:vAlign w:val="center"/>
          </w:tcPr>
          <w:p w14:paraId="62ECE203"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21" w:type="dxa"/>
            <w:tcBorders>
              <w:top w:val="nil"/>
              <w:bottom w:val="nil"/>
            </w:tcBorders>
            <w:vAlign w:val="center"/>
          </w:tcPr>
          <w:p w14:paraId="34A78893"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nil"/>
            </w:tcBorders>
            <w:vAlign w:val="center"/>
          </w:tcPr>
          <w:p w14:paraId="1A2F3011"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r>
      <w:tr w:rsidR="00CF54D2" w:rsidRPr="00316EAC" w14:paraId="62F8289D" w14:textId="77777777" w:rsidTr="00CF54D2">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6CDED94A" w14:textId="77777777" w:rsidR="00CF54D2" w:rsidRPr="00316EAC" w:rsidRDefault="00CF54D2" w:rsidP="00CF54D2">
            <w:pPr>
              <w:pStyle w:val="08-Tabelageral"/>
              <w:ind w:left="113"/>
              <w:jc w:val="left"/>
              <w:rPr>
                <w:rFonts w:cs="Arial"/>
                <w:b w:val="0"/>
                <w:szCs w:val="14"/>
              </w:rPr>
            </w:pPr>
            <w:proofErr w:type="spellStart"/>
            <w:r w:rsidRPr="00316EAC">
              <w:rPr>
                <w:rFonts w:cs="Arial"/>
                <w:b w:val="0"/>
                <w:szCs w:val="14"/>
              </w:rPr>
              <w:t>Depreciation</w:t>
            </w:r>
            <w:proofErr w:type="spellEnd"/>
            <w:r w:rsidRPr="00316EAC">
              <w:rPr>
                <w:rFonts w:cs="Arial"/>
                <w:b w:val="0"/>
                <w:szCs w:val="14"/>
              </w:rPr>
              <w:t xml:space="preserve"> </w:t>
            </w:r>
            <w:proofErr w:type="spellStart"/>
            <w:r w:rsidRPr="00316EAC">
              <w:rPr>
                <w:rFonts w:cs="Arial"/>
                <w:b w:val="0"/>
                <w:szCs w:val="14"/>
              </w:rPr>
              <w:t>and</w:t>
            </w:r>
            <w:proofErr w:type="spellEnd"/>
            <w:r w:rsidRPr="00316EAC">
              <w:rPr>
                <w:rFonts w:cs="Arial"/>
                <w:b w:val="0"/>
                <w:szCs w:val="14"/>
              </w:rPr>
              <w:t xml:space="preserve"> </w:t>
            </w:r>
            <w:proofErr w:type="spellStart"/>
            <w:r w:rsidRPr="00316EAC">
              <w:rPr>
                <w:rFonts w:cs="Arial"/>
                <w:b w:val="0"/>
                <w:szCs w:val="14"/>
              </w:rPr>
              <w:t>amortization</w:t>
            </w:r>
            <w:proofErr w:type="spellEnd"/>
          </w:p>
        </w:tc>
        <w:tc>
          <w:tcPr>
            <w:tcW w:w="678" w:type="dxa"/>
            <w:tcBorders>
              <w:top w:val="nil"/>
              <w:bottom w:val="nil"/>
            </w:tcBorders>
            <w:vAlign w:val="center"/>
          </w:tcPr>
          <w:p w14:paraId="3C42D5AF" w14:textId="77777777" w:rsidR="00CF54D2" w:rsidRPr="00316EAC"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[24]</w:t>
            </w:r>
          </w:p>
        </w:tc>
        <w:tc>
          <w:tcPr>
            <w:tcW w:w="1306" w:type="dxa"/>
            <w:tcBorders>
              <w:top w:val="nil"/>
              <w:bottom w:val="nil"/>
            </w:tcBorders>
            <w:vAlign w:val="center"/>
          </w:tcPr>
          <w:p w14:paraId="6B0C6055"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szCs w:val="14"/>
              </w:rPr>
              <w:t>(94)</w:t>
            </w:r>
          </w:p>
        </w:tc>
        <w:tc>
          <w:tcPr>
            <w:tcW w:w="1418" w:type="dxa"/>
            <w:tcBorders>
              <w:top w:val="nil"/>
              <w:bottom w:val="nil"/>
            </w:tcBorders>
            <w:vAlign w:val="center"/>
          </w:tcPr>
          <w:p w14:paraId="54D87AD7"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szCs w:val="14"/>
              </w:rPr>
              <w:t>(80)</w:t>
            </w:r>
          </w:p>
        </w:tc>
        <w:tc>
          <w:tcPr>
            <w:tcW w:w="280" w:type="dxa"/>
            <w:tcBorders>
              <w:top w:val="nil"/>
              <w:bottom w:val="nil"/>
            </w:tcBorders>
            <w:vAlign w:val="center"/>
          </w:tcPr>
          <w:p w14:paraId="0FED5B8E"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21" w:type="dxa"/>
            <w:tcBorders>
              <w:top w:val="nil"/>
              <w:bottom w:val="nil"/>
            </w:tcBorders>
            <w:vAlign w:val="center"/>
          </w:tcPr>
          <w:p w14:paraId="1FDE1B13"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szCs w:val="14"/>
              </w:rPr>
              <w:t>(498)</w:t>
            </w:r>
          </w:p>
        </w:tc>
        <w:tc>
          <w:tcPr>
            <w:tcW w:w="1417" w:type="dxa"/>
            <w:tcBorders>
              <w:top w:val="nil"/>
              <w:bottom w:val="nil"/>
            </w:tcBorders>
            <w:vAlign w:val="center"/>
          </w:tcPr>
          <w:p w14:paraId="26C15C21"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szCs w:val="14"/>
              </w:rPr>
              <w:t>(430)</w:t>
            </w:r>
          </w:p>
        </w:tc>
      </w:tr>
      <w:tr w:rsidR="00CF54D2" w:rsidRPr="00316EAC" w14:paraId="5E4A87CB" w14:textId="77777777" w:rsidTr="00CF54D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653B0BF0" w14:textId="77777777" w:rsidR="00CF54D2" w:rsidRPr="00316EAC" w:rsidRDefault="00CF54D2" w:rsidP="00CF54D2">
            <w:pPr>
              <w:pStyle w:val="08-Tabelageral"/>
              <w:jc w:val="left"/>
              <w:rPr>
                <w:rFonts w:cs="Arial"/>
                <w:szCs w:val="14"/>
              </w:rPr>
            </w:pPr>
          </w:p>
        </w:tc>
        <w:tc>
          <w:tcPr>
            <w:tcW w:w="678" w:type="dxa"/>
            <w:tcBorders>
              <w:top w:val="nil"/>
              <w:bottom w:val="nil"/>
            </w:tcBorders>
            <w:vAlign w:val="center"/>
          </w:tcPr>
          <w:p w14:paraId="2545EE86" w14:textId="77777777" w:rsidR="00CF54D2" w:rsidRPr="00316EAC"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306" w:type="dxa"/>
            <w:tcBorders>
              <w:top w:val="nil"/>
              <w:bottom w:val="nil"/>
            </w:tcBorders>
            <w:vAlign w:val="center"/>
          </w:tcPr>
          <w:p w14:paraId="06DC5995"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8" w:type="dxa"/>
            <w:tcBorders>
              <w:top w:val="nil"/>
              <w:bottom w:val="nil"/>
            </w:tcBorders>
            <w:vAlign w:val="center"/>
          </w:tcPr>
          <w:p w14:paraId="4E6566DF"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280" w:type="dxa"/>
            <w:tcBorders>
              <w:top w:val="nil"/>
              <w:bottom w:val="nil"/>
            </w:tcBorders>
            <w:vAlign w:val="center"/>
          </w:tcPr>
          <w:p w14:paraId="23284644"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21" w:type="dxa"/>
            <w:tcBorders>
              <w:top w:val="nil"/>
              <w:bottom w:val="nil"/>
            </w:tcBorders>
            <w:vAlign w:val="center"/>
          </w:tcPr>
          <w:p w14:paraId="5B1C5C98"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nil"/>
            </w:tcBorders>
            <w:vAlign w:val="center"/>
          </w:tcPr>
          <w:p w14:paraId="6A190E67"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r>
      <w:tr w:rsidR="00CF54D2" w:rsidRPr="00316EAC" w14:paraId="2440835F" w14:textId="77777777" w:rsidTr="00CF54D2">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6C4852AE" w14:textId="77777777" w:rsidR="00CF54D2" w:rsidRPr="00316EAC" w:rsidRDefault="00CF54D2" w:rsidP="00CF54D2">
            <w:pPr>
              <w:pStyle w:val="08-Tabelageral"/>
              <w:jc w:val="left"/>
              <w:rPr>
                <w:rFonts w:cs="Arial"/>
                <w:szCs w:val="14"/>
                <w:lang w:val="en-US"/>
              </w:rPr>
            </w:pPr>
            <w:r w:rsidRPr="00316EAC">
              <w:rPr>
                <w:rFonts w:cs="Arial"/>
                <w:szCs w:val="14"/>
                <w:lang w:val="en-US"/>
              </w:rPr>
              <w:t>Net Added Value Generated by the Entity</w:t>
            </w:r>
          </w:p>
        </w:tc>
        <w:tc>
          <w:tcPr>
            <w:tcW w:w="678" w:type="dxa"/>
            <w:tcBorders>
              <w:top w:val="nil"/>
              <w:bottom w:val="nil"/>
            </w:tcBorders>
            <w:vAlign w:val="center"/>
          </w:tcPr>
          <w:p w14:paraId="2D98D88B" w14:textId="77777777" w:rsidR="00CF54D2" w:rsidRPr="00316EAC"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06" w:type="dxa"/>
            <w:tcBorders>
              <w:top w:val="nil"/>
              <w:bottom w:val="nil"/>
            </w:tcBorders>
            <w:vAlign w:val="center"/>
          </w:tcPr>
          <w:p w14:paraId="5BB825BC"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b/>
                <w:szCs w:val="14"/>
              </w:rPr>
              <w:t>2,678</w:t>
            </w:r>
          </w:p>
        </w:tc>
        <w:tc>
          <w:tcPr>
            <w:tcW w:w="1418" w:type="dxa"/>
            <w:tcBorders>
              <w:top w:val="nil"/>
              <w:bottom w:val="nil"/>
            </w:tcBorders>
            <w:vAlign w:val="center"/>
          </w:tcPr>
          <w:p w14:paraId="428C83F3"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b/>
                <w:szCs w:val="14"/>
              </w:rPr>
              <w:t>11,105</w:t>
            </w:r>
          </w:p>
        </w:tc>
        <w:tc>
          <w:tcPr>
            <w:tcW w:w="280" w:type="dxa"/>
            <w:tcBorders>
              <w:top w:val="nil"/>
              <w:bottom w:val="nil"/>
            </w:tcBorders>
            <w:vAlign w:val="center"/>
          </w:tcPr>
          <w:p w14:paraId="23AED546"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21" w:type="dxa"/>
            <w:tcBorders>
              <w:top w:val="nil"/>
              <w:bottom w:val="nil"/>
            </w:tcBorders>
            <w:vAlign w:val="center"/>
          </w:tcPr>
          <w:p w14:paraId="0538A9A9"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b/>
                <w:szCs w:val="14"/>
              </w:rPr>
              <w:t>1,570,633</w:t>
            </w:r>
          </w:p>
        </w:tc>
        <w:tc>
          <w:tcPr>
            <w:tcW w:w="1417" w:type="dxa"/>
            <w:tcBorders>
              <w:top w:val="nil"/>
              <w:bottom w:val="nil"/>
            </w:tcBorders>
            <w:vAlign w:val="center"/>
          </w:tcPr>
          <w:p w14:paraId="69D179F4"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b/>
                <w:bCs/>
                <w:szCs w:val="14"/>
              </w:rPr>
              <w:t>1,515,592</w:t>
            </w:r>
          </w:p>
        </w:tc>
      </w:tr>
      <w:tr w:rsidR="00CF54D2" w:rsidRPr="00316EAC" w14:paraId="3E44326C" w14:textId="77777777" w:rsidTr="00CF54D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59FCA568" w14:textId="77777777" w:rsidR="00CF54D2" w:rsidRPr="00316EAC" w:rsidRDefault="00CF54D2" w:rsidP="00CF54D2">
            <w:pPr>
              <w:pStyle w:val="08-Tabelageral"/>
              <w:jc w:val="left"/>
              <w:rPr>
                <w:rFonts w:cs="Arial"/>
                <w:b w:val="0"/>
                <w:bCs w:val="0"/>
                <w:szCs w:val="14"/>
              </w:rPr>
            </w:pPr>
            <w:r w:rsidRPr="00316EAC">
              <w:rPr>
                <w:rFonts w:cs="Arial"/>
                <w:b w:val="0"/>
                <w:bCs w:val="0"/>
                <w:szCs w:val="14"/>
              </w:rPr>
              <w:t> </w:t>
            </w:r>
          </w:p>
        </w:tc>
        <w:tc>
          <w:tcPr>
            <w:tcW w:w="678" w:type="dxa"/>
            <w:tcBorders>
              <w:top w:val="nil"/>
              <w:bottom w:val="nil"/>
            </w:tcBorders>
            <w:vAlign w:val="center"/>
          </w:tcPr>
          <w:p w14:paraId="4C627513" w14:textId="77777777" w:rsidR="00CF54D2" w:rsidRPr="00316EAC"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306" w:type="dxa"/>
            <w:tcBorders>
              <w:top w:val="nil"/>
              <w:bottom w:val="nil"/>
            </w:tcBorders>
            <w:vAlign w:val="center"/>
          </w:tcPr>
          <w:p w14:paraId="78324220"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8" w:type="dxa"/>
            <w:tcBorders>
              <w:top w:val="nil"/>
              <w:bottom w:val="nil"/>
            </w:tcBorders>
            <w:vAlign w:val="center"/>
          </w:tcPr>
          <w:p w14:paraId="3B1FB8DE"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280" w:type="dxa"/>
            <w:tcBorders>
              <w:top w:val="nil"/>
              <w:bottom w:val="nil"/>
            </w:tcBorders>
            <w:vAlign w:val="center"/>
          </w:tcPr>
          <w:p w14:paraId="4B03DE36"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21" w:type="dxa"/>
            <w:tcBorders>
              <w:top w:val="nil"/>
              <w:bottom w:val="nil"/>
            </w:tcBorders>
            <w:vAlign w:val="center"/>
          </w:tcPr>
          <w:p w14:paraId="6E7094FB"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nil"/>
            </w:tcBorders>
            <w:vAlign w:val="center"/>
          </w:tcPr>
          <w:p w14:paraId="70105971"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r>
      <w:tr w:rsidR="00CF54D2" w:rsidRPr="00316EAC" w14:paraId="6EDB9257" w14:textId="77777777" w:rsidTr="00CF54D2">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594F2223" w14:textId="77777777" w:rsidR="00CF54D2" w:rsidRPr="00316EAC" w:rsidRDefault="00CF54D2" w:rsidP="00CF54D2">
            <w:pPr>
              <w:pStyle w:val="08-Tabelageral"/>
              <w:jc w:val="left"/>
              <w:rPr>
                <w:rFonts w:cs="Arial"/>
                <w:szCs w:val="14"/>
                <w:lang w:val="en-US"/>
              </w:rPr>
            </w:pPr>
            <w:r w:rsidRPr="00316EAC">
              <w:rPr>
                <w:rFonts w:cs="Arial"/>
                <w:szCs w:val="14"/>
                <w:lang w:val="en-US"/>
              </w:rPr>
              <w:t>Added Value Received Through Transfer</w:t>
            </w:r>
          </w:p>
        </w:tc>
        <w:tc>
          <w:tcPr>
            <w:tcW w:w="678" w:type="dxa"/>
            <w:tcBorders>
              <w:top w:val="nil"/>
              <w:bottom w:val="nil"/>
            </w:tcBorders>
            <w:vAlign w:val="center"/>
          </w:tcPr>
          <w:p w14:paraId="4BDD8ECD" w14:textId="77777777" w:rsidR="00CF54D2" w:rsidRPr="00316EAC"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06" w:type="dxa"/>
            <w:tcBorders>
              <w:top w:val="nil"/>
              <w:bottom w:val="nil"/>
            </w:tcBorders>
            <w:vAlign w:val="center"/>
          </w:tcPr>
          <w:p w14:paraId="0DBC3281"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b/>
                <w:szCs w:val="14"/>
              </w:rPr>
              <w:t>1,879,837</w:t>
            </w:r>
          </w:p>
        </w:tc>
        <w:tc>
          <w:tcPr>
            <w:tcW w:w="1418" w:type="dxa"/>
            <w:tcBorders>
              <w:top w:val="nil"/>
              <w:bottom w:val="nil"/>
            </w:tcBorders>
            <w:vAlign w:val="center"/>
          </w:tcPr>
          <w:p w14:paraId="07EA4526"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b/>
                <w:bCs/>
                <w:szCs w:val="14"/>
              </w:rPr>
              <w:t>2,122,276</w:t>
            </w:r>
          </w:p>
        </w:tc>
        <w:tc>
          <w:tcPr>
            <w:tcW w:w="280" w:type="dxa"/>
            <w:tcBorders>
              <w:top w:val="nil"/>
              <w:bottom w:val="nil"/>
            </w:tcBorders>
            <w:vAlign w:val="center"/>
          </w:tcPr>
          <w:p w14:paraId="416B84D1"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21" w:type="dxa"/>
            <w:tcBorders>
              <w:top w:val="nil"/>
              <w:bottom w:val="nil"/>
            </w:tcBorders>
            <w:vAlign w:val="center"/>
          </w:tcPr>
          <w:p w14:paraId="54D320BD"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b/>
                <w:szCs w:val="14"/>
              </w:rPr>
              <w:t>1,012,693</w:t>
            </w:r>
          </w:p>
        </w:tc>
        <w:tc>
          <w:tcPr>
            <w:tcW w:w="1417" w:type="dxa"/>
            <w:tcBorders>
              <w:top w:val="nil"/>
              <w:bottom w:val="nil"/>
            </w:tcBorders>
            <w:vAlign w:val="center"/>
          </w:tcPr>
          <w:p w14:paraId="429BD232"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b/>
                <w:bCs/>
                <w:szCs w:val="14"/>
                <w:lang w:eastAsia="en-US"/>
              </w:rPr>
              <w:t>1,302,025</w:t>
            </w:r>
          </w:p>
        </w:tc>
      </w:tr>
      <w:tr w:rsidR="00CF54D2" w:rsidRPr="00316EAC" w14:paraId="47DEA62F" w14:textId="77777777" w:rsidTr="00CF54D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788A0D10" w14:textId="77777777" w:rsidR="00CF54D2" w:rsidRPr="00316EAC" w:rsidRDefault="00CF54D2" w:rsidP="00CF54D2">
            <w:pPr>
              <w:pStyle w:val="08-Tabelageral"/>
              <w:ind w:left="113"/>
              <w:jc w:val="left"/>
              <w:rPr>
                <w:rFonts w:cs="Arial"/>
                <w:b w:val="0"/>
                <w:szCs w:val="14"/>
                <w:lang w:val="en-US"/>
              </w:rPr>
            </w:pPr>
            <w:r w:rsidRPr="00316EAC">
              <w:rPr>
                <w:rFonts w:cs="Arial"/>
                <w:b w:val="0"/>
                <w:szCs w:val="14"/>
                <w:lang w:val="en-US"/>
              </w:rPr>
              <w:t>Equity in the earnings of associates</w:t>
            </w:r>
          </w:p>
        </w:tc>
        <w:tc>
          <w:tcPr>
            <w:tcW w:w="678" w:type="dxa"/>
            <w:tcBorders>
              <w:top w:val="nil"/>
              <w:bottom w:val="nil"/>
            </w:tcBorders>
            <w:vAlign w:val="center"/>
          </w:tcPr>
          <w:p w14:paraId="63240995" w14:textId="77777777" w:rsidR="00CF54D2" w:rsidRPr="00316EAC" w:rsidRDefault="00CF54D2" w:rsidP="00CF54D2">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[9.a]</w:t>
            </w:r>
          </w:p>
        </w:tc>
        <w:tc>
          <w:tcPr>
            <w:tcW w:w="1306" w:type="dxa"/>
            <w:tcBorders>
              <w:top w:val="nil"/>
              <w:bottom w:val="nil"/>
            </w:tcBorders>
            <w:vAlign w:val="center"/>
          </w:tcPr>
          <w:p w14:paraId="7890932F"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1,822,262</w:t>
            </w:r>
          </w:p>
        </w:tc>
        <w:tc>
          <w:tcPr>
            <w:tcW w:w="1418" w:type="dxa"/>
            <w:tcBorders>
              <w:top w:val="nil"/>
              <w:bottom w:val="nil"/>
            </w:tcBorders>
            <w:vAlign w:val="center"/>
          </w:tcPr>
          <w:p w14:paraId="5D6B6E27"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2,055,432</w:t>
            </w:r>
          </w:p>
        </w:tc>
        <w:tc>
          <w:tcPr>
            <w:tcW w:w="280" w:type="dxa"/>
            <w:tcBorders>
              <w:top w:val="nil"/>
              <w:bottom w:val="nil"/>
            </w:tcBorders>
            <w:vAlign w:val="center"/>
          </w:tcPr>
          <w:p w14:paraId="7D6DC693"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nil"/>
            </w:tcBorders>
            <w:vAlign w:val="center"/>
          </w:tcPr>
          <w:p w14:paraId="7767F1A1"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908,215</w:t>
            </w:r>
          </w:p>
        </w:tc>
        <w:tc>
          <w:tcPr>
            <w:tcW w:w="1417" w:type="dxa"/>
            <w:tcBorders>
              <w:top w:val="nil"/>
              <w:bottom w:val="nil"/>
            </w:tcBorders>
            <w:vAlign w:val="center"/>
          </w:tcPr>
          <w:p w14:paraId="69ADB3FB"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1,167,931</w:t>
            </w:r>
          </w:p>
        </w:tc>
      </w:tr>
      <w:tr w:rsidR="00CF54D2" w:rsidRPr="00316EAC" w14:paraId="67E439D5" w14:textId="77777777" w:rsidTr="00CF54D2">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439A3888" w14:textId="77777777" w:rsidR="00CF54D2" w:rsidRPr="00316EAC" w:rsidRDefault="00CF54D2" w:rsidP="00CF54D2">
            <w:pPr>
              <w:pStyle w:val="08-Tabelageral"/>
              <w:ind w:left="113"/>
              <w:jc w:val="left"/>
              <w:rPr>
                <w:rFonts w:cs="Arial"/>
                <w:b w:val="0"/>
                <w:szCs w:val="14"/>
              </w:rPr>
            </w:pPr>
            <w:r w:rsidRPr="00316EAC">
              <w:rPr>
                <w:rFonts w:cs="Arial"/>
                <w:b w:val="0"/>
                <w:szCs w:val="14"/>
              </w:rPr>
              <w:t>Financial income</w:t>
            </w:r>
          </w:p>
        </w:tc>
        <w:tc>
          <w:tcPr>
            <w:tcW w:w="678" w:type="dxa"/>
            <w:tcBorders>
              <w:top w:val="nil"/>
              <w:bottom w:val="nil"/>
            </w:tcBorders>
            <w:vAlign w:val="center"/>
          </w:tcPr>
          <w:p w14:paraId="0E77A2FC" w14:textId="77777777" w:rsidR="00CF54D2" w:rsidRPr="00316EAC" w:rsidRDefault="00CF54D2" w:rsidP="00CF54D2">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[20]</w:t>
            </w:r>
          </w:p>
        </w:tc>
        <w:tc>
          <w:tcPr>
            <w:tcW w:w="1306" w:type="dxa"/>
            <w:tcBorders>
              <w:top w:val="nil"/>
              <w:bottom w:val="nil"/>
            </w:tcBorders>
            <w:vAlign w:val="center"/>
          </w:tcPr>
          <w:p w14:paraId="1EB44E67"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57,575</w:t>
            </w:r>
          </w:p>
        </w:tc>
        <w:tc>
          <w:tcPr>
            <w:tcW w:w="1418" w:type="dxa"/>
            <w:tcBorders>
              <w:top w:val="nil"/>
              <w:bottom w:val="nil"/>
            </w:tcBorders>
            <w:vAlign w:val="center"/>
          </w:tcPr>
          <w:p w14:paraId="06308962"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lang w:eastAsia="en-US"/>
              </w:rPr>
              <w:t>66,844</w:t>
            </w:r>
          </w:p>
        </w:tc>
        <w:tc>
          <w:tcPr>
            <w:tcW w:w="280" w:type="dxa"/>
            <w:tcBorders>
              <w:top w:val="nil"/>
              <w:bottom w:val="nil"/>
            </w:tcBorders>
            <w:vAlign w:val="center"/>
          </w:tcPr>
          <w:p w14:paraId="0F131E6A"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vAlign w:val="center"/>
          </w:tcPr>
          <w:p w14:paraId="6B82899E"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104,478</w:t>
            </w:r>
          </w:p>
        </w:tc>
        <w:tc>
          <w:tcPr>
            <w:tcW w:w="1417" w:type="dxa"/>
            <w:tcBorders>
              <w:top w:val="nil"/>
              <w:bottom w:val="nil"/>
            </w:tcBorders>
            <w:vAlign w:val="center"/>
          </w:tcPr>
          <w:p w14:paraId="09E66CAF"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134,094</w:t>
            </w:r>
          </w:p>
        </w:tc>
      </w:tr>
      <w:tr w:rsidR="00CF54D2" w:rsidRPr="00316EAC" w14:paraId="628C5A68" w14:textId="77777777" w:rsidTr="00CF54D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398B8C6D" w14:textId="77777777" w:rsidR="00CF54D2" w:rsidRPr="00316EAC" w:rsidRDefault="00CF54D2" w:rsidP="00CF54D2">
            <w:pPr>
              <w:pStyle w:val="08-Tabelageral"/>
              <w:jc w:val="left"/>
              <w:rPr>
                <w:rFonts w:cs="Arial"/>
                <w:b w:val="0"/>
                <w:bCs w:val="0"/>
                <w:szCs w:val="14"/>
              </w:rPr>
            </w:pPr>
            <w:r w:rsidRPr="00316EAC">
              <w:rPr>
                <w:rFonts w:cs="Arial"/>
                <w:b w:val="0"/>
                <w:bCs w:val="0"/>
                <w:szCs w:val="14"/>
              </w:rPr>
              <w:t> </w:t>
            </w:r>
          </w:p>
        </w:tc>
        <w:tc>
          <w:tcPr>
            <w:tcW w:w="678" w:type="dxa"/>
            <w:tcBorders>
              <w:top w:val="nil"/>
              <w:bottom w:val="nil"/>
            </w:tcBorders>
            <w:vAlign w:val="center"/>
          </w:tcPr>
          <w:p w14:paraId="39970897" w14:textId="77777777" w:rsidR="00CF54D2" w:rsidRPr="00316EAC"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306" w:type="dxa"/>
            <w:tcBorders>
              <w:top w:val="nil"/>
              <w:bottom w:val="nil"/>
            </w:tcBorders>
            <w:vAlign w:val="center"/>
          </w:tcPr>
          <w:p w14:paraId="72315E45"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8" w:type="dxa"/>
            <w:tcBorders>
              <w:top w:val="nil"/>
              <w:bottom w:val="nil"/>
            </w:tcBorders>
            <w:vAlign w:val="center"/>
          </w:tcPr>
          <w:p w14:paraId="6AFA7FF7"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280" w:type="dxa"/>
            <w:tcBorders>
              <w:top w:val="nil"/>
              <w:bottom w:val="nil"/>
            </w:tcBorders>
            <w:vAlign w:val="center"/>
          </w:tcPr>
          <w:p w14:paraId="270C0D29"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21" w:type="dxa"/>
            <w:tcBorders>
              <w:top w:val="nil"/>
              <w:bottom w:val="nil"/>
            </w:tcBorders>
            <w:vAlign w:val="center"/>
          </w:tcPr>
          <w:p w14:paraId="14619D10"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nil"/>
            </w:tcBorders>
            <w:vAlign w:val="center"/>
          </w:tcPr>
          <w:p w14:paraId="7FD32701"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r>
      <w:tr w:rsidR="00CF54D2" w:rsidRPr="00316EAC" w14:paraId="3D6701AF" w14:textId="77777777" w:rsidTr="00CF54D2">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3D752A2A" w14:textId="77777777" w:rsidR="00CF54D2" w:rsidRPr="00316EAC" w:rsidRDefault="00CF54D2" w:rsidP="00CF54D2">
            <w:pPr>
              <w:pStyle w:val="08-Tabelageral"/>
              <w:jc w:val="left"/>
              <w:rPr>
                <w:rFonts w:cs="Arial"/>
                <w:szCs w:val="14"/>
                <w:lang w:val="en-US"/>
              </w:rPr>
            </w:pPr>
            <w:r w:rsidRPr="00316EAC">
              <w:rPr>
                <w:rFonts w:cs="Arial"/>
                <w:szCs w:val="14"/>
                <w:lang w:val="en-US"/>
              </w:rPr>
              <w:t>Total Added Value to Distribute</w:t>
            </w:r>
          </w:p>
        </w:tc>
        <w:tc>
          <w:tcPr>
            <w:tcW w:w="678" w:type="dxa"/>
            <w:tcBorders>
              <w:top w:val="nil"/>
              <w:bottom w:val="nil"/>
            </w:tcBorders>
            <w:vAlign w:val="center"/>
          </w:tcPr>
          <w:p w14:paraId="52DF53B1" w14:textId="77777777" w:rsidR="00CF54D2" w:rsidRPr="00316EAC"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06" w:type="dxa"/>
            <w:tcBorders>
              <w:top w:val="nil"/>
              <w:bottom w:val="nil"/>
            </w:tcBorders>
            <w:vAlign w:val="center"/>
          </w:tcPr>
          <w:p w14:paraId="5C9A7D3F"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b/>
                <w:szCs w:val="14"/>
              </w:rPr>
              <w:t>1,882,515</w:t>
            </w:r>
          </w:p>
        </w:tc>
        <w:tc>
          <w:tcPr>
            <w:tcW w:w="1418" w:type="dxa"/>
            <w:tcBorders>
              <w:top w:val="nil"/>
              <w:bottom w:val="nil"/>
            </w:tcBorders>
            <w:vAlign w:val="center"/>
          </w:tcPr>
          <w:p w14:paraId="2DC3D2D3"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b/>
                <w:bCs/>
                <w:szCs w:val="14"/>
              </w:rPr>
              <w:t>2,133,381</w:t>
            </w:r>
          </w:p>
        </w:tc>
        <w:tc>
          <w:tcPr>
            <w:tcW w:w="280" w:type="dxa"/>
            <w:tcBorders>
              <w:top w:val="nil"/>
              <w:bottom w:val="nil"/>
            </w:tcBorders>
            <w:vAlign w:val="center"/>
          </w:tcPr>
          <w:p w14:paraId="4C7BA292"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21" w:type="dxa"/>
            <w:tcBorders>
              <w:top w:val="nil"/>
              <w:bottom w:val="nil"/>
            </w:tcBorders>
            <w:vAlign w:val="center"/>
          </w:tcPr>
          <w:p w14:paraId="3E18A48A"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b/>
                <w:szCs w:val="14"/>
              </w:rPr>
              <w:t>2,583,326</w:t>
            </w:r>
          </w:p>
        </w:tc>
        <w:tc>
          <w:tcPr>
            <w:tcW w:w="1417" w:type="dxa"/>
            <w:tcBorders>
              <w:top w:val="nil"/>
              <w:bottom w:val="nil"/>
            </w:tcBorders>
            <w:vAlign w:val="center"/>
          </w:tcPr>
          <w:p w14:paraId="526D1261"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b/>
                <w:bCs/>
                <w:szCs w:val="14"/>
                <w:lang w:eastAsia="en-US"/>
              </w:rPr>
              <w:t>2,817,617</w:t>
            </w:r>
          </w:p>
        </w:tc>
      </w:tr>
      <w:tr w:rsidR="00CF54D2" w:rsidRPr="00316EAC" w14:paraId="678D9867" w14:textId="77777777" w:rsidTr="00CF54D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33B86660" w14:textId="77777777" w:rsidR="00CF54D2" w:rsidRPr="00316EAC" w:rsidRDefault="00CF54D2" w:rsidP="00CF54D2">
            <w:pPr>
              <w:pStyle w:val="08-Tabelageral"/>
              <w:jc w:val="left"/>
              <w:rPr>
                <w:rFonts w:cs="Arial"/>
                <w:b w:val="0"/>
                <w:bCs w:val="0"/>
                <w:szCs w:val="14"/>
              </w:rPr>
            </w:pPr>
            <w:r w:rsidRPr="00316EAC">
              <w:rPr>
                <w:rFonts w:cs="Arial"/>
                <w:b w:val="0"/>
                <w:bCs w:val="0"/>
                <w:szCs w:val="14"/>
              </w:rPr>
              <w:t> </w:t>
            </w:r>
          </w:p>
        </w:tc>
        <w:tc>
          <w:tcPr>
            <w:tcW w:w="678" w:type="dxa"/>
            <w:tcBorders>
              <w:top w:val="nil"/>
              <w:bottom w:val="nil"/>
            </w:tcBorders>
            <w:vAlign w:val="center"/>
          </w:tcPr>
          <w:p w14:paraId="443C3582" w14:textId="77777777" w:rsidR="00CF54D2" w:rsidRPr="00316EAC" w:rsidRDefault="00CF54D2" w:rsidP="00CF54D2">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306" w:type="dxa"/>
            <w:tcBorders>
              <w:top w:val="nil"/>
              <w:bottom w:val="nil"/>
            </w:tcBorders>
            <w:vAlign w:val="center"/>
          </w:tcPr>
          <w:p w14:paraId="54DDA4C0"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vAlign w:val="center"/>
          </w:tcPr>
          <w:p w14:paraId="56064280"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0" w:type="dxa"/>
            <w:tcBorders>
              <w:top w:val="nil"/>
              <w:bottom w:val="nil"/>
            </w:tcBorders>
            <w:vAlign w:val="center"/>
          </w:tcPr>
          <w:p w14:paraId="4931FFCB"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nil"/>
            </w:tcBorders>
            <w:vAlign w:val="center"/>
          </w:tcPr>
          <w:p w14:paraId="1E2ED9AD"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06618DE7" w14:textId="77777777" w:rsidR="00CF54D2" w:rsidRPr="00316EAC" w:rsidRDefault="00CF54D2" w:rsidP="00CF54D2">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CF54D2" w:rsidRPr="00316EAC" w14:paraId="01FA8D4B" w14:textId="77777777" w:rsidTr="00CF54D2">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3E1C9E2E" w14:textId="77777777" w:rsidR="00CF54D2" w:rsidRPr="00316EAC" w:rsidRDefault="00CF54D2" w:rsidP="00CF54D2">
            <w:pPr>
              <w:pStyle w:val="08-Tabelageral"/>
              <w:jc w:val="left"/>
              <w:rPr>
                <w:rFonts w:cs="Arial"/>
                <w:szCs w:val="14"/>
              </w:rPr>
            </w:pPr>
            <w:proofErr w:type="spellStart"/>
            <w:r w:rsidRPr="00316EAC">
              <w:rPr>
                <w:rFonts w:cs="Arial"/>
                <w:szCs w:val="14"/>
              </w:rPr>
              <w:t>Distribution</w:t>
            </w:r>
            <w:proofErr w:type="spellEnd"/>
            <w:r w:rsidRPr="00316EAC">
              <w:rPr>
                <w:rFonts w:cs="Arial"/>
                <w:szCs w:val="14"/>
              </w:rPr>
              <w:t xml:space="preserve"> </w:t>
            </w:r>
            <w:proofErr w:type="spellStart"/>
            <w:r w:rsidRPr="00316EAC">
              <w:rPr>
                <w:rFonts w:cs="Arial"/>
                <w:szCs w:val="14"/>
              </w:rPr>
              <w:t>of</w:t>
            </w:r>
            <w:proofErr w:type="spellEnd"/>
            <w:r w:rsidRPr="00316EAC">
              <w:rPr>
                <w:rFonts w:cs="Arial"/>
                <w:szCs w:val="14"/>
              </w:rPr>
              <w:t xml:space="preserve"> </w:t>
            </w:r>
            <w:proofErr w:type="spellStart"/>
            <w:r w:rsidRPr="00316EAC">
              <w:rPr>
                <w:rFonts w:cs="Arial"/>
                <w:szCs w:val="14"/>
              </w:rPr>
              <w:t>Added</w:t>
            </w:r>
            <w:proofErr w:type="spellEnd"/>
            <w:r w:rsidRPr="00316EAC">
              <w:rPr>
                <w:rFonts w:cs="Arial"/>
                <w:szCs w:val="14"/>
              </w:rPr>
              <w:t xml:space="preserve"> </w:t>
            </w:r>
            <w:proofErr w:type="spellStart"/>
            <w:r w:rsidRPr="00316EAC">
              <w:rPr>
                <w:rFonts w:cs="Arial"/>
                <w:szCs w:val="14"/>
              </w:rPr>
              <w:t>Value</w:t>
            </w:r>
            <w:proofErr w:type="spellEnd"/>
          </w:p>
        </w:tc>
        <w:tc>
          <w:tcPr>
            <w:tcW w:w="678" w:type="dxa"/>
            <w:tcBorders>
              <w:top w:val="nil"/>
              <w:bottom w:val="nil"/>
            </w:tcBorders>
            <w:vAlign w:val="center"/>
          </w:tcPr>
          <w:p w14:paraId="6AED20BA" w14:textId="77777777" w:rsidR="00CF54D2" w:rsidRPr="00316EAC" w:rsidRDefault="00CF54D2" w:rsidP="00CF54D2">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06" w:type="dxa"/>
            <w:tcBorders>
              <w:top w:val="nil"/>
              <w:bottom w:val="nil"/>
            </w:tcBorders>
            <w:vAlign w:val="center"/>
          </w:tcPr>
          <w:p w14:paraId="260D6D7E"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b/>
                <w:szCs w:val="14"/>
              </w:rPr>
              <w:t>1,882,515</w:t>
            </w:r>
          </w:p>
        </w:tc>
        <w:tc>
          <w:tcPr>
            <w:tcW w:w="1418" w:type="dxa"/>
            <w:tcBorders>
              <w:top w:val="nil"/>
              <w:bottom w:val="nil"/>
            </w:tcBorders>
            <w:vAlign w:val="center"/>
          </w:tcPr>
          <w:p w14:paraId="6C2E403B"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b/>
                <w:bCs/>
                <w:szCs w:val="14"/>
              </w:rPr>
              <w:t>2,133,381</w:t>
            </w:r>
          </w:p>
        </w:tc>
        <w:tc>
          <w:tcPr>
            <w:tcW w:w="280" w:type="dxa"/>
            <w:tcBorders>
              <w:top w:val="nil"/>
              <w:bottom w:val="nil"/>
            </w:tcBorders>
            <w:vAlign w:val="center"/>
          </w:tcPr>
          <w:p w14:paraId="4562FFE2"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21" w:type="dxa"/>
            <w:tcBorders>
              <w:top w:val="nil"/>
              <w:bottom w:val="nil"/>
            </w:tcBorders>
            <w:vAlign w:val="center"/>
          </w:tcPr>
          <w:p w14:paraId="01FF6309"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b/>
                <w:szCs w:val="14"/>
              </w:rPr>
              <w:t>2,583,326</w:t>
            </w:r>
          </w:p>
        </w:tc>
        <w:tc>
          <w:tcPr>
            <w:tcW w:w="1417" w:type="dxa"/>
            <w:tcBorders>
              <w:top w:val="nil"/>
              <w:bottom w:val="nil"/>
            </w:tcBorders>
            <w:vAlign w:val="center"/>
          </w:tcPr>
          <w:p w14:paraId="3D871342" w14:textId="77777777" w:rsidR="00CF54D2" w:rsidRPr="00316EAC" w:rsidRDefault="00CF54D2" w:rsidP="00CF54D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16EAC">
              <w:rPr>
                <w:rFonts w:cs="Arial"/>
                <w:b/>
                <w:bCs/>
                <w:szCs w:val="14"/>
                <w:lang w:eastAsia="en-US"/>
              </w:rPr>
              <w:t>2,817,617</w:t>
            </w:r>
          </w:p>
        </w:tc>
      </w:tr>
      <w:tr w:rsidR="00CF54D2" w:rsidRPr="00316EAC" w14:paraId="6C5969E3" w14:textId="77777777" w:rsidTr="00CF54D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040B3737" w14:textId="77777777" w:rsidR="00CF54D2" w:rsidRPr="00316EAC" w:rsidRDefault="00CF54D2" w:rsidP="00CF54D2">
            <w:pPr>
              <w:pStyle w:val="08-Tabelageral"/>
              <w:ind w:left="113"/>
              <w:jc w:val="left"/>
              <w:rPr>
                <w:rFonts w:cs="Arial"/>
                <w:b w:val="0"/>
                <w:szCs w:val="14"/>
              </w:rPr>
            </w:pPr>
            <w:proofErr w:type="spellStart"/>
            <w:r w:rsidRPr="00316EAC">
              <w:rPr>
                <w:rFonts w:cs="Arial"/>
                <w:b w:val="0"/>
                <w:szCs w:val="14"/>
              </w:rPr>
              <w:t>Personnel</w:t>
            </w:r>
            <w:proofErr w:type="spellEnd"/>
          </w:p>
        </w:tc>
        <w:tc>
          <w:tcPr>
            <w:tcW w:w="678" w:type="dxa"/>
            <w:tcBorders>
              <w:top w:val="nil"/>
              <w:bottom w:val="nil"/>
            </w:tcBorders>
            <w:vAlign w:val="center"/>
          </w:tcPr>
          <w:p w14:paraId="3D51D89A" w14:textId="77777777" w:rsidR="00CF54D2" w:rsidRPr="00316EAC" w:rsidRDefault="00CF54D2" w:rsidP="00CF54D2">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[21]</w:t>
            </w:r>
          </w:p>
        </w:tc>
        <w:tc>
          <w:tcPr>
            <w:tcW w:w="1306" w:type="dxa"/>
            <w:tcBorders>
              <w:top w:val="nil"/>
              <w:bottom w:val="nil"/>
            </w:tcBorders>
            <w:vAlign w:val="center"/>
          </w:tcPr>
          <w:p w14:paraId="07EF6F72"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5,646</w:t>
            </w:r>
          </w:p>
        </w:tc>
        <w:tc>
          <w:tcPr>
            <w:tcW w:w="1418" w:type="dxa"/>
            <w:tcBorders>
              <w:top w:val="nil"/>
              <w:bottom w:val="nil"/>
            </w:tcBorders>
            <w:vAlign w:val="center"/>
          </w:tcPr>
          <w:p w14:paraId="07931500"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lang w:eastAsia="en-US"/>
              </w:rPr>
              <w:t>5,014</w:t>
            </w:r>
          </w:p>
        </w:tc>
        <w:tc>
          <w:tcPr>
            <w:tcW w:w="280" w:type="dxa"/>
            <w:tcBorders>
              <w:top w:val="nil"/>
              <w:bottom w:val="nil"/>
            </w:tcBorders>
            <w:vAlign w:val="center"/>
          </w:tcPr>
          <w:p w14:paraId="30995766"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nil"/>
            </w:tcBorders>
            <w:vAlign w:val="center"/>
          </w:tcPr>
          <w:p w14:paraId="05BAB8F4"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31,574</w:t>
            </w:r>
          </w:p>
        </w:tc>
        <w:tc>
          <w:tcPr>
            <w:tcW w:w="1417" w:type="dxa"/>
            <w:tcBorders>
              <w:top w:val="nil"/>
              <w:bottom w:val="nil"/>
            </w:tcBorders>
            <w:vAlign w:val="center"/>
          </w:tcPr>
          <w:p w14:paraId="67561466"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26,431</w:t>
            </w:r>
          </w:p>
        </w:tc>
      </w:tr>
      <w:tr w:rsidR="00CF54D2" w:rsidRPr="00316EAC" w14:paraId="46601AAA" w14:textId="77777777" w:rsidTr="00CF54D2">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3D402BB1" w14:textId="77777777" w:rsidR="00CF54D2" w:rsidRPr="00316EAC" w:rsidRDefault="00CF54D2" w:rsidP="00CF54D2">
            <w:pPr>
              <w:pStyle w:val="08-Tabelageral"/>
              <w:ind w:left="113"/>
              <w:jc w:val="left"/>
              <w:rPr>
                <w:rFonts w:cs="Arial"/>
                <w:b w:val="0"/>
                <w:szCs w:val="14"/>
              </w:rPr>
            </w:pPr>
            <w:r w:rsidRPr="00316EAC">
              <w:rPr>
                <w:rFonts w:cs="Arial"/>
                <w:b w:val="0"/>
                <w:szCs w:val="14"/>
              </w:rPr>
              <w:t xml:space="preserve">Taxes, </w:t>
            </w:r>
            <w:proofErr w:type="spellStart"/>
            <w:r w:rsidRPr="00316EAC">
              <w:rPr>
                <w:rFonts w:cs="Arial"/>
                <w:b w:val="0"/>
                <w:szCs w:val="14"/>
              </w:rPr>
              <w:t>fees</w:t>
            </w:r>
            <w:proofErr w:type="spellEnd"/>
            <w:r w:rsidRPr="00316EAC">
              <w:rPr>
                <w:rFonts w:cs="Arial"/>
                <w:b w:val="0"/>
                <w:szCs w:val="14"/>
              </w:rPr>
              <w:t xml:space="preserve"> </w:t>
            </w:r>
            <w:proofErr w:type="spellStart"/>
            <w:r w:rsidRPr="00316EAC">
              <w:rPr>
                <w:rFonts w:cs="Arial"/>
                <w:b w:val="0"/>
                <w:szCs w:val="14"/>
              </w:rPr>
              <w:t>and</w:t>
            </w:r>
            <w:proofErr w:type="spellEnd"/>
            <w:r w:rsidRPr="00316EAC">
              <w:rPr>
                <w:rFonts w:cs="Arial"/>
                <w:b w:val="0"/>
                <w:szCs w:val="14"/>
              </w:rPr>
              <w:t xml:space="preserve"> </w:t>
            </w:r>
            <w:proofErr w:type="spellStart"/>
            <w:r w:rsidRPr="00316EAC">
              <w:rPr>
                <w:rFonts w:cs="Arial"/>
                <w:b w:val="0"/>
                <w:szCs w:val="14"/>
              </w:rPr>
              <w:t>contributions</w:t>
            </w:r>
            <w:proofErr w:type="spellEnd"/>
          </w:p>
        </w:tc>
        <w:tc>
          <w:tcPr>
            <w:tcW w:w="678" w:type="dxa"/>
            <w:tcBorders>
              <w:top w:val="nil"/>
              <w:bottom w:val="nil"/>
            </w:tcBorders>
            <w:vAlign w:val="center"/>
          </w:tcPr>
          <w:p w14:paraId="61D8F373" w14:textId="77777777" w:rsidR="00CF54D2" w:rsidRPr="00316EAC" w:rsidRDefault="00CF54D2" w:rsidP="00CF54D2">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06" w:type="dxa"/>
            <w:tcBorders>
              <w:top w:val="nil"/>
              <w:bottom w:val="nil"/>
            </w:tcBorders>
            <w:vAlign w:val="center"/>
          </w:tcPr>
          <w:p w14:paraId="5B006DEC"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12,042</w:t>
            </w:r>
          </w:p>
        </w:tc>
        <w:tc>
          <w:tcPr>
            <w:tcW w:w="1418" w:type="dxa"/>
            <w:tcBorders>
              <w:top w:val="nil"/>
              <w:bottom w:val="nil"/>
            </w:tcBorders>
            <w:vAlign w:val="center"/>
          </w:tcPr>
          <w:p w14:paraId="3A85ED32"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22,325</w:t>
            </w:r>
          </w:p>
        </w:tc>
        <w:tc>
          <w:tcPr>
            <w:tcW w:w="280" w:type="dxa"/>
            <w:tcBorders>
              <w:top w:val="nil"/>
              <w:bottom w:val="nil"/>
            </w:tcBorders>
            <w:vAlign w:val="center"/>
          </w:tcPr>
          <w:p w14:paraId="3EE977AC"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vAlign w:val="center"/>
          </w:tcPr>
          <w:p w14:paraId="1DA0D987"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685,528</w:t>
            </w:r>
          </w:p>
        </w:tc>
        <w:tc>
          <w:tcPr>
            <w:tcW w:w="1417" w:type="dxa"/>
            <w:tcBorders>
              <w:top w:val="nil"/>
              <w:bottom w:val="nil"/>
            </w:tcBorders>
            <w:vAlign w:val="center"/>
          </w:tcPr>
          <w:p w14:paraId="3EC5D3EE"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lang w:eastAsia="en-US"/>
              </w:rPr>
              <w:t>685,011</w:t>
            </w:r>
          </w:p>
        </w:tc>
      </w:tr>
      <w:tr w:rsidR="00CF54D2" w:rsidRPr="00316EAC" w14:paraId="5DAAF3A3" w14:textId="77777777" w:rsidTr="00CF54D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6FEBD75A" w14:textId="77777777" w:rsidR="00CF54D2" w:rsidRPr="00316EAC" w:rsidRDefault="00CF54D2" w:rsidP="00CF54D2">
            <w:pPr>
              <w:pStyle w:val="08-Tabelageral"/>
              <w:ind w:left="113"/>
              <w:jc w:val="left"/>
              <w:rPr>
                <w:rFonts w:cs="Arial"/>
                <w:b w:val="0"/>
                <w:szCs w:val="14"/>
              </w:rPr>
            </w:pPr>
            <w:r w:rsidRPr="00316EAC">
              <w:rPr>
                <w:rFonts w:cs="Arial"/>
                <w:b w:val="0"/>
                <w:szCs w:val="14"/>
              </w:rPr>
              <w:t xml:space="preserve">Financial </w:t>
            </w:r>
            <w:proofErr w:type="spellStart"/>
            <w:r w:rsidRPr="00316EAC">
              <w:rPr>
                <w:rFonts w:cs="Arial"/>
                <w:b w:val="0"/>
                <w:szCs w:val="14"/>
              </w:rPr>
              <w:t>expenses</w:t>
            </w:r>
            <w:proofErr w:type="spellEnd"/>
          </w:p>
        </w:tc>
        <w:tc>
          <w:tcPr>
            <w:tcW w:w="678" w:type="dxa"/>
            <w:tcBorders>
              <w:top w:val="nil"/>
              <w:bottom w:val="nil"/>
            </w:tcBorders>
            <w:vAlign w:val="center"/>
          </w:tcPr>
          <w:p w14:paraId="45B1919B" w14:textId="77777777" w:rsidR="00CF54D2" w:rsidRPr="00316EAC" w:rsidRDefault="00CF54D2" w:rsidP="00CF54D2">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[20]</w:t>
            </w:r>
          </w:p>
        </w:tc>
        <w:tc>
          <w:tcPr>
            <w:tcW w:w="1306" w:type="dxa"/>
            <w:tcBorders>
              <w:top w:val="nil"/>
              <w:bottom w:val="nil"/>
            </w:tcBorders>
            <w:vAlign w:val="center"/>
          </w:tcPr>
          <w:p w14:paraId="482BAF2A"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25,308</w:t>
            </w:r>
          </w:p>
        </w:tc>
        <w:tc>
          <w:tcPr>
            <w:tcW w:w="1418" w:type="dxa"/>
            <w:tcBorders>
              <w:top w:val="nil"/>
              <w:bottom w:val="nil"/>
            </w:tcBorders>
            <w:vAlign w:val="center"/>
          </w:tcPr>
          <w:p w14:paraId="4EEBBF84"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lang w:eastAsia="en-US"/>
              </w:rPr>
              <w:t>13,891</w:t>
            </w:r>
          </w:p>
        </w:tc>
        <w:tc>
          <w:tcPr>
            <w:tcW w:w="280" w:type="dxa"/>
            <w:tcBorders>
              <w:top w:val="nil"/>
              <w:bottom w:val="nil"/>
            </w:tcBorders>
            <w:vAlign w:val="center"/>
          </w:tcPr>
          <w:p w14:paraId="451EFBF3"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nil"/>
            </w:tcBorders>
            <w:vAlign w:val="center"/>
          </w:tcPr>
          <w:p w14:paraId="50B480AD"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26,705</w:t>
            </w:r>
          </w:p>
        </w:tc>
        <w:tc>
          <w:tcPr>
            <w:tcW w:w="1417" w:type="dxa"/>
            <w:tcBorders>
              <w:top w:val="nil"/>
              <w:bottom w:val="nil"/>
            </w:tcBorders>
            <w:vAlign w:val="center"/>
          </w:tcPr>
          <w:p w14:paraId="37B9602A"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lang w:eastAsia="en-US"/>
              </w:rPr>
              <w:t>14,024</w:t>
            </w:r>
          </w:p>
        </w:tc>
      </w:tr>
      <w:tr w:rsidR="00CF54D2" w:rsidRPr="00316EAC" w14:paraId="35EC3089" w14:textId="77777777" w:rsidTr="00CF54D2">
        <w:trPr>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vAlign w:val="center"/>
          </w:tcPr>
          <w:p w14:paraId="02519FE4" w14:textId="77777777" w:rsidR="00CF54D2" w:rsidRPr="00316EAC" w:rsidRDefault="00CF54D2" w:rsidP="00CF54D2">
            <w:pPr>
              <w:pStyle w:val="08-Tabelageral"/>
              <w:ind w:left="113"/>
              <w:jc w:val="left"/>
              <w:rPr>
                <w:rFonts w:cs="Arial"/>
                <w:b w:val="0"/>
                <w:szCs w:val="14"/>
              </w:rPr>
            </w:pPr>
            <w:proofErr w:type="spellStart"/>
            <w:r w:rsidRPr="00316EAC">
              <w:rPr>
                <w:rFonts w:cs="Arial"/>
                <w:b w:val="0"/>
                <w:szCs w:val="14"/>
              </w:rPr>
              <w:t>Equity</w:t>
            </w:r>
            <w:proofErr w:type="spellEnd"/>
            <w:r w:rsidRPr="00316EAC">
              <w:rPr>
                <w:rFonts w:cs="Arial"/>
                <w:b w:val="0"/>
                <w:szCs w:val="14"/>
              </w:rPr>
              <w:t xml:space="preserve"> </w:t>
            </w:r>
            <w:proofErr w:type="spellStart"/>
            <w:r w:rsidRPr="00316EAC">
              <w:rPr>
                <w:rFonts w:cs="Arial"/>
                <w:b w:val="0"/>
                <w:szCs w:val="14"/>
              </w:rPr>
              <w:t>remuneration</w:t>
            </w:r>
            <w:proofErr w:type="spellEnd"/>
          </w:p>
        </w:tc>
        <w:tc>
          <w:tcPr>
            <w:tcW w:w="678" w:type="dxa"/>
            <w:tcBorders>
              <w:top w:val="nil"/>
              <w:bottom w:val="nil"/>
            </w:tcBorders>
            <w:vAlign w:val="center"/>
          </w:tcPr>
          <w:p w14:paraId="106FA1FB" w14:textId="77777777" w:rsidR="00CF54D2" w:rsidRPr="00316EAC" w:rsidRDefault="00CF54D2" w:rsidP="00CF54D2">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06" w:type="dxa"/>
            <w:tcBorders>
              <w:top w:val="nil"/>
              <w:bottom w:val="nil"/>
            </w:tcBorders>
            <w:vAlign w:val="center"/>
          </w:tcPr>
          <w:p w14:paraId="25A5DDD9"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1,747,543</w:t>
            </w:r>
          </w:p>
        </w:tc>
        <w:tc>
          <w:tcPr>
            <w:tcW w:w="1418" w:type="dxa"/>
            <w:tcBorders>
              <w:top w:val="nil"/>
              <w:bottom w:val="nil"/>
            </w:tcBorders>
            <w:vAlign w:val="center"/>
          </w:tcPr>
          <w:p w14:paraId="673C9922"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lang w:eastAsia="en-US"/>
              </w:rPr>
              <w:t>1,778,328</w:t>
            </w:r>
          </w:p>
        </w:tc>
        <w:tc>
          <w:tcPr>
            <w:tcW w:w="280" w:type="dxa"/>
            <w:tcBorders>
              <w:top w:val="nil"/>
              <w:bottom w:val="nil"/>
            </w:tcBorders>
            <w:vAlign w:val="center"/>
          </w:tcPr>
          <w:p w14:paraId="1ACB9C3F"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21" w:type="dxa"/>
            <w:tcBorders>
              <w:top w:val="nil"/>
              <w:bottom w:val="nil"/>
            </w:tcBorders>
            <w:vAlign w:val="center"/>
          </w:tcPr>
          <w:p w14:paraId="1035F023"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1,747,543</w:t>
            </w:r>
          </w:p>
        </w:tc>
        <w:tc>
          <w:tcPr>
            <w:tcW w:w="1417" w:type="dxa"/>
            <w:tcBorders>
              <w:top w:val="nil"/>
              <w:bottom w:val="nil"/>
            </w:tcBorders>
            <w:vAlign w:val="center"/>
          </w:tcPr>
          <w:p w14:paraId="004A1AA1" w14:textId="77777777" w:rsidR="00CF54D2" w:rsidRPr="00316EAC" w:rsidRDefault="00CF54D2" w:rsidP="00CF54D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316EAC">
              <w:rPr>
                <w:rFonts w:cs="Arial"/>
                <w:szCs w:val="14"/>
              </w:rPr>
              <w:t>1,778,328</w:t>
            </w:r>
          </w:p>
        </w:tc>
      </w:tr>
      <w:tr w:rsidR="00CF54D2" w:rsidRPr="00316EAC" w14:paraId="13933EFB" w14:textId="77777777" w:rsidTr="00CF54D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8EAADB" w:themeColor="accent5" w:themeTint="99"/>
            </w:tcBorders>
            <w:vAlign w:val="center"/>
          </w:tcPr>
          <w:p w14:paraId="410ECB64" w14:textId="77777777" w:rsidR="00CF54D2" w:rsidRPr="00316EAC" w:rsidRDefault="00CF54D2" w:rsidP="00CF54D2">
            <w:pPr>
              <w:pStyle w:val="08-Tabelageral"/>
              <w:ind w:left="113"/>
              <w:jc w:val="left"/>
              <w:rPr>
                <w:rFonts w:cs="Arial"/>
                <w:b w:val="0"/>
                <w:szCs w:val="14"/>
                <w:lang w:val="en-US"/>
              </w:rPr>
            </w:pPr>
            <w:r w:rsidRPr="00316EAC">
              <w:rPr>
                <w:rStyle w:val="shorttext"/>
                <w:rFonts w:cs="Arial"/>
                <w:b w:val="0"/>
                <w:szCs w:val="14"/>
                <w:lang w:val="en"/>
              </w:rPr>
              <w:t>Retained earnings in the period</w:t>
            </w:r>
          </w:p>
        </w:tc>
        <w:tc>
          <w:tcPr>
            <w:tcW w:w="678" w:type="dxa"/>
            <w:tcBorders>
              <w:top w:val="nil"/>
              <w:bottom w:val="single" w:sz="2" w:space="0" w:color="8EAADB" w:themeColor="accent5" w:themeTint="99"/>
            </w:tcBorders>
            <w:vAlign w:val="center"/>
          </w:tcPr>
          <w:p w14:paraId="6F9D9876" w14:textId="77777777" w:rsidR="00CF54D2" w:rsidRPr="00316EAC" w:rsidRDefault="00CF54D2" w:rsidP="00CF54D2">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316EAC">
              <w:rPr>
                <w:rFonts w:cs="Arial"/>
                <w:szCs w:val="14"/>
              </w:rPr>
              <w:t>[19.c]</w:t>
            </w:r>
          </w:p>
        </w:tc>
        <w:tc>
          <w:tcPr>
            <w:tcW w:w="1306" w:type="dxa"/>
            <w:tcBorders>
              <w:top w:val="nil"/>
              <w:bottom w:val="single" w:sz="2" w:space="0" w:color="8EAADB" w:themeColor="accent5" w:themeTint="99"/>
            </w:tcBorders>
            <w:vAlign w:val="center"/>
          </w:tcPr>
          <w:p w14:paraId="0BEEDE9B"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91,976</w:t>
            </w:r>
          </w:p>
        </w:tc>
        <w:tc>
          <w:tcPr>
            <w:tcW w:w="1418" w:type="dxa"/>
            <w:tcBorders>
              <w:top w:val="nil"/>
              <w:bottom w:val="single" w:sz="2" w:space="0" w:color="8EAADB" w:themeColor="accent5" w:themeTint="99"/>
            </w:tcBorders>
            <w:vAlign w:val="center"/>
          </w:tcPr>
          <w:p w14:paraId="65DE9DF9"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lang w:eastAsia="en-US"/>
              </w:rPr>
              <w:t>313,823</w:t>
            </w:r>
          </w:p>
        </w:tc>
        <w:tc>
          <w:tcPr>
            <w:tcW w:w="280" w:type="dxa"/>
            <w:tcBorders>
              <w:top w:val="nil"/>
              <w:bottom w:val="single" w:sz="2" w:space="0" w:color="8EAADB" w:themeColor="accent5" w:themeTint="99"/>
            </w:tcBorders>
            <w:vAlign w:val="center"/>
          </w:tcPr>
          <w:p w14:paraId="285F461B"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21" w:type="dxa"/>
            <w:tcBorders>
              <w:top w:val="nil"/>
              <w:bottom w:val="single" w:sz="2" w:space="0" w:color="8EAADB" w:themeColor="accent5" w:themeTint="99"/>
            </w:tcBorders>
            <w:vAlign w:val="center"/>
          </w:tcPr>
          <w:p w14:paraId="6A113BD1"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91,976</w:t>
            </w:r>
          </w:p>
        </w:tc>
        <w:tc>
          <w:tcPr>
            <w:tcW w:w="1417" w:type="dxa"/>
            <w:tcBorders>
              <w:top w:val="nil"/>
              <w:bottom w:val="single" w:sz="2" w:space="0" w:color="8EAADB" w:themeColor="accent5" w:themeTint="99"/>
            </w:tcBorders>
            <w:vAlign w:val="center"/>
          </w:tcPr>
          <w:p w14:paraId="3230C21A" w14:textId="77777777" w:rsidR="00CF54D2" w:rsidRPr="00316EAC" w:rsidRDefault="00CF54D2" w:rsidP="00CF54D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16EAC">
              <w:rPr>
                <w:rFonts w:cs="Arial"/>
                <w:szCs w:val="14"/>
              </w:rPr>
              <w:t>313,823</w:t>
            </w:r>
          </w:p>
        </w:tc>
      </w:tr>
    </w:tbl>
    <w:p w14:paraId="12E3ED5E" w14:textId="77777777" w:rsidR="00CF54D2" w:rsidRPr="00BD6C7E" w:rsidRDefault="00CF54D2" w:rsidP="00CF54D2">
      <w:pPr>
        <w:pStyle w:val="07-Legenda"/>
        <w:ind w:left="0" w:firstLine="0"/>
        <w:rPr>
          <w:lang w:val="en-US"/>
        </w:rPr>
      </w:pPr>
      <w:r w:rsidRPr="00BD6C7E">
        <w:rPr>
          <w:lang w:val="en-US"/>
        </w:rPr>
        <w:t xml:space="preserve">The accompanying notes are an integral part of these financial </w:t>
      </w:r>
      <w:proofErr w:type="gramStart"/>
      <w:r w:rsidRPr="00BD6C7E">
        <w:rPr>
          <w:lang w:val="en-US"/>
        </w:rPr>
        <w:t>statements</w:t>
      </w:r>
      <w:proofErr w:type="gramEnd"/>
    </w:p>
    <w:p w14:paraId="4D15DBE1" w14:textId="77777777" w:rsidR="00CF54D2" w:rsidRPr="00BD6C7E" w:rsidRDefault="00CF54D2" w:rsidP="00CF54D2">
      <w:pPr>
        <w:rPr>
          <w:rFonts w:cs="Arial"/>
          <w:sz w:val="14"/>
          <w:szCs w:val="14"/>
          <w:lang w:val="en-US"/>
        </w:rPr>
      </w:pPr>
    </w:p>
    <w:p w14:paraId="0A0B9FA8" w14:textId="23B59828" w:rsidR="001B14AB" w:rsidRPr="00CF54D2" w:rsidRDefault="001B14AB" w:rsidP="002D143C">
      <w:pPr>
        <w:rPr>
          <w:rFonts w:cs="Arial"/>
          <w:lang w:val="en-US"/>
        </w:rPr>
      </w:pPr>
    </w:p>
    <w:p w14:paraId="0198574D" w14:textId="77777777" w:rsidR="00F20290" w:rsidRPr="00CF54D2" w:rsidRDefault="00F20290">
      <w:pPr>
        <w:rPr>
          <w:rFonts w:eastAsia="Times New Roman" w:cs="Arial"/>
          <w:b/>
          <w:color w:val="1F4E79" w:themeColor="accent1" w:themeShade="80"/>
          <w:spacing w:val="-2"/>
          <w:sz w:val="20"/>
          <w:szCs w:val="20"/>
          <w:lang w:val="en-US" w:eastAsia="pt-BR"/>
        </w:rPr>
      </w:pPr>
      <w:bookmarkStart w:id="8" w:name="_Toc36837274"/>
      <w:bookmarkStart w:id="9" w:name="_Toc31905827"/>
      <w:bookmarkStart w:id="10" w:name="_Toc31906653"/>
      <w:r w:rsidRPr="00CF54D2">
        <w:rPr>
          <w:rFonts w:cs="Arial"/>
          <w:color w:val="1F4E79" w:themeColor="accent1" w:themeShade="80"/>
          <w:lang w:val="en-US"/>
        </w:rPr>
        <w:br w:type="page"/>
      </w:r>
    </w:p>
    <w:p w14:paraId="41A089C0" w14:textId="6165FEEC" w:rsidR="007E0D51" w:rsidRPr="00CF54D2" w:rsidRDefault="00720F68" w:rsidP="00711D9A">
      <w:pPr>
        <w:pStyle w:val="02-TtulodeNota"/>
        <w:rPr>
          <w:rFonts w:cs="Arial"/>
          <w:color w:val="1F4E79" w:themeColor="accent1" w:themeShade="80"/>
          <w:lang w:val="en-US"/>
        </w:rPr>
      </w:pPr>
      <w:bookmarkStart w:id="11" w:name="_Toc47021987"/>
      <w:bookmarkEnd w:id="8"/>
      <w:r w:rsidRPr="00CF54D2">
        <w:rPr>
          <w:rFonts w:cs="Arial"/>
          <w:color w:val="1F4E79" w:themeColor="accent1" w:themeShade="80"/>
          <w:lang w:val="en-US"/>
        </w:rPr>
        <w:lastRenderedPageBreak/>
        <w:t>NOTES EXPLANATORY TO THE FINANCIAL STATEMENTS</w:t>
      </w:r>
      <w:bookmarkEnd w:id="11"/>
    </w:p>
    <w:p w14:paraId="20F191E2" w14:textId="77777777" w:rsidR="00720F68" w:rsidRPr="003D42CF" w:rsidRDefault="00720F68" w:rsidP="00720F68">
      <w:pPr>
        <w:rPr>
          <w:rFonts w:cs="Arial"/>
          <w:szCs w:val="18"/>
          <w:lang w:val="en-US" w:eastAsia="pt-BR"/>
        </w:rPr>
      </w:pPr>
    </w:p>
    <w:p w14:paraId="568DAA06" w14:textId="75AA5CC3" w:rsidR="00506C13" w:rsidRPr="00E57173" w:rsidRDefault="00506C13" w:rsidP="00E57173">
      <w:pPr>
        <w:pStyle w:val="02-TtulodeNota"/>
        <w:rPr>
          <w:color w:val="1F4E79" w:themeColor="accent1" w:themeShade="80"/>
        </w:rPr>
      </w:pPr>
      <w:bookmarkStart w:id="12" w:name="_Toc47021988"/>
      <w:bookmarkEnd w:id="9"/>
      <w:bookmarkEnd w:id="10"/>
      <w:r w:rsidRPr="00E57173">
        <w:rPr>
          <w:color w:val="1F4E79" w:themeColor="accent1" w:themeShade="80"/>
        </w:rPr>
        <w:t>1 – OPERATIONS</w:t>
      </w:r>
      <w:bookmarkEnd w:id="12"/>
    </w:p>
    <w:p w14:paraId="13C09547" w14:textId="77777777" w:rsidR="00506C13" w:rsidRPr="003D42CF" w:rsidRDefault="00506C13" w:rsidP="00506C13">
      <w:pPr>
        <w:pStyle w:val="05-Textonormal"/>
        <w:rPr>
          <w:rFonts w:cs="Arial"/>
          <w:lang w:val="en-US"/>
        </w:rPr>
      </w:pPr>
      <w:r w:rsidRPr="003D42CF">
        <w:rPr>
          <w:lang w:val="en-US"/>
        </w:rPr>
        <w:t>BB</w:t>
      </w:r>
      <w:r w:rsidRPr="003D42CF">
        <w:rPr>
          <w:rFonts w:cs="Arial"/>
          <w:lang w:val="en-US"/>
        </w:rPr>
        <w:t xml:space="preserve"> </w:t>
      </w:r>
      <w:proofErr w:type="spellStart"/>
      <w:r w:rsidRPr="003D42CF">
        <w:rPr>
          <w:lang w:val="en-US"/>
        </w:rPr>
        <w:t>Seguridade</w:t>
      </w:r>
      <w:proofErr w:type="spellEnd"/>
      <w:r w:rsidRPr="003D42CF">
        <w:rPr>
          <w:rFonts w:cs="Arial"/>
          <w:lang w:val="en-US"/>
        </w:rPr>
        <w:t xml:space="preserve"> </w:t>
      </w:r>
      <w:proofErr w:type="spellStart"/>
      <w:r w:rsidRPr="003D42CF">
        <w:rPr>
          <w:lang w:val="en-US"/>
        </w:rPr>
        <w:t>Participações</w:t>
      </w:r>
      <w:proofErr w:type="spellEnd"/>
      <w:r w:rsidRPr="003D42CF">
        <w:rPr>
          <w:rFonts w:cs="Arial"/>
          <w:lang w:val="en-US"/>
        </w:rPr>
        <w:t xml:space="preserve"> </w:t>
      </w:r>
      <w:r w:rsidRPr="003D42CF">
        <w:rPr>
          <w:lang w:val="en-US"/>
        </w:rPr>
        <w:t>S.A.</w:t>
      </w:r>
      <w:r w:rsidRPr="003D42CF">
        <w:rPr>
          <w:rFonts w:cs="Arial"/>
          <w:lang w:val="en-US"/>
        </w:rPr>
        <w:t xml:space="preserve"> </w:t>
      </w:r>
      <w:r w:rsidRPr="003D42CF">
        <w:rPr>
          <w:lang w:val="en-US"/>
        </w:rPr>
        <w:t>(“</w:t>
      </w:r>
      <w:r w:rsidRPr="003D42CF">
        <w:rPr>
          <w:rFonts w:cs="Arial"/>
          <w:lang w:val="en-US"/>
        </w:rPr>
        <w:t xml:space="preserve">BB </w:t>
      </w:r>
      <w:proofErr w:type="spellStart"/>
      <w:r w:rsidRPr="003D42CF">
        <w:rPr>
          <w:lang w:val="en-US"/>
        </w:rPr>
        <w:t>Seguridade</w:t>
      </w:r>
      <w:proofErr w:type="spellEnd"/>
      <w:r w:rsidRPr="003D42CF">
        <w:rPr>
          <w:rFonts w:cs="Arial"/>
          <w:lang w:val="en-US"/>
        </w:rPr>
        <w:t xml:space="preserve">”) </w:t>
      </w:r>
      <w:r w:rsidRPr="003D42CF">
        <w:rPr>
          <w:lang w:val="en-US"/>
        </w:rPr>
        <w:t>was incorporated as a</w:t>
      </w:r>
      <w:r w:rsidRPr="003D42CF">
        <w:rPr>
          <w:rFonts w:cs="Arial"/>
          <w:lang w:val="en-US"/>
        </w:rPr>
        <w:t xml:space="preserve"> </w:t>
      </w:r>
      <w:r w:rsidRPr="003D42CF">
        <w:rPr>
          <w:lang w:val="en-US"/>
        </w:rPr>
        <w:t>subsidiary of</w:t>
      </w:r>
      <w:r w:rsidRPr="003D42CF">
        <w:rPr>
          <w:rFonts w:cs="Arial"/>
          <w:lang w:val="en-US"/>
        </w:rPr>
        <w:t xml:space="preserve"> </w:t>
      </w:r>
      <w:r w:rsidRPr="003D42CF">
        <w:rPr>
          <w:lang w:val="en-US"/>
        </w:rPr>
        <w:t xml:space="preserve">Banco do </w:t>
      </w:r>
      <w:proofErr w:type="spellStart"/>
      <w:r w:rsidRPr="003D42CF">
        <w:rPr>
          <w:lang w:val="en-US"/>
        </w:rPr>
        <w:t>Brasil</w:t>
      </w:r>
      <w:proofErr w:type="spellEnd"/>
      <w:r w:rsidRPr="003D42CF">
        <w:rPr>
          <w:rFonts w:cs="Arial"/>
          <w:lang w:val="en-US"/>
        </w:rPr>
        <w:t xml:space="preserve"> S.A. </w:t>
      </w:r>
      <w:r w:rsidRPr="003D42CF">
        <w:rPr>
          <w:lang w:val="en-US"/>
        </w:rPr>
        <w:t>on</w:t>
      </w:r>
      <w:r w:rsidRPr="003D42CF">
        <w:rPr>
          <w:rFonts w:cs="Arial"/>
          <w:lang w:val="en-US"/>
        </w:rPr>
        <w:t xml:space="preserve"> </w:t>
      </w:r>
      <w:r w:rsidRPr="003D42CF">
        <w:rPr>
          <w:lang w:val="en-US"/>
        </w:rPr>
        <w:t>December 20, 2012</w:t>
      </w:r>
      <w:r w:rsidRPr="003D42CF">
        <w:rPr>
          <w:rFonts w:cs="Arial"/>
          <w:lang w:val="en-US"/>
        </w:rPr>
        <w:t xml:space="preserve">, in accordance with </w:t>
      </w:r>
      <w:r w:rsidRPr="003D42CF">
        <w:rPr>
          <w:lang w:val="en-US"/>
        </w:rPr>
        <w:t>Brazilian law. The purpose of the Group is to participate</w:t>
      </w:r>
      <w:r w:rsidRPr="003D42CF">
        <w:rPr>
          <w:rFonts w:cs="Arial"/>
          <w:lang w:val="en-US"/>
        </w:rPr>
        <w:t xml:space="preserve"> </w:t>
      </w:r>
      <w:r w:rsidRPr="003D42CF">
        <w:rPr>
          <w:lang w:val="en-US"/>
        </w:rPr>
        <w:t>in</w:t>
      </w:r>
      <w:r w:rsidRPr="003D42CF">
        <w:rPr>
          <w:rFonts w:cs="Arial"/>
          <w:lang w:val="en-US"/>
        </w:rPr>
        <w:t xml:space="preserve"> </w:t>
      </w:r>
      <w:r w:rsidRPr="003D42CF">
        <w:rPr>
          <w:lang w:val="en-US"/>
        </w:rPr>
        <w:t>insurance companies</w:t>
      </w:r>
      <w:r w:rsidRPr="003D42CF">
        <w:rPr>
          <w:rFonts w:cs="Arial"/>
          <w:lang w:val="en-US"/>
        </w:rPr>
        <w:t xml:space="preserve">, </w:t>
      </w:r>
      <w:r w:rsidRPr="003D42CF">
        <w:rPr>
          <w:lang w:val="en-US"/>
        </w:rPr>
        <w:t>capitalization,</w:t>
      </w:r>
      <w:r w:rsidRPr="003D42CF">
        <w:rPr>
          <w:rFonts w:cs="Arial"/>
          <w:lang w:val="en-US"/>
        </w:rPr>
        <w:t xml:space="preserve"> </w:t>
      </w:r>
      <w:r w:rsidRPr="003D42CF">
        <w:rPr>
          <w:lang w:val="en-US"/>
        </w:rPr>
        <w:t>open private</w:t>
      </w:r>
      <w:r w:rsidRPr="003D42CF">
        <w:rPr>
          <w:rFonts w:cs="Arial"/>
          <w:lang w:val="en-US"/>
        </w:rPr>
        <w:t xml:space="preserve"> </w:t>
      </w:r>
      <w:r w:rsidRPr="003D42CF">
        <w:rPr>
          <w:lang w:val="en-US"/>
        </w:rPr>
        <w:t>pension funds, health insurance companies, reinsurance companies</w:t>
      </w:r>
      <w:r w:rsidRPr="003D42CF">
        <w:rPr>
          <w:rFonts w:cs="Arial"/>
          <w:shd w:val="clear" w:color="auto" w:fill="FFFFFF"/>
          <w:lang w:val="en-US"/>
        </w:rPr>
        <w:t>,</w:t>
      </w:r>
      <w:r w:rsidRPr="003D42CF">
        <w:rPr>
          <w:rFonts w:cs="Arial"/>
          <w:lang w:val="en-US"/>
        </w:rPr>
        <w:t xml:space="preserve"> </w:t>
      </w:r>
      <w:r w:rsidRPr="003D42CF">
        <w:rPr>
          <w:lang w:val="en-US"/>
        </w:rPr>
        <w:t>as well as</w:t>
      </w:r>
      <w:r w:rsidRPr="003D42CF">
        <w:rPr>
          <w:rFonts w:cs="Arial"/>
          <w:lang w:val="en-US"/>
        </w:rPr>
        <w:t xml:space="preserve"> </w:t>
      </w:r>
      <w:r w:rsidRPr="003D42CF">
        <w:rPr>
          <w:lang w:val="en-US"/>
        </w:rPr>
        <w:t>other companies</w:t>
      </w:r>
      <w:r w:rsidRPr="003D42CF">
        <w:rPr>
          <w:rFonts w:cs="Arial"/>
          <w:lang w:val="en-US"/>
        </w:rPr>
        <w:t xml:space="preserve"> </w:t>
      </w:r>
      <w:r w:rsidRPr="003D42CF">
        <w:rPr>
          <w:lang w:val="en-US"/>
        </w:rPr>
        <w:t>whose corporate purpose</w:t>
      </w:r>
      <w:r w:rsidRPr="003D42CF">
        <w:rPr>
          <w:rFonts w:cs="Arial"/>
          <w:lang w:val="en-US"/>
        </w:rPr>
        <w:t xml:space="preserve"> is to broker and </w:t>
      </w:r>
      <w:r w:rsidRPr="003D42CF">
        <w:rPr>
          <w:lang w:val="en-US"/>
        </w:rPr>
        <w:t>facilitate</w:t>
      </w:r>
      <w:r w:rsidRPr="003D42CF">
        <w:rPr>
          <w:rFonts w:cs="Arial"/>
          <w:lang w:val="en-US"/>
        </w:rPr>
        <w:t xml:space="preserve"> </w:t>
      </w:r>
      <w:r w:rsidRPr="003D42CF">
        <w:rPr>
          <w:lang w:val="en-US"/>
        </w:rPr>
        <w:t>business</w:t>
      </w:r>
      <w:r w:rsidRPr="003D42CF">
        <w:rPr>
          <w:rFonts w:cs="Arial"/>
          <w:lang w:val="en-US"/>
        </w:rPr>
        <w:t xml:space="preserve"> </w:t>
      </w:r>
      <w:r w:rsidRPr="003D42CF">
        <w:rPr>
          <w:lang w:val="en-US"/>
        </w:rPr>
        <w:t>involving</w:t>
      </w:r>
      <w:r w:rsidRPr="003D42CF">
        <w:rPr>
          <w:rFonts w:cs="Arial"/>
          <w:lang w:val="en-US"/>
        </w:rPr>
        <w:t xml:space="preserve"> personal, health, </w:t>
      </w:r>
      <w:proofErr w:type="gramStart"/>
      <w:r w:rsidRPr="003D42CF">
        <w:rPr>
          <w:rFonts w:cs="Arial"/>
          <w:lang w:val="en-US"/>
        </w:rPr>
        <w:t>property</w:t>
      </w:r>
      <w:proofErr w:type="gramEnd"/>
      <w:r w:rsidRPr="003D42CF">
        <w:rPr>
          <w:rFonts w:cs="Arial"/>
          <w:lang w:val="en-US"/>
        </w:rPr>
        <w:t xml:space="preserve"> and </w:t>
      </w:r>
      <w:r w:rsidRPr="003D42CF">
        <w:rPr>
          <w:lang w:val="en-US"/>
        </w:rPr>
        <w:t>vehicle insurance, offer capitalization plans</w:t>
      </w:r>
      <w:r w:rsidRPr="003D42CF">
        <w:rPr>
          <w:rFonts w:cs="Arial"/>
          <w:lang w:val="en-US"/>
        </w:rPr>
        <w:t xml:space="preserve">, </w:t>
      </w:r>
      <w:r w:rsidRPr="003D42CF">
        <w:rPr>
          <w:lang w:val="en-US"/>
        </w:rPr>
        <w:t>private pension</w:t>
      </w:r>
      <w:r w:rsidRPr="003D42CF">
        <w:rPr>
          <w:rFonts w:cs="Arial"/>
          <w:lang w:val="en-US"/>
        </w:rPr>
        <w:t xml:space="preserve"> plans </w:t>
      </w:r>
      <w:r w:rsidRPr="003D42CF">
        <w:rPr>
          <w:lang w:val="en-US"/>
        </w:rPr>
        <w:t>and asset management</w:t>
      </w:r>
      <w:r w:rsidRPr="003D42CF">
        <w:rPr>
          <w:rFonts w:cs="Arial"/>
          <w:lang w:val="en-US"/>
        </w:rPr>
        <w:t>.</w:t>
      </w:r>
    </w:p>
    <w:p w14:paraId="5E2B8A40" w14:textId="77777777" w:rsidR="00506C13" w:rsidRPr="003D42CF" w:rsidRDefault="00506C13" w:rsidP="00506C13">
      <w:pPr>
        <w:pStyle w:val="05-Textonormal"/>
        <w:rPr>
          <w:rFonts w:cs="Arial"/>
          <w:lang w:val="en-US"/>
        </w:rPr>
      </w:pPr>
      <w:r w:rsidRPr="003D42CF">
        <w:rPr>
          <w:lang w:val="en-US"/>
        </w:rPr>
        <w:t>BB</w:t>
      </w:r>
      <w:r w:rsidRPr="003D42CF">
        <w:rPr>
          <w:rFonts w:cs="Arial"/>
          <w:lang w:val="en-US"/>
        </w:rPr>
        <w:t xml:space="preserve"> </w:t>
      </w:r>
      <w:proofErr w:type="spellStart"/>
      <w:r w:rsidRPr="003D42CF">
        <w:rPr>
          <w:lang w:val="en-US"/>
        </w:rPr>
        <w:t>Seguridade</w:t>
      </w:r>
      <w:proofErr w:type="spellEnd"/>
      <w:r w:rsidRPr="003D42CF">
        <w:rPr>
          <w:rFonts w:cs="Arial"/>
          <w:lang w:val="en-US"/>
        </w:rPr>
        <w:t xml:space="preserve">, </w:t>
      </w:r>
      <w:r w:rsidRPr="003D42CF">
        <w:rPr>
          <w:lang w:val="en-US"/>
        </w:rPr>
        <w:t>enrolled with the CNPJ (Brazilian equivalent of IRS Registry of Legal Entities)</w:t>
      </w:r>
      <w:r w:rsidRPr="003D42CF">
        <w:rPr>
          <w:rFonts w:cs="Arial"/>
          <w:lang w:val="en-US"/>
        </w:rPr>
        <w:t xml:space="preserve"> </w:t>
      </w:r>
      <w:r w:rsidRPr="003D42CF">
        <w:rPr>
          <w:lang w:val="en-US"/>
        </w:rPr>
        <w:t>17.344.597/0001-94</w:t>
      </w:r>
      <w:r w:rsidRPr="003D42CF">
        <w:rPr>
          <w:rFonts w:cs="Arial"/>
          <w:lang w:val="en-US"/>
        </w:rPr>
        <w:t xml:space="preserve">, is </w:t>
      </w:r>
      <w:r w:rsidRPr="003D42CF">
        <w:rPr>
          <w:lang w:val="en-US"/>
        </w:rPr>
        <w:t>headquartered</w:t>
      </w:r>
      <w:r w:rsidRPr="003D42CF">
        <w:rPr>
          <w:rFonts w:cs="Arial"/>
          <w:lang w:val="en-US"/>
        </w:rPr>
        <w:t xml:space="preserve"> </w:t>
      </w:r>
      <w:r w:rsidRPr="003D42CF">
        <w:rPr>
          <w:lang w:val="en-US"/>
        </w:rPr>
        <w:t>in</w:t>
      </w:r>
      <w:r w:rsidRPr="003D42CF">
        <w:rPr>
          <w:rFonts w:cs="Arial"/>
          <w:lang w:val="en-US"/>
        </w:rPr>
        <w:t xml:space="preserve"> </w:t>
      </w:r>
      <w:proofErr w:type="spellStart"/>
      <w:r w:rsidRPr="003D42CF">
        <w:rPr>
          <w:lang w:val="en-US"/>
        </w:rPr>
        <w:t>Setor</w:t>
      </w:r>
      <w:proofErr w:type="spellEnd"/>
      <w:r w:rsidRPr="003D42CF">
        <w:rPr>
          <w:lang w:val="en-US"/>
        </w:rPr>
        <w:t xml:space="preserve"> de </w:t>
      </w:r>
      <w:proofErr w:type="spellStart"/>
      <w:r w:rsidRPr="003D42CF">
        <w:rPr>
          <w:lang w:val="en-US"/>
        </w:rPr>
        <w:t>Autarquias</w:t>
      </w:r>
      <w:proofErr w:type="spellEnd"/>
      <w:r w:rsidRPr="003D42CF">
        <w:rPr>
          <w:lang w:val="en-US"/>
        </w:rPr>
        <w:t xml:space="preserve"> Norte</w:t>
      </w:r>
      <w:r w:rsidRPr="003D42CF">
        <w:rPr>
          <w:rFonts w:cs="Arial"/>
          <w:lang w:val="en-US"/>
        </w:rPr>
        <w:t xml:space="preserve">, </w:t>
      </w:r>
      <w:r w:rsidRPr="003D42CF">
        <w:rPr>
          <w:lang w:val="en-US"/>
        </w:rPr>
        <w:t>Quadra 05, Lot B, 3rd</w:t>
      </w:r>
      <w:r w:rsidRPr="003D42CF">
        <w:rPr>
          <w:rFonts w:cs="Arial"/>
          <w:lang w:val="en-US"/>
        </w:rPr>
        <w:t xml:space="preserve"> </w:t>
      </w:r>
      <w:r w:rsidRPr="003D42CF">
        <w:rPr>
          <w:lang w:val="en-US"/>
        </w:rPr>
        <w:t>Floor</w:t>
      </w:r>
      <w:r w:rsidRPr="003D42CF">
        <w:rPr>
          <w:rFonts w:cs="Arial"/>
          <w:lang w:val="en-US"/>
        </w:rPr>
        <w:t xml:space="preserve">, Banco do </w:t>
      </w:r>
      <w:proofErr w:type="spellStart"/>
      <w:r w:rsidRPr="003D42CF">
        <w:rPr>
          <w:rFonts w:cs="Arial"/>
          <w:lang w:val="en-US"/>
        </w:rPr>
        <w:t>Brasil</w:t>
      </w:r>
      <w:proofErr w:type="spellEnd"/>
      <w:r w:rsidRPr="003D42CF">
        <w:rPr>
          <w:rFonts w:cs="Arial"/>
          <w:lang w:val="en-US"/>
        </w:rPr>
        <w:t xml:space="preserve"> Building, Asa Norte, </w:t>
      </w:r>
      <w:r w:rsidRPr="003D42CF">
        <w:rPr>
          <w:lang w:val="en-US"/>
        </w:rPr>
        <w:t>Brasilia</w:t>
      </w:r>
      <w:r w:rsidRPr="003D42CF">
        <w:rPr>
          <w:rFonts w:cs="Arial"/>
          <w:lang w:val="en-US"/>
        </w:rPr>
        <w:t xml:space="preserve">, Distrito </w:t>
      </w:r>
      <w:r w:rsidRPr="003D42CF">
        <w:rPr>
          <w:lang w:val="en-US"/>
        </w:rPr>
        <w:t>Federal,</w:t>
      </w:r>
      <w:r w:rsidRPr="003D42CF">
        <w:rPr>
          <w:rFonts w:cs="Arial"/>
          <w:lang w:val="en-US"/>
        </w:rPr>
        <w:t xml:space="preserve"> </w:t>
      </w:r>
      <w:r w:rsidRPr="003D42CF">
        <w:rPr>
          <w:lang w:val="en-US"/>
        </w:rPr>
        <w:t>Brazil</w:t>
      </w:r>
      <w:r w:rsidRPr="003D42CF">
        <w:rPr>
          <w:rFonts w:cs="Arial"/>
          <w:lang w:val="en-US"/>
        </w:rPr>
        <w:t xml:space="preserve">. It is a publicly traded </w:t>
      </w:r>
      <w:proofErr w:type="gramStart"/>
      <w:r w:rsidRPr="003D42CF">
        <w:rPr>
          <w:rFonts w:cs="Arial"/>
          <w:lang w:val="en-US"/>
        </w:rPr>
        <w:t>corporation</w:t>
      </w:r>
      <w:proofErr w:type="gramEnd"/>
      <w:r w:rsidRPr="003D42CF">
        <w:rPr>
          <w:rFonts w:cs="Arial"/>
          <w:lang w:val="en-US"/>
        </w:rPr>
        <w:t xml:space="preserve"> and its shares are traded in the Novo Mercado segment of B3 SA (</w:t>
      </w:r>
      <w:proofErr w:type="spellStart"/>
      <w:r w:rsidRPr="003D42CF">
        <w:rPr>
          <w:rFonts w:cs="Arial"/>
          <w:lang w:val="en-US"/>
        </w:rPr>
        <w:t>Brasil</w:t>
      </w:r>
      <w:proofErr w:type="spellEnd"/>
      <w:r w:rsidRPr="003D42CF">
        <w:rPr>
          <w:rFonts w:cs="Arial"/>
          <w:lang w:val="en-US"/>
        </w:rPr>
        <w:t xml:space="preserve">, Bolsa, </w:t>
      </w:r>
      <w:proofErr w:type="spellStart"/>
      <w:r w:rsidRPr="003D42CF">
        <w:rPr>
          <w:rFonts w:cs="Arial"/>
          <w:lang w:val="en-US"/>
        </w:rPr>
        <w:t>Balcão</w:t>
      </w:r>
      <w:proofErr w:type="spellEnd"/>
      <w:r w:rsidRPr="003D42CF">
        <w:rPr>
          <w:rFonts w:cs="Arial"/>
          <w:lang w:val="en-US"/>
        </w:rPr>
        <w:t>), under the code "BBSE3" and its ADRs (American Depositary Receipts) in the USA over-the-counter market, under the code "BBSEY".</w:t>
      </w:r>
    </w:p>
    <w:p w14:paraId="4763A1B3" w14:textId="77777777" w:rsidR="00506C13" w:rsidRPr="003D42CF" w:rsidRDefault="00506C13" w:rsidP="00506C13">
      <w:pPr>
        <w:pStyle w:val="05-Textonormal"/>
        <w:rPr>
          <w:lang w:val="en-US"/>
        </w:rPr>
      </w:pPr>
      <w:r w:rsidRPr="003D42CF">
        <w:rPr>
          <w:lang w:val="en-US"/>
        </w:rPr>
        <w:t>The Group's operations</w:t>
      </w:r>
      <w:r w:rsidRPr="003D42CF">
        <w:rPr>
          <w:rFonts w:cs="Arial"/>
          <w:lang w:val="en-US"/>
        </w:rPr>
        <w:t xml:space="preserve"> </w:t>
      </w:r>
      <w:r w:rsidRPr="003D42CF">
        <w:rPr>
          <w:lang w:val="en-US"/>
        </w:rPr>
        <w:t>are conducted</w:t>
      </w:r>
      <w:r w:rsidRPr="003D42CF">
        <w:rPr>
          <w:rFonts w:cs="Arial"/>
          <w:lang w:val="en-US"/>
        </w:rPr>
        <w:t xml:space="preserve"> </w:t>
      </w:r>
      <w:r w:rsidRPr="003D42CF">
        <w:rPr>
          <w:lang w:val="en-US"/>
        </w:rPr>
        <w:t>through</w:t>
      </w:r>
      <w:r w:rsidRPr="003D42CF">
        <w:rPr>
          <w:rFonts w:cs="Arial"/>
          <w:lang w:val="en-US"/>
        </w:rPr>
        <w:t xml:space="preserve"> </w:t>
      </w:r>
      <w:r w:rsidRPr="003D42CF">
        <w:rPr>
          <w:lang w:val="en-US"/>
        </w:rPr>
        <w:t>its wholly owned subsidiaries</w:t>
      </w:r>
      <w:r w:rsidRPr="003D42CF">
        <w:rPr>
          <w:rFonts w:cs="Arial"/>
          <w:lang w:val="en-US"/>
        </w:rPr>
        <w:t xml:space="preserve"> </w:t>
      </w:r>
      <w:r w:rsidRPr="003D42CF">
        <w:rPr>
          <w:lang w:val="en-US"/>
        </w:rPr>
        <w:t xml:space="preserve">BB </w:t>
      </w:r>
      <w:proofErr w:type="spellStart"/>
      <w:r w:rsidRPr="003D42CF">
        <w:rPr>
          <w:lang w:val="en-US"/>
        </w:rPr>
        <w:t>Corretora</w:t>
      </w:r>
      <w:proofErr w:type="spellEnd"/>
      <w:r w:rsidRPr="003D42CF">
        <w:rPr>
          <w:lang w:val="en-US"/>
        </w:rPr>
        <w:t xml:space="preserve"> de </w:t>
      </w:r>
      <w:proofErr w:type="spellStart"/>
      <w:r w:rsidRPr="003D42CF">
        <w:rPr>
          <w:lang w:val="en-US"/>
        </w:rPr>
        <w:t>Seguros</w:t>
      </w:r>
      <w:proofErr w:type="spellEnd"/>
      <w:r w:rsidRPr="003D42CF">
        <w:rPr>
          <w:lang w:val="en-US"/>
        </w:rPr>
        <w:t xml:space="preserve"> e </w:t>
      </w:r>
      <w:proofErr w:type="spellStart"/>
      <w:r w:rsidRPr="003D42CF">
        <w:rPr>
          <w:lang w:val="en-US"/>
        </w:rPr>
        <w:t>Administradora</w:t>
      </w:r>
      <w:proofErr w:type="spellEnd"/>
      <w:r w:rsidRPr="003D42CF">
        <w:rPr>
          <w:lang w:val="en-US"/>
        </w:rPr>
        <w:t xml:space="preserve"> de Bens S.A. (BB </w:t>
      </w:r>
      <w:proofErr w:type="spellStart"/>
      <w:r w:rsidRPr="003D42CF">
        <w:rPr>
          <w:lang w:val="en-US"/>
        </w:rPr>
        <w:t>Corretora</w:t>
      </w:r>
      <w:proofErr w:type="spellEnd"/>
      <w:r w:rsidRPr="003D42CF">
        <w:rPr>
          <w:lang w:val="en-US"/>
        </w:rPr>
        <w:t>) and</w:t>
      </w:r>
      <w:r w:rsidRPr="003D42CF">
        <w:rPr>
          <w:rFonts w:cs="Arial"/>
          <w:lang w:val="en-US"/>
        </w:rPr>
        <w:t xml:space="preserve"> </w:t>
      </w:r>
      <w:r w:rsidRPr="003D42CF">
        <w:rPr>
          <w:lang w:val="en-US"/>
        </w:rPr>
        <w:t>BB</w:t>
      </w:r>
      <w:r w:rsidRPr="003D42CF">
        <w:rPr>
          <w:rFonts w:cs="Arial"/>
          <w:lang w:val="en-US"/>
        </w:rPr>
        <w:t xml:space="preserve"> </w:t>
      </w:r>
      <w:proofErr w:type="spellStart"/>
      <w:r w:rsidRPr="003D42CF">
        <w:rPr>
          <w:lang w:val="en-US"/>
        </w:rPr>
        <w:t>Seguros</w:t>
      </w:r>
      <w:proofErr w:type="spellEnd"/>
      <w:r w:rsidRPr="003D42CF">
        <w:rPr>
          <w:rFonts w:cs="Arial"/>
          <w:lang w:val="en-US"/>
        </w:rPr>
        <w:t xml:space="preserve"> </w:t>
      </w:r>
      <w:proofErr w:type="spellStart"/>
      <w:r w:rsidRPr="003D42CF">
        <w:rPr>
          <w:lang w:val="en-US"/>
        </w:rPr>
        <w:t>Participações</w:t>
      </w:r>
      <w:proofErr w:type="spellEnd"/>
      <w:r w:rsidRPr="003D42CF">
        <w:rPr>
          <w:rFonts w:cs="Arial"/>
          <w:lang w:val="en-US"/>
        </w:rPr>
        <w:t xml:space="preserve"> </w:t>
      </w:r>
      <w:r w:rsidRPr="003D42CF">
        <w:rPr>
          <w:lang w:val="en-US"/>
        </w:rPr>
        <w:t xml:space="preserve">S.A. (BB </w:t>
      </w:r>
      <w:proofErr w:type="spellStart"/>
      <w:r w:rsidRPr="003D42CF">
        <w:rPr>
          <w:lang w:val="en-US"/>
        </w:rPr>
        <w:t>Seguros</w:t>
      </w:r>
      <w:proofErr w:type="spellEnd"/>
      <w:r w:rsidRPr="003D42CF">
        <w:rPr>
          <w:lang w:val="en-US"/>
        </w:rPr>
        <w:t>), which</w:t>
      </w:r>
      <w:r w:rsidRPr="003D42CF">
        <w:rPr>
          <w:rFonts w:cs="Arial"/>
          <w:lang w:val="en-US"/>
        </w:rPr>
        <w:t xml:space="preserve"> </w:t>
      </w:r>
      <w:r w:rsidRPr="003D42CF">
        <w:rPr>
          <w:lang w:val="en-US"/>
        </w:rPr>
        <w:t>are under</w:t>
      </w:r>
      <w:r w:rsidRPr="003D42CF">
        <w:rPr>
          <w:rFonts w:cs="Arial"/>
          <w:lang w:val="en-US"/>
        </w:rPr>
        <w:t xml:space="preserve"> </w:t>
      </w:r>
      <w:r w:rsidRPr="003D42CF">
        <w:rPr>
          <w:lang w:val="en-US"/>
        </w:rPr>
        <w:t>common</w:t>
      </w:r>
      <w:r w:rsidRPr="003D42CF">
        <w:rPr>
          <w:rFonts w:cs="Arial"/>
          <w:lang w:val="en-US"/>
        </w:rPr>
        <w:t xml:space="preserve"> administrative and </w:t>
      </w:r>
      <w:r w:rsidRPr="003D42CF">
        <w:rPr>
          <w:lang w:val="en-US"/>
        </w:rPr>
        <w:t>management control.</w:t>
      </w:r>
    </w:p>
    <w:p w14:paraId="543F31CF" w14:textId="77777777" w:rsidR="00506C13" w:rsidRPr="003D42CF" w:rsidRDefault="00506C13" w:rsidP="00506C13">
      <w:pPr>
        <w:pStyle w:val="05-Textonormal"/>
        <w:rPr>
          <w:lang w:val="en-US"/>
        </w:rPr>
      </w:pPr>
      <w:r w:rsidRPr="003D42CF">
        <w:rPr>
          <w:lang w:val="en-US"/>
        </w:rPr>
        <w:t xml:space="preserve">Such participations are currently organized in two segments: risk and accumulation businesses, which operate insurance products, open pension, </w:t>
      </w:r>
      <w:proofErr w:type="gramStart"/>
      <w:r w:rsidRPr="003D42CF">
        <w:rPr>
          <w:lang w:val="en-US"/>
        </w:rPr>
        <w:t>capitalization</w:t>
      </w:r>
      <w:proofErr w:type="gramEnd"/>
      <w:r w:rsidRPr="003D42CF">
        <w:rPr>
          <w:lang w:val="en-US"/>
        </w:rPr>
        <w:t xml:space="preserve"> and dental assistance plans through BB </w:t>
      </w:r>
      <w:proofErr w:type="spellStart"/>
      <w:r w:rsidRPr="003D42CF">
        <w:rPr>
          <w:lang w:val="en-US"/>
        </w:rPr>
        <w:t>Seguros</w:t>
      </w:r>
      <w:proofErr w:type="spellEnd"/>
      <w:r w:rsidRPr="003D42CF">
        <w:rPr>
          <w:lang w:val="en-US"/>
        </w:rPr>
        <w:t xml:space="preserve"> with private partners; and distribution businesses, which sell insurance, open pension, capitalization securities and private dental assistance plans, through BB </w:t>
      </w:r>
      <w:proofErr w:type="spellStart"/>
      <w:r w:rsidRPr="003D42CF">
        <w:rPr>
          <w:lang w:val="en-US"/>
        </w:rPr>
        <w:t>Corretora</w:t>
      </w:r>
      <w:proofErr w:type="spellEnd"/>
      <w:r w:rsidRPr="003D42CF">
        <w:rPr>
          <w:lang w:val="en-US"/>
        </w:rPr>
        <w:t>, in addition to investee that operates in the distribution of insurance products through digital channels.</w:t>
      </w:r>
    </w:p>
    <w:p w14:paraId="1766AD9D" w14:textId="77777777" w:rsidR="00506C13" w:rsidRPr="003D42CF" w:rsidRDefault="00506C13" w:rsidP="00506C13">
      <w:pPr>
        <w:pStyle w:val="05-Textonormal"/>
        <w:rPr>
          <w:lang w:val="en-US"/>
        </w:rPr>
      </w:pPr>
      <w:r w:rsidRPr="003D42CF">
        <w:rPr>
          <w:lang w:val="en-US"/>
        </w:rPr>
        <w:t xml:space="preserve">Counting on Banco do </w:t>
      </w:r>
      <w:proofErr w:type="spellStart"/>
      <w:r w:rsidRPr="003D42CF">
        <w:rPr>
          <w:lang w:val="en-US"/>
        </w:rPr>
        <w:t>Brasil's</w:t>
      </w:r>
      <w:proofErr w:type="spellEnd"/>
      <w:r w:rsidRPr="003D42CF">
        <w:rPr>
          <w:lang w:val="en-US"/>
        </w:rPr>
        <w:t xml:space="preserve"> distribution network as the main channel for marketing a complete portfolio of products with the intermediation of its own brokerage house, BB </w:t>
      </w:r>
      <w:proofErr w:type="spellStart"/>
      <w:r w:rsidRPr="003D42CF">
        <w:rPr>
          <w:lang w:val="en-US"/>
        </w:rPr>
        <w:t>Seguridade</w:t>
      </w:r>
      <w:proofErr w:type="spellEnd"/>
      <w:r w:rsidRPr="003D42CF">
        <w:rPr>
          <w:lang w:val="en-US"/>
        </w:rPr>
        <w:t xml:space="preserve"> currently occupies a prominent position in the market in all segments in which it is present.</w:t>
      </w:r>
    </w:p>
    <w:p w14:paraId="591F2A96" w14:textId="77777777" w:rsidR="00506C13" w:rsidRPr="003D42CF" w:rsidRDefault="00506C13" w:rsidP="00506C13">
      <w:pPr>
        <w:pStyle w:val="05-Textonormal"/>
        <w:rPr>
          <w:lang w:val="en-US"/>
        </w:rPr>
      </w:pPr>
      <w:r w:rsidRPr="003D42CF">
        <w:rPr>
          <w:lang w:val="en-US"/>
        </w:rPr>
        <w:t xml:space="preserve">In the light of the current situation caused by the outbreak of the New Coronavirus (Covid-19) and despite the maintenance of long-term strategy, the Company's management model was adapted to contemplate an even more focused action. </w:t>
      </w:r>
      <w:proofErr w:type="gramStart"/>
      <w:r w:rsidRPr="003D42CF">
        <w:rPr>
          <w:lang w:val="en-US"/>
        </w:rPr>
        <w:t>An</w:t>
      </w:r>
      <w:proofErr w:type="gramEnd"/>
      <w:r w:rsidRPr="003D42CF">
        <w:rPr>
          <w:lang w:val="en-US"/>
        </w:rPr>
        <w:t xml:space="preserve"> specific plan to fight Covid-19 was created comprising the initiatives prioritized by the Company, which are conducted by multidisciplinary teams, with monitoring and execution flows communicated and fed back by all internal stakeholders.</w:t>
      </w:r>
    </w:p>
    <w:p w14:paraId="1BB1B26F" w14:textId="77777777" w:rsidR="00506C13" w:rsidRPr="003D42CF" w:rsidRDefault="00506C13" w:rsidP="00506C13">
      <w:pPr>
        <w:pStyle w:val="05-Textonormal"/>
        <w:rPr>
          <w:lang w:val="en-US"/>
        </w:rPr>
      </w:pPr>
      <w:r w:rsidRPr="003D42CF">
        <w:rPr>
          <w:lang w:val="en-US"/>
        </w:rPr>
        <w:t>This plan, implemented during the second quarter of 2020, sustained by the pillars of extreme focus, agile decision making and timely communication, has four goals: (</w:t>
      </w:r>
      <w:proofErr w:type="spellStart"/>
      <w:r w:rsidRPr="003D42CF">
        <w:rPr>
          <w:lang w:val="en-US"/>
        </w:rPr>
        <w:t>i</w:t>
      </w:r>
      <w:proofErr w:type="spellEnd"/>
      <w:r w:rsidRPr="003D42CF">
        <w:rPr>
          <w:lang w:val="en-US"/>
        </w:rPr>
        <w:t xml:space="preserve">) to take care of our teams; (ii) to be together with clients and the society; (iii) to ensure the sustainability of the company; and (iv) to prepare for the post-crisis period. </w:t>
      </w:r>
      <w:r w:rsidRPr="003D42CF">
        <w:rPr>
          <w:rFonts w:cs="Arial"/>
          <w:color w:val="222222"/>
          <w:shd w:val="clear" w:color="auto" w:fill="F8F9FA"/>
          <w:lang w:val="en-US"/>
        </w:rPr>
        <w:t xml:space="preserve">Now, still in an environment of high uncertainty, the Company starts to enforce the ordinary strategic planning cycle 2021-2025, </w:t>
      </w:r>
      <w:proofErr w:type="gramStart"/>
      <w:r w:rsidRPr="003D42CF">
        <w:rPr>
          <w:rFonts w:cs="Arial"/>
          <w:color w:val="222222"/>
          <w:shd w:val="clear" w:color="auto" w:fill="F8F9FA"/>
          <w:lang w:val="en-US"/>
        </w:rPr>
        <w:t>in order to</w:t>
      </w:r>
      <w:proofErr w:type="gramEnd"/>
      <w:r w:rsidRPr="003D42CF">
        <w:rPr>
          <w:rFonts w:cs="Arial"/>
          <w:color w:val="222222"/>
          <w:shd w:val="clear" w:color="auto" w:fill="F8F9FA"/>
          <w:lang w:val="en-US"/>
        </w:rPr>
        <w:t xml:space="preserve"> attract new customers, strengthen our competitive position and explore new markets.</w:t>
      </w:r>
    </w:p>
    <w:p w14:paraId="0B16FC0F" w14:textId="77777777" w:rsidR="00506C13" w:rsidRPr="003D42CF" w:rsidRDefault="00506C13" w:rsidP="00506C13">
      <w:pPr>
        <w:pStyle w:val="05-Textonormal"/>
        <w:rPr>
          <w:lang w:val="en-US"/>
        </w:rPr>
      </w:pPr>
      <w:r w:rsidRPr="003D42CF">
        <w:rPr>
          <w:lang w:val="en-US"/>
        </w:rPr>
        <w:t>Our clients continue to be served and supported in their needs, and insurance, in the current scenario, presents itself as a great ally to bring the serenity and safety expected by those who already use our products and services, in addition to those who will consume them from this adverse situation on. We have extended the limits of service in digital channels and remain focused on completing the self-service journeys. We also offer benefits and services to help clients to go through the situation of social isolation.</w:t>
      </w:r>
    </w:p>
    <w:p w14:paraId="0BD0739D" w14:textId="77777777" w:rsidR="00506C13" w:rsidRPr="003D42CF" w:rsidRDefault="00506C13" w:rsidP="00506C13">
      <w:pPr>
        <w:pStyle w:val="05-Textonormal"/>
        <w:rPr>
          <w:lang w:val="en-US"/>
        </w:rPr>
      </w:pPr>
      <w:r w:rsidRPr="003D42CF">
        <w:rPr>
          <w:lang w:val="en-US"/>
        </w:rPr>
        <w:t>Taking the measures to sustain our current business, while keeping our eyes on the new normal, completes the Company's initiatives to face the effects of Covid-19. Hence, we prioritize revenue generation with businesses that are more adherent and less impacted by the situation, ensuring that strategic technology deployments do not slow down the pace, in addition to accelerating projects with high potential to capture market opportunities.</w:t>
      </w:r>
    </w:p>
    <w:p w14:paraId="56F00F4C" w14:textId="77777777" w:rsidR="00506C13" w:rsidRPr="003D42CF" w:rsidRDefault="00506C13" w:rsidP="00506C13">
      <w:pPr>
        <w:pStyle w:val="05-Textonormal"/>
        <w:rPr>
          <w:lang w:val="en-US"/>
        </w:rPr>
      </w:pPr>
      <w:r w:rsidRPr="003D42CF">
        <w:rPr>
          <w:lang w:val="en-US"/>
        </w:rPr>
        <w:t>In this way, the company has been monitoring and adapting itself to the impacts and evaluating the scenarios that have affected or may come to affect its operations, with daily assessment of the situation, updating of preventive measures and risk minimization actions, and coordination of the execution of action plans in the Continuity Coordinator Group. Up to now, no material impacts that may jeopardize the sustainability of the Company and its Investees’ operations have been identified.</w:t>
      </w:r>
    </w:p>
    <w:p w14:paraId="5287B877" w14:textId="77777777" w:rsidR="00506C13" w:rsidRPr="003D42CF" w:rsidRDefault="00506C13" w:rsidP="00506C13">
      <w:pPr>
        <w:pStyle w:val="05-Textonormal"/>
        <w:rPr>
          <w:lang w:val="en-US"/>
        </w:rPr>
      </w:pPr>
      <w:r w:rsidRPr="003D42CF">
        <w:rPr>
          <w:lang w:val="en-US"/>
        </w:rPr>
        <w:t>In addition, the Company has adopted several measures to mitigate the impacts resulting from the pandemic, with the objective of maintaining the safety of its employees, collaborating with society and the authorities to restrain virus and sustaining its operations, such as the adoption of remote work for all employees, the cancellation or postponement of international and domestic travel and the suspension of on-site training and corporate events, in addition to encouraging the adoption of teleconference and videoconference solutions for internal and external meetings.</w:t>
      </w:r>
    </w:p>
    <w:p w14:paraId="3BBC8F9D" w14:textId="77777777" w:rsidR="00506C13" w:rsidRPr="003D42CF" w:rsidRDefault="00506C13" w:rsidP="00506C13">
      <w:pPr>
        <w:pStyle w:val="05-Textonormal"/>
        <w:rPr>
          <w:rFonts w:cs="Arial"/>
          <w:color w:val="222222"/>
          <w:shd w:val="clear" w:color="auto" w:fill="F8F9FA"/>
          <w:lang w:val="en-US"/>
        </w:rPr>
      </w:pPr>
      <w:r w:rsidRPr="003D42CF">
        <w:rPr>
          <w:rFonts w:cs="Arial"/>
          <w:color w:val="222222"/>
          <w:shd w:val="clear" w:color="auto" w:fill="F8F9FA"/>
          <w:lang w:val="en-US"/>
        </w:rPr>
        <w:t>The Company has a Return to Office Plan designed and its goal is to provide an environment that offers security and tranquility for employees in the return to office, ensuring business continuity after the quarantine flexibility.</w:t>
      </w:r>
    </w:p>
    <w:p w14:paraId="4BDE4078" w14:textId="77777777" w:rsidR="00506C13" w:rsidRPr="003D42CF" w:rsidRDefault="00506C13" w:rsidP="00E57173">
      <w:pPr>
        <w:keepNext/>
        <w:keepLines/>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eastAsia="Times New Roman" w:cs="Arial"/>
          <w:color w:val="222222"/>
          <w:szCs w:val="18"/>
          <w:lang w:val="en-US" w:eastAsia="pt-BR"/>
        </w:rPr>
      </w:pPr>
      <w:r w:rsidRPr="003D42CF">
        <w:rPr>
          <w:rFonts w:eastAsia="Times New Roman" w:cs="Arial"/>
          <w:color w:val="222222"/>
          <w:szCs w:val="18"/>
          <w:lang w:val="en" w:eastAsia="pt-BR"/>
        </w:rPr>
        <w:lastRenderedPageBreak/>
        <w:t xml:space="preserve">However, as it seeks </w:t>
      </w:r>
      <w:proofErr w:type="gramStart"/>
      <w:r w:rsidRPr="003D42CF">
        <w:rPr>
          <w:rFonts w:eastAsia="Times New Roman" w:cs="Arial"/>
          <w:color w:val="222222"/>
          <w:szCs w:val="18"/>
          <w:lang w:val="en" w:eastAsia="pt-BR"/>
        </w:rPr>
        <w:t>especially</w:t>
      </w:r>
      <w:proofErr w:type="gramEnd"/>
      <w:r w:rsidRPr="003D42CF">
        <w:rPr>
          <w:rFonts w:eastAsia="Times New Roman" w:cs="Arial"/>
          <w:color w:val="222222"/>
          <w:szCs w:val="18"/>
          <w:lang w:val="en" w:eastAsia="pt-BR"/>
        </w:rPr>
        <w:t xml:space="preserve"> to preserve the health of all employees, the Company continues to adopt the remote work regime, making it possible to carry out all processes in the same way as when operating at the Company's headquarters, without having yet implemented the Plan Return. It is noteworthy that the work model continues without registering atypical flaws or deficiencies in the Group's systems, </w:t>
      </w:r>
      <w:proofErr w:type="gramStart"/>
      <w:r w:rsidRPr="003D42CF">
        <w:rPr>
          <w:rFonts w:eastAsia="Times New Roman" w:cs="Arial"/>
          <w:color w:val="222222"/>
          <w:szCs w:val="18"/>
          <w:lang w:val="en" w:eastAsia="pt-BR"/>
        </w:rPr>
        <w:t>processes</w:t>
      </w:r>
      <w:proofErr w:type="gramEnd"/>
      <w:r w:rsidRPr="003D42CF">
        <w:rPr>
          <w:rFonts w:eastAsia="Times New Roman" w:cs="Arial"/>
          <w:color w:val="222222"/>
          <w:szCs w:val="18"/>
          <w:lang w:val="en" w:eastAsia="pt-BR"/>
        </w:rPr>
        <w:t xml:space="preserve"> or controls.</w:t>
      </w:r>
    </w:p>
    <w:p w14:paraId="285C0B8B" w14:textId="77777777" w:rsidR="00506C13" w:rsidRPr="003D42CF" w:rsidRDefault="00506C13" w:rsidP="00506C13">
      <w:pPr>
        <w:pStyle w:val="05-Textonormal"/>
        <w:rPr>
          <w:lang w:val="en-US"/>
        </w:rPr>
      </w:pPr>
    </w:p>
    <w:p w14:paraId="6E33A611" w14:textId="77777777" w:rsidR="00506C13" w:rsidRPr="003D42CF" w:rsidRDefault="00506C13" w:rsidP="00506C13">
      <w:pPr>
        <w:pStyle w:val="05-Textonormal"/>
        <w:rPr>
          <w:lang w:val="en-US"/>
        </w:rPr>
      </w:pPr>
      <w:r w:rsidRPr="003D42CF">
        <w:rPr>
          <w:lang w:val="en-US"/>
        </w:rPr>
        <w:t xml:space="preserve">In the social field, given that the pandemic has already considerably affected the domestic socioeconomic situation and always thinking about protection and care for people, the Group, through BB </w:t>
      </w:r>
      <w:proofErr w:type="spellStart"/>
      <w:r w:rsidRPr="003D42CF">
        <w:rPr>
          <w:lang w:val="en-US"/>
        </w:rPr>
        <w:t>Corretora</w:t>
      </w:r>
      <w:proofErr w:type="spellEnd"/>
      <w:r w:rsidRPr="003D42CF">
        <w:rPr>
          <w:lang w:val="en-US"/>
        </w:rPr>
        <w:t xml:space="preserve">, approved the donation of up to R$ 40 million, through Banco do </w:t>
      </w:r>
      <w:proofErr w:type="spellStart"/>
      <w:r w:rsidRPr="003D42CF">
        <w:rPr>
          <w:lang w:val="en-US"/>
        </w:rPr>
        <w:t>Brasil</w:t>
      </w:r>
      <w:proofErr w:type="spellEnd"/>
      <w:r w:rsidRPr="003D42CF">
        <w:rPr>
          <w:lang w:val="en-US"/>
        </w:rPr>
        <w:t xml:space="preserve"> Foundation (FBB), whose disbursements have been taking place according to the Foundation’s demand pace, aiming to contain the effects of the coronavirus dissemination. Until 06/30/2020, R$ 37,9 million had been transferred. The amount collected will be destined to the supply of food, cleaning products and hygiene for people who are in the group of risk or in situation of social vulnerability in all regions of the country.</w:t>
      </w:r>
    </w:p>
    <w:p w14:paraId="4E76BA75" w14:textId="77777777" w:rsidR="00506C13" w:rsidRPr="003D42CF" w:rsidRDefault="00506C13" w:rsidP="00506C13">
      <w:pPr>
        <w:pStyle w:val="05-Textonormal"/>
        <w:rPr>
          <w:lang w:val="en-US"/>
        </w:rPr>
      </w:pPr>
      <w:r w:rsidRPr="003D42CF">
        <w:rPr>
          <w:lang w:val="en-US"/>
        </w:rPr>
        <w:t xml:space="preserve">We understand that BB </w:t>
      </w:r>
      <w:proofErr w:type="spellStart"/>
      <w:r w:rsidRPr="003D42CF">
        <w:rPr>
          <w:lang w:val="en-US"/>
        </w:rPr>
        <w:t>Seguridade</w:t>
      </w:r>
      <w:proofErr w:type="spellEnd"/>
      <w:r w:rsidRPr="003D42CF">
        <w:rPr>
          <w:lang w:val="en-US"/>
        </w:rPr>
        <w:t xml:space="preserve"> has the appropriate workforce and liquidity to overcome the challenge in the best possible way. The monitoring of possible risks inherent to the pandemic that may affect the company, logistics and employees and customers are addressed in Explanatory Note 5 - RISK MANAGEMENT.</w:t>
      </w:r>
    </w:p>
    <w:p w14:paraId="3BDC0414" w14:textId="77777777" w:rsidR="00506C13" w:rsidRPr="003D42CF" w:rsidRDefault="00506C13" w:rsidP="00506C13">
      <w:pPr>
        <w:pStyle w:val="05-Textonormal"/>
        <w:rPr>
          <w:lang w:val="en-US"/>
        </w:rPr>
      </w:pPr>
    </w:p>
    <w:p w14:paraId="3187CBE8" w14:textId="74BF9B01" w:rsidR="00506C13" w:rsidRPr="00E57173" w:rsidRDefault="00506C13" w:rsidP="00E57173">
      <w:pPr>
        <w:pStyle w:val="02-TtulodeNota"/>
        <w:rPr>
          <w:color w:val="1F4E79" w:themeColor="accent1" w:themeShade="80"/>
        </w:rPr>
      </w:pPr>
      <w:bookmarkStart w:id="13" w:name="_Toc47021989"/>
      <w:r w:rsidRPr="00E57173">
        <w:rPr>
          <w:color w:val="1F4E79" w:themeColor="accent1" w:themeShade="80"/>
        </w:rPr>
        <w:t>2 – ACQUISITIONS, DISPOSALS AND CORPORATE RESTRUCTURINGS</w:t>
      </w:r>
      <w:bookmarkEnd w:id="13"/>
    </w:p>
    <w:p w14:paraId="41A6564D" w14:textId="77777777" w:rsidR="00506C13" w:rsidRPr="00506C13" w:rsidRDefault="00506C13" w:rsidP="00506C13">
      <w:pPr>
        <w:pStyle w:val="03-SubttulodeNota"/>
        <w:rPr>
          <w:rFonts w:cs="Arial"/>
          <w:snapToGrid w:val="0"/>
          <w:color w:val="1F4E79" w:themeColor="accent1" w:themeShade="80"/>
          <w:sz w:val="18"/>
          <w:szCs w:val="18"/>
          <w:lang w:val="en-US"/>
        </w:rPr>
      </w:pPr>
      <w:r w:rsidRPr="00506C13">
        <w:rPr>
          <w:rFonts w:cs="Arial"/>
          <w:snapToGrid w:val="0"/>
          <w:color w:val="1F4E79" w:themeColor="accent1" w:themeShade="80"/>
          <w:sz w:val="18"/>
          <w:szCs w:val="18"/>
          <w:lang w:val="en-US"/>
        </w:rPr>
        <w:t>a) Total Disposal of Shares – IRB-</w:t>
      </w:r>
      <w:proofErr w:type="spellStart"/>
      <w:r w:rsidRPr="00506C13">
        <w:rPr>
          <w:rFonts w:cs="Arial"/>
          <w:snapToGrid w:val="0"/>
          <w:color w:val="1F4E79" w:themeColor="accent1" w:themeShade="80"/>
          <w:sz w:val="18"/>
          <w:szCs w:val="18"/>
          <w:lang w:val="en-US"/>
        </w:rPr>
        <w:t>Brasil</w:t>
      </w:r>
      <w:proofErr w:type="spellEnd"/>
      <w:r w:rsidRPr="00506C13">
        <w:rPr>
          <w:rFonts w:cs="Arial"/>
          <w:snapToGrid w:val="0"/>
          <w:color w:val="1F4E79" w:themeColor="accent1" w:themeShade="80"/>
          <w:sz w:val="18"/>
          <w:szCs w:val="18"/>
          <w:lang w:val="en-US"/>
        </w:rPr>
        <w:t xml:space="preserve"> </w:t>
      </w:r>
      <w:proofErr w:type="spellStart"/>
      <w:r w:rsidRPr="00506C13">
        <w:rPr>
          <w:rFonts w:cs="Arial"/>
          <w:snapToGrid w:val="0"/>
          <w:color w:val="1F4E79" w:themeColor="accent1" w:themeShade="80"/>
          <w:sz w:val="18"/>
          <w:szCs w:val="18"/>
          <w:lang w:val="en-US"/>
        </w:rPr>
        <w:t>Resseguros</w:t>
      </w:r>
      <w:proofErr w:type="spellEnd"/>
      <w:r w:rsidRPr="00506C13">
        <w:rPr>
          <w:rFonts w:cs="Arial"/>
          <w:snapToGrid w:val="0"/>
          <w:color w:val="1F4E79" w:themeColor="accent1" w:themeShade="80"/>
          <w:sz w:val="18"/>
          <w:szCs w:val="18"/>
          <w:lang w:val="en-US"/>
        </w:rPr>
        <w:t xml:space="preserve"> S.A.</w:t>
      </w:r>
    </w:p>
    <w:p w14:paraId="2549ABB4" w14:textId="77777777" w:rsidR="00506C13" w:rsidRPr="00506C13" w:rsidRDefault="00506C13" w:rsidP="00506C13">
      <w:pPr>
        <w:pStyle w:val="05-Textonormal2"/>
        <w:rPr>
          <w:rFonts w:cs="Arial"/>
          <w:lang w:val="en-US"/>
        </w:rPr>
      </w:pPr>
      <w:r w:rsidRPr="00506C13">
        <w:rPr>
          <w:rFonts w:cs="Arial"/>
          <w:lang w:val="en-US"/>
        </w:rPr>
        <w:t xml:space="preserve">On July 10, 2019, after decision from the Company’s Board of Directors, BB </w:t>
      </w:r>
      <w:proofErr w:type="spellStart"/>
      <w:r w:rsidRPr="00506C13">
        <w:rPr>
          <w:rFonts w:cs="Arial"/>
          <w:lang w:val="en-US"/>
        </w:rPr>
        <w:t>Seguros</w:t>
      </w:r>
      <w:proofErr w:type="spellEnd"/>
      <w:r w:rsidRPr="00506C13">
        <w:rPr>
          <w:rFonts w:cs="Arial"/>
          <w:lang w:val="en-US"/>
        </w:rPr>
        <w:t xml:space="preserve"> </w:t>
      </w:r>
      <w:proofErr w:type="spellStart"/>
      <w:r w:rsidRPr="00506C13">
        <w:rPr>
          <w:rFonts w:cs="Arial"/>
          <w:lang w:val="en-US"/>
        </w:rPr>
        <w:t>Participações</w:t>
      </w:r>
      <w:proofErr w:type="spellEnd"/>
      <w:r w:rsidRPr="00506C13">
        <w:rPr>
          <w:rFonts w:cs="Arial"/>
          <w:lang w:val="en-US"/>
        </w:rPr>
        <w:t xml:space="preserve"> S.A. Executive Board approved the launch of a restricted secondary public offering of shares (“Restricted Offering”) to dispose of all 47,520,213 IRB-</w:t>
      </w:r>
      <w:proofErr w:type="spellStart"/>
      <w:r w:rsidRPr="00506C13">
        <w:rPr>
          <w:rFonts w:cs="Arial"/>
          <w:lang w:val="en-US"/>
        </w:rPr>
        <w:t>Brasil</w:t>
      </w:r>
      <w:proofErr w:type="spellEnd"/>
      <w:r w:rsidRPr="00506C13">
        <w:rPr>
          <w:rFonts w:cs="Arial"/>
          <w:lang w:val="en-US"/>
        </w:rPr>
        <w:t xml:space="preserve"> RE common shares held by BB </w:t>
      </w:r>
      <w:proofErr w:type="spellStart"/>
      <w:r w:rsidRPr="00506C13">
        <w:rPr>
          <w:rFonts w:cs="Arial"/>
          <w:lang w:val="en-US"/>
        </w:rPr>
        <w:t>Seguros</w:t>
      </w:r>
      <w:proofErr w:type="spellEnd"/>
      <w:r w:rsidRPr="00506C13">
        <w:rPr>
          <w:rFonts w:cs="Arial"/>
          <w:lang w:val="en-US"/>
        </w:rPr>
        <w:t xml:space="preserve">, in line with BB </w:t>
      </w:r>
      <w:proofErr w:type="spellStart"/>
      <w:r w:rsidRPr="00506C13">
        <w:rPr>
          <w:rFonts w:cs="Arial"/>
          <w:lang w:val="en-US"/>
        </w:rPr>
        <w:t>Seguridade</w:t>
      </w:r>
      <w:proofErr w:type="spellEnd"/>
      <w:r w:rsidRPr="00506C13">
        <w:rPr>
          <w:rFonts w:cs="Arial"/>
          <w:lang w:val="en-US"/>
        </w:rPr>
        <w:t xml:space="preserve"> strategy of focusing on the most profitable segments for the Company and with high synergy in distribution through the </w:t>
      </w:r>
      <w:r w:rsidRPr="00506C13">
        <w:rPr>
          <w:rStyle w:val="tlid-translation"/>
          <w:rFonts w:cs="Arial"/>
          <w:lang w:val="en"/>
        </w:rPr>
        <w:t>banking channel.</w:t>
      </w:r>
      <w:r w:rsidRPr="00506C13">
        <w:rPr>
          <w:rFonts w:cs="Arial"/>
          <w:lang w:val="en-US"/>
        </w:rPr>
        <w:t xml:space="preserve"> At the same Restricted Offering, </w:t>
      </w:r>
      <w:r w:rsidRPr="00506C13">
        <w:rPr>
          <w:rFonts w:cs="Arial"/>
          <w:spacing w:val="0"/>
          <w:szCs w:val="22"/>
          <w:lang w:val="en-US"/>
        </w:rPr>
        <w:t xml:space="preserve">were also put up for sale 36,458,237 common shares held by the Federal Government, represented by the </w:t>
      </w:r>
      <w:r w:rsidRPr="00506C13">
        <w:rPr>
          <w:rFonts w:cs="Arial"/>
          <w:i/>
          <w:iCs/>
          <w:spacing w:val="0"/>
          <w:szCs w:val="22"/>
          <w:lang w:val="en-US"/>
        </w:rPr>
        <w:t xml:space="preserve">Banco Nacional de </w:t>
      </w:r>
      <w:proofErr w:type="spellStart"/>
      <w:r w:rsidRPr="00506C13">
        <w:rPr>
          <w:rFonts w:cs="Arial"/>
          <w:i/>
          <w:iCs/>
          <w:spacing w:val="0"/>
          <w:szCs w:val="22"/>
          <w:lang w:val="en-US"/>
        </w:rPr>
        <w:t>Desenvolvimento</w:t>
      </w:r>
      <w:proofErr w:type="spellEnd"/>
      <w:r w:rsidRPr="00506C13">
        <w:rPr>
          <w:rFonts w:cs="Arial"/>
          <w:i/>
          <w:iCs/>
          <w:spacing w:val="0"/>
          <w:szCs w:val="22"/>
          <w:lang w:val="en-US"/>
        </w:rPr>
        <w:t xml:space="preserve"> </w:t>
      </w:r>
      <w:proofErr w:type="spellStart"/>
      <w:r w:rsidRPr="00506C13">
        <w:rPr>
          <w:rFonts w:cs="Arial"/>
          <w:i/>
          <w:iCs/>
          <w:spacing w:val="0"/>
          <w:szCs w:val="22"/>
          <w:lang w:val="en-US"/>
        </w:rPr>
        <w:t>Econômico</w:t>
      </w:r>
      <w:proofErr w:type="spellEnd"/>
      <w:r w:rsidRPr="00506C13">
        <w:rPr>
          <w:rFonts w:cs="Arial"/>
          <w:i/>
          <w:iCs/>
          <w:spacing w:val="0"/>
          <w:szCs w:val="22"/>
          <w:lang w:val="en-US"/>
        </w:rPr>
        <w:t xml:space="preserve"> e Social</w:t>
      </w:r>
      <w:r w:rsidRPr="00506C13">
        <w:rPr>
          <w:rFonts w:cs="Arial"/>
          <w:spacing w:val="0"/>
          <w:szCs w:val="22"/>
          <w:lang w:val="en-US"/>
        </w:rPr>
        <w:t xml:space="preserve">, as asset manager of the </w:t>
      </w:r>
      <w:r w:rsidRPr="00506C13">
        <w:rPr>
          <w:rFonts w:cs="Arial"/>
          <w:i/>
          <w:iCs/>
          <w:spacing w:val="0"/>
          <w:szCs w:val="22"/>
          <w:lang w:val="en-US"/>
        </w:rPr>
        <w:t xml:space="preserve">Fundo Nacional de </w:t>
      </w:r>
      <w:proofErr w:type="spellStart"/>
      <w:r w:rsidRPr="00506C13">
        <w:rPr>
          <w:rFonts w:cs="Arial"/>
          <w:i/>
          <w:iCs/>
          <w:spacing w:val="0"/>
          <w:szCs w:val="22"/>
          <w:lang w:val="en-US"/>
        </w:rPr>
        <w:t>Desestatização</w:t>
      </w:r>
      <w:proofErr w:type="spellEnd"/>
      <w:r w:rsidRPr="00506C13">
        <w:rPr>
          <w:rFonts w:cs="Arial"/>
          <w:spacing w:val="0"/>
          <w:szCs w:val="22"/>
          <w:lang w:val="en-US"/>
        </w:rPr>
        <w:t xml:space="preserve"> (FND).</w:t>
      </w:r>
      <w:r w:rsidRPr="00506C13">
        <w:rPr>
          <w:rFonts w:cs="Arial"/>
          <w:lang w:val="en-US"/>
        </w:rPr>
        <w:t xml:space="preserve"> On July 12, 2019, </w:t>
      </w:r>
      <w:proofErr w:type="spellStart"/>
      <w:r w:rsidRPr="00506C13">
        <w:rPr>
          <w:rFonts w:cs="Arial"/>
          <w:lang w:val="en-US"/>
        </w:rPr>
        <w:t>Susep</w:t>
      </w:r>
      <w:proofErr w:type="spellEnd"/>
      <w:r w:rsidRPr="00506C13">
        <w:rPr>
          <w:rFonts w:cs="Arial"/>
          <w:lang w:val="en-US"/>
        </w:rPr>
        <w:t xml:space="preserve"> granted the authorization for IRB to change from a defined control block model to a model without a controller - in other words, to a model of a true corporation. </w:t>
      </w:r>
    </w:p>
    <w:p w14:paraId="164CE92B" w14:textId="77777777" w:rsidR="00506C13" w:rsidRPr="00506C13" w:rsidRDefault="00506C13" w:rsidP="00506C13">
      <w:pPr>
        <w:pStyle w:val="05-Textonormal2"/>
        <w:rPr>
          <w:rFonts w:cs="Arial"/>
          <w:lang w:val="en-US"/>
        </w:rPr>
      </w:pPr>
      <w:r w:rsidRPr="00506C13">
        <w:rPr>
          <w:rFonts w:cs="Arial"/>
          <w:lang w:val="en-US"/>
        </w:rPr>
        <w:t xml:space="preserve">On July 18, 2019, the </w:t>
      </w:r>
      <w:proofErr w:type="spellStart"/>
      <w:r w:rsidRPr="00506C13">
        <w:rPr>
          <w:rFonts w:cs="Arial"/>
          <w:lang w:val="en-US"/>
        </w:rPr>
        <w:t>bookbuilding</w:t>
      </w:r>
      <w:proofErr w:type="spellEnd"/>
      <w:r w:rsidRPr="00506C13">
        <w:rPr>
          <w:rFonts w:cs="Arial"/>
          <w:lang w:val="en-US"/>
        </w:rPr>
        <w:t xml:space="preserve"> procedure was concluded and the price per share was set at R$ 88.00. On July 23, 2019, the offer was effectively settled with the delivery of the shares to the respective investors and the concomitant receipt by BB </w:t>
      </w:r>
      <w:proofErr w:type="spellStart"/>
      <w:r w:rsidRPr="00506C13">
        <w:rPr>
          <w:rFonts w:cs="Arial"/>
          <w:lang w:val="en-US"/>
        </w:rPr>
        <w:t>Seguros</w:t>
      </w:r>
      <w:proofErr w:type="spellEnd"/>
      <w:r w:rsidRPr="00506C13">
        <w:rPr>
          <w:rFonts w:cs="Arial"/>
          <w:lang w:val="en-US"/>
        </w:rPr>
        <w:t xml:space="preserve"> of the amount of R $ 4,181 million for the sale of the shares. After the sale, BB </w:t>
      </w:r>
      <w:proofErr w:type="spellStart"/>
      <w:r w:rsidRPr="00506C13">
        <w:rPr>
          <w:rFonts w:cs="Arial"/>
          <w:lang w:val="en-US"/>
        </w:rPr>
        <w:t>Seguros</w:t>
      </w:r>
      <w:proofErr w:type="spellEnd"/>
      <w:r w:rsidRPr="00506C13">
        <w:rPr>
          <w:rFonts w:cs="Arial"/>
          <w:lang w:val="en-US"/>
        </w:rPr>
        <w:t xml:space="preserve"> no longer stake in IRB </w:t>
      </w:r>
      <w:proofErr w:type="spellStart"/>
      <w:r w:rsidRPr="00506C13">
        <w:rPr>
          <w:rFonts w:cs="Arial"/>
          <w:lang w:val="en-US"/>
        </w:rPr>
        <w:t>Brasil</w:t>
      </w:r>
      <w:proofErr w:type="spellEnd"/>
      <w:r w:rsidRPr="00506C13">
        <w:rPr>
          <w:rFonts w:cs="Arial"/>
          <w:lang w:val="en-US"/>
        </w:rPr>
        <w:t>-RE.</w:t>
      </w:r>
    </w:p>
    <w:p w14:paraId="1F99C2C2" w14:textId="77777777" w:rsidR="00506C13" w:rsidRPr="00506C13" w:rsidRDefault="00506C13" w:rsidP="00506C13">
      <w:pPr>
        <w:pStyle w:val="05-Textonormal2"/>
        <w:rPr>
          <w:rFonts w:cs="Arial"/>
          <w:lang w:val="en-US"/>
        </w:rPr>
      </w:pPr>
      <w:r w:rsidRPr="00506C13">
        <w:rPr>
          <w:rFonts w:cs="Arial"/>
          <w:lang w:val="en-US"/>
        </w:rPr>
        <w:t xml:space="preserve">Considering the write-off of the investment, the total sale of the shares produced a gain of R$ 3.5 billion. After deducting the amount of taxes levied on the capital gain from the sale, which represented R$ 1.2 billion, the distribution costs and other effects, the transaction provided a gain of R$ 2.3 billion to BB </w:t>
      </w:r>
      <w:proofErr w:type="spellStart"/>
      <w:r w:rsidRPr="00506C13">
        <w:rPr>
          <w:rFonts w:cs="Arial"/>
          <w:lang w:val="en-US"/>
        </w:rPr>
        <w:t>Seguros</w:t>
      </w:r>
      <w:proofErr w:type="spellEnd"/>
      <w:r w:rsidRPr="00506C13">
        <w:rPr>
          <w:rFonts w:cs="Arial"/>
          <w:lang w:val="en-US"/>
        </w:rPr>
        <w:t>.</w:t>
      </w:r>
    </w:p>
    <w:p w14:paraId="68D13F6D" w14:textId="77777777" w:rsidR="00506C13" w:rsidRPr="00506C13" w:rsidRDefault="00506C13" w:rsidP="00506C13">
      <w:pPr>
        <w:pStyle w:val="03-SubttulodeNota"/>
        <w:rPr>
          <w:rFonts w:cs="Arial"/>
          <w:snapToGrid w:val="0"/>
          <w:color w:val="1F4E79" w:themeColor="accent1" w:themeShade="80"/>
          <w:sz w:val="18"/>
          <w:szCs w:val="18"/>
        </w:rPr>
      </w:pPr>
      <w:r w:rsidRPr="00506C13">
        <w:rPr>
          <w:rFonts w:cs="Arial"/>
          <w:snapToGrid w:val="0"/>
          <w:color w:val="1F4E79" w:themeColor="accent1" w:themeShade="80"/>
          <w:sz w:val="18"/>
          <w:szCs w:val="18"/>
        </w:rPr>
        <w:t xml:space="preserve">b) </w:t>
      </w:r>
      <w:proofErr w:type="spellStart"/>
      <w:r w:rsidRPr="00506C13">
        <w:rPr>
          <w:rFonts w:cs="Arial"/>
          <w:snapToGrid w:val="0"/>
          <w:color w:val="1F4E79" w:themeColor="accent1" w:themeShade="80"/>
          <w:sz w:val="18"/>
          <w:szCs w:val="18"/>
        </w:rPr>
        <w:t>Ciclic</w:t>
      </w:r>
      <w:proofErr w:type="spellEnd"/>
      <w:r w:rsidRPr="00506C13">
        <w:rPr>
          <w:rFonts w:cs="Arial"/>
          <w:snapToGrid w:val="0"/>
          <w:color w:val="1F4E79" w:themeColor="accent1" w:themeShade="80"/>
          <w:sz w:val="18"/>
          <w:szCs w:val="18"/>
        </w:rPr>
        <w:t xml:space="preserve"> Corretora de Seguros S.A.</w:t>
      </w:r>
    </w:p>
    <w:p w14:paraId="3E7B2638" w14:textId="77777777" w:rsidR="00506C13" w:rsidRPr="00506C13" w:rsidRDefault="00506C13" w:rsidP="00506C13">
      <w:pPr>
        <w:pStyle w:val="05-Textonormal"/>
        <w:rPr>
          <w:rStyle w:val="tlid-translation"/>
          <w:rFonts w:cs="Arial"/>
          <w:lang w:val="en"/>
        </w:rPr>
      </w:pPr>
      <w:r w:rsidRPr="00506C13">
        <w:rPr>
          <w:rStyle w:val="tlid-translation"/>
          <w:rFonts w:cs="Arial"/>
          <w:lang w:val="en"/>
        </w:rPr>
        <w:t>On February 27</w:t>
      </w:r>
      <w:r w:rsidRPr="00506C13">
        <w:rPr>
          <w:rStyle w:val="tlid-translation"/>
          <w:rFonts w:cs="Arial"/>
          <w:vertAlign w:val="superscript"/>
          <w:lang w:val="en"/>
        </w:rPr>
        <w:t>th</w:t>
      </w:r>
      <w:r w:rsidRPr="00506C13">
        <w:rPr>
          <w:rStyle w:val="tlid-translation"/>
          <w:rFonts w:cs="Arial"/>
          <w:lang w:val="en"/>
        </w:rPr>
        <w:t xml:space="preserve">, 2020, </w:t>
      </w:r>
      <w:proofErr w:type="spellStart"/>
      <w:r w:rsidRPr="00506C13">
        <w:rPr>
          <w:rStyle w:val="tlid-translation"/>
          <w:rFonts w:cs="Arial"/>
          <w:lang w:val="en"/>
        </w:rPr>
        <w:t>Ciclic’s</w:t>
      </w:r>
      <w:proofErr w:type="spellEnd"/>
      <w:r w:rsidRPr="00506C13">
        <w:rPr>
          <w:rStyle w:val="tlid-translation"/>
          <w:rFonts w:cs="Arial"/>
          <w:lang w:val="en"/>
        </w:rPr>
        <w:t xml:space="preserve"> General Shareholders Meeting (ESM), held extraordinarily, approved the increase on the company’s capital by R$ 17,001,400.00 through the issuance of 8,500,700 common shares and 8,500,700 preferred shares, by the price of R$ 1.00 each.</w:t>
      </w:r>
    </w:p>
    <w:p w14:paraId="15760238" w14:textId="77777777" w:rsidR="00506C13" w:rsidRPr="00506C13" w:rsidRDefault="00506C13" w:rsidP="00506C13">
      <w:pPr>
        <w:pStyle w:val="05-Textonormal"/>
        <w:rPr>
          <w:rStyle w:val="tlid-translation"/>
          <w:rFonts w:cs="Arial"/>
          <w:lang w:val="en"/>
        </w:rPr>
      </w:pPr>
      <w:r w:rsidRPr="00506C13">
        <w:rPr>
          <w:rStyle w:val="tlid-translation"/>
          <w:rFonts w:cs="Arial"/>
          <w:lang w:val="en"/>
        </w:rPr>
        <w:t xml:space="preserve">BB </w:t>
      </w:r>
      <w:proofErr w:type="spellStart"/>
      <w:r w:rsidRPr="00506C13">
        <w:rPr>
          <w:rStyle w:val="tlid-translation"/>
          <w:rFonts w:cs="Arial"/>
          <w:lang w:val="en"/>
        </w:rPr>
        <w:t>Corretora</w:t>
      </w:r>
      <w:proofErr w:type="spellEnd"/>
      <w:r w:rsidRPr="00506C13">
        <w:rPr>
          <w:rStyle w:val="tlid-translation"/>
          <w:rFonts w:cs="Arial"/>
          <w:lang w:val="en"/>
        </w:rPr>
        <w:t xml:space="preserve"> de </w:t>
      </w:r>
      <w:proofErr w:type="spellStart"/>
      <w:r w:rsidRPr="00506C13">
        <w:rPr>
          <w:rStyle w:val="tlid-translation"/>
          <w:rFonts w:cs="Arial"/>
          <w:lang w:val="en"/>
        </w:rPr>
        <w:t>Seguros</w:t>
      </w:r>
      <w:proofErr w:type="spellEnd"/>
      <w:r w:rsidRPr="00506C13">
        <w:rPr>
          <w:rStyle w:val="tlid-translation"/>
          <w:rFonts w:cs="Arial"/>
          <w:lang w:val="en"/>
        </w:rPr>
        <w:t xml:space="preserve"> S.A. subscribed 4,249,500 common shares and 8,500,700 preferred shares, equivalent to R$ 12,750,200.00, fully paid in national currency, on the date of the ESM held to decide the increase on the company’s capital.</w:t>
      </w:r>
    </w:p>
    <w:p w14:paraId="6B3FE9F2" w14:textId="77777777" w:rsidR="00506C13" w:rsidRPr="00506C13" w:rsidRDefault="00506C13" w:rsidP="00506C13">
      <w:pPr>
        <w:pStyle w:val="05-Textonormal"/>
        <w:rPr>
          <w:rStyle w:val="tlid-translation"/>
          <w:rFonts w:cs="Arial"/>
          <w:lang w:val="en"/>
        </w:rPr>
      </w:pPr>
      <w:r w:rsidRPr="00506C13">
        <w:rPr>
          <w:rStyle w:val="tlid-translation"/>
          <w:rFonts w:cs="Arial"/>
          <w:lang w:val="en"/>
        </w:rPr>
        <w:t xml:space="preserve">PFG do </w:t>
      </w:r>
      <w:proofErr w:type="spellStart"/>
      <w:r w:rsidRPr="00506C13">
        <w:rPr>
          <w:rStyle w:val="tlid-translation"/>
          <w:rFonts w:cs="Arial"/>
          <w:lang w:val="en"/>
        </w:rPr>
        <w:t>Brasil</w:t>
      </w:r>
      <w:proofErr w:type="spellEnd"/>
      <w:r w:rsidRPr="00506C13">
        <w:rPr>
          <w:rStyle w:val="tlid-translation"/>
          <w:rFonts w:cs="Arial"/>
          <w:lang w:val="en"/>
        </w:rPr>
        <w:t xml:space="preserve"> 2 </w:t>
      </w:r>
      <w:proofErr w:type="spellStart"/>
      <w:r w:rsidRPr="00506C13">
        <w:rPr>
          <w:rStyle w:val="tlid-translation"/>
          <w:rFonts w:cs="Arial"/>
          <w:lang w:val="en"/>
        </w:rPr>
        <w:t>Participações</w:t>
      </w:r>
      <w:proofErr w:type="spellEnd"/>
      <w:r w:rsidRPr="00506C13">
        <w:rPr>
          <w:rStyle w:val="tlid-translation"/>
          <w:rFonts w:cs="Arial"/>
          <w:lang w:val="en"/>
        </w:rPr>
        <w:t xml:space="preserve"> </w:t>
      </w:r>
      <w:proofErr w:type="spellStart"/>
      <w:r w:rsidRPr="00506C13">
        <w:rPr>
          <w:rStyle w:val="tlid-translation"/>
          <w:rFonts w:cs="Arial"/>
          <w:lang w:val="en"/>
        </w:rPr>
        <w:t>Ltda</w:t>
      </w:r>
      <w:proofErr w:type="spellEnd"/>
      <w:r w:rsidRPr="00506C13">
        <w:rPr>
          <w:rStyle w:val="tlid-translation"/>
          <w:rFonts w:cs="Arial"/>
          <w:lang w:val="en"/>
        </w:rPr>
        <w:t xml:space="preserve"> subscribed 4,251,200 common shares, equivalent to R$ 4,251,200.00, fully paid in national currency, on the date of the ESM held to decide the increase on the company’s capital.</w:t>
      </w:r>
    </w:p>
    <w:p w14:paraId="0DFECD52" w14:textId="77777777" w:rsidR="00506C13" w:rsidRPr="00506C13" w:rsidRDefault="00506C13" w:rsidP="00506C13">
      <w:pPr>
        <w:pStyle w:val="05-Textonormal"/>
        <w:rPr>
          <w:rFonts w:cs="Arial"/>
          <w:lang w:val="en"/>
        </w:rPr>
      </w:pPr>
      <w:r w:rsidRPr="00506C13">
        <w:rPr>
          <w:rStyle w:val="tlid-translation"/>
          <w:rFonts w:cs="Arial"/>
          <w:lang w:val="en"/>
        </w:rPr>
        <w:t>The company's capital, fully subscribed and paid-in, is now of R$ 44.0 million, divided into 44 million shares, of which 22 million are common shares and 22 million are preferred shares, distributed between the shareholders in the following proportion:</w:t>
      </w:r>
    </w:p>
    <w:tbl>
      <w:tblPr>
        <w:tblStyle w:val="TabeladeLista6Colorida-nfase531"/>
        <w:tblW w:w="9639" w:type="dxa"/>
        <w:tblInd w:w="108" w:type="dxa"/>
        <w:tblLayout w:type="fixed"/>
        <w:tblLook w:val="04A0" w:firstRow="1" w:lastRow="0" w:firstColumn="1" w:lastColumn="0" w:noHBand="0" w:noVBand="1"/>
      </w:tblPr>
      <w:tblGrid>
        <w:gridCol w:w="2444"/>
        <w:gridCol w:w="1181"/>
        <w:gridCol w:w="1181"/>
        <w:gridCol w:w="1181"/>
        <w:gridCol w:w="1181"/>
        <w:gridCol w:w="1181"/>
        <w:gridCol w:w="1290"/>
      </w:tblGrid>
      <w:tr w:rsidR="00506C13" w:rsidRPr="00506C13" w14:paraId="2D2F4FC9" w14:textId="77777777" w:rsidTr="00E57173">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44"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0317858E" w14:textId="77777777" w:rsidR="00506C13" w:rsidRPr="00506C13" w:rsidRDefault="00506C13" w:rsidP="00506C13">
            <w:pPr>
              <w:jc w:val="center"/>
              <w:rPr>
                <w:rFonts w:cs="Arial"/>
                <w:szCs w:val="18"/>
              </w:rPr>
            </w:pPr>
            <w:r w:rsidRPr="00506C13">
              <w:rPr>
                <w:rFonts w:cs="Arial"/>
                <w:sz w:val="14"/>
                <w:szCs w:val="14"/>
              </w:rPr>
              <w:t>Acionistas</w:t>
            </w:r>
          </w:p>
        </w:tc>
        <w:tc>
          <w:tcPr>
            <w:tcW w:w="2362" w:type="dxa"/>
            <w:gridSpan w:val="2"/>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386B45FE" w14:textId="77777777" w:rsidR="00506C13" w:rsidRPr="00506C13" w:rsidRDefault="00506C13" w:rsidP="00506C1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rPr>
            </w:pPr>
            <w:r w:rsidRPr="00506C13">
              <w:rPr>
                <w:rFonts w:eastAsia="Times New Roman" w:cs="Arial"/>
                <w:spacing w:val="-2"/>
                <w:sz w:val="14"/>
                <w:szCs w:val="14"/>
              </w:rPr>
              <w:t xml:space="preserve">Common </w:t>
            </w:r>
            <w:proofErr w:type="spellStart"/>
            <w:r w:rsidRPr="00506C13">
              <w:rPr>
                <w:rFonts w:eastAsia="Times New Roman" w:cs="Arial"/>
                <w:spacing w:val="-2"/>
                <w:sz w:val="14"/>
                <w:szCs w:val="14"/>
              </w:rPr>
              <w:t>Shares</w:t>
            </w:r>
            <w:proofErr w:type="spellEnd"/>
          </w:p>
        </w:tc>
        <w:tc>
          <w:tcPr>
            <w:tcW w:w="2362" w:type="dxa"/>
            <w:gridSpan w:val="2"/>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0668FDF7" w14:textId="77777777" w:rsidR="00506C13" w:rsidRPr="00506C13" w:rsidRDefault="00506C13" w:rsidP="00506C1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rPr>
            </w:pPr>
            <w:proofErr w:type="spellStart"/>
            <w:r w:rsidRPr="00506C13">
              <w:rPr>
                <w:rFonts w:eastAsia="Times New Roman" w:cs="Arial"/>
                <w:spacing w:val="-2"/>
                <w:sz w:val="14"/>
                <w:szCs w:val="14"/>
              </w:rPr>
              <w:t>Preferred</w:t>
            </w:r>
            <w:proofErr w:type="spellEnd"/>
            <w:r w:rsidRPr="00506C13">
              <w:rPr>
                <w:rFonts w:eastAsia="Times New Roman" w:cs="Arial"/>
                <w:spacing w:val="-2"/>
                <w:sz w:val="14"/>
                <w:szCs w:val="14"/>
              </w:rPr>
              <w:t xml:space="preserve"> </w:t>
            </w:r>
            <w:proofErr w:type="spellStart"/>
            <w:r w:rsidRPr="00506C13">
              <w:rPr>
                <w:rFonts w:eastAsia="Times New Roman" w:cs="Arial"/>
                <w:spacing w:val="-2"/>
                <w:sz w:val="14"/>
                <w:szCs w:val="14"/>
              </w:rPr>
              <w:t>Shares</w:t>
            </w:r>
            <w:proofErr w:type="spellEnd"/>
          </w:p>
        </w:tc>
        <w:tc>
          <w:tcPr>
            <w:tcW w:w="2471" w:type="dxa"/>
            <w:gridSpan w:val="2"/>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04E3AB4D" w14:textId="77777777" w:rsidR="00506C13" w:rsidRPr="00506C13" w:rsidRDefault="00506C13" w:rsidP="00506C1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rPr>
            </w:pPr>
            <w:r w:rsidRPr="00506C13">
              <w:rPr>
                <w:rFonts w:eastAsia="Times New Roman" w:cs="Arial"/>
                <w:spacing w:val="-2"/>
                <w:sz w:val="14"/>
                <w:szCs w:val="14"/>
              </w:rPr>
              <w:t>Total</w:t>
            </w:r>
          </w:p>
        </w:tc>
      </w:tr>
      <w:tr w:rsidR="00506C13" w:rsidRPr="00506C13" w14:paraId="4A7C3CFD" w14:textId="77777777" w:rsidTr="00E57173">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2444" w:type="dxa"/>
            <w:vMerge/>
            <w:tcBorders>
              <w:top w:val="single" w:sz="2" w:space="0" w:color="8EAADB" w:themeColor="accent5" w:themeTint="99"/>
              <w:left w:val="nil"/>
              <w:bottom w:val="single" w:sz="2" w:space="0" w:color="8EAADB" w:themeColor="accent5" w:themeTint="99"/>
              <w:right w:val="nil"/>
            </w:tcBorders>
            <w:vAlign w:val="center"/>
            <w:hideMark/>
          </w:tcPr>
          <w:p w14:paraId="0B14AF4F" w14:textId="77777777" w:rsidR="00506C13" w:rsidRPr="00506C13" w:rsidRDefault="00506C13" w:rsidP="00506C13">
            <w:pPr>
              <w:rPr>
                <w:rFonts w:cs="Arial"/>
                <w:szCs w:val="18"/>
              </w:rPr>
            </w:pPr>
          </w:p>
        </w:tc>
        <w:tc>
          <w:tcPr>
            <w:tcW w:w="1181" w:type="dxa"/>
            <w:tcBorders>
              <w:top w:val="single" w:sz="2" w:space="0" w:color="8EAADB" w:themeColor="accent5" w:themeTint="99"/>
              <w:left w:val="nil"/>
              <w:bottom w:val="single" w:sz="2" w:space="0" w:color="8EAADB" w:themeColor="accent5" w:themeTint="99"/>
              <w:right w:val="nil"/>
            </w:tcBorders>
            <w:vAlign w:val="center"/>
            <w:hideMark/>
          </w:tcPr>
          <w:p w14:paraId="339622A5" w14:textId="77777777" w:rsidR="00506C13" w:rsidRPr="00506C13"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proofErr w:type="spellStart"/>
            <w:r w:rsidRPr="00506C13">
              <w:rPr>
                <w:rFonts w:eastAsia="Times New Roman" w:cs="Arial"/>
                <w:b/>
                <w:spacing w:val="-2"/>
                <w:sz w:val="14"/>
                <w:szCs w:val="14"/>
              </w:rPr>
              <w:t>Ammount</w:t>
            </w:r>
            <w:proofErr w:type="spellEnd"/>
          </w:p>
        </w:tc>
        <w:tc>
          <w:tcPr>
            <w:tcW w:w="1181" w:type="dxa"/>
            <w:tcBorders>
              <w:top w:val="single" w:sz="2" w:space="0" w:color="8EAADB" w:themeColor="accent5" w:themeTint="99"/>
              <w:left w:val="nil"/>
              <w:bottom w:val="single" w:sz="2" w:space="0" w:color="8EAADB" w:themeColor="accent5" w:themeTint="99"/>
              <w:right w:val="nil"/>
            </w:tcBorders>
            <w:vAlign w:val="center"/>
            <w:hideMark/>
          </w:tcPr>
          <w:p w14:paraId="21BBEF95" w14:textId="77777777" w:rsidR="00506C13" w:rsidRPr="00506C13"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506C13">
              <w:rPr>
                <w:rFonts w:eastAsia="Times New Roman" w:cs="Arial"/>
                <w:b/>
                <w:spacing w:val="-2"/>
                <w:sz w:val="14"/>
                <w:szCs w:val="14"/>
              </w:rPr>
              <w:t>%</w:t>
            </w:r>
          </w:p>
        </w:tc>
        <w:tc>
          <w:tcPr>
            <w:tcW w:w="1181" w:type="dxa"/>
            <w:tcBorders>
              <w:top w:val="single" w:sz="2" w:space="0" w:color="8EAADB" w:themeColor="accent5" w:themeTint="99"/>
              <w:left w:val="nil"/>
              <w:bottom w:val="single" w:sz="2" w:space="0" w:color="8EAADB" w:themeColor="accent5" w:themeTint="99"/>
              <w:right w:val="nil"/>
            </w:tcBorders>
            <w:vAlign w:val="center"/>
            <w:hideMark/>
          </w:tcPr>
          <w:p w14:paraId="41E2E039" w14:textId="77777777" w:rsidR="00506C13" w:rsidRPr="00506C13"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proofErr w:type="spellStart"/>
            <w:r w:rsidRPr="00506C13">
              <w:rPr>
                <w:rFonts w:eastAsia="Times New Roman" w:cs="Arial"/>
                <w:b/>
                <w:spacing w:val="-2"/>
                <w:sz w:val="14"/>
                <w:szCs w:val="14"/>
              </w:rPr>
              <w:t>Ammount</w:t>
            </w:r>
            <w:proofErr w:type="spellEnd"/>
          </w:p>
        </w:tc>
        <w:tc>
          <w:tcPr>
            <w:tcW w:w="1181" w:type="dxa"/>
            <w:tcBorders>
              <w:top w:val="single" w:sz="2" w:space="0" w:color="8EAADB" w:themeColor="accent5" w:themeTint="99"/>
              <w:left w:val="nil"/>
              <w:bottom w:val="single" w:sz="2" w:space="0" w:color="8EAADB" w:themeColor="accent5" w:themeTint="99"/>
              <w:right w:val="nil"/>
            </w:tcBorders>
            <w:vAlign w:val="center"/>
            <w:hideMark/>
          </w:tcPr>
          <w:p w14:paraId="37C0D448" w14:textId="77777777" w:rsidR="00506C13" w:rsidRPr="00506C13"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506C13">
              <w:rPr>
                <w:rFonts w:eastAsia="Times New Roman" w:cs="Arial"/>
                <w:b/>
                <w:spacing w:val="-2"/>
                <w:sz w:val="14"/>
                <w:szCs w:val="14"/>
              </w:rPr>
              <w:t>%</w:t>
            </w:r>
          </w:p>
        </w:tc>
        <w:tc>
          <w:tcPr>
            <w:tcW w:w="1181" w:type="dxa"/>
            <w:tcBorders>
              <w:top w:val="single" w:sz="2" w:space="0" w:color="8EAADB" w:themeColor="accent5" w:themeTint="99"/>
              <w:left w:val="nil"/>
              <w:bottom w:val="single" w:sz="2" w:space="0" w:color="8EAADB" w:themeColor="accent5" w:themeTint="99"/>
              <w:right w:val="nil"/>
            </w:tcBorders>
            <w:vAlign w:val="center"/>
            <w:hideMark/>
          </w:tcPr>
          <w:p w14:paraId="7B9CA55F" w14:textId="77777777" w:rsidR="00506C13" w:rsidRPr="00506C13"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proofErr w:type="spellStart"/>
            <w:r w:rsidRPr="00506C13">
              <w:rPr>
                <w:rFonts w:eastAsia="Times New Roman" w:cs="Arial"/>
                <w:b/>
                <w:spacing w:val="-2"/>
                <w:sz w:val="14"/>
                <w:szCs w:val="14"/>
              </w:rPr>
              <w:t>Ammount</w:t>
            </w:r>
            <w:proofErr w:type="spellEnd"/>
          </w:p>
        </w:tc>
        <w:tc>
          <w:tcPr>
            <w:tcW w:w="1290" w:type="dxa"/>
            <w:tcBorders>
              <w:top w:val="single" w:sz="2" w:space="0" w:color="8EAADB" w:themeColor="accent5" w:themeTint="99"/>
              <w:left w:val="nil"/>
              <w:bottom w:val="single" w:sz="2" w:space="0" w:color="8EAADB" w:themeColor="accent5" w:themeTint="99"/>
              <w:right w:val="nil"/>
            </w:tcBorders>
            <w:vAlign w:val="center"/>
            <w:hideMark/>
          </w:tcPr>
          <w:p w14:paraId="438117D6" w14:textId="77777777" w:rsidR="00506C13" w:rsidRPr="00506C13"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506C13">
              <w:rPr>
                <w:rFonts w:eastAsia="Times New Roman" w:cs="Arial"/>
                <w:b/>
                <w:spacing w:val="-2"/>
                <w:sz w:val="14"/>
                <w:szCs w:val="14"/>
              </w:rPr>
              <w:t>%</w:t>
            </w:r>
          </w:p>
        </w:tc>
      </w:tr>
      <w:tr w:rsidR="00506C13" w:rsidRPr="00506C13" w14:paraId="00B6E909" w14:textId="77777777" w:rsidTr="00E57173">
        <w:trPr>
          <w:trHeight w:hRule="exact" w:val="238"/>
        </w:trPr>
        <w:tc>
          <w:tcPr>
            <w:cnfStyle w:val="001000000000" w:firstRow="0" w:lastRow="0" w:firstColumn="1" w:lastColumn="0" w:oddVBand="0" w:evenVBand="0" w:oddHBand="0" w:evenHBand="0" w:firstRowFirstColumn="0" w:firstRowLastColumn="0" w:lastRowFirstColumn="0" w:lastRowLastColumn="0"/>
            <w:tcW w:w="2444" w:type="dxa"/>
            <w:tcBorders>
              <w:top w:val="single" w:sz="2" w:space="0" w:color="8EAADB" w:themeColor="accent5" w:themeTint="99"/>
              <w:left w:val="nil"/>
              <w:bottom w:val="nil"/>
              <w:right w:val="nil"/>
            </w:tcBorders>
            <w:shd w:val="clear" w:color="auto" w:fill="FFFFFF" w:themeFill="background1"/>
            <w:hideMark/>
          </w:tcPr>
          <w:p w14:paraId="1B3CA45B" w14:textId="77777777" w:rsidR="00506C13" w:rsidRPr="00506C13" w:rsidRDefault="00506C13" w:rsidP="00506C13">
            <w:pPr>
              <w:keepNext/>
              <w:keepLines/>
              <w:spacing w:before="40" w:after="40"/>
              <w:rPr>
                <w:rFonts w:eastAsia="Times New Roman" w:cs="Arial"/>
                <w:spacing w:val="-2"/>
                <w:sz w:val="14"/>
                <w:szCs w:val="14"/>
              </w:rPr>
            </w:pPr>
            <w:r w:rsidRPr="00506C13">
              <w:rPr>
                <w:rFonts w:eastAsia="Times New Roman" w:cs="Arial"/>
                <w:spacing w:val="-2"/>
                <w:sz w:val="14"/>
                <w:szCs w:val="14"/>
              </w:rPr>
              <w:t>BB Corretora</w:t>
            </w:r>
          </w:p>
        </w:tc>
        <w:tc>
          <w:tcPr>
            <w:tcW w:w="1181" w:type="dxa"/>
            <w:tcBorders>
              <w:top w:val="single" w:sz="2" w:space="0" w:color="8EAADB" w:themeColor="accent5" w:themeTint="99"/>
              <w:left w:val="nil"/>
              <w:bottom w:val="nil"/>
              <w:right w:val="nil"/>
            </w:tcBorders>
            <w:shd w:val="clear" w:color="auto" w:fill="FFFFFF" w:themeFill="background1"/>
            <w:hideMark/>
          </w:tcPr>
          <w:p w14:paraId="007A06DD" w14:textId="77777777" w:rsidR="00506C13" w:rsidRPr="00506C13" w:rsidRDefault="00506C13" w:rsidP="00506C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506C13">
              <w:rPr>
                <w:rFonts w:eastAsia="Times New Roman" w:cs="Arial"/>
                <w:spacing w:val="-2"/>
                <w:sz w:val="14"/>
                <w:szCs w:val="18"/>
              </w:rPr>
              <w:t>10,997,800</w:t>
            </w:r>
          </w:p>
        </w:tc>
        <w:tc>
          <w:tcPr>
            <w:tcW w:w="1181" w:type="dxa"/>
            <w:tcBorders>
              <w:top w:val="single" w:sz="2" w:space="0" w:color="8EAADB" w:themeColor="accent5" w:themeTint="99"/>
              <w:left w:val="nil"/>
              <w:bottom w:val="nil"/>
              <w:right w:val="nil"/>
            </w:tcBorders>
            <w:shd w:val="clear" w:color="auto" w:fill="FFFFFF" w:themeFill="background1"/>
            <w:hideMark/>
          </w:tcPr>
          <w:p w14:paraId="6465EA8E" w14:textId="77777777" w:rsidR="00506C13" w:rsidRPr="00506C13" w:rsidRDefault="00506C13" w:rsidP="00506C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506C13">
              <w:rPr>
                <w:rFonts w:eastAsia="Times New Roman" w:cs="Arial"/>
                <w:spacing w:val="-2"/>
                <w:sz w:val="14"/>
                <w:szCs w:val="18"/>
              </w:rPr>
              <w:t>49.990</w:t>
            </w:r>
          </w:p>
        </w:tc>
        <w:tc>
          <w:tcPr>
            <w:tcW w:w="1181" w:type="dxa"/>
            <w:tcBorders>
              <w:top w:val="single" w:sz="2" w:space="0" w:color="8EAADB" w:themeColor="accent5" w:themeTint="99"/>
              <w:left w:val="nil"/>
              <w:bottom w:val="nil"/>
              <w:right w:val="nil"/>
            </w:tcBorders>
            <w:shd w:val="clear" w:color="auto" w:fill="FFFFFF" w:themeFill="background1"/>
            <w:hideMark/>
          </w:tcPr>
          <w:p w14:paraId="34E4321D" w14:textId="77777777" w:rsidR="00506C13" w:rsidRPr="00506C13" w:rsidRDefault="00506C13" w:rsidP="00506C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506C13">
              <w:rPr>
                <w:rFonts w:eastAsia="Times New Roman" w:cs="Arial"/>
                <w:spacing w:val="-2"/>
                <w:sz w:val="14"/>
                <w:szCs w:val="18"/>
              </w:rPr>
              <w:t>22,000,000</w:t>
            </w:r>
          </w:p>
        </w:tc>
        <w:tc>
          <w:tcPr>
            <w:tcW w:w="1181" w:type="dxa"/>
            <w:tcBorders>
              <w:top w:val="single" w:sz="2" w:space="0" w:color="8EAADB" w:themeColor="accent5" w:themeTint="99"/>
              <w:left w:val="nil"/>
              <w:bottom w:val="nil"/>
              <w:right w:val="nil"/>
            </w:tcBorders>
            <w:shd w:val="clear" w:color="auto" w:fill="FFFFFF" w:themeFill="background1"/>
            <w:hideMark/>
          </w:tcPr>
          <w:p w14:paraId="31635063" w14:textId="77777777" w:rsidR="00506C13" w:rsidRPr="00506C13" w:rsidRDefault="00506C13" w:rsidP="00506C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506C13">
              <w:rPr>
                <w:rFonts w:eastAsia="Times New Roman" w:cs="Arial"/>
                <w:spacing w:val="-2"/>
                <w:sz w:val="14"/>
                <w:szCs w:val="18"/>
              </w:rPr>
              <w:t>100.000</w:t>
            </w:r>
          </w:p>
        </w:tc>
        <w:tc>
          <w:tcPr>
            <w:tcW w:w="1181" w:type="dxa"/>
            <w:tcBorders>
              <w:top w:val="single" w:sz="2" w:space="0" w:color="8EAADB" w:themeColor="accent5" w:themeTint="99"/>
              <w:left w:val="nil"/>
              <w:bottom w:val="nil"/>
              <w:right w:val="nil"/>
            </w:tcBorders>
            <w:shd w:val="clear" w:color="auto" w:fill="FFFFFF" w:themeFill="background1"/>
            <w:hideMark/>
          </w:tcPr>
          <w:p w14:paraId="4A0FB53D" w14:textId="77777777" w:rsidR="00506C13" w:rsidRPr="00506C13" w:rsidRDefault="00506C13" w:rsidP="00506C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506C13">
              <w:rPr>
                <w:rFonts w:eastAsia="Times New Roman" w:cs="Arial"/>
                <w:spacing w:val="-2"/>
                <w:sz w:val="14"/>
                <w:szCs w:val="18"/>
              </w:rPr>
              <w:t>32,997,800</w:t>
            </w:r>
          </w:p>
        </w:tc>
        <w:tc>
          <w:tcPr>
            <w:tcW w:w="1290" w:type="dxa"/>
            <w:tcBorders>
              <w:top w:val="single" w:sz="2" w:space="0" w:color="8EAADB" w:themeColor="accent5" w:themeTint="99"/>
              <w:left w:val="nil"/>
              <w:bottom w:val="nil"/>
              <w:right w:val="nil"/>
            </w:tcBorders>
            <w:shd w:val="clear" w:color="auto" w:fill="FFFFFF" w:themeFill="background1"/>
            <w:hideMark/>
          </w:tcPr>
          <w:p w14:paraId="57A8C5BE" w14:textId="77777777" w:rsidR="00506C13" w:rsidRPr="00506C13" w:rsidRDefault="00506C13" w:rsidP="00506C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506C13">
              <w:rPr>
                <w:rFonts w:eastAsia="Times New Roman" w:cs="Arial"/>
                <w:spacing w:val="-2"/>
                <w:sz w:val="14"/>
                <w:szCs w:val="18"/>
              </w:rPr>
              <w:t>74.995</w:t>
            </w:r>
          </w:p>
        </w:tc>
      </w:tr>
      <w:tr w:rsidR="00506C13" w:rsidRPr="00506C13" w14:paraId="4AB22EF6" w14:textId="77777777" w:rsidTr="00E5717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444" w:type="dxa"/>
            <w:tcBorders>
              <w:top w:val="nil"/>
              <w:left w:val="nil"/>
              <w:bottom w:val="nil"/>
              <w:right w:val="nil"/>
            </w:tcBorders>
            <w:hideMark/>
          </w:tcPr>
          <w:p w14:paraId="0416BE0A" w14:textId="77777777" w:rsidR="00506C13" w:rsidRPr="00506C13" w:rsidRDefault="00506C13" w:rsidP="00506C13">
            <w:pPr>
              <w:keepNext/>
              <w:keepLines/>
              <w:spacing w:before="40" w:after="40"/>
              <w:rPr>
                <w:rFonts w:eastAsia="Times New Roman" w:cs="Arial"/>
                <w:spacing w:val="-2"/>
                <w:sz w:val="14"/>
                <w:szCs w:val="18"/>
              </w:rPr>
            </w:pPr>
            <w:r w:rsidRPr="00506C13">
              <w:rPr>
                <w:rFonts w:eastAsia="Times New Roman" w:cs="Arial"/>
                <w:spacing w:val="-2"/>
                <w:sz w:val="14"/>
                <w:szCs w:val="18"/>
              </w:rPr>
              <w:t>PFG2</w:t>
            </w:r>
          </w:p>
        </w:tc>
        <w:tc>
          <w:tcPr>
            <w:tcW w:w="1181" w:type="dxa"/>
            <w:tcBorders>
              <w:top w:val="nil"/>
              <w:left w:val="nil"/>
              <w:bottom w:val="nil"/>
              <w:right w:val="nil"/>
            </w:tcBorders>
            <w:hideMark/>
          </w:tcPr>
          <w:p w14:paraId="778528D9" w14:textId="77777777" w:rsidR="00506C13" w:rsidRPr="00506C13"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506C13">
              <w:rPr>
                <w:rFonts w:eastAsia="Times New Roman" w:cs="Arial"/>
                <w:spacing w:val="-2"/>
                <w:sz w:val="14"/>
                <w:szCs w:val="18"/>
              </w:rPr>
              <w:t>11,002,200</w:t>
            </w:r>
          </w:p>
        </w:tc>
        <w:tc>
          <w:tcPr>
            <w:tcW w:w="1181" w:type="dxa"/>
            <w:tcBorders>
              <w:top w:val="nil"/>
              <w:left w:val="nil"/>
              <w:bottom w:val="nil"/>
              <w:right w:val="nil"/>
            </w:tcBorders>
            <w:hideMark/>
          </w:tcPr>
          <w:p w14:paraId="4A7D0067" w14:textId="77777777" w:rsidR="00506C13" w:rsidRPr="00506C13"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506C13">
              <w:rPr>
                <w:rFonts w:eastAsia="Times New Roman" w:cs="Arial"/>
                <w:spacing w:val="-2"/>
                <w:sz w:val="14"/>
                <w:szCs w:val="18"/>
              </w:rPr>
              <w:t>50.010</w:t>
            </w:r>
          </w:p>
        </w:tc>
        <w:tc>
          <w:tcPr>
            <w:tcW w:w="1181" w:type="dxa"/>
            <w:tcBorders>
              <w:top w:val="nil"/>
              <w:left w:val="nil"/>
              <w:bottom w:val="nil"/>
              <w:right w:val="nil"/>
            </w:tcBorders>
            <w:hideMark/>
          </w:tcPr>
          <w:p w14:paraId="38855BD7" w14:textId="77777777" w:rsidR="00506C13" w:rsidRPr="00506C13"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506C13">
              <w:rPr>
                <w:rFonts w:eastAsia="Times New Roman" w:cs="Arial"/>
                <w:spacing w:val="-2"/>
                <w:sz w:val="14"/>
                <w:szCs w:val="18"/>
              </w:rPr>
              <w:t>--</w:t>
            </w:r>
          </w:p>
        </w:tc>
        <w:tc>
          <w:tcPr>
            <w:tcW w:w="1181" w:type="dxa"/>
            <w:tcBorders>
              <w:top w:val="nil"/>
              <w:left w:val="nil"/>
              <w:bottom w:val="nil"/>
              <w:right w:val="nil"/>
            </w:tcBorders>
            <w:hideMark/>
          </w:tcPr>
          <w:p w14:paraId="6F211A93" w14:textId="77777777" w:rsidR="00506C13" w:rsidRPr="00506C13"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506C13">
              <w:rPr>
                <w:rFonts w:eastAsia="Times New Roman" w:cs="Arial"/>
                <w:spacing w:val="-2"/>
                <w:sz w:val="14"/>
                <w:szCs w:val="18"/>
              </w:rPr>
              <w:t>--</w:t>
            </w:r>
          </w:p>
        </w:tc>
        <w:tc>
          <w:tcPr>
            <w:tcW w:w="1181" w:type="dxa"/>
            <w:tcBorders>
              <w:top w:val="nil"/>
              <w:left w:val="nil"/>
              <w:bottom w:val="nil"/>
              <w:right w:val="nil"/>
            </w:tcBorders>
            <w:hideMark/>
          </w:tcPr>
          <w:p w14:paraId="64056094" w14:textId="77777777" w:rsidR="00506C13" w:rsidRPr="00506C13"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506C13">
              <w:rPr>
                <w:rFonts w:eastAsia="Times New Roman" w:cs="Arial"/>
                <w:spacing w:val="-2"/>
                <w:sz w:val="14"/>
                <w:szCs w:val="18"/>
              </w:rPr>
              <w:t>11,002,200</w:t>
            </w:r>
          </w:p>
        </w:tc>
        <w:tc>
          <w:tcPr>
            <w:tcW w:w="1290" w:type="dxa"/>
            <w:tcBorders>
              <w:top w:val="nil"/>
              <w:left w:val="nil"/>
              <w:bottom w:val="nil"/>
              <w:right w:val="nil"/>
            </w:tcBorders>
            <w:hideMark/>
          </w:tcPr>
          <w:p w14:paraId="3D56EC40" w14:textId="77777777" w:rsidR="00506C13" w:rsidRPr="00506C13"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506C13">
              <w:rPr>
                <w:rFonts w:eastAsia="Times New Roman" w:cs="Arial"/>
                <w:spacing w:val="-2"/>
                <w:sz w:val="14"/>
                <w:szCs w:val="18"/>
              </w:rPr>
              <w:t>25.005</w:t>
            </w:r>
          </w:p>
        </w:tc>
      </w:tr>
      <w:tr w:rsidR="00506C13" w:rsidRPr="00506C13" w14:paraId="153BB895" w14:textId="77777777" w:rsidTr="00E57173">
        <w:trPr>
          <w:trHeight w:hRule="exact" w:val="238"/>
        </w:trPr>
        <w:tc>
          <w:tcPr>
            <w:cnfStyle w:val="001000000000" w:firstRow="0" w:lastRow="0" w:firstColumn="1" w:lastColumn="0" w:oddVBand="0" w:evenVBand="0" w:oddHBand="0" w:evenHBand="0" w:firstRowFirstColumn="0" w:firstRowLastColumn="0" w:lastRowFirstColumn="0" w:lastRowLastColumn="0"/>
            <w:tcW w:w="2444" w:type="dxa"/>
            <w:tcBorders>
              <w:top w:val="nil"/>
              <w:left w:val="nil"/>
              <w:bottom w:val="single" w:sz="2" w:space="0" w:color="8EAADB" w:themeColor="accent5" w:themeTint="99"/>
              <w:right w:val="nil"/>
            </w:tcBorders>
            <w:shd w:val="clear" w:color="auto" w:fill="FFFFFF" w:themeFill="background1"/>
            <w:hideMark/>
          </w:tcPr>
          <w:p w14:paraId="30C079CC" w14:textId="77777777" w:rsidR="00506C13" w:rsidRPr="00506C13" w:rsidRDefault="00506C13" w:rsidP="00506C13">
            <w:pPr>
              <w:keepNext/>
              <w:keepLines/>
              <w:spacing w:before="40" w:after="40"/>
              <w:rPr>
                <w:rFonts w:eastAsia="Times New Roman" w:cs="Arial"/>
                <w:spacing w:val="-2"/>
                <w:sz w:val="14"/>
                <w:szCs w:val="14"/>
              </w:rPr>
            </w:pPr>
            <w:r w:rsidRPr="00506C13">
              <w:rPr>
                <w:rFonts w:eastAsia="Times New Roman" w:cs="Arial"/>
                <w:spacing w:val="-2"/>
                <w:sz w:val="14"/>
                <w:szCs w:val="14"/>
              </w:rPr>
              <w:t>Total</w:t>
            </w:r>
          </w:p>
        </w:tc>
        <w:tc>
          <w:tcPr>
            <w:tcW w:w="1181" w:type="dxa"/>
            <w:tcBorders>
              <w:top w:val="nil"/>
              <w:left w:val="nil"/>
              <w:bottom w:val="single" w:sz="2" w:space="0" w:color="8EAADB" w:themeColor="accent5" w:themeTint="99"/>
              <w:right w:val="nil"/>
            </w:tcBorders>
            <w:shd w:val="clear" w:color="auto" w:fill="FFFFFF" w:themeFill="background1"/>
            <w:hideMark/>
          </w:tcPr>
          <w:p w14:paraId="630D4632" w14:textId="77777777" w:rsidR="00506C13" w:rsidRPr="00506C13" w:rsidRDefault="00506C13" w:rsidP="00506C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506C13">
              <w:rPr>
                <w:rFonts w:eastAsia="Times New Roman" w:cs="Arial"/>
                <w:b/>
                <w:spacing w:val="-2"/>
                <w:sz w:val="14"/>
                <w:szCs w:val="18"/>
              </w:rPr>
              <w:t>22,000,000</w:t>
            </w:r>
          </w:p>
        </w:tc>
        <w:tc>
          <w:tcPr>
            <w:tcW w:w="1181" w:type="dxa"/>
            <w:tcBorders>
              <w:top w:val="nil"/>
              <w:left w:val="nil"/>
              <w:bottom w:val="single" w:sz="2" w:space="0" w:color="8EAADB" w:themeColor="accent5" w:themeTint="99"/>
              <w:right w:val="nil"/>
            </w:tcBorders>
            <w:shd w:val="clear" w:color="auto" w:fill="FFFFFF" w:themeFill="background1"/>
            <w:hideMark/>
          </w:tcPr>
          <w:p w14:paraId="0F4AEA1F" w14:textId="77777777" w:rsidR="00506C13" w:rsidRPr="00506C13" w:rsidRDefault="00506C13" w:rsidP="00506C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506C13">
              <w:rPr>
                <w:rFonts w:eastAsia="Times New Roman" w:cs="Arial"/>
                <w:b/>
                <w:spacing w:val="-2"/>
                <w:sz w:val="14"/>
                <w:szCs w:val="18"/>
              </w:rPr>
              <w:t>100.000</w:t>
            </w:r>
          </w:p>
        </w:tc>
        <w:tc>
          <w:tcPr>
            <w:tcW w:w="1181" w:type="dxa"/>
            <w:tcBorders>
              <w:top w:val="nil"/>
              <w:left w:val="nil"/>
              <w:bottom w:val="single" w:sz="2" w:space="0" w:color="8EAADB" w:themeColor="accent5" w:themeTint="99"/>
              <w:right w:val="nil"/>
            </w:tcBorders>
            <w:shd w:val="clear" w:color="auto" w:fill="FFFFFF" w:themeFill="background1"/>
            <w:hideMark/>
          </w:tcPr>
          <w:p w14:paraId="480467B3" w14:textId="77777777" w:rsidR="00506C13" w:rsidRPr="00506C13" w:rsidRDefault="00506C13" w:rsidP="00506C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506C13">
              <w:rPr>
                <w:rFonts w:eastAsia="Times New Roman" w:cs="Arial"/>
                <w:b/>
                <w:spacing w:val="-2"/>
                <w:sz w:val="14"/>
                <w:szCs w:val="18"/>
              </w:rPr>
              <w:t>22,000,000</w:t>
            </w:r>
          </w:p>
        </w:tc>
        <w:tc>
          <w:tcPr>
            <w:tcW w:w="1181" w:type="dxa"/>
            <w:tcBorders>
              <w:top w:val="nil"/>
              <w:left w:val="nil"/>
              <w:bottom w:val="single" w:sz="2" w:space="0" w:color="8EAADB" w:themeColor="accent5" w:themeTint="99"/>
              <w:right w:val="nil"/>
            </w:tcBorders>
            <w:shd w:val="clear" w:color="auto" w:fill="FFFFFF" w:themeFill="background1"/>
            <w:hideMark/>
          </w:tcPr>
          <w:p w14:paraId="6C0B1FF5" w14:textId="77777777" w:rsidR="00506C13" w:rsidRPr="00506C13" w:rsidRDefault="00506C13" w:rsidP="00506C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506C13">
              <w:rPr>
                <w:rFonts w:eastAsia="Times New Roman" w:cs="Arial"/>
                <w:b/>
                <w:spacing w:val="-2"/>
                <w:sz w:val="14"/>
                <w:szCs w:val="18"/>
              </w:rPr>
              <w:t>100.000</w:t>
            </w:r>
          </w:p>
        </w:tc>
        <w:tc>
          <w:tcPr>
            <w:tcW w:w="1181" w:type="dxa"/>
            <w:tcBorders>
              <w:top w:val="nil"/>
              <w:left w:val="nil"/>
              <w:bottom w:val="single" w:sz="2" w:space="0" w:color="8EAADB" w:themeColor="accent5" w:themeTint="99"/>
              <w:right w:val="nil"/>
            </w:tcBorders>
            <w:shd w:val="clear" w:color="auto" w:fill="FFFFFF" w:themeFill="background1"/>
            <w:hideMark/>
          </w:tcPr>
          <w:p w14:paraId="01D5E35B" w14:textId="77777777" w:rsidR="00506C13" w:rsidRPr="00506C13" w:rsidRDefault="00506C13" w:rsidP="00506C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506C13">
              <w:rPr>
                <w:rFonts w:eastAsia="Times New Roman" w:cs="Arial"/>
                <w:b/>
                <w:spacing w:val="-2"/>
                <w:sz w:val="14"/>
                <w:szCs w:val="18"/>
              </w:rPr>
              <w:t>44,000,000</w:t>
            </w:r>
          </w:p>
        </w:tc>
        <w:tc>
          <w:tcPr>
            <w:tcW w:w="1290" w:type="dxa"/>
            <w:tcBorders>
              <w:top w:val="nil"/>
              <w:left w:val="nil"/>
              <w:bottom w:val="single" w:sz="2" w:space="0" w:color="8EAADB" w:themeColor="accent5" w:themeTint="99"/>
              <w:right w:val="nil"/>
            </w:tcBorders>
            <w:shd w:val="clear" w:color="auto" w:fill="FFFFFF" w:themeFill="background1"/>
            <w:hideMark/>
          </w:tcPr>
          <w:p w14:paraId="057FDC86" w14:textId="77777777" w:rsidR="00506C13" w:rsidRPr="00506C13" w:rsidRDefault="00506C13" w:rsidP="00506C1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506C13">
              <w:rPr>
                <w:rFonts w:eastAsia="Times New Roman" w:cs="Arial"/>
                <w:b/>
                <w:spacing w:val="-2"/>
                <w:sz w:val="14"/>
                <w:szCs w:val="18"/>
              </w:rPr>
              <w:t>100.000</w:t>
            </w:r>
          </w:p>
        </w:tc>
      </w:tr>
    </w:tbl>
    <w:p w14:paraId="2F24E391" w14:textId="77777777" w:rsidR="00506C13" w:rsidRPr="00506C13" w:rsidRDefault="00506C13" w:rsidP="00506C13">
      <w:pPr>
        <w:pStyle w:val="05-Textonormal"/>
        <w:rPr>
          <w:rFonts w:cs="Arial"/>
        </w:rPr>
      </w:pPr>
    </w:p>
    <w:p w14:paraId="29FEAF25" w14:textId="6723C4C8" w:rsidR="00337835" w:rsidRPr="00506C13" w:rsidRDefault="00337835" w:rsidP="00506C13">
      <w:pPr>
        <w:pStyle w:val="02-TtulodeNota"/>
        <w:rPr>
          <w:rFonts w:cs="Arial"/>
        </w:rPr>
      </w:pPr>
      <w:r w:rsidRPr="00506C13">
        <w:rPr>
          <w:rFonts w:cs="Arial"/>
        </w:rPr>
        <w:br w:type="page"/>
      </w:r>
    </w:p>
    <w:p w14:paraId="1D1C100D" w14:textId="4DA5A7D0" w:rsidR="00506C13" w:rsidRPr="00E57173" w:rsidRDefault="00506C13" w:rsidP="00E57173">
      <w:pPr>
        <w:pStyle w:val="02-TtulodeNota"/>
        <w:rPr>
          <w:color w:val="1F4E79" w:themeColor="accent1" w:themeShade="80"/>
        </w:rPr>
      </w:pPr>
      <w:bookmarkStart w:id="14" w:name="_Toc47021990"/>
      <w:bookmarkStart w:id="15" w:name="OLE_LINK1"/>
      <w:r w:rsidRPr="00E57173">
        <w:rPr>
          <w:color w:val="1F4E79" w:themeColor="accent1" w:themeShade="80"/>
        </w:rPr>
        <w:lastRenderedPageBreak/>
        <w:t>3 – PRESENTATION OF FINANCIAL STATEMENTS</w:t>
      </w:r>
      <w:bookmarkEnd w:id="14"/>
    </w:p>
    <w:p w14:paraId="58A093CB" w14:textId="77777777" w:rsidR="00506C13" w:rsidRPr="003D42CF" w:rsidRDefault="00506C13" w:rsidP="00506C13">
      <w:pPr>
        <w:pStyle w:val="03-SubttulodeNota"/>
        <w:rPr>
          <w:color w:val="1F4E79" w:themeColor="accent1" w:themeShade="80"/>
          <w:sz w:val="18"/>
          <w:szCs w:val="18"/>
          <w:lang w:val="en-US"/>
        </w:rPr>
      </w:pPr>
      <w:r w:rsidRPr="003D42CF">
        <w:rPr>
          <w:color w:val="1F4E79" w:themeColor="accent1" w:themeShade="80"/>
          <w:sz w:val="18"/>
          <w:szCs w:val="18"/>
          <w:lang w:val="en-US"/>
        </w:rPr>
        <w:t>a) Statement of Compliance</w:t>
      </w:r>
    </w:p>
    <w:p w14:paraId="2352C11E" w14:textId="77777777" w:rsidR="00506C13" w:rsidRPr="003D42CF" w:rsidRDefault="00506C13" w:rsidP="00506C13">
      <w:pPr>
        <w:pStyle w:val="05-Textonormal"/>
        <w:keepNext/>
        <w:keepLines/>
        <w:rPr>
          <w:lang w:val="en-US"/>
        </w:rPr>
      </w:pPr>
      <w:r w:rsidRPr="003D42CF">
        <w:rPr>
          <w:lang w:val="en-US"/>
        </w:rPr>
        <w:t xml:space="preserve">The individual financial statements have been prepared in accordance with the accounting guidelines derived from Brazilian corporation law and are presented in compliance with accounting practices adopted in Brazil, including pronouncements issued by the </w:t>
      </w:r>
      <w:proofErr w:type="spellStart"/>
      <w:r w:rsidRPr="003D42CF">
        <w:rPr>
          <w:lang w:val="en-US"/>
        </w:rPr>
        <w:t>Comitê</w:t>
      </w:r>
      <w:proofErr w:type="spellEnd"/>
      <w:r w:rsidRPr="003D42CF">
        <w:rPr>
          <w:lang w:val="en-US"/>
        </w:rPr>
        <w:t xml:space="preserve"> de Pronunciamentos </w:t>
      </w:r>
      <w:proofErr w:type="spellStart"/>
      <w:r w:rsidRPr="003D42CF">
        <w:rPr>
          <w:lang w:val="en-US"/>
        </w:rPr>
        <w:t>Contábeis</w:t>
      </w:r>
      <w:proofErr w:type="spellEnd"/>
      <w:r w:rsidRPr="003D42CF">
        <w:rPr>
          <w:lang w:val="en-US"/>
        </w:rPr>
        <w:t xml:space="preserve"> – CPC (Accounting Pronouncements Committee), approved by </w:t>
      </w:r>
      <w:proofErr w:type="spellStart"/>
      <w:r w:rsidRPr="003D42CF">
        <w:rPr>
          <w:lang w:val="en-US"/>
        </w:rPr>
        <w:t>Conselho</w:t>
      </w:r>
      <w:proofErr w:type="spellEnd"/>
      <w:r w:rsidRPr="003D42CF">
        <w:rPr>
          <w:lang w:val="en-US"/>
        </w:rPr>
        <w:t xml:space="preserve"> Federal de </w:t>
      </w:r>
      <w:proofErr w:type="spellStart"/>
      <w:r w:rsidRPr="003D42CF">
        <w:rPr>
          <w:lang w:val="en-US"/>
        </w:rPr>
        <w:t>Contabilidade</w:t>
      </w:r>
      <w:proofErr w:type="spellEnd"/>
      <w:r w:rsidRPr="003D42CF">
        <w:rPr>
          <w:lang w:val="en-US"/>
        </w:rPr>
        <w:t xml:space="preserve"> – CFC (Federal Accounting Council).</w:t>
      </w:r>
    </w:p>
    <w:p w14:paraId="38C764BB" w14:textId="77777777" w:rsidR="00506C13" w:rsidRPr="003D42CF" w:rsidRDefault="00506C13" w:rsidP="00506C13">
      <w:pPr>
        <w:pStyle w:val="05-Textonormal"/>
        <w:keepNext/>
        <w:keepLines/>
        <w:rPr>
          <w:lang w:val="en-US"/>
        </w:rPr>
      </w:pPr>
      <w:r w:rsidRPr="003D42CF">
        <w:rPr>
          <w:lang w:val="en-US"/>
        </w:rPr>
        <w:t>The consolidated financial statements have been prepared in accordance with International Financial Reporting Standards (IFRS), issued by the International Accounting Standards Board (IASB).</w:t>
      </w:r>
    </w:p>
    <w:p w14:paraId="547022B0" w14:textId="77777777" w:rsidR="00506C13" w:rsidRPr="003D42CF" w:rsidRDefault="00506C13" w:rsidP="00506C13">
      <w:pPr>
        <w:pStyle w:val="05-Textonormal"/>
        <w:keepNext/>
        <w:keepLines/>
        <w:rPr>
          <w:lang w:val="en-US"/>
        </w:rPr>
      </w:pPr>
      <w:r w:rsidRPr="003D42CF">
        <w:rPr>
          <w:lang w:val="en-US"/>
        </w:rPr>
        <w:t>There are no divergences in accounting practices adopted for these individual and consolidated financial statements, given that the conformity between of the accounting standards adopted in Brazil and those issued by the IASB.</w:t>
      </w:r>
    </w:p>
    <w:p w14:paraId="6CEFA216" w14:textId="77777777" w:rsidR="00506C13" w:rsidRPr="003D42CF" w:rsidRDefault="00506C13" w:rsidP="00506C13">
      <w:pPr>
        <w:pStyle w:val="05-Textonormal"/>
        <w:keepNext/>
        <w:keepLines/>
        <w:rPr>
          <w:lang w:val="en-US"/>
        </w:rPr>
      </w:pPr>
      <w:r w:rsidRPr="003D42CF">
        <w:rPr>
          <w:lang w:val="en-US"/>
        </w:rPr>
        <w:t xml:space="preserve">All the relevant information specific to the financial statements are evidenced and correspond to those used by Management in its management. </w:t>
      </w:r>
    </w:p>
    <w:p w14:paraId="402A1244" w14:textId="77777777" w:rsidR="00506C13" w:rsidRPr="003D42CF" w:rsidRDefault="00506C13" w:rsidP="00506C13">
      <w:pPr>
        <w:pStyle w:val="05-Textonormal"/>
        <w:keepNext/>
        <w:keepLines/>
        <w:rPr>
          <w:lang w:val="en-US"/>
        </w:rPr>
      </w:pPr>
      <w:r w:rsidRPr="003D42CF">
        <w:rPr>
          <w:lang w:val="en-US"/>
        </w:rPr>
        <w:t xml:space="preserve">These interim financial statements were approved and authorized by BB </w:t>
      </w:r>
      <w:proofErr w:type="spellStart"/>
      <w:r w:rsidRPr="003D42CF">
        <w:rPr>
          <w:lang w:val="en-US"/>
        </w:rPr>
        <w:t>Seguridade's</w:t>
      </w:r>
      <w:proofErr w:type="spellEnd"/>
      <w:r w:rsidRPr="003D42CF">
        <w:rPr>
          <w:lang w:val="en-US"/>
        </w:rPr>
        <w:t xml:space="preserve"> Board of Directors on July 31, 2020</w:t>
      </w:r>
    </w:p>
    <w:p w14:paraId="290B8050" w14:textId="77777777" w:rsidR="00506C13" w:rsidRPr="003D42CF" w:rsidRDefault="00506C13" w:rsidP="00506C13">
      <w:pPr>
        <w:pStyle w:val="03-SubttulodeNota"/>
        <w:rPr>
          <w:color w:val="1F4E79" w:themeColor="accent1" w:themeShade="80"/>
          <w:sz w:val="18"/>
          <w:szCs w:val="18"/>
          <w:lang w:val="en-US"/>
        </w:rPr>
      </w:pPr>
      <w:r w:rsidRPr="003D42CF">
        <w:rPr>
          <w:color w:val="1F4E79" w:themeColor="accent1" w:themeShade="80"/>
          <w:sz w:val="18"/>
          <w:szCs w:val="18"/>
          <w:lang w:val="en-US"/>
        </w:rPr>
        <w:t>b) Continuity</w:t>
      </w:r>
    </w:p>
    <w:p w14:paraId="39464D16" w14:textId="77777777" w:rsidR="00506C13" w:rsidRPr="003D42CF" w:rsidRDefault="00506C13" w:rsidP="00506C13">
      <w:pPr>
        <w:pStyle w:val="05-Textonormal1"/>
        <w:rPr>
          <w:lang w:val="en-US"/>
        </w:rPr>
      </w:pPr>
      <w:r w:rsidRPr="003D42CF">
        <w:rPr>
          <w:lang w:val="en-US"/>
        </w:rPr>
        <w:t xml:space="preserve">Management evaluated the capacity of BB </w:t>
      </w:r>
      <w:proofErr w:type="spellStart"/>
      <w:r w:rsidRPr="003D42CF">
        <w:rPr>
          <w:lang w:val="en-US"/>
        </w:rPr>
        <w:t>Seguridade</w:t>
      </w:r>
      <w:proofErr w:type="spellEnd"/>
      <w:r w:rsidRPr="003D42CF">
        <w:rPr>
          <w:lang w:val="en-US"/>
        </w:rPr>
        <w:t xml:space="preserve"> to continue normally operating </w:t>
      </w:r>
      <w:r w:rsidRPr="003D42CF">
        <w:rPr>
          <w:rStyle w:val="tlid-translation"/>
          <w:lang w:val="en"/>
        </w:rPr>
        <w:t>and it is convinced that it has the resources to continue its business in the future.</w:t>
      </w:r>
      <w:r w:rsidRPr="003D42CF">
        <w:rPr>
          <w:lang w:val="en-US"/>
        </w:rPr>
        <w:t xml:space="preserve"> </w:t>
      </w:r>
      <w:r w:rsidRPr="003D42CF">
        <w:rPr>
          <w:rStyle w:val="tlid-translation"/>
          <w:lang w:val="en"/>
        </w:rPr>
        <w:t>In addition, Management is not aware of any material uncertainties that could generate significant doubts about its ability to continue operating. Accordingly, these consolidated and individual financial statements were prepared based on the assumption of operating continuity.</w:t>
      </w:r>
    </w:p>
    <w:p w14:paraId="59081E88" w14:textId="77777777" w:rsidR="00506C13" w:rsidRPr="003D42CF" w:rsidRDefault="00506C13" w:rsidP="00506C13">
      <w:pPr>
        <w:pStyle w:val="03-SubttulodeNota"/>
        <w:rPr>
          <w:color w:val="1F4E79" w:themeColor="accent1" w:themeShade="80"/>
          <w:sz w:val="18"/>
          <w:szCs w:val="18"/>
          <w:lang w:val="en-US"/>
        </w:rPr>
      </w:pPr>
      <w:r w:rsidRPr="003D42CF">
        <w:rPr>
          <w:color w:val="1F4E79" w:themeColor="accent1" w:themeShade="80"/>
          <w:sz w:val="18"/>
          <w:szCs w:val="18"/>
          <w:lang w:val="en-US"/>
        </w:rPr>
        <w:t>c) Measurement Basis of Assets and Liabilities</w:t>
      </w:r>
    </w:p>
    <w:p w14:paraId="27882392" w14:textId="77777777" w:rsidR="00506C13" w:rsidRPr="003D42CF" w:rsidRDefault="00506C13" w:rsidP="00506C13">
      <w:pPr>
        <w:pStyle w:val="05-Textonormal"/>
        <w:rPr>
          <w:lang w:val="en-US"/>
        </w:rPr>
      </w:pPr>
      <w:r w:rsidRPr="003D42CF">
        <w:rPr>
          <w:lang w:val="en-US"/>
        </w:rPr>
        <w:t>These individual and consolidated interim financial statements have been prepared using historical cost as the measurement basis, except for financial assets measured at fair value through profit or loss.</w:t>
      </w:r>
    </w:p>
    <w:p w14:paraId="2CC95B8D" w14:textId="77777777" w:rsidR="00506C13" w:rsidRPr="003D42CF" w:rsidRDefault="00506C13" w:rsidP="00506C13">
      <w:pPr>
        <w:pStyle w:val="03-SubttulodeNota"/>
        <w:rPr>
          <w:color w:val="1F4E79" w:themeColor="accent1" w:themeShade="80"/>
          <w:sz w:val="18"/>
          <w:szCs w:val="18"/>
          <w:lang w:val="en-US"/>
        </w:rPr>
      </w:pPr>
      <w:r w:rsidRPr="003D42CF">
        <w:rPr>
          <w:color w:val="1F4E79" w:themeColor="accent1" w:themeShade="80"/>
          <w:sz w:val="18"/>
          <w:szCs w:val="18"/>
          <w:lang w:val="en-US"/>
        </w:rPr>
        <w:t>d) Functional and Presentation Currency</w:t>
      </w:r>
    </w:p>
    <w:p w14:paraId="43C9FCF3" w14:textId="77777777" w:rsidR="00506C13" w:rsidRPr="003D42CF" w:rsidRDefault="00506C13" w:rsidP="00506C13">
      <w:pPr>
        <w:pStyle w:val="03-SubttulodeNota"/>
        <w:rPr>
          <w:b w:val="0"/>
          <w:sz w:val="18"/>
          <w:szCs w:val="18"/>
          <w:lang w:val="en-US"/>
        </w:rPr>
      </w:pPr>
      <w:r w:rsidRPr="003D42CF">
        <w:rPr>
          <w:b w:val="0"/>
          <w:sz w:val="18"/>
          <w:szCs w:val="18"/>
          <w:lang w:val="en-US"/>
        </w:rPr>
        <w:t xml:space="preserve">The financial statements are presented in Brazilian Reais (R$), the functional and presentation currency of BB </w:t>
      </w:r>
      <w:proofErr w:type="spellStart"/>
      <w:r w:rsidRPr="003D42CF">
        <w:rPr>
          <w:b w:val="0"/>
          <w:sz w:val="18"/>
          <w:szCs w:val="18"/>
          <w:lang w:val="en-US"/>
        </w:rPr>
        <w:t>Seguridade</w:t>
      </w:r>
      <w:proofErr w:type="spellEnd"/>
      <w:r w:rsidRPr="003D42CF">
        <w:rPr>
          <w:b w:val="0"/>
          <w:sz w:val="18"/>
          <w:szCs w:val="18"/>
          <w:lang w:val="en-US"/>
        </w:rPr>
        <w:t xml:space="preserve">. BB </w:t>
      </w:r>
      <w:proofErr w:type="spellStart"/>
      <w:r w:rsidRPr="003D42CF">
        <w:rPr>
          <w:b w:val="0"/>
          <w:sz w:val="18"/>
          <w:szCs w:val="18"/>
          <w:lang w:val="en-US"/>
        </w:rPr>
        <w:t>Seguridade</w:t>
      </w:r>
      <w:proofErr w:type="spellEnd"/>
      <w:r w:rsidRPr="003D42CF">
        <w:rPr>
          <w:b w:val="0"/>
          <w:sz w:val="18"/>
          <w:szCs w:val="18"/>
          <w:lang w:val="en-US"/>
        </w:rPr>
        <w:t xml:space="preserve"> and subsidiaries did not carry out operations in foreign currency.</w:t>
      </w:r>
    </w:p>
    <w:p w14:paraId="36F9D01E" w14:textId="77777777" w:rsidR="00506C13" w:rsidRPr="003D42CF" w:rsidRDefault="00506C13" w:rsidP="00506C13">
      <w:pPr>
        <w:pStyle w:val="03-SubttulodeNota"/>
        <w:rPr>
          <w:color w:val="1F4E79" w:themeColor="accent1" w:themeShade="80"/>
          <w:sz w:val="18"/>
          <w:szCs w:val="18"/>
          <w:lang w:val="en-US"/>
        </w:rPr>
      </w:pPr>
      <w:r w:rsidRPr="003D42CF">
        <w:rPr>
          <w:color w:val="1F4E79" w:themeColor="accent1" w:themeShade="80"/>
          <w:sz w:val="18"/>
          <w:szCs w:val="18"/>
          <w:lang w:val="en-US"/>
        </w:rPr>
        <w:t>e) Consolidation Basis</w:t>
      </w:r>
    </w:p>
    <w:p w14:paraId="28B1E092" w14:textId="77777777" w:rsidR="00506C13" w:rsidRPr="003D42CF" w:rsidRDefault="00506C13" w:rsidP="00506C13">
      <w:pPr>
        <w:pStyle w:val="05-Textonormal"/>
        <w:rPr>
          <w:lang w:val="en-US"/>
        </w:rPr>
      </w:pPr>
      <w:r w:rsidRPr="003D42CF">
        <w:rPr>
          <w:lang w:val="en-US"/>
        </w:rPr>
        <w:t xml:space="preserve">The consolidated financial statements of the BB </w:t>
      </w:r>
      <w:proofErr w:type="spellStart"/>
      <w:r w:rsidRPr="003D42CF">
        <w:rPr>
          <w:lang w:val="en-US"/>
        </w:rPr>
        <w:t>Seguridade</w:t>
      </w:r>
      <w:proofErr w:type="spellEnd"/>
      <w:r w:rsidRPr="003D42CF">
        <w:rPr>
          <w:lang w:val="en-US"/>
        </w:rPr>
        <w:t xml:space="preserve"> and subsidiaries are included the consolidation of assets and liabilities from BB </w:t>
      </w:r>
      <w:proofErr w:type="spellStart"/>
      <w:r w:rsidRPr="003D42CF">
        <w:rPr>
          <w:lang w:val="en-US"/>
        </w:rPr>
        <w:t>Seguridade</w:t>
      </w:r>
      <w:proofErr w:type="spellEnd"/>
      <w:r w:rsidRPr="003D42CF">
        <w:rPr>
          <w:lang w:val="en-US"/>
        </w:rPr>
        <w:t xml:space="preserve"> and its controlled entities, as follows:</w:t>
      </w:r>
    </w:p>
    <w:tbl>
      <w:tblPr>
        <w:tblStyle w:val="TabeladeLista6Colorida-nfase5"/>
        <w:tblW w:w="9639" w:type="dxa"/>
        <w:tblInd w:w="108" w:type="dxa"/>
        <w:tblLook w:val="04A0" w:firstRow="1" w:lastRow="0" w:firstColumn="1" w:lastColumn="0" w:noHBand="0" w:noVBand="1"/>
      </w:tblPr>
      <w:tblGrid>
        <w:gridCol w:w="3590"/>
        <w:gridCol w:w="604"/>
        <w:gridCol w:w="1085"/>
        <w:gridCol w:w="1276"/>
        <w:gridCol w:w="283"/>
        <w:gridCol w:w="1276"/>
        <w:gridCol w:w="1525"/>
      </w:tblGrid>
      <w:tr w:rsidR="00506C13" w:rsidRPr="003D42CF" w14:paraId="452DF74B" w14:textId="77777777" w:rsidTr="00E57173">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590" w:type="dxa"/>
            <w:vMerge w:val="restart"/>
            <w:tcBorders>
              <w:top w:val="single" w:sz="2" w:space="0" w:color="8EAADB" w:themeColor="accent5" w:themeTint="99"/>
            </w:tcBorders>
            <w:shd w:val="clear" w:color="auto" w:fill="D9E2F3" w:themeFill="accent5" w:themeFillTint="33"/>
            <w:vAlign w:val="center"/>
          </w:tcPr>
          <w:p w14:paraId="4B011A6E" w14:textId="77777777" w:rsidR="00506C13" w:rsidRPr="003D42CF" w:rsidRDefault="00506C13" w:rsidP="00506C13">
            <w:pPr>
              <w:pStyle w:val="08-Tabelageral"/>
              <w:jc w:val="left"/>
              <w:rPr>
                <w:rFonts w:cs="Arial"/>
                <w:b w:val="0"/>
                <w:color w:val="auto"/>
                <w:sz w:val="18"/>
              </w:rPr>
            </w:pPr>
            <w:proofErr w:type="spellStart"/>
            <w:r w:rsidRPr="003D42CF">
              <w:rPr>
                <w:rFonts w:cs="Arial"/>
                <w:color w:val="auto"/>
                <w:sz w:val="18"/>
              </w:rPr>
              <w:t>Company</w:t>
            </w:r>
            <w:proofErr w:type="spellEnd"/>
          </w:p>
        </w:tc>
        <w:tc>
          <w:tcPr>
            <w:tcW w:w="604" w:type="dxa"/>
            <w:tcBorders>
              <w:top w:val="single" w:sz="2" w:space="0" w:color="8EAADB" w:themeColor="accent5" w:themeTint="99"/>
              <w:bottom w:val="nil"/>
            </w:tcBorders>
            <w:shd w:val="clear" w:color="auto" w:fill="D9E2F3" w:themeFill="accent5" w:themeFillTint="33"/>
          </w:tcPr>
          <w:p w14:paraId="045FBC31" w14:textId="77777777" w:rsidR="00506C13" w:rsidRPr="003D42CF" w:rsidRDefault="00506C13" w:rsidP="00506C13">
            <w:pPr>
              <w:jc w:val="center"/>
              <w:cnfStyle w:val="100000000000" w:firstRow="1" w:lastRow="0" w:firstColumn="0" w:lastColumn="0" w:oddVBand="0" w:evenVBand="0" w:oddHBand="0" w:evenHBand="0" w:firstRowFirstColumn="0" w:firstRowLastColumn="0" w:lastRowFirstColumn="0" w:lastRowLastColumn="0"/>
              <w:rPr>
                <w:rFonts w:cs="Arial"/>
                <w:b w:val="0"/>
                <w:color w:val="auto"/>
                <w:szCs w:val="18"/>
              </w:rPr>
            </w:pPr>
          </w:p>
        </w:tc>
        <w:tc>
          <w:tcPr>
            <w:tcW w:w="1085" w:type="dxa"/>
            <w:vMerge w:val="restart"/>
            <w:tcBorders>
              <w:top w:val="single" w:sz="2" w:space="0" w:color="8EAADB" w:themeColor="accent5" w:themeTint="99"/>
            </w:tcBorders>
            <w:shd w:val="clear" w:color="auto" w:fill="D9E2F3" w:themeFill="accent5" w:themeFillTint="33"/>
            <w:vAlign w:val="center"/>
          </w:tcPr>
          <w:p w14:paraId="67C34930" w14:textId="77777777" w:rsidR="00506C13" w:rsidRPr="003D42CF" w:rsidRDefault="00506C13" w:rsidP="00506C13">
            <w:pPr>
              <w:pStyle w:val="08-Tabelageral"/>
              <w:cnfStyle w:val="100000000000" w:firstRow="1" w:lastRow="0" w:firstColumn="0" w:lastColumn="0" w:oddVBand="0" w:evenVBand="0" w:oddHBand="0" w:evenHBand="0" w:firstRowFirstColumn="0" w:firstRowLastColumn="0" w:lastRowFirstColumn="0" w:lastRowLastColumn="0"/>
              <w:rPr>
                <w:rFonts w:cs="Arial"/>
                <w:bCs w:val="0"/>
                <w:color w:val="auto"/>
                <w:sz w:val="18"/>
              </w:rPr>
            </w:pPr>
            <w:proofErr w:type="spellStart"/>
            <w:r w:rsidRPr="003D42CF">
              <w:rPr>
                <w:rFonts w:cs="Arial"/>
                <w:color w:val="auto"/>
                <w:sz w:val="18"/>
              </w:rPr>
              <w:t>Activity</w:t>
            </w:r>
            <w:proofErr w:type="spellEnd"/>
          </w:p>
        </w:tc>
        <w:tc>
          <w:tcPr>
            <w:tcW w:w="1276" w:type="dxa"/>
            <w:vMerge w:val="restart"/>
            <w:tcBorders>
              <w:top w:val="single" w:sz="2" w:space="0" w:color="8EAADB" w:themeColor="accent5" w:themeTint="99"/>
            </w:tcBorders>
            <w:shd w:val="clear" w:color="auto" w:fill="D9E2F3" w:themeFill="accent5" w:themeFillTint="33"/>
            <w:vAlign w:val="center"/>
          </w:tcPr>
          <w:p w14:paraId="49DBA8C7" w14:textId="77777777" w:rsidR="00506C13" w:rsidRPr="003D42CF" w:rsidRDefault="00506C13" w:rsidP="00506C13">
            <w:pPr>
              <w:pStyle w:val="08-Tabelageral"/>
              <w:cnfStyle w:val="100000000000" w:firstRow="1" w:lastRow="0" w:firstColumn="0" w:lastColumn="0" w:oddVBand="0" w:evenVBand="0" w:oddHBand="0" w:evenHBand="0" w:firstRowFirstColumn="0" w:firstRowLastColumn="0" w:lastRowFirstColumn="0" w:lastRowLastColumn="0"/>
              <w:rPr>
                <w:rFonts w:cs="Arial"/>
                <w:color w:val="auto"/>
                <w:sz w:val="18"/>
              </w:rPr>
            </w:pPr>
            <w:r w:rsidRPr="003D42CF">
              <w:rPr>
                <w:sz w:val="18"/>
              </w:rPr>
              <w:t xml:space="preserve">Country </w:t>
            </w:r>
            <w:proofErr w:type="spellStart"/>
            <w:r w:rsidRPr="003D42CF">
              <w:rPr>
                <w:sz w:val="18"/>
              </w:rPr>
              <w:t>of</w:t>
            </w:r>
            <w:proofErr w:type="spellEnd"/>
            <w:r w:rsidRPr="003D42CF">
              <w:rPr>
                <w:sz w:val="18"/>
              </w:rPr>
              <w:t xml:space="preserve"> </w:t>
            </w:r>
            <w:proofErr w:type="spellStart"/>
            <w:r w:rsidRPr="003D42CF">
              <w:rPr>
                <w:sz w:val="18"/>
              </w:rPr>
              <w:t>constitution</w:t>
            </w:r>
            <w:proofErr w:type="spellEnd"/>
          </w:p>
        </w:tc>
        <w:tc>
          <w:tcPr>
            <w:tcW w:w="283" w:type="dxa"/>
            <w:tcBorders>
              <w:top w:val="single" w:sz="2" w:space="0" w:color="8EAADB" w:themeColor="accent5" w:themeTint="99"/>
              <w:bottom w:val="nil"/>
            </w:tcBorders>
            <w:shd w:val="clear" w:color="auto" w:fill="D9E2F3" w:themeFill="accent5" w:themeFillTint="33"/>
          </w:tcPr>
          <w:p w14:paraId="0AE6BB2E" w14:textId="77777777" w:rsidR="00506C13" w:rsidRPr="003D42CF" w:rsidRDefault="00506C13" w:rsidP="00506C13">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p>
        </w:tc>
        <w:tc>
          <w:tcPr>
            <w:tcW w:w="280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0A781DE" w14:textId="77777777" w:rsidR="00506C13" w:rsidRPr="003D42CF" w:rsidRDefault="00506C13" w:rsidP="00506C13">
            <w:pPr>
              <w:jc w:val="center"/>
              <w:cnfStyle w:val="100000000000" w:firstRow="1" w:lastRow="0" w:firstColumn="0" w:lastColumn="0" w:oddVBand="0" w:evenVBand="0" w:oddHBand="0" w:evenHBand="0" w:firstRowFirstColumn="0" w:firstRowLastColumn="0" w:lastRowFirstColumn="0" w:lastRowLastColumn="0"/>
              <w:rPr>
                <w:rFonts w:cs="Arial"/>
                <w:color w:val="auto"/>
                <w:szCs w:val="18"/>
              </w:rPr>
            </w:pPr>
            <w:r w:rsidRPr="003D42CF">
              <w:rPr>
                <w:rFonts w:cs="Arial"/>
                <w:color w:val="auto"/>
                <w:szCs w:val="18"/>
              </w:rPr>
              <w:t xml:space="preserve">% </w:t>
            </w:r>
            <w:proofErr w:type="spellStart"/>
            <w:r w:rsidRPr="003D42CF">
              <w:rPr>
                <w:rFonts w:cs="Arial"/>
                <w:color w:val="auto"/>
                <w:szCs w:val="18"/>
              </w:rPr>
              <w:t>Share</w:t>
            </w:r>
            <w:proofErr w:type="spellEnd"/>
          </w:p>
        </w:tc>
      </w:tr>
      <w:tr w:rsidR="00506C13" w:rsidRPr="003D42CF" w14:paraId="794A385C" w14:textId="77777777" w:rsidTr="00E5717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90" w:type="dxa"/>
            <w:vMerge/>
            <w:tcBorders>
              <w:bottom w:val="single" w:sz="2" w:space="0" w:color="8EAADB" w:themeColor="accent5" w:themeTint="99"/>
            </w:tcBorders>
          </w:tcPr>
          <w:p w14:paraId="0F74C354" w14:textId="77777777" w:rsidR="00506C13" w:rsidRPr="003D42CF" w:rsidRDefault="00506C13" w:rsidP="00506C13">
            <w:pPr>
              <w:pStyle w:val="08-Tabelageral"/>
              <w:jc w:val="left"/>
              <w:rPr>
                <w:rFonts w:cs="Arial"/>
                <w:color w:val="auto"/>
                <w:sz w:val="18"/>
              </w:rPr>
            </w:pPr>
          </w:p>
        </w:tc>
        <w:tc>
          <w:tcPr>
            <w:tcW w:w="604" w:type="dxa"/>
            <w:tcBorders>
              <w:top w:val="nil"/>
              <w:bottom w:val="single" w:sz="2" w:space="0" w:color="8EAADB" w:themeColor="accent5" w:themeTint="99"/>
            </w:tcBorders>
          </w:tcPr>
          <w:p w14:paraId="0D762125" w14:textId="77777777" w:rsidR="00506C13" w:rsidRPr="003D42CF" w:rsidRDefault="00506C13" w:rsidP="00506C13">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sz w:val="18"/>
              </w:rPr>
            </w:pPr>
          </w:p>
        </w:tc>
        <w:tc>
          <w:tcPr>
            <w:tcW w:w="1085" w:type="dxa"/>
            <w:vMerge/>
            <w:tcBorders>
              <w:bottom w:val="single" w:sz="2" w:space="0" w:color="8EAADB" w:themeColor="accent5" w:themeTint="99"/>
            </w:tcBorders>
          </w:tcPr>
          <w:p w14:paraId="07E241B1" w14:textId="77777777" w:rsidR="00506C13" w:rsidRPr="003D42CF" w:rsidRDefault="00506C13" w:rsidP="00506C13">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sz w:val="18"/>
              </w:rPr>
            </w:pPr>
          </w:p>
        </w:tc>
        <w:tc>
          <w:tcPr>
            <w:tcW w:w="1276" w:type="dxa"/>
            <w:vMerge/>
            <w:tcBorders>
              <w:bottom w:val="single" w:sz="2" w:space="0" w:color="8EAADB" w:themeColor="accent5" w:themeTint="99"/>
            </w:tcBorders>
          </w:tcPr>
          <w:p w14:paraId="0DFECE17" w14:textId="77777777" w:rsidR="00506C13" w:rsidRPr="003D42CF" w:rsidRDefault="00506C13" w:rsidP="00506C13">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sz w:val="18"/>
              </w:rPr>
            </w:pPr>
          </w:p>
        </w:tc>
        <w:tc>
          <w:tcPr>
            <w:tcW w:w="283" w:type="dxa"/>
            <w:tcBorders>
              <w:top w:val="nil"/>
              <w:bottom w:val="single" w:sz="2" w:space="0" w:color="8EAADB" w:themeColor="accent5" w:themeTint="99"/>
            </w:tcBorders>
          </w:tcPr>
          <w:p w14:paraId="0334F0F8" w14:textId="77777777" w:rsidR="00506C13" w:rsidRPr="003D42CF" w:rsidRDefault="00506C13" w:rsidP="00506C13">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sz w:val="18"/>
              </w:rPr>
            </w:pPr>
          </w:p>
        </w:tc>
        <w:tc>
          <w:tcPr>
            <w:tcW w:w="1276" w:type="dxa"/>
            <w:tcBorders>
              <w:top w:val="single" w:sz="2" w:space="0" w:color="8EAADB" w:themeColor="accent5" w:themeTint="99"/>
              <w:bottom w:val="single" w:sz="2" w:space="0" w:color="8EAADB" w:themeColor="accent5" w:themeTint="99"/>
            </w:tcBorders>
          </w:tcPr>
          <w:p w14:paraId="210D1ECE" w14:textId="77777777" w:rsidR="00506C13" w:rsidRPr="003D42CF"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 w:val="18"/>
              </w:rPr>
            </w:pPr>
            <w:proofErr w:type="spellStart"/>
            <w:r w:rsidRPr="003D42CF">
              <w:rPr>
                <w:rFonts w:cs="Arial"/>
                <w:b/>
                <w:color w:val="auto"/>
                <w:sz w:val="18"/>
              </w:rPr>
              <w:t>Jun</w:t>
            </w:r>
            <w:proofErr w:type="spellEnd"/>
            <w:r w:rsidRPr="003D42CF">
              <w:rPr>
                <w:rFonts w:cs="Arial"/>
                <w:b/>
                <w:color w:val="auto"/>
                <w:sz w:val="18"/>
              </w:rPr>
              <w:t xml:space="preserve"> 30, 2020</w:t>
            </w:r>
          </w:p>
        </w:tc>
        <w:tc>
          <w:tcPr>
            <w:tcW w:w="1525" w:type="dxa"/>
            <w:tcBorders>
              <w:top w:val="single" w:sz="2" w:space="0" w:color="8EAADB" w:themeColor="accent5" w:themeTint="99"/>
              <w:bottom w:val="single" w:sz="2" w:space="0" w:color="8EAADB" w:themeColor="accent5" w:themeTint="99"/>
            </w:tcBorders>
          </w:tcPr>
          <w:p w14:paraId="0F638DF9" w14:textId="77777777" w:rsidR="00506C13" w:rsidRPr="003D42CF"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 w:val="18"/>
              </w:rPr>
            </w:pPr>
            <w:proofErr w:type="spellStart"/>
            <w:r w:rsidRPr="003D42CF">
              <w:rPr>
                <w:rFonts w:cs="Arial"/>
                <w:b/>
                <w:color w:val="auto"/>
                <w:sz w:val="18"/>
              </w:rPr>
              <w:t>Dec</w:t>
            </w:r>
            <w:proofErr w:type="spellEnd"/>
            <w:r w:rsidRPr="003D42CF">
              <w:rPr>
                <w:rFonts w:cs="Arial"/>
                <w:b/>
                <w:color w:val="auto"/>
                <w:sz w:val="18"/>
              </w:rPr>
              <w:t xml:space="preserve"> 31, 2019</w:t>
            </w:r>
          </w:p>
        </w:tc>
      </w:tr>
      <w:tr w:rsidR="00506C13" w:rsidRPr="003D42CF" w14:paraId="262DBD39" w14:textId="77777777" w:rsidTr="00E57173">
        <w:trPr>
          <w:trHeight w:hRule="exact" w:val="238"/>
        </w:trPr>
        <w:tc>
          <w:tcPr>
            <w:cnfStyle w:val="001000000000" w:firstRow="0" w:lastRow="0" w:firstColumn="1" w:lastColumn="0" w:oddVBand="0" w:evenVBand="0" w:oddHBand="0" w:evenHBand="0" w:firstRowFirstColumn="0" w:firstRowLastColumn="0" w:lastRowFirstColumn="0" w:lastRowLastColumn="0"/>
            <w:tcW w:w="3590" w:type="dxa"/>
            <w:tcBorders>
              <w:top w:val="single" w:sz="2" w:space="0" w:color="8EAADB" w:themeColor="accent5" w:themeTint="99"/>
              <w:bottom w:val="nil"/>
            </w:tcBorders>
          </w:tcPr>
          <w:p w14:paraId="2F611663" w14:textId="77777777" w:rsidR="00506C13" w:rsidRPr="003D42CF" w:rsidRDefault="00506C13" w:rsidP="00506C13">
            <w:pPr>
              <w:pStyle w:val="08-Tabelageral"/>
              <w:jc w:val="left"/>
              <w:rPr>
                <w:rFonts w:cs="Arial"/>
                <w:b w:val="0"/>
                <w:bCs w:val="0"/>
                <w:color w:val="auto"/>
                <w:sz w:val="18"/>
              </w:rPr>
            </w:pPr>
            <w:r w:rsidRPr="003D42CF">
              <w:rPr>
                <w:rFonts w:cs="Arial"/>
                <w:b w:val="0"/>
                <w:color w:val="auto"/>
                <w:sz w:val="18"/>
              </w:rPr>
              <w:t>BB Seguros Participações S.A.</w:t>
            </w:r>
          </w:p>
        </w:tc>
        <w:tc>
          <w:tcPr>
            <w:tcW w:w="604" w:type="dxa"/>
            <w:tcBorders>
              <w:top w:val="single" w:sz="2" w:space="0" w:color="8EAADB" w:themeColor="accent5" w:themeTint="99"/>
              <w:bottom w:val="nil"/>
            </w:tcBorders>
            <w:vAlign w:val="center"/>
          </w:tcPr>
          <w:p w14:paraId="3AA49C45" w14:textId="77777777" w:rsidR="00506C13" w:rsidRPr="003D42CF" w:rsidRDefault="00506C13" w:rsidP="00506C13">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sz w:val="18"/>
              </w:rPr>
            </w:pPr>
          </w:p>
        </w:tc>
        <w:tc>
          <w:tcPr>
            <w:tcW w:w="1085" w:type="dxa"/>
            <w:tcBorders>
              <w:top w:val="single" w:sz="2" w:space="0" w:color="8EAADB" w:themeColor="accent5" w:themeTint="99"/>
              <w:bottom w:val="nil"/>
            </w:tcBorders>
            <w:vAlign w:val="center"/>
          </w:tcPr>
          <w:p w14:paraId="580BE7C5" w14:textId="77777777" w:rsidR="00506C13" w:rsidRPr="003D42CF"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color w:val="auto"/>
                <w:sz w:val="18"/>
              </w:rPr>
            </w:pPr>
            <w:r w:rsidRPr="003D42CF">
              <w:rPr>
                <w:rFonts w:cs="Arial"/>
                <w:color w:val="auto"/>
                <w:sz w:val="18"/>
              </w:rPr>
              <w:t>Holding</w:t>
            </w:r>
          </w:p>
        </w:tc>
        <w:tc>
          <w:tcPr>
            <w:tcW w:w="1276" w:type="dxa"/>
            <w:tcBorders>
              <w:top w:val="single" w:sz="2" w:space="0" w:color="8EAADB" w:themeColor="accent5" w:themeTint="99"/>
              <w:bottom w:val="nil"/>
            </w:tcBorders>
            <w:vAlign w:val="center"/>
          </w:tcPr>
          <w:p w14:paraId="5BC74F33" w14:textId="77777777" w:rsidR="00506C13" w:rsidRPr="003D42CF"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color w:val="auto"/>
                <w:sz w:val="18"/>
              </w:rPr>
            </w:pPr>
            <w:proofErr w:type="spellStart"/>
            <w:r w:rsidRPr="003D42CF">
              <w:rPr>
                <w:rFonts w:cs="Arial"/>
                <w:color w:val="auto"/>
                <w:sz w:val="18"/>
              </w:rPr>
              <w:t>Brazil</w:t>
            </w:r>
            <w:proofErr w:type="spellEnd"/>
          </w:p>
        </w:tc>
        <w:tc>
          <w:tcPr>
            <w:tcW w:w="283" w:type="dxa"/>
            <w:tcBorders>
              <w:top w:val="single" w:sz="2" w:space="0" w:color="8EAADB" w:themeColor="accent5" w:themeTint="99"/>
              <w:bottom w:val="nil"/>
            </w:tcBorders>
            <w:vAlign w:val="center"/>
          </w:tcPr>
          <w:p w14:paraId="0836412E" w14:textId="77777777" w:rsidR="00506C13" w:rsidRPr="003D42CF"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color w:val="auto"/>
                <w:sz w:val="18"/>
              </w:rPr>
            </w:pPr>
          </w:p>
        </w:tc>
        <w:tc>
          <w:tcPr>
            <w:tcW w:w="1276" w:type="dxa"/>
            <w:tcBorders>
              <w:top w:val="single" w:sz="2" w:space="0" w:color="8EAADB" w:themeColor="accent5" w:themeTint="99"/>
              <w:bottom w:val="nil"/>
            </w:tcBorders>
            <w:vAlign w:val="center"/>
          </w:tcPr>
          <w:p w14:paraId="246F3989" w14:textId="77777777" w:rsidR="00506C13" w:rsidRPr="003D42CF"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color w:val="auto"/>
                <w:sz w:val="18"/>
              </w:rPr>
            </w:pPr>
            <w:r w:rsidRPr="003D42CF">
              <w:rPr>
                <w:rFonts w:cs="Arial"/>
                <w:color w:val="auto"/>
                <w:sz w:val="18"/>
              </w:rPr>
              <w:t xml:space="preserve">100% </w:t>
            </w:r>
          </w:p>
        </w:tc>
        <w:tc>
          <w:tcPr>
            <w:tcW w:w="1525" w:type="dxa"/>
            <w:tcBorders>
              <w:top w:val="single" w:sz="2" w:space="0" w:color="8EAADB" w:themeColor="accent5" w:themeTint="99"/>
              <w:bottom w:val="nil"/>
            </w:tcBorders>
            <w:vAlign w:val="center"/>
          </w:tcPr>
          <w:p w14:paraId="59FEFC9B" w14:textId="77777777" w:rsidR="00506C13" w:rsidRPr="003D42CF"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color w:val="auto"/>
                <w:sz w:val="18"/>
              </w:rPr>
            </w:pPr>
            <w:r w:rsidRPr="003D42CF">
              <w:rPr>
                <w:rFonts w:cs="Arial"/>
                <w:color w:val="auto"/>
                <w:sz w:val="18"/>
              </w:rPr>
              <w:t>100%</w:t>
            </w:r>
          </w:p>
        </w:tc>
      </w:tr>
      <w:tr w:rsidR="00506C13" w:rsidRPr="003D42CF" w14:paraId="0BEBA272" w14:textId="77777777" w:rsidTr="00E5717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90" w:type="dxa"/>
            <w:tcBorders>
              <w:top w:val="nil"/>
              <w:bottom w:val="single" w:sz="2" w:space="0" w:color="8EAADB" w:themeColor="accent5" w:themeTint="99"/>
            </w:tcBorders>
          </w:tcPr>
          <w:p w14:paraId="43C0F14C" w14:textId="77777777" w:rsidR="00506C13" w:rsidRPr="003D42CF" w:rsidRDefault="00506C13" w:rsidP="00506C13">
            <w:pPr>
              <w:pStyle w:val="08-Tabelageral"/>
              <w:jc w:val="left"/>
              <w:rPr>
                <w:rFonts w:cs="Arial"/>
                <w:b w:val="0"/>
                <w:color w:val="auto"/>
                <w:sz w:val="18"/>
              </w:rPr>
            </w:pPr>
            <w:r w:rsidRPr="003D42CF">
              <w:rPr>
                <w:rFonts w:cs="Arial"/>
                <w:b w:val="0"/>
                <w:color w:val="auto"/>
                <w:sz w:val="18"/>
              </w:rPr>
              <w:t>BB Corretora de Seguros e Administradora de Bens S.A.</w:t>
            </w:r>
          </w:p>
          <w:p w14:paraId="5BF5D649" w14:textId="77777777" w:rsidR="00506C13" w:rsidRPr="003D42CF" w:rsidRDefault="00506C13" w:rsidP="00506C13">
            <w:pPr>
              <w:pStyle w:val="08-Tabelageral"/>
              <w:jc w:val="left"/>
              <w:rPr>
                <w:rFonts w:cs="Arial"/>
                <w:b w:val="0"/>
                <w:color w:val="auto"/>
                <w:sz w:val="18"/>
              </w:rPr>
            </w:pPr>
          </w:p>
        </w:tc>
        <w:tc>
          <w:tcPr>
            <w:tcW w:w="604" w:type="dxa"/>
            <w:tcBorders>
              <w:top w:val="nil"/>
              <w:bottom w:val="single" w:sz="2" w:space="0" w:color="8EAADB" w:themeColor="accent5" w:themeTint="99"/>
            </w:tcBorders>
            <w:vAlign w:val="center"/>
          </w:tcPr>
          <w:p w14:paraId="012A9B05" w14:textId="77777777" w:rsidR="00506C13" w:rsidRPr="003D42CF" w:rsidRDefault="00506C13" w:rsidP="00506C13">
            <w:pPr>
              <w:pStyle w:val="08-Tabelageral"/>
              <w:ind w:left="-119" w:firstLine="119"/>
              <w:jc w:val="center"/>
              <w:cnfStyle w:val="000000100000" w:firstRow="0" w:lastRow="0" w:firstColumn="0" w:lastColumn="0" w:oddVBand="0" w:evenVBand="0" w:oddHBand="1" w:evenHBand="0" w:firstRowFirstColumn="0" w:firstRowLastColumn="0" w:lastRowFirstColumn="0" w:lastRowLastColumn="0"/>
              <w:rPr>
                <w:rFonts w:cs="Arial"/>
                <w:color w:val="auto"/>
                <w:sz w:val="18"/>
              </w:rPr>
            </w:pPr>
          </w:p>
        </w:tc>
        <w:tc>
          <w:tcPr>
            <w:tcW w:w="1085" w:type="dxa"/>
            <w:tcBorders>
              <w:top w:val="nil"/>
              <w:bottom w:val="single" w:sz="2" w:space="0" w:color="8EAADB" w:themeColor="accent5" w:themeTint="99"/>
            </w:tcBorders>
            <w:vAlign w:val="center"/>
          </w:tcPr>
          <w:p w14:paraId="5A89C2E4" w14:textId="77777777" w:rsidR="00506C13" w:rsidRPr="003D42CF"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color w:val="auto"/>
                <w:sz w:val="18"/>
              </w:rPr>
            </w:pPr>
            <w:proofErr w:type="spellStart"/>
            <w:r w:rsidRPr="003D42CF">
              <w:rPr>
                <w:rFonts w:cs="Arial"/>
                <w:color w:val="auto"/>
                <w:sz w:val="18"/>
              </w:rPr>
              <w:t>Brokerage</w:t>
            </w:r>
            <w:proofErr w:type="spellEnd"/>
          </w:p>
        </w:tc>
        <w:tc>
          <w:tcPr>
            <w:tcW w:w="1276" w:type="dxa"/>
            <w:tcBorders>
              <w:top w:val="nil"/>
              <w:bottom w:val="single" w:sz="2" w:space="0" w:color="8EAADB" w:themeColor="accent5" w:themeTint="99"/>
            </w:tcBorders>
            <w:vAlign w:val="center"/>
          </w:tcPr>
          <w:p w14:paraId="720687E2" w14:textId="77777777" w:rsidR="00506C13" w:rsidRPr="003D42CF"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color w:val="auto"/>
                <w:sz w:val="18"/>
              </w:rPr>
            </w:pPr>
            <w:proofErr w:type="spellStart"/>
            <w:r w:rsidRPr="003D42CF">
              <w:rPr>
                <w:rFonts w:cs="Arial"/>
                <w:color w:val="auto"/>
                <w:sz w:val="18"/>
              </w:rPr>
              <w:t>Brazil</w:t>
            </w:r>
            <w:proofErr w:type="spellEnd"/>
          </w:p>
        </w:tc>
        <w:tc>
          <w:tcPr>
            <w:tcW w:w="283" w:type="dxa"/>
            <w:tcBorders>
              <w:top w:val="nil"/>
              <w:bottom w:val="single" w:sz="2" w:space="0" w:color="8EAADB" w:themeColor="accent5" w:themeTint="99"/>
            </w:tcBorders>
            <w:vAlign w:val="center"/>
          </w:tcPr>
          <w:p w14:paraId="7F97D359" w14:textId="77777777" w:rsidR="00506C13" w:rsidRPr="003D42CF"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color w:val="auto"/>
                <w:sz w:val="18"/>
              </w:rPr>
            </w:pPr>
          </w:p>
        </w:tc>
        <w:tc>
          <w:tcPr>
            <w:tcW w:w="1276" w:type="dxa"/>
            <w:tcBorders>
              <w:top w:val="nil"/>
              <w:bottom w:val="single" w:sz="2" w:space="0" w:color="8EAADB" w:themeColor="accent5" w:themeTint="99"/>
            </w:tcBorders>
            <w:vAlign w:val="center"/>
          </w:tcPr>
          <w:p w14:paraId="7E93ED0C" w14:textId="77777777" w:rsidR="00506C13" w:rsidRPr="003D42CF"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color w:val="auto"/>
                <w:sz w:val="18"/>
              </w:rPr>
            </w:pPr>
            <w:r w:rsidRPr="003D42CF">
              <w:rPr>
                <w:rFonts w:cs="Arial"/>
                <w:color w:val="auto"/>
                <w:sz w:val="18"/>
              </w:rPr>
              <w:t>100%</w:t>
            </w:r>
          </w:p>
        </w:tc>
        <w:tc>
          <w:tcPr>
            <w:tcW w:w="1525" w:type="dxa"/>
            <w:tcBorders>
              <w:top w:val="nil"/>
              <w:bottom w:val="single" w:sz="2" w:space="0" w:color="8EAADB" w:themeColor="accent5" w:themeTint="99"/>
            </w:tcBorders>
            <w:vAlign w:val="center"/>
          </w:tcPr>
          <w:p w14:paraId="0BF9DEF9" w14:textId="77777777" w:rsidR="00506C13" w:rsidRPr="003D42CF"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color w:val="auto"/>
                <w:sz w:val="18"/>
              </w:rPr>
            </w:pPr>
            <w:r w:rsidRPr="003D42CF">
              <w:rPr>
                <w:rFonts w:cs="Arial"/>
                <w:color w:val="auto"/>
                <w:sz w:val="18"/>
              </w:rPr>
              <w:t>100%</w:t>
            </w:r>
          </w:p>
        </w:tc>
      </w:tr>
    </w:tbl>
    <w:p w14:paraId="69C3946D" w14:textId="77777777" w:rsidR="00506C13" w:rsidRPr="003D42CF" w:rsidRDefault="00506C13" w:rsidP="00506C13">
      <w:pPr>
        <w:pStyle w:val="05-Textonormal"/>
        <w:rPr>
          <w:lang w:val="en-US"/>
        </w:rPr>
      </w:pPr>
      <w:r w:rsidRPr="003D42CF">
        <w:rPr>
          <w:lang w:val="en-US"/>
        </w:rPr>
        <w:t xml:space="preserve">The intra-group balances and transactions, such as any unrealized income or expenses on transactions between companies of the consolidated, are eliminated in preparing the consolidated financial statements. </w:t>
      </w:r>
      <w:r w:rsidRPr="003D42CF">
        <w:rPr>
          <w:lang w:val="en-US"/>
        </w:rPr>
        <w:tab/>
      </w:r>
    </w:p>
    <w:p w14:paraId="0F220F77" w14:textId="77777777" w:rsidR="00506C13" w:rsidRPr="003D42CF" w:rsidRDefault="00506C13" w:rsidP="00506C13">
      <w:pPr>
        <w:pStyle w:val="03-SubttulodeNota"/>
        <w:keepNext/>
        <w:rPr>
          <w:color w:val="1F4E79" w:themeColor="accent1" w:themeShade="80"/>
          <w:sz w:val="18"/>
          <w:szCs w:val="18"/>
          <w:lang w:val="en-US"/>
        </w:rPr>
      </w:pPr>
      <w:r w:rsidRPr="003D42CF">
        <w:rPr>
          <w:color w:val="1F4E79" w:themeColor="accent1" w:themeShade="80"/>
          <w:sz w:val="18"/>
          <w:szCs w:val="18"/>
          <w:lang w:val="en-US"/>
        </w:rPr>
        <w:t>f) Seasonality of Operations</w:t>
      </w:r>
    </w:p>
    <w:p w14:paraId="28B7F0FE" w14:textId="77777777" w:rsidR="00506C13" w:rsidRPr="003D42CF" w:rsidRDefault="00506C13" w:rsidP="00506C13">
      <w:pPr>
        <w:pStyle w:val="05-Textonormal"/>
        <w:rPr>
          <w:lang w:val="en"/>
        </w:rPr>
      </w:pPr>
      <w:r w:rsidRPr="003D42CF">
        <w:rPr>
          <w:lang w:val="en-US"/>
        </w:rPr>
        <w:t xml:space="preserve">BB </w:t>
      </w:r>
      <w:proofErr w:type="spellStart"/>
      <w:r w:rsidRPr="003D42CF">
        <w:rPr>
          <w:lang w:val="en-US"/>
        </w:rPr>
        <w:t>Seguridade</w:t>
      </w:r>
      <w:proofErr w:type="spellEnd"/>
      <w:r w:rsidRPr="003D42CF">
        <w:rPr>
          <w:lang w:val="en-US"/>
        </w:rPr>
        <w:t xml:space="preserve"> and its owned subsidiaries consider the nature of their transactions as non-seasonal and non-cyclical, </w:t>
      </w:r>
      <w:proofErr w:type="gramStart"/>
      <w:r w:rsidRPr="003D42CF">
        <w:rPr>
          <w:lang w:val="en-US"/>
        </w:rPr>
        <w:t>taking into account</w:t>
      </w:r>
      <w:proofErr w:type="gramEnd"/>
      <w:r w:rsidRPr="003D42CF">
        <w:rPr>
          <w:lang w:val="en-US"/>
        </w:rPr>
        <w:t xml:space="preserve"> the activities carried out by the Group. Consequently, no specific disclosures are provided in these notes.</w:t>
      </w:r>
    </w:p>
    <w:p w14:paraId="33A512EC" w14:textId="77777777" w:rsidR="00506C13" w:rsidRPr="003D42CF" w:rsidRDefault="00506C13" w:rsidP="00506C13">
      <w:pPr>
        <w:pStyle w:val="03-SubttulodeNota"/>
        <w:keepNext/>
        <w:rPr>
          <w:color w:val="1F4E79" w:themeColor="accent1" w:themeShade="80"/>
          <w:sz w:val="18"/>
          <w:szCs w:val="18"/>
          <w:lang w:val="en-US"/>
        </w:rPr>
      </w:pPr>
      <w:r w:rsidRPr="003D42CF">
        <w:rPr>
          <w:color w:val="1F4E79" w:themeColor="accent1" w:themeShade="80"/>
          <w:sz w:val="18"/>
          <w:szCs w:val="18"/>
          <w:lang w:val="en-US"/>
        </w:rPr>
        <w:t xml:space="preserve">g) Main Judgments and </w:t>
      </w:r>
      <w:proofErr w:type="spellStart"/>
      <w:r w:rsidRPr="003D42CF">
        <w:rPr>
          <w:color w:val="1F4E79" w:themeColor="accent1" w:themeShade="80"/>
          <w:sz w:val="18"/>
          <w:szCs w:val="18"/>
          <w:lang w:val="en-US"/>
        </w:rPr>
        <w:t>Accouting</w:t>
      </w:r>
      <w:proofErr w:type="spellEnd"/>
      <w:r w:rsidRPr="003D42CF">
        <w:rPr>
          <w:color w:val="1F4E79" w:themeColor="accent1" w:themeShade="80"/>
          <w:sz w:val="18"/>
          <w:szCs w:val="18"/>
          <w:lang w:val="en-US"/>
        </w:rPr>
        <w:t xml:space="preserve"> Estimates</w:t>
      </w:r>
    </w:p>
    <w:p w14:paraId="5ED3A89F" w14:textId="77777777" w:rsidR="00506C13" w:rsidRPr="003D42CF" w:rsidRDefault="00506C13" w:rsidP="00506C13">
      <w:pPr>
        <w:pStyle w:val="05-Textonormal"/>
        <w:keepNext/>
        <w:keepLines/>
        <w:rPr>
          <w:lang w:val="en-US"/>
        </w:rPr>
      </w:pPr>
      <w:r w:rsidRPr="003D42CF">
        <w:rPr>
          <w:lang w:val="en-US"/>
        </w:rPr>
        <w:t xml:space="preserve">The preparation of the financial statements in accordance with CPCs and IFRS requires that the Management make judgments and estimates affecting the recognized amounts referring to assets, liabilities, </w:t>
      </w:r>
      <w:proofErr w:type="gramStart"/>
      <w:r w:rsidRPr="003D42CF">
        <w:rPr>
          <w:lang w:val="en-US"/>
        </w:rPr>
        <w:t>income</w:t>
      </w:r>
      <w:proofErr w:type="gramEnd"/>
      <w:r w:rsidRPr="003D42CF">
        <w:rPr>
          <w:lang w:val="en-US"/>
        </w:rPr>
        <w:t xml:space="preserve"> and expenses. Estimates and assumptions adopted are analyzed on a continuous basis, and revisions are carried out and recognized in the period in which the estimate is reevaluated, with prospective effects. The actual results obtained may be different from estimates used herein.</w:t>
      </w:r>
    </w:p>
    <w:p w14:paraId="78F8C123" w14:textId="77777777" w:rsidR="00506C13" w:rsidRPr="003D42CF" w:rsidRDefault="00506C13" w:rsidP="00506C13">
      <w:pPr>
        <w:pStyle w:val="05-Textonormal"/>
        <w:rPr>
          <w:lang w:val="en-US"/>
        </w:rPr>
      </w:pPr>
      <w:r w:rsidRPr="003D42CF">
        <w:rPr>
          <w:lang w:val="en-US"/>
        </w:rPr>
        <w:t>Taking into consideration that there are certain alternatives to accounting treatments, the results that are disclosed</w:t>
      </w:r>
      <w:r w:rsidRPr="003D42CF">
        <w:rPr>
          <w:rFonts w:cs="Arial"/>
          <w:lang w:val="en-US"/>
        </w:rPr>
        <w:t xml:space="preserve"> </w:t>
      </w:r>
      <w:r w:rsidRPr="003D42CF">
        <w:rPr>
          <w:lang w:val="en-US"/>
        </w:rPr>
        <w:t>could be different, in the event a different treatment had</w:t>
      </w:r>
      <w:r w:rsidRPr="003D42CF">
        <w:rPr>
          <w:color w:val="FF0000"/>
          <w:lang w:val="en-US"/>
        </w:rPr>
        <w:t xml:space="preserve"> </w:t>
      </w:r>
      <w:r w:rsidRPr="003D42CF">
        <w:rPr>
          <w:lang w:val="en-US"/>
        </w:rPr>
        <w:t xml:space="preserve">been chosen. Management considers that the choices made are appropriate and that the financial statements fairly present the consolidated financial position of BB </w:t>
      </w:r>
      <w:proofErr w:type="spellStart"/>
      <w:r w:rsidRPr="003D42CF">
        <w:rPr>
          <w:lang w:val="en-US"/>
        </w:rPr>
        <w:t>Seguridade</w:t>
      </w:r>
      <w:proofErr w:type="spellEnd"/>
      <w:r w:rsidRPr="003D42CF">
        <w:rPr>
          <w:lang w:val="en-US"/>
        </w:rPr>
        <w:t xml:space="preserve"> and the result of its operations in all material aspects.</w:t>
      </w:r>
    </w:p>
    <w:p w14:paraId="7A1652B3" w14:textId="77777777" w:rsidR="00506C13" w:rsidRPr="003D42CF" w:rsidRDefault="00506C13" w:rsidP="00506C13">
      <w:pPr>
        <w:pStyle w:val="05-Textonormal"/>
        <w:rPr>
          <w:lang w:val="en-US"/>
        </w:rPr>
      </w:pPr>
      <w:r w:rsidRPr="003D42CF">
        <w:rPr>
          <w:lang w:val="en-US"/>
        </w:rPr>
        <w:t>Significant assets and liabilities subject to these estimates and assumptions encompass items for which an evaluation at fair value is necessary. The most relevant applications of the exercise on estimates judgments and usage occur in: Fair value of Financial Instruments, Impairment of Financial Assets, Impairment of Non-Financial Assets, Income Taxes, Deferred Taxes and Provisions and Contingent Liabilities.</w:t>
      </w:r>
      <w:bookmarkEnd w:id="15"/>
    </w:p>
    <w:p w14:paraId="3BF6CDDA" w14:textId="6E51A7F7" w:rsidR="007E2C66" w:rsidRPr="00CF54D2" w:rsidRDefault="007E2C66" w:rsidP="002C75E5">
      <w:pPr>
        <w:spacing w:before="120" w:after="120"/>
        <w:jc w:val="both"/>
        <w:rPr>
          <w:rFonts w:cs="Arial"/>
          <w:lang w:val="en-US"/>
        </w:rPr>
      </w:pPr>
      <w:r w:rsidRPr="00CF54D2">
        <w:rPr>
          <w:rFonts w:cs="Arial"/>
          <w:lang w:val="en-US"/>
        </w:rPr>
        <w:br w:type="page"/>
      </w:r>
    </w:p>
    <w:p w14:paraId="5F3D9ED0" w14:textId="6117EFA6" w:rsidR="00506C13" w:rsidRPr="00E57173" w:rsidRDefault="00506C13" w:rsidP="00E57173">
      <w:pPr>
        <w:pStyle w:val="02-TtulodeNota"/>
        <w:rPr>
          <w:color w:val="1F4E79" w:themeColor="accent1" w:themeShade="80"/>
        </w:rPr>
      </w:pPr>
      <w:bookmarkStart w:id="16" w:name="_Toc47021991"/>
      <w:bookmarkStart w:id="17" w:name="OLE_LINK5"/>
      <w:r w:rsidRPr="00E57173">
        <w:rPr>
          <w:color w:val="1F4E79" w:themeColor="accent1" w:themeShade="80"/>
        </w:rPr>
        <w:lastRenderedPageBreak/>
        <w:t>4 – DESCRIPTION OF SIGNIFICANT ACCOUNTING POLICIES</w:t>
      </w:r>
      <w:bookmarkEnd w:id="16"/>
    </w:p>
    <w:p w14:paraId="5A02761D" w14:textId="77777777" w:rsidR="00506C13" w:rsidRPr="00D73BFF" w:rsidRDefault="00506C13" w:rsidP="00506C13">
      <w:pPr>
        <w:spacing w:before="120" w:after="120"/>
        <w:jc w:val="both"/>
        <w:rPr>
          <w:rFonts w:eastAsia="Times New Roman" w:cs="Arial"/>
          <w:spacing w:val="-2"/>
          <w:szCs w:val="18"/>
          <w:lang w:val="en" w:eastAsia="pt-BR"/>
        </w:rPr>
      </w:pPr>
      <w:r w:rsidRPr="00D73BFF">
        <w:rPr>
          <w:rFonts w:eastAsia="Times New Roman" w:cs="Arial"/>
          <w:spacing w:val="-2"/>
          <w:szCs w:val="18"/>
          <w:lang w:val="en" w:eastAsia="pt-BR"/>
        </w:rPr>
        <w:t xml:space="preserve">Accounting policies are the specific principles, bases, conventions, </w:t>
      </w:r>
      <w:proofErr w:type="gramStart"/>
      <w:r w:rsidRPr="00D73BFF">
        <w:rPr>
          <w:rFonts w:eastAsia="Times New Roman" w:cs="Arial"/>
          <w:spacing w:val="-2"/>
          <w:szCs w:val="18"/>
          <w:lang w:val="en" w:eastAsia="pt-BR"/>
        </w:rPr>
        <w:t>rules</w:t>
      </w:r>
      <w:proofErr w:type="gramEnd"/>
      <w:r w:rsidRPr="00D73BFF">
        <w:rPr>
          <w:rFonts w:eastAsia="Times New Roman" w:cs="Arial"/>
          <w:spacing w:val="-2"/>
          <w:szCs w:val="18"/>
          <w:lang w:val="en" w:eastAsia="pt-BR"/>
        </w:rPr>
        <w:t xml:space="preserve"> and practices applied by BB </w:t>
      </w:r>
      <w:proofErr w:type="spellStart"/>
      <w:r w:rsidRPr="00D73BFF">
        <w:rPr>
          <w:rFonts w:eastAsia="Times New Roman" w:cs="Arial"/>
          <w:spacing w:val="-2"/>
          <w:szCs w:val="18"/>
          <w:lang w:val="en" w:eastAsia="pt-BR"/>
        </w:rPr>
        <w:t>Seguridade</w:t>
      </w:r>
      <w:proofErr w:type="spellEnd"/>
      <w:r w:rsidRPr="00D73BFF">
        <w:rPr>
          <w:rFonts w:eastAsia="Times New Roman" w:cs="Arial"/>
          <w:spacing w:val="-2"/>
          <w:szCs w:val="18"/>
          <w:lang w:val="en" w:eastAsia="pt-BR"/>
        </w:rPr>
        <w:t xml:space="preserve"> in the preparation and presentation of financial statements. BB </w:t>
      </w:r>
      <w:proofErr w:type="spellStart"/>
      <w:r w:rsidRPr="00D73BFF">
        <w:rPr>
          <w:rFonts w:eastAsia="Times New Roman" w:cs="Arial"/>
          <w:spacing w:val="-2"/>
          <w:szCs w:val="18"/>
          <w:lang w:val="en" w:eastAsia="pt-BR"/>
        </w:rPr>
        <w:t>Seguridade</w:t>
      </w:r>
      <w:proofErr w:type="spellEnd"/>
      <w:r w:rsidRPr="00D73BFF">
        <w:rPr>
          <w:rFonts w:eastAsia="Times New Roman" w:cs="Arial"/>
          <w:spacing w:val="-2"/>
          <w:szCs w:val="18"/>
          <w:lang w:val="en" w:eastAsia="pt-BR"/>
        </w:rPr>
        <w:t xml:space="preserve"> applied accounting policies consistently to all periods presented in these financial statements.</w:t>
      </w:r>
    </w:p>
    <w:p w14:paraId="2B7A2D99" w14:textId="77777777" w:rsidR="00506C13" w:rsidRPr="00D73BFF" w:rsidRDefault="00506C13" w:rsidP="00506C13">
      <w:pPr>
        <w:spacing w:before="120" w:after="120"/>
        <w:jc w:val="both"/>
        <w:rPr>
          <w:rFonts w:eastAsia="Times New Roman" w:cs="Arial"/>
          <w:spacing w:val="-2"/>
          <w:szCs w:val="18"/>
          <w:lang w:val="en" w:eastAsia="pt-BR"/>
        </w:rPr>
      </w:pPr>
      <w:r w:rsidRPr="00D73BFF">
        <w:rPr>
          <w:rFonts w:eastAsia="Times New Roman" w:cs="Arial"/>
          <w:spacing w:val="-2"/>
          <w:szCs w:val="18"/>
          <w:lang w:val="en" w:eastAsia="pt-BR"/>
        </w:rPr>
        <w:t>The accounting policies used in the preparation of these financial statements are equivalent to those applied to the annual financial statements for the period ended on December 31, 2019.</w:t>
      </w:r>
    </w:p>
    <w:p w14:paraId="0934121D" w14:textId="77777777" w:rsidR="00506C13" w:rsidRPr="00D73BFF" w:rsidRDefault="00506C13" w:rsidP="00506C13">
      <w:pPr>
        <w:spacing w:before="120" w:after="120"/>
        <w:jc w:val="both"/>
        <w:rPr>
          <w:rFonts w:eastAsia="Times New Roman" w:cs="Arial"/>
          <w:b/>
          <w:color w:val="244061"/>
          <w:spacing w:val="-2"/>
          <w:szCs w:val="18"/>
          <w:lang w:val="en-US" w:eastAsia="pt-BR"/>
        </w:rPr>
      </w:pPr>
      <w:r w:rsidRPr="00D73BFF">
        <w:rPr>
          <w:rFonts w:eastAsia="Times New Roman" w:cs="Arial"/>
          <w:b/>
          <w:color w:val="244061"/>
          <w:spacing w:val="-2"/>
          <w:szCs w:val="18"/>
          <w:lang w:val="en-US" w:eastAsia="pt-BR"/>
        </w:rPr>
        <w:t>a) Revenue and Expense Recognition</w:t>
      </w:r>
    </w:p>
    <w:p w14:paraId="2DA7999C" w14:textId="77777777" w:rsidR="00506C13" w:rsidRPr="00D73BFF" w:rsidRDefault="00506C13" w:rsidP="00506C13">
      <w:pPr>
        <w:spacing w:before="120" w:after="120"/>
        <w:jc w:val="both"/>
        <w:rPr>
          <w:rFonts w:eastAsia="Times New Roman" w:cs="Arial"/>
          <w:spacing w:val="-2"/>
          <w:szCs w:val="18"/>
          <w:lang w:val="en" w:eastAsia="pt-BR"/>
        </w:rPr>
      </w:pPr>
      <w:r w:rsidRPr="00D73BFF">
        <w:rPr>
          <w:rFonts w:eastAsia="Times New Roman" w:cs="Arial"/>
          <w:spacing w:val="-2"/>
          <w:szCs w:val="18"/>
          <w:lang w:val="en" w:eastAsia="pt-BR"/>
        </w:rPr>
        <w:t>Income and expenses are recognized on an accrual basis and are reported in the financial statements of the periods to which they refer. Revenues are increases in assets, or decreases in liabilities, that result in increases in shareholders' equity, except for those referring to contributions from holders of rights over equity.</w:t>
      </w:r>
    </w:p>
    <w:p w14:paraId="11BCBC8F"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This concept is applied to the main forms of revenue originated from the activities of BB </w:t>
      </w:r>
      <w:proofErr w:type="spellStart"/>
      <w:r w:rsidRPr="00D73BFF">
        <w:rPr>
          <w:rFonts w:eastAsia="Times New Roman" w:cs="Arial"/>
          <w:spacing w:val="-2"/>
          <w:szCs w:val="18"/>
          <w:lang w:val="en-US" w:eastAsia="pt-BR"/>
        </w:rPr>
        <w:t>Seguridade</w:t>
      </w:r>
      <w:proofErr w:type="spellEnd"/>
      <w:r w:rsidRPr="00D73BFF">
        <w:rPr>
          <w:rFonts w:eastAsia="Times New Roman" w:cs="Arial"/>
          <w:spacing w:val="-2"/>
          <w:szCs w:val="18"/>
          <w:lang w:val="en-US" w:eastAsia="pt-BR"/>
        </w:rPr>
        <w:t xml:space="preserve"> and its subsidiary companies, as follows:</w:t>
      </w:r>
    </w:p>
    <w:p w14:paraId="109A66FC"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b/>
          <w:color w:val="244061"/>
          <w:spacing w:val="-2"/>
          <w:szCs w:val="18"/>
          <w:lang w:val="en-US" w:eastAsia="pt-BR"/>
        </w:rPr>
        <w:t>a.1) Revenue from investments of corporate interests –</w:t>
      </w:r>
      <w:r w:rsidRPr="00D73BFF">
        <w:rPr>
          <w:rFonts w:eastAsia="Times New Roman" w:cs="Arial"/>
          <w:spacing w:val="-2"/>
          <w:szCs w:val="18"/>
          <w:lang w:val="en-US" w:eastAsia="pt-BR"/>
        </w:rPr>
        <w:t xml:space="preserve"> Income from the equity accounting method for evaluation of the investments in corporate interests are incorporated according to the investment interest of BB </w:t>
      </w:r>
      <w:proofErr w:type="spellStart"/>
      <w:r w:rsidRPr="00D73BFF">
        <w:rPr>
          <w:rFonts w:eastAsia="Times New Roman" w:cs="Arial"/>
          <w:spacing w:val="-2"/>
          <w:szCs w:val="18"/>
          <w:lang w:val="en-US" w:eastAsia="pt-BR"/>
        </w:rPr>
        <w:t>Seguridade</w:t>
      </w:r>
      <w:proofErr w:type="spellEnd"/>
      <w:r w:rsidRPr="00D73BFF">
        <w:rPr>
          <w:rFonts w:eastAsia="Times New Roman" w:cs="Arial"/>
          <w:spacing w:val="-2"/>
          <w:szCs w:val="18"/>
          <w:lang w:val="en-US" w:eastAsia="pt-BR"/>
        </w:rPr>
        <w:t xml:space="preserve"> in the results originated from the companies in which it was invested, according to CPC 18 (R2) – Investment in Controlled Companies and Affiliated and Joint Ventures.</w:t>
      </w:r>
    </w:p>
    <w:p w14:paraId="0E6D8B65"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b/>
          <w:color w:val="244061"/>
          <w:spacing w:val="-2"/>
          <w:szCs w:val="18"/>
          <w:lang w:val="en-US" w:eastAsia="pt-BR"/>
        </w:rPr>
        <w:t>a.2) Commission Revenue –</w:t>
      </w:r>
      <w:r w:rsidRPr="00D73BFF">
        <w:rPr>
          <w:rFonts w:eastAsia="Times New Roman" w:cs="Arial"/>
          <w:spacing w:val="-2"/>
          <w:szCs w:val="18"/>
          <w:lang w:val="en-US" w:eastAsia="pt-BR"/>
        </w:rPr>
        <w:t xml:space="preserve"> The income originated from commissions are incorporated when its amount and the related costs and process of conclusion of the operation can be measured in reliable manner and when its related economic benefits are likely to be made, according to CPC 47 – Client Agreement Revenue.</w:t>
      </w:r>
    </w:p>
    <w:p w14:paraId="1B895DDD"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In order to assess its revenue, BB </w:t>
      </w:r>
      <w:proofErr w:type="spellStart"/>
      <w:r w:rsidRPr="00D73BFF">
        <w:rPr>
          <w:rFonts w:eastAsia="Times New Roman" w:cs="Arial"/>
          <w:spacing w:val="-2"/>
          <w:szCs w:val="18"/>
          <w:lang w:val="en-US" w:eastAsia="pt-BR"/>
        </w:rPr>
        <w:t>Seguridade</w:t>
      </w:r>
      <w:proofErr w:type="spellEnd"/>
      <w:r w:rsidRPr="00D73BFF">
        <w:rPr>
          <w:rFonts w:eastAsia="Times New Roman" w:cs="Arial"/>
          <w:spacing w:val="-2"/>
          <w:szCs w:val="18"/>
          <w:lang w:val="en-US" w:eastAsia="pt-BR"/>
        </w:rPr>
        <w:t xml:space="preserve"> uses a five-stage model concept to determine when to incorporate a type of revenue: </w:t>
      </w:r>
      <w:proofErr w:type="spellStart"/>
      <w:r w:rsidRPr="00D73BFF">
        <w:rPr>
          <w:rFonts w:eastAsia="Times New Roman" w:cs="Arial"/>
          <w:spacing w:val="-2"/>
          <w:szCs w:val="18"/>
          <w:lang w:val="en-US" w:eastAsia="pt-BR"/>
        </w:rPr>
        <w:t>i</w:t>
      </w:r>
      <w:proofErr w:type="spellEnd"/>
      <w:r w:rsidRPr="00D73BFF">
        <w:rPr>
          <w:rFonts w:eastAsia="Times New Roman" w:cs="Arial"/>
          <w:spacing w:val="-2"/>
          <w:szCs w:val="18"/>
          <w:lang w:val="en-US" w:eastAsia="pt-BR"/>
        </w:rPr>
        <w:t xml:space="preserve">) identification of the agreement; ii) identification of the performance obligations; iii) evaluation of the price of the operation; iv) measurement of the operation price and v) revenue </w:t>
      </w:r>
      <w:proofErr w:type="gramStart"/>
      <w:r w:rsidRPr="00D73BFF">
        <w:rPr>
          <w:rFonts w:eastAsia="Times New Roman" w:cs="Arial"/>
          <w:spacing w:val="-2"/>
          <w:szCs w:val="18"/>
          <w:lang w:val="en-US" w:eastAsia="pt-BR"/>
        </w:rPr>
        <w:t>assessment</w:t>
      </w:r>
      <w:proofErr w:type="gramEnd"/>
    </w:p>
    <w:p w14:paraId="7FE2954A"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The commission revenue </w:t>
      </w:r>
      <w:proofErr w:type="gramStart"/>
      <w:r w:rsidRPr="00D73BFF">
        <w:rPr>
          <w:rFonts w:eastAsia="Times New Roman" w:cs="Arial"/>
          <w:spacing w:val="-2"/>
          <w:szCs w:val="18"/>
          <w:lang w:val="en-US" w:eastAsia="pt-BR"/>
        </w:rPr>
        <w:t>are</w:t>
      </w:r>
      <w:proofErr w:type="gramEnd"/>
      <w:r w:rsidRPr="00D73BFF">
        <w:rPr>
          <w:rFonts w:eastAsia="Times New Roman" w:cs="Arial"/>
          <w:spacing w:val="-2"/>
          <w:szCs w:val="18"/>
          <w:lang w:val="en-US" w:eastAsia="pt-BR"/>
        </w:rPr>
        <w:t xml:space="preserve"> incorporated when the Company meets (or as the Company meets) its performance obligation when transferring goods and services (in other words, assets) agreed with the client. The commission income comes from the segments of people insurance, basic lines, vehicles, pension plans, </w:t>
      </w:r>
      <w:proofErr w:type="gramStart"/>
      <w:r w:rsidRPr="00D73BFF">
        <w:rPr>
          <w:rFonts w:eastAsia="Times New Roman" w:cs="Arial"/>
          <w:spacing w:val="-2"/>
          <w:szCs w:val="18"/>
          <w:lang w:val="en-US" w:eastAsia="pt-BR"/>
        </w:rPr>
        <w:t>capitalization</w:t>
      </w:r>
      <w:proofErr w:type="gramEnd"/>
      <w:r w:rsidRPr="00D73BFF">
        <w:rPr>
          <w:rFonts w:eastAsia="Times New Roman" w:cs="Arial"/>
          <w:spacing w:val="-2"/>
          <w:szCs w:val="18"/>
          <w:lang w:val="en-US" w:eastAsia="pt-BR"/>
        </w:rPr>
        <w:t xml:space="preserve"> and health insurance. These revenues are recognized over time (products with definite validity), where the performance obligation is diluted </w:t>
      </w:r>
      <w:proofErr w:type="spellStart"/>
      <w:r w:rsidRPr="00D73BFF">
        <w:rPr>
          <w:rFonts w:eastAsia="Times New Roman" w:cs="Arial"/>
          <w:spacing w:val="-2"/>
          <w:szCs w:val="18"/>
          <w:lang w:val="en-US" w:eastAsia="pt-BR"/>
        </w:rPr>
        <w:t>linearlu</w:t>
      </w:r>
      <w:proofErr w:type="spellEnd"/>
      <w:r w:rsidRPr="00D73BFF">
        <w:rPr>
          <w:rFonts w:eastAsia="Times New Roman" w:cs="Arial"/>
          <w:spacing w:val="-2"/>
          <w:szCs w:val="18"/>
          <w:lang w:val="en-US" w:eastAsia="pt-BR"/>
        </w:rPr>
        <w:t xml:space="preserve"> over the lifetime of the product / insurance, or at a specific time (monthly products), where the performance obligation occurs </w:t>
      </w:r>
      <w:proofErr w:type="gramStart"/>
      <w:r w:rsidRPr="00D73BFF">
        <w:rPr>
          <w:rFonts w:eastAsia="Times New Roman" w:cs="Arial"/>
          <w:spacing w:val="-2"/>
          <w:szCs w:val="18"/>
          <w:lang w:val="en-US" w:eastAsia="pt-BR"/>
        </w:rPr>
        <w:t>monthly ,</w:t>
      </w:r>
      <w:proofErr w:type="gramEnd"/>
      <w:r w:rsidRPr="00D73BFF">
        <w:rPr>
          <w:rFonts w:eastAsia="Times New Roman" w:cs="Arial"/>
          <w:spacing w:val="-2"/>
          <w:szCs w:val="18"/>
          <w:lang w:val="en-US" w:eastAsia="pt-BR"/>
        </w:rPr>
        <w:t xml:space="preserve"> according to the characteristics of the products.</w:t>
      </w:r>
    </w:p>
    <w:p w14:paraId="328625F4"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In cases of return of premium to the insured, the broker returns to the insurer the commission received in proportion to the amount returned or not received by the insurer in function of the remaining period of the policy.</w:t>
      </w:r>
    </w:p>
    <w:p w14:paraId="5F6AD509"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For </w:t>
      </w:r>
      <w:proofErr w:type="gramStart"/>
      <w:r w:rsidRPr="00D73BFF">
        <w:rPr>
          <w:rFonts w:eastAsia="Times New Roman" w:cs="Arial"/>
          <w:spacing w:val="-2"/>
          <w:szCs w:val="18"/>
          <w:lang w:val="en-US" w:eastAsia="pt-BR"/>
        </w:rPr>
        <w:t>insurance</w:t>
      </w:r>
      <w:proofErr w:type="gramEnd"/>
      <w:r w:rsidRPr="00D73BFF">
        <w:rPr>
          <w:rFonts w:eastAsia="Times New Roman" w:cs="Arial"/>
          <w:spacing w:val="-2"/>
          <w:szCs w:val="18"/>
          <w:lang w:val="en-US" w:eastAsia="pt-BR"/>
        </w:rPr>
        <w:t xml:space="preserve"> whose expiry is not objectively defined (monthly insurance), the monthly payment of the payments is decisive for the continuity of the policies, and, in general, there are no refund of commissions.</w:t>
      </w:r>
    </w:p>
    <w:p w14:paraId="207B9A7B"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b/>
          <w:color w:val="244061"/>
          <w:spacing w:val="-2"/>
          <w:szCs w:val="18"/>
          <w:lang w:val="en-US" w:eastAsia="pt-BR"/>
        </w:rPr>
        <w:t>a.3) Financial income and expenses –</w:t>
      </w:r>
      <w:r w:rsidRPr="00D73BFF">
        <w:rPr>
          <w:rFonts w:eastAsia="Times New Roman" w:cs="Arial"/>
          <w:b/>
          <w:spacing w:val="-2"/>
          <w:szCs w:val="18"/>
          <w:lang w:val="en-US" w:eastAsia="pt-BR"/>
        </w:rPr>
        <w:t xml:space="preserve"> </w:t>
      </w:r>
      <w:r w:rsidRPr="00D73BFF">
        <w:rPr>
          <w:rFonts w:eastAsia="Times New Roman" w:cs="Arial"/>
          <w:spacing w:val="-2"/>
          <w:szCs w:val="18"/>
          <w:lang w:val="en-US" w:eastAsia="pt-BR"/>
        </w:rPr>
        <w:t>Income and expenses from financial instruments originated from assets and liabilities that generate and pay interest are incorporated, as well as the amounts related to the fair value adjustment, in the revenue for that fiscal year on the accrual basis, using the effective interest rate method, according to CPC 48 - Financial Instruments.</w:t>
      </w:r>
    </w:p>
    <w:p w14:paraId="40E21CDA"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In the case of instruments measured at fair value through profit or loss (in accordance with item c.3 below), the fair value is determined as described in item c.4.</w:t>
      </w:r>
    </w:p>
    <w:p w14:paraId="3D79AB91" w14:textId="77777777" w:rsidR="00506C13" w:rsidRPr="00D73BFF" w:rsidRDefault="00506C13" w:rsidP="00506C13">
      <w:pPr>
        <w:spacing w:before="120" w:after="120"/>
        <w:jc w:val="both"/>
        <w:rPr>
          <w:rFonts w:eastAsia="Times New Roman" w:cs="Arial"/>
          <w:b/>
          <w:color w:val="244061"/>
          <w:spacing w:val="-2"/>
          <w:szCs w:val="18"/>
          <w:lang w:val="en-US" w:eastAsia="pt-BR"/>
        </w:rPr>
      </w:pPr>
      <w:r w:rsidRPr="00D73BFF">
        <w:rPr>
          <w:rFonts w:eastAsia="Times New Roman" w:cs="Arial"/>
          <w:b/>
          <w:color w:val="244061"/>
          <w:spacing w:val="-2"/>
          <w:szCs w:val="18"/>
          <w:lang w:val="en-US" w:eastAsia="pt-BR"/>
        </w:rPr>
        <w:t>b) Cash and cash equivalents</w:t>
      </w:r>
    </w:p>
    <w:p w14:paraId="7FB7A161"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Cash and cash equivalents are represented by cash equivalents in local currency, short-term fund investments, investments of sales and purchase agreements with high net value and insignificant risk of change in value, with a maturity of 90 days or less.</w:t>
      </w:r>
    </w:p>
    <w:p w14:paraId="42B6FFEC" w14:textId="77777777" w:rsidR="00506C13" w:rsidRPr="00D73BFF" w:rsidRDefault="00506C13" w:rsidP="00506C13">
      <w:pPr>
        <w:spacing w:before="120" w:after="120"/>
        <w:jc w:val="both"/>
        <w:rPr>
          <w:rFonts w:eastAsia="Times New Roman" w:cs="Arial"/>
          <w:b/>
          <w:color w:val="244061"/>
          <w:spacing w:val="-2"/>
          <w:szCs w:val="18"/>
          <w:lang w:val="en-US" w:eastAsia="pt-BR"/>
        </w:rPr>
      </w:pPr>
      <w:r w:rsidRPr="00D73BFF">
        <w:rPr>
          <w:rFonts w:eastAsia="Times New Roman" w:cs="Arial"/>
          <w:b/>
          <w:color w:val="244061"/>
          <w:spacing w:val="-2"/>
          <w:szCs w:val="18"/>
          <w:lang w:val="en-US" w:eastAsia="pt-BR"/>
        </w:rPr>
        <w:t xml:space="preserve">c) </w:t>
      </w:r>
      <w:proofErr w:type="gramStart"/>
      <w:r w:rsidRPr="00D73BFF">
        <w:rPr>
          <w:rFonts w:eastAsia="Times New Roman" w:cs="Arial"/>
          <w:b/>
          <w:color w:val="244061"/>
          <w:spacing w:val="-2"/>
          <w:szCs w:val="18"/>
          <w:lang w:val="en-US" w:eastAsia="pt-BR"/>
        </w:rPr>
        <w:t>Financial</w:t>
      </w:r>
      <w:proofErr w:type="gramEnd"/>
      <w:r w:rsidRPr="00D73BFF">
        <w:rPr>
          <w:rFonts w:eastAsia="Times New Roman" w:cs="Arial"/>
          <w:b/>
          <w:color w:val="244061"/>
          <w:spacing w:val="-2"/>
          <w:szCs w:val="18"/>
          <w:lang w:val="en-US" w:eastAsia="pt-BR"/>
        </w:rPr>
        <w:t xml:space="preserve"> instruments</w:t>
      </w:r>
    </w:p>
    <w:p w14:paraId="0184D9FA"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The financial instruments are classified according to the business model and the contractual characteristics of the cash flows of the instruments according to CPC 48 - Financial </w:t>
      </w:r>
      <w:proofErr w:type="gramStart"/>
      <w:r w:rsidRPr="00D73BFF">
        <w:rPr>
          <w:rFonts w:eastAsia="Times New Roman" w:cs="Arial"/>
          <w:spacing w:val="-2"/>
          <w:szCs w:val="18"/>
          <w:lang w:val="en-US" w:eastAsia="pt-BR"/>
        </w:rPr>
        <w:t>Instruments .</w:t>
      </w:r>
      <w:proofErr w:type="gramEnd"/>
    </w:p>
    <w:p w14:paraId="60AB0C1B"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Financial assets and liabilities are initially incorporated on the trade date, i.e., the date on which the Group becomes a party to the provisions of the instrument. The classification of the financial assets and liabilities is determined on the date of initial recognition. </w:t>
      </w:r>
    </w:p>
    <w:p w14:paraId="1CFC622C"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Financial instruments are initially measured at fair value plus the transaction cost, except when financial assets and liabilities are recorded at fair value through profit or loss. </w:t>
      </w:r>
    </w:p>
    <w:p w14:paraId="194EE251"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Financial assets and liabilities can be classified into one of the categories: </w:t>
      </w:r>
      <w:proofErr w:type="spellStart"/>
      <w:r w:rsidRPr="00D73BFF">
        <w:rPr>
          <w:rFonts w:eastAsia="Times New Roman" w:cs="Arial"/>
          <w:spacing w:val="-2"/>
          <w:szCs w:val="18"/>
          <w:lang w:val="en-US" w:eastAsia="pt-BR"/>
        </w:rPr>
        <w:t>i</w:t>
      </w:r>
      <w:proofErr w:type="spellEnd"/>
      <w:r w:rsidRPr="00D73BFF">
        <w:rPr>
          <w:rFonts w:eastAsia="Times New Roman" w:cs="Arial"/>
          <w:spacing w:val="-2"/>
          <w:szCs w:val="18"/>
          <w:lang w:val="en-US" w:eastAsia="pt-BR"/>
        </w:rPr>
        <w:t xml:space="preserve">) financial instrument measured at fair value through profit or loss, ii) financial instrument measured at amortized cost </w:t>
      </w:r>
      <w:proofErr w:type="gramStart"/>
      <w:r w:rsidRPr="00D73BFF">
        <w:rPr>
          <w:rFonts w:eastAsia="Times New Roman" w:cs="Arial"/>
          <w:spacing w:val="-2"/>
          <w:szCs w:val="18"/>
          <w:lang w:val="en-US" w:eastAsia="pt-BR"/>
        </w:rPr>
        <w:t>and;</w:t>
      </w:r>
      <w:proofErr w:type="gramEnd"/>
      <w:r w:rsidRPr="00D73BFF">
        <w:rPr>
          <w:rFonts w:eastAsia="Times New Roman" w:cs="Arial"/>
          <w:spacing w:val="-2"/>
          <w:szCs w:val="18"/>
          <w:lang w:val="en-US" w:eastAsia="pt-BR"/>
        </w:rPr>
        <w:t xml:space="preserve"> iii) financial instrument measured at fair value through other comprehensive income. </w:t>
      </w:r>
    </w:p>
    <w:p w14:paraId="024CF6FA"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lastRenderedPageBreak/>
        <w:t xml:space="preserve">The main financial instruments of the BB </w:t>
      </w:r>
      <w:proofErr w:type="spellStart"/>
      <w:r w:rsidRPr="00D73BFF">
        <w:rPr>
          <w:rFonts w:eastAsia="Times New Roman" w:cs="Arial"/>
          <w:spacing w:val="-2"/>
          <w:szCs w:val="18"/>
          <w:lang w:val="en-US" w:eastAsia="pt-BR"/>
        </w:rPr>
        <w:t>Seguridade</w:t>
      </w:r>
      <w:proofErr w:type="spellEnd"/>
      <w:r w:rsidRPr="00D73BFF">
        <w:rPr>
          <w:rFonts w:eastAsia="Times New Roman" w:cs="Arial"/>
          <w:spacing w:val="-2"/>
          <w:szCs w:val="18"/>
          <w:lang w:val="en-US" w:eastAsia="pt-BR"/>
        </w:rPr>
        <w:t xml:space="preserve"> and its subsidiaries are securities mainly held by Banco do </w:t>
      </w:r>
      <w:proofErr w:type="spellStart"/>
      <w:r w:rsidRPr="00D73BFF">
        <w:rPr>
          <w:rFonts w:eastAsia="Times New Roman" w:cs="Arial"/>
          <w:spacing w:val="-2"/>
          <w:szCs w:val="18"/>
          <w:lang w:val="en-US" w:eastAsia="pt-BR"/>
        </w:rPr>
        <w:t>Brasil</w:t>
      </w:r>
      <w:proofErr w:type="spellEnd"/>
      <w:r w:rsidRPr="00D73BFF">
        <w:rPr>
          <w:rFonts w:eastAsia="Times New Roman" w:cs="Arial"/>
          <w:spacing w:val="-2"/>
          <w:szCs w:val="18"/>
          <w:lang w:val="en-US" w:eastAsia="pt-BR"/>
        </w:rPr>
        <w:t xml:space="preserve"> (short- and long-term investment funds, financial bills and sales and purchase agreements). </w:t>
      </w:r>
      <w:r w:rsidRPr="00D73BFF">
        <w:rPr>
          <w:rFonts w:eastAsia="Times New Roman" w:cs="Arial"/>
          <w:spacing w:val="-2"/>
          <w:szCs w:val="18"/>
          <w:lang w:val="en" w:eastAsia="pt-BR"/>
        </w:rPr>
        <w:t xml:space="preserve">In the reporting exercise, BB </w:t>
      </w:r>
      <w:proofErr w:type="spellStart"/>
      <w:r w:rsidRPr="00D73BFF">
        <w:rPr>
          <w:rFonts w:eastAsia="Times New Roman" w:cs="Arial"/>
          <w:spacing w:val="-2"/>
          <w:szCs w:val="18"/>
          <w:lang w:val="en" w:eastAsia="pt-BR"/>
        </w:rPr>
        <w:t>Seguridade</w:t>
      </w:r>
      <w:proofErr w:type="spellEnd"/>
      <w:r w:rsidRPr="00D73BFF">
        <w:rPr>
          <w:rFonts w:eastAsia="Times New Roman" w:cs="Arial"/>
          <w:spacing w:val="-2"/>
          <w:szCs w:val="18"/>
          <w:lang w:val="en" w:eastAsia="pt-BR"/>
        </w:rPr>
        <w:t xml:space="preserve"> did not use derivative financial instruments.</w:t>
      </w:r>
    </w:p>
    <w:p w14:paraId="5DAB751D"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The BB </w:t>
      </w:r>
      <w:proofErr w:type="spellStart"/>
      <w:r w:rsidRPr="00D73BFF">
        <w:rPr>
          <w:rFonts w:eastAsia="Times New Roman" w:cs="Arial"/>
          <w:spacing w:val="-2"/>
          <w:szCs w:val="18"/>
          <w:lang w:val="en-US" w:eastAsia="pt-BR"/>
        </w:rPr>
        <w:t>Seguridade</w:t>
      </w:r>
      <w:proofErr w:type="spellEnd"/>
      <w:r w:rsidRPr="00D73BFF">
        <w:rPr>
          <w:rFonts w:eastAsia="Times New Roman" w:cs="Arial"/>
          <w:spacing w:val="-2"/>
          <w:szCs w:val="18"/>
          <w:lang w:val="en-US" w:eastAsia="pt-BR"/>
        </w:rPr>
        <w:t xml:space="preserve">, through BB </w:t>
      </w:r>
      <w:proofErr w:type="spellStart"/>
      <w:proofErr w:type="gramStart"/>
      <w:r w:rsidRPr="00D73BFF">
        <w:rPr>
          <w:rFonts w:eastAsia="Times New Roman" w:cs="Arial"/>
          <w:spacing w:val="-2"/>
          <w:szCs w:val="18"/>
          <w:lang w:val="en-US" w:eastAsia="pt-BR"/>
        </w:rPr>
        <w:t>Seguros,holds</w:t>
      </w:r>
      <w:proofErr w:type="spellEnd"/>
      <w:proofErr w:type="gramEnd"/>
      <w:r w:rsidRPr="00D73BFF">
        <w:rPr>
          <w:rFonts w:eastAsia="Times New Roman" w:cs="Arial"/>
          <w:spacing w:val="-2"/>
          <w:szCs w:val="18"/>
          <w:lang w:val="en-US" w:eastAsia="pt-BR"/>
        </w:rPr>
        <w:t xml:space="preserve"> interests in insurance companies, for which CPC 48 is not applied. When there is a divergence in accounting practice in investments in equity investments, it is necessary to adjust the accounting practices for standardization. However, the CPC Technical Pronouncements Review no. 12/2017 allowed, subject to an exemption for insurers, that the entity apply the CPC without need for standardization in relation to the affiliated companies (until January 1, 2023).</w:t>
      </w:r>
    </w:p>
    <w:p w14:paraId="15B8BE65"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b/>
          <w:color w:val="244061"/>
          <w:spacing w:val="-2"/>
          <w:szCs w:val="18"/>
          <w:lang w:val="en-US" w:eastAsia="pt-BR"/>
        </w:rPr>
        <w:t>c.1) Amortized Cost -</w:t>
      </w:r>
      <w:r w:rsidRPr="00D73BFF">
        <w:rPr>
          <w:rFonts w:eastAsia="Times New Roman" w:cs="Arial"/>
          <w:spacing w:val="-2"/>
          <w:szCs w:val="18"/>
          <w:lang w:val="en-US" w:eastAsia="pt-BR"/>
        </w:rPr>
        <w:t xml:space="preserve"> These are financial assets held by BB </w:t>
      </w:r>
      <w:proofErr w:type="spellStart"/>
      <w:r w:rsidRPr="00D73BFF">
        <w:rPr>
          <w:rFonts w:eastAsia="Times New Roman" w:cs="Arial"/>
          <w:spacing w:val="-2"/>
          <w:szCs w:val="18"/>
          <w:lang w:val="en-US" w:eastAsia="pt-BR"/>
        </w:rPr>
        <w:t>Seguridade</w:t>
      </w:r>
      <w:proofErr w:type="spellEnd"/>
      <w:r w:rsidRPr="00D73BFF">
        <w:rPr>
          <w:rFonts w:eastAsia="Times New Roman" w:cs="Arial"/>
          <w:spacing w:val="-2"/>
          <w:szCs w:val="18"/>
          <w:lang w:val="en-US" w:eastAsia="pt-BR"/>
        </w:rPr>
        <w:t xml:space="preserve"> (</w:t>
      </w:r>
      <w:proofErr w:type="spellStart"/>
      <w:r w:rsidRPr="00D73BFF">
        <w:rPr>
          <w:rFonts w:eastAsia="Times New Roman" w:cs="Arial"/>
          <w:spacing w:val="-2"/>
          <w:szCs w:val="18"/>
          <w:lang w:val="en-US" w:eastAsia="pt-BR"/>
        </w:rPr>
        <w:t>i</w:t>
      </w:r>
      <w:proofErr w:type="spellEnd"/>
      <w:r w:rsidRPr="00D73BFF">
        <w:rPr>
          <w:rFonts w:eastAsia="Times New Roman" w:cs="Arial"/>
          <w:spacing w:val="-2"/>
          <w:szCs w:val="18"/>
          <w:lang w:val="en-US" w:eastAsia="pt-BR"/>
        </w:rPr>
        <w:t xml:space="preserve">) for the purpose of receiving their agreed cash flow rather than for sale with profit or loss and (ii) whose </w:t>
      </w:r>
      <w:proofErr w:type="gramStart"/>
      <w:r w:rsidRPr="00D73BFF">
        <w:rPr>
          <w:rFonts w:eastAsia="Times New Roman" w:cs="Arial"/>
          <w:spacing w:val="-2"/>
          <w:szCs w:val="18"/>
          <w:lang w:val="en-US" w:eastAsia="pt-BR"/>
        </w:rPr>
        <w:t>terms</w:t>
      </w:r>
      <w:proofErr w:type="gramEnd"/>
      <w:r w:rsidRPr="00D73BFF">
        <w:rPr>
          <w:rFonts w:eastAsia="Times New Roman" w:cs="Arial"/>
          <w:spacing w:val="-2"/>
          <w:szCs w:val="18"/>
          <w:lang w:val="en-US" w:eastAsia="pt-BR"/>
        </w:rPr>
        <w:t xml:space="preserve"> of the agreement generates cash flows at specified dates exclusively for primary payments and interest payments on the primary amount outstanding.</w:t>
      </w:r>
    </w:p>
    <w:p w14:paraId="6B6CDF89"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Short-term financial instruments are recognized as financial assets measured at amortized cost. Changes in these assets are recognized in income for the period in financial income or expense, depending on the result obtained.</w:t>
      </w:r>
    </w:p>
    <w:p w14:paraId="4AC88979"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b/>
          <w:color w:val="244061"/>
          <w:spacing w:val="-2"/>
          <w:szCs w:val="18"/>
          <w:lang w:val="en-US" w:eastAsia="pt-BR"/>
        </w:rPr>
        <w:t xml:space="preserve">c.2) Fair value through other comprehensive income - VJORA - </w:t>
      </w:r>
      <w:r w:rsidRPr="00D73BFF">
        <w:rPr>
          <w:rFonts w:eastAsia="Times New Roman" w:cs="Arial"/>
          <w:spacing w:val="-2"/>
          <w:szCs w:val="18"/>
          <w:lang w:val="en-US" w:eastAsia="pt-BR"/>
        </w:rPr>
        <w:t>Thes</w:t>
      </w:r>
      <w:r w:rsidRPr="00D73BFF">
        <w:rPr>
          <w:rFonts w:eastAsia="Times New Roman" w:cs="Arial"/>
          <w:b/>
          <w:color w:val="244061"/>
          <w:spacing w:val="-2"/>
          <w:szCs w:val="18"/>
          <w:lang w:val="en-US" w:eastAsia="pt-BR"/>
        </w:rPr>
        <w:t>e</w:t>
      </w:r>
      <w:r w:rsidRPr="00D73BFF">
        <w:rPr>
          <w:rFonts w:eastAsia="Times New Roman" w:cs="Arial"/>
          <w:spacing w:val="-2"/>
          <w:szCs w:val="18"/>
          <w:lang w:val="en-US" w:eastAsia="pt-BR"/>
        </w:rPr>
        <w:t xml:space="preserve"> are financial assets held by BB </w:t>
      </w:r>
      <w:proofErr w:type="spellStart"/>
      <w:r w:rsidRPr="00D73BFF">
        <w:rPr>
          <w:rFonts w:eastAsia="Times New Roman" w:cs="Arial"/>
          <w:spacing w:val="-2"/>
          <w:szCs w:val="18"/>
          <w:lang w:val="en-US" w:eastAsia="pt-BR"/>
        </w:rPr>
        <w:t>Seguridade</w:t>
      </w:r>
      <w:proofErr w:type="spellEnd"/>
      <w:r w:rsidRPr="00D73BFF">
        <w:rPr>
          <w:rFonts w:eastAsia="Times New Roman" w:cs="Arial"/>
          <w:spacing w:val="-2"/>
          <w:szCs w:val="18"/>
          <w:lang w:val="en-US" w:eastAsia="pt-BR"/>
        </w:rPr>
        <w:t xml:space="preserve"> (</w:t>
      </w:r>
      <w:proofErr w:type="spellStart"/>
      <w:r w:rsidRPr="00D73BFF">
        <w:rPr>
          <w:rFonts w:eastAsia="Times New Roman" w:cs="Arial"/>
          <w:spacing w:val="-2"/>
          <w:szCs w:val="18"/>
          <w:lang w:val="en-US" w:eastAsia="pt-BR"/>
        </w:rPr>
        <w:t>i</w:t>
      </w:r>
      <w:proofErr w:type="spellEnd"/>
      <w:r w:rsidRPr="00D73BFF">
        <w:rPr>
          <w:rFonts w:eastAsia="Times New Roman" w:cs="Arial"/>
          <w:spacing w:val="-2"/>
          <w:szCs w:val="18"/>
          <w:lang w:val="en-US" w:eastAsia="pt-BR"/>
        </w:rPr>
        <w:t xml:space="preserve">) both for the receipt of its cash flow by agreement and for disposal with realization of profits or losses and (ii) the agreement terms of which generates cash flows at specified dates exclusively for primary payments and interest payments on the primary amount </w:t>
      </w:r>
      <w:proofErr w:type="gramStart"/>
      <w:r w:rsidRPr="00D73BFF">
        <w:rPr>
          <w:rFonts w:eastAsia="Times New Roman" w:cs="Arial"/>
          <w:spacing w:val="-2"/>
          <w:szCs w:val="18"/>
          <w:lang w:val="en-US" w:eastAsia="pt-BR"/>
        </w:rPr>
        <w:t>outstanding</w:t>
      </w:r>
      <w:proofErr w:type="gramEnd"/>
      <w:r w:rsidRPr="00D73BFF">
        <w:rPr>
          <w:rFonts w:eastAsia="Times New Roman" w:cs="Arial"/>
          <w:spacing w:val="-2"/>
          <w:szCs w:val="18"/>
          <w:lang w:val="en-US" w:eastAsia="pt-BR"/>
        </w:rPr>
        <w:t xml:space="preserve"> </w:t>
      </w:r>
    </w:p>
    <w:p w14:paraId="0A4EC6CB"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BB </w:t>
      </w:r>
      <w:proofErr w:type="spellStart"/>
      <w:r w:rsidRPr="00D73BFF">
        <w:rPr>
          <w:rFonts w:eastAsia="Times New Roman" w:cs="Arial"/>
          <w:spacing w:val="-2"/>
          <w:szCs w:val="18"/>
          <w:lang w:val="en-US" w:eastAsia="pt-BR"/>
        </w:rPr>
        <w:t>Seguridade</w:t>
      </w:r>
      <w:proofErr w:type="spellEnd"/>
      <w:r w:rsidRPr="00D73BFF">
        <w:rPr>
          <w:rFonts w:eastAsia="Times New Roman" w:cs="Arial"/>
          <w:spacing w:val="-2"/>
          <w:szCs w:val="18"/>
          <w:lang w:val="en-US" w:eastAsia="pt-BR"/>
        </w:rPr>
        <w:t xml:space="preserve"> currently does not have financial assets classified in this category.</w:t>
      </w:r>
    </w:p>
    <w:p w14:paraId="0B2D1970"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b/>
          <w:color w:val="244061"/>
          <w:spacing w:val="-2"/>
          <w:szCs w:val="18"/>
          <w:lang w:val="en-US" w:eastAsia="pt-BR"/>
        </w:rPr>
        <w:t>c.3) Fair value through profit or loss (VJR) -</w:t>
      </w:r>
      <w:r w:rsidRPr="00D73BFF">
        <w:rPr>
          <w:rFonts w:eastAsia="Times New Roman" w:cs="Arial"/>
          <w:spacing w:val="-2"/>
          <w:szCs w:val="18"/>
          <w:lang w:val="en-US" w:eastAsia="pt-BR"/>
        </w:rPr>
        <w:t xml:space="preserve"> Financial assets that are not measured at amortized cost or at fair value through other comprehensive income are classified in this category.</w:t>
      </w:r>
    </w:p>
    <w:p w14:paraId="5C35A04C"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The funds and repurchase agreements are recognized as financial assets at fair value through profit or loss.</w:t>
      </w:r>
    </w:p>
    <w:p w14:paraId="10536FCF"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b/>
          <w:color w:val="244061"/>
          <w:spacing w:val="-2"/>
          <w:szCs w:val="18"/>
          <w:lang w:val="en-US" w:eastAsia="pt-BR"/>
        </w:rPr>
        <w:t>c.4) Determination of fair value -</w:t>
      </w:r>
      <w:r w:rsidRPr="00D73BFF">
        <w:rPr>
          <w:rFonts w:eastAsia="Times New Roman" w:cs="Arial"/>
          <w:spacing w:val="-2"/>
          <w:szCs w:val="18"/>
          <w:lang w:val="en-US" w:eastAsia="pt-BR"/>
        </w:rPr>
        <w:t xml:space="preserve"> Fair value is the price that would be received for the sale of an asset or would be paid by the transfer of a liability in a non-forced transaction between market participants at the measurement date.</w:t>
      </w:r>
    </w:p>
    <w:p w14:paraId="6BF516C3"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The fair value of financial instruments traded in active markets on the balance sheet date is based on the quoted market price or the over-the-counter price (selling price for long positions or purchase price for long positions), without any deduction of transaction cost.</w:t>
      </w:r>
    </w:p>
    <w:p w14:paraId="34772A61"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In situations where there is no market price for a particular financial instrument, its fair value is estimated on the basis of valuation methods commonly used in the financial markets that are appropriate to the specific characteristics of the instrument and capture the various risks to which it is </w:t>
      </w:r>
      <w:proofErr w:type="gramStart"/>
      <w:r w:rsidRPr="00D73BFF">
        <w:rPr>
          <w:rFonts w:eastAsia="Times New Roman" w:cs="Arial"/>
          <w:spacing w:val="-2"/>
          <w:szCs w:val="18"/>
          <w:lang w:val="en-US" w:eastAsia="pt-BR"/>
        </w:rPr>
        <w:t>exposed .</w:t>
      </w:r>
      <w:proofErr w:type="gramEnd"/>
      <w:r w:rsidRPr="00D73BFF">
        <w:rPr>
          <w:rFonts w:eastAsia="Times New Roman" w:cs="Arial"/>
          <w:spacing w:val="-2"/>
          <w:szCs w:val="18"/>
          <w:lang w:val="en-US" w:eastAsia="pt-BR"/>
        </w:rPr>
        <w:t xml:space="preserve"> The valuation methods include: the discounted cash flow method, comparison to similar financial instruments for which there is a market with observable prices, option pricing model, credit models and other known valuation models.</w:t>
      </w:r>
    </w:p>
    <w:p w14:paraId="5AA1A8AC"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The internal pricing models may involve some level of estimation and judgment by the Administration whose intensity will depend, among other factors, on the complexity of the financial instrument.</w:t>
      </w:r>
    </w:p>
    <w:p w14:paraId="06D0BBBC"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b/>
          <w:color w:val="244061"/>
          <w:spacing w:val="-2"/>
          <w:szCs w:val="18"/>
          <w:lang w:val="en-US" w:eastAsia="pt-BR"/>
        </w:rPr>
        <w:t>c.5) Financial liabilities -</w:t>
      </w:r>
      <w:r w:rsidRPr="00D73BFF">
        <w:rPr>
          <w:rFonts w:eastAsia="Times New Roman" w:cs="Arial"/>
          <w:spacing w:val="-2"/>
          <w:szCs w:val="18"/>
          <w:lang w:val="en-US" w:eastAsia="pt-BR"/>
        </w:rPr>
        <w:t xml:space="preserve"> An instrument is classified as a financial liability when there is a contractual obligation that its settlement is made through the delivery of money or other financial asset, regardless of its legal form.  Financial liabilities include short-term and long-term debt that are initially measured at fair value, which is the amount received net of costs incurred in the transaction and subsequently at amortized cost. </w:t>
      </w:r>
    </w:p>
    <w:p w14:paraId="10BEC855" w14:textId="77777777" w:rsidR="00506C13" w:rsidRPr="00D73BFF" w:rsidRDefault="00506C13" w:rsidP="00506C13">
      <w:pPr>
        <w:spacing w:before="120" w:after="120"/>
        <w:jc w:val="both"/>
        <w:rPr>
          <w:rFonts w:eastAsia="Times New Roman" w:cs="Arial"/>
          <w:b/>
          <w:color w:val="244061"/>
          <w:spacing w:val="-2"/>
          <w:szCs w:val="18"/>
          <w:lang w:val="en-US" w:eastAsia="pt-BR"/>
        </w:rPr>
      </w:pPr>
      <w:r w:rsidRPr="00D73BFF">
        <w:rPr>
          <w:rFonts w:eastAsia="Times New Roman" w:cs="Arial"/>
          <w:b/>
          <w:color w:val="244061"/>
          <w:spacing w:val="-2"/>
          <w:szCs w:val="18"/>
          <w:lang w:val="en-US" w:eastAsia="pt-BR"/>
        </w:rPr>
        <w:t>d) Write-off of Financial Assets and Financial Liabilities</w:t>
      </w:r>
    </w:p>
    <w:p w14:paraId="02181EBA"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b/>
          <w:color w:val="244061"/>
          <w:spacing w:val="-2"/>
          <w:szCs w:val="18"/>
          <w:lang w:val="en-US" w:eastAsia="pt-BR"/>
        </w:rPr>
        <w:t>d.1) Financial assets</w:t>
      </w:r>
      <w:r w:rsidRPr="00D73BFF">
        <w:rPr>
          <w:rFonts w:eastAsia="Times New Roman" w:cs="Arial"/>
          <w:spacing w:val="-2"/>
          <w:szCs w:val="18"/>
          <w:lang w:val="en-US" w:eastAsia="pt-BR"/>
        </w:rPr>
        <w:t xml:space="preserve"> - A financial asset is written off when: (</w:t>
      </w:r>
      <w:proofErr w:type="spellStart"/>
      <w:r w:rsidRPr="00D73BFF">
        <w:rPr>
          <w:rFonts w:eastAsia="Times New Roman" w:cs="Arial"/>
          <w:spacing w:val="-2"/>
          <w:szCs w:val="18"/>
          <w:lang w:val="en-US" w:eastAsia="pt-BR"/>
        </w:rPr>
        <w:t>i</w:t>
      </w:r>
      <w:proofErr w:type="spellEnd"/>
      <w:r w:rsidRPr="00D73BFF">
        <w:rPr>
          <w:rFonts w:eastAsia="Times New Roman" w:cs="Arial"/>
          <w:spacing w:val="-2"/>
          <w:szCs w:val="18"/>
          <w:lang w:val="en-US" w:eastAsia="pt-BR"/>
        </w:rPr>
        <w:t>) the contractual rights related to the respective cash flows expire; (ii) transfers most of the risks and benefits associated with the asset to third parties; or (iii) when control over the asset is transferred, even having withheld part of the risks and benefits associated with its detention.</w:t>
      </w:r>
    </w:p>
    <w:p w14:paraId="725F81BC"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The rights and obligations retained in the transfer are incorporated separately as assets and as liabilities, when appropriate. If the control over the asset is retained, the Group continues to incorporate it in the extent of its continuing involvement, which is determined by the extent to which it remains exposed to changes in the value of the transferred asset.</w:t>
      </w:r>
    </w:p>
    <w:p w14:paraId="55010408"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b/>
          <w:color w:val="244061"/>
          <w:spacing w:val="-2"/>
          <w:szCs w:val="18"/>
          <w:lang w:val="en-US" w:eastAsia="pt-BR"/>
        </w:rPr>
        <w:t>d.2) Financial liabilities</w:t>
      </w:r>
      <w:r w:rsidRPr="00D73BFF">
        <w:rPr>
          <w:rFonts w:eastAsia="Times New Roman" w:cs="Arial"/>
          <w:spacing w:val="-2"/>
          <w:szCs w:val="18"/>
          <w:lang w:val="en-US" w:eastAsia="pt-BR"/>
        </w:rPr>
        <w:t xml:space="preserve"> - A financial liability is written off when its obligation is eliminated, </w:t>
      </w:r>
      <w:proofErr w:type="gramStart"/>
      <w:r w:rsidRPr="00D73BFF">
        <w:rPr>
          <w:rFonts w:eastAsia="Times New Roman" w:cs="Arial"/>
          <w:spacing w:val="-2"/>
          <w:szCs w:val="18"/>
          <w:lang w:val="en-US" w:eastAsia="pt-BR"/>
        </w:rPr>
        <w:t>canceled</w:t>
      </w:r>
      <w:proofErr w:type="gramEnd"/>
      <w:r w:rsidRPr="00D73BFF">
        <w:rPr>
          <w:rFonts w:eastAsia="Times New Roman" w:cs="Arial"/>
          <w:spacing w:val="-2"/>
          <w:szCs w:val="18"/>
          <w:lang w:val="en-US" w:eastAsia="pt-BR"/>
        </w:rPr>
        <w:t xml:space="preserve"> or prescribed. If an existing financial liability is replaced by another of the same creditor in substantially different terms, or the terms of the existing liability are substantially modified, such modification is treated as a write-off of the original liability and recognition of a new liability, and the difference between the accounting values is recognized in profit or loss.</w:t>
      </w:r>
    </w:p>
    <w:p w14:paraId="230485B1" w14:textId="77777777" w:rsidR="00506C13" w:rsidRPr="00D73BFF" w:rsidRDefault="00506C13" w:rsidP="00506C13">
      <w:pPr>
        <w:spacing w:before="120" w:after="120"/>
        <w:jc w:val="both"/>
        <w:rPr>
          <w:rFonts w:eastAsia="Times New Roman" w:cs="Arial"/>
          <w:b/>
          <w:color w:val="244061"/>
          <w:spacing w:val="-2"/>
          <w:szCs w:val="18"/>
          <w:lang w:val="en-US" w:eastAsia="pt-BR"/>
        </w:rPr>
      </w:pPr>
      <w:r w:rsidRPr="00D73BFF">
        <w:rPr>
          <w:rFonts w:eastAsia="Times New Roman" w:cs="Arial"/>
          <w:b/>
          <w:color w:val="244061"/>
          <w:spacing w:val="-2"/>
          <w:szCs w:val="18"/>
          <w:lang w:val="en-US" w:eastAsia="pt-BR"/>
        </w:rPr>
        <w:t>e) Reduction in the recoverable value of financial assets - Impairment</w:t>
      </w:r>
    </w:p>
    <w:p w14:paraId="7F89A885"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For impairment of financial assets (impairment), CPC </w:t>
      </w:r>
      <w:proofErr w:type="gramStart"/>
      <w:r w:rsidRPr="00D73BFF">
        <w:rPr>
          <w:rFonts w:eastAsia="Times New Roman" w:cs="Arial"/>
          <w:spacing w:val="-2"/>
          <w:szCs w:val="18"/>
          <w:lang w:val="en-US" w:eastAsia="pt-BR"/>
        </w:rPr>
        <w:t>48  -</w:t>
      </w:r>
      <w:proofErr w:type="gramEnd"/>
      <w:r w:rsidRPr="00D73BFF">
        <w:rPr>
          <w:rFonts w:eastAsia="Times New Roman" w:cs="Arial"/>
          <w:spacing w:val="-2"/>
          <w:szCs w:val="18"/>
          <w:lang w:val="en-US" w:eastAsia="pt-BR"/>
        </w:rPr>
        <w:t xml:space="preserve"> Financial Instruments, considers the expected credit losses, which are a weighted estimate of the probability of credit losses (that is, the present value of all cash deficits) over the expected life of the financial instrument. </w:t>
      </w:r>
    </w:p>
    <w:p w14:paraId="5F12F29F"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The cash deficit is the difference between the cash flows due to the entity under the contract and the cash flows that the entity expects to receive. As the expected credit losses consider the value and timing of the payments, the credit loss occurs even if the entity expects to be paid in full, but after the due date stipulated by the contract.</w:t>
      </w:r>
    </w:p>
    <w:p w14:paraId="74F2A4C9"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lastRenderedPageBreak/>
        <w:t>For the impairment of commissions receivable, the simplified approach allowed by CPC 48 was used for commercial receivables in which the recognition of expected credit losses follows the model for the entire life of the instrument.</w:t>
      </w:r>
    </w:p>
    <w:p w14:paraId="1BA8A9DC"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Annually or </w:t>
      </w:r>
      <w:proofErr w:type="gramStart"/>
      <w:r w:rsidRPr="00D73BFF">
        <w:rPr>
          <w:rFonts w:eastAsia="Times New Roman" w:cs="Arial"/>
          <w:spacing w:val="-2"/>
          <w:szCs w:val="18"/>
          <w:lang w:val="en-US" w:eastAsia="pt-BR"/>
        </w:rPr>
        <w:t>whenever</w:t>
      </w:r>
      <w:proofErr w:type="gramEnd"/>
      <w:r w:rsidRPr="00D73BFF">
        <w:rPr>
          <w:rFonts w:eastAsia="Times New Roman" w:cs="Arial"/>
          <w:spacing w:val="-2"/>
          <w:szCs w:val="18"/>
          <w:lang w:val="en-US" w:eastAsia="pt-BR"/>
        </w:rPr>
        <w:t xml:space="preserve"> there is an indication that the financial asset may be devalued, BB </w:t>
      </w:r>
      <w:proofErr w:type="spellStart"/>
      <w:r w:rsidRPr="00D73BFF">
        <w:rPr>
          <w:rFonts w:eastAsia="Times New Roman" w:cs="Arial"/>
          <w:spacing w:val="-2"/>
          <w:szCs w:val="18"/>
          <w:lang w:val="en-US" w:eastAsia="pt-BR"/>
        </w:rPr>
        <w:t>Seguridade</w:t>
      </w:r>
      <w:proofErr w:type="spellEnd"/>
      <w:r w:rsidRPr="00D73BFF">
        <w:rPr>
          <w:rFonts w:eastAsia="Times New Roman" w:cs="Arial"/>
          <w:spacing w:val="-2"/>
          <w:szCs w:val="18"/>
          <w:lang w:val="en-US" w:eastAsia="pt-BR"/>
        </w:rPr>
        <w:t xml:space="preserve"> is assessed if there is any objective evidence of impairment of its financial assets, in accordance with CPC 48 - Financial Instruments.</w:t>
      </w:r>
    </w:p>
    <w:p w14:paraId="308913B2"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Due to the impacts caused by Covid-19, an impairment test was carried out for financial instruments. There were no losses due to the devaluation of BB </w:t>
      </w:r>
      <w:proofErr w:type="spellStart"/>
      <w:r w:rsidRPr="00D73BFF">
        <w:rPr>
          <w:rFonts w:eastAsia="Times New Roman" w:cs="Arial"/>
          <w:spacing w:val="-2"/>
          <w:szCs w:val="18"/>
          <w:lang w:val="en-US" w:eastAsia="pt-BR"/>
        </w:rPr>
        <w:t>Seguridade's</w:t>
      </w:r>
      <w:proofErr w:type="spellEnd"/>
      <w:r w:rsidRPr="00D73BFF">
        <w:rPr>
          <w:rFonts w:eastAsia="Times New Roman" w:cs="Arial"/>
          <w:spacing w:val="-2"/>
          <w:szCs w:val="18"/>
          <w:lang w:val="en-US" w:eastAsia="pt-BR"/>
        </w:rPr>
        <w:t xml:space="preserve"> financial assets.</w:t>
      </w:r>
    </w:p>
    <w:p w14:paraId="15C5650A" w14:textId="77777777" w:rsidR="00506C13" w:rsidRPr="00D73BFF" w:rsidRDefault="00506C13" w:rsidP="00506C13">
      <w:pPr>
        <w:spacing w:before="120" w:after="120"/>
        <w:jc w:val="both"/>
        <w:rPr>
          <w:rFonts w:eastAsia="Times New Roman" w:cs="Arial"/>
          <w:b/>
          <w:color w:val="244061"/>
          <w:spacing w:val="-2"/>
          <w:szCs w:val="18"/>
          <w:lang w:val="en-US" w:eastAsia="pt-BR"/>
        </w:rPr>
      </w:pPr>
      <w:r w:rsidRPr="00D73BFF">
        <w:rPr>
          <w:rFonts w:eastAsia="Times New Roman" w:cs="Arial"/>
          <w:b/>
          <w:color w:val="244061"/>
          <w:spacing w:val="-2"/>
          <w:szCs w:val="18"/>
          <w:lang w:val="en-US" w:eastAsia="pt-BR"/>
        </w:rPr>
        <w:t>f) Change of Corporate Interest in Subsidiaries</w:t>
      </w:r>
    </w:p>
    <w:p w14:paraId="50C1EE26"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Changes in corporate interest in a subsidiary that do not result in loss of control are accounted for as equity transactions (</w:t>
      </w:r>
      <w:proofErr w:type="spellStart"/>
      <w:r w:rsidRPr="00D73BFF">
        <w:rPr>
          <w:rFonts w:eastAsia="Times New Roman" w:cs="Arial"/>
          <w:spacing w:val="-2"/>
          <w:szCs w:val="18"/>
          <w:lang w:val="en-US" w:eastAsia="pt-BR"/>
        </w:rPr>
        <w:t>ie</w:t>
      </w:r>
      <w:proofErr w:type="spellEnd"/>
      <w:r w:rsidRPr="00D73BFF">
        <w:rPr>
          <w:rFonts w:eastAsia="Times New Roman" w:cs="Arial"/>
          <w:spacing w:val="-2"/>
          <w:szCs w:val="18"/>
          <w:lang w:val="en-US" w:eastAsia="pt-BR"/>
        </w:rPr>
        <w:t xml:space="preserve">, transactions with owners in the capacity of owners). Consequently, no premium is recognized </w:t>
      </w:r>
      <w:proofErr w:type="gramStart"/>
      <w:r w:rsidRPr="00D73BFF">
        <w:rPr>
          <w:rFonts w:eastAsia="Times New Roman" w:cs="Arial"/>
          <w:spacing w:val="-2"/>
          <w:szCs w:val="18"/>
          <w:lang w:val="en-US" w:eastAsia="pt-BR"/>
        </w:rPr>
        <w:t>as a result of</w:t>
      </w:r>
      <w:proofErr w:type="gramEnd"/>
      <w:r w:rsidRPr="00D73BFF">
        <w:rPr>
          <w:rFonts w:eastAsia="Times New Roman" w:cs="Arial"/>
          <w:spacing w:val="-2"/>
          <w:szCs w:val="18"/>
          <w:lang w:val="en-US" w:eastAsia="pt-BR"/>
        </w:rPr>
        <w:t xml:space="preserve"> such transactions.</w:t>
      </w:r>
    </w:p>
    <w:p w14:paraId="3ADA0684"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In such circumstances, the carrying amounts of the interests of the parent and subsidiary companies will be adjusted to reflect changes in their relative interests in the subsidiary company. Any difference between the value by which the interests of subsidiary companies are adjusted and the fair value of the consideration paid or received will be recognized directly in equity and attributed to the owners of the parent company.</w:t>
      </w:r>
    </w:p>
    <w:p w14:paraId="5938C035" w14:textId="77777777" w:rsidR="00506C13" w:rsidRPr="00D73BFF" w:rsidRDefault="00506C13" w:rsidP="00506C13">
      <w:pPr>
        <w:spacing w:before="120" w:after="120"/>
        <w:jc w:val="both"/>
        <w:rPr>
          <w:rFonts w:eastAsia="Times New Roman" w:cs="Arial"/>
          <w:b/>
          <w:color w:val="244061"/>
          <w:spacing w:val="-2"/>
          <w:szCs w:val="18"/>
          <w:lang w:val="en-US" w:eastAsia="pt-BR"/>
        </w:rPr>
      </w:pPr>
      <w:r w:rsidRPr="00D73BFF">
        <w:rPr>
          <w:rFonts w:eastAsia="Times New Roman" w:cs="Arial"/>
          <w:b/>
          <w:color w:val="244061"/>
          <w:spacing w:val="-2"/>
          <w:szCs w:val="18"/>
          <w:lang w:val="en-US" w:eastAsia="pt-BR"/>
        </w:rPr>
        <w:t>g) Goodwill and Other Intangible Assets</w:t>
      </w:r>
    </w:p>
    <w:p w14:paraId="71328B51"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The goodwill generated on the acquisition of investments of corporate interests is accounted considering the fair value of the identifiable assets and the assumed liabilities of the acquiring company on the acquisition date and, in accordance with the applicable standards, is not amortized. However, it is tested, at least annually, for impairment purposes. After initial recognition, goodwill is measured at cost less any accumulated impairment losses.</w:t>
      </w:r>
    </w:p>
    <w:p w14:paraId="3B178901"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Intangible assets are incorporated separately from goodwill when they are separable or arise from contractual rights or other legal rights, their fair value can be measured </w:t>
      </w:r>
      <w:proofErr w:type="gramStart"/>
      <w:r w:rsidRPr="00D73BFF">
        <w:rPr>
          <w:rFonts w:eastAsia="Times New Roman" w:cs="Arial"/>
          <w:spacing w:val="-2"/>
          <w:szCs w:val="18"/>
          <w:lang w:val="en-US" w:eastAsia="pt-BR"/>
        </w:rPr>
        <w:t>reliably</w:t>
      </w:r>
      <w:proofErr w:type="gramEnd"/>
      <w:r w:rsidRPr="00D73BFF">
        <w:rPr>
          <w:rFonts w:eastAsia="Times New Roman" w:cs="Arial"/>
          <w:spacing w:val="-2"/>
          <w:szCs w:val="18"/>
          <w:lang w:val="en-US" w:eastAsia="pt-BR"/>
        </w:rPr>
        <w:t xml:space="preserve"> and it is probable that the expected future economic benefits will be transferred to BB </w:t>
      </w:r>
      <w:proofErr w:type="spellStart"/>
      <w:r w:rsidRPr="00D73BFF">
        <w:rPr>
          <w:rFonts w:eastAsia="Times New Roman" w:cs="Arial"/>
          <w:spacing w:val="-2"/>
          <w:szCs w:val="18"/>
          <w:lang w:val="en-US" w:eastAsia="pt-BR"/>
        </w:rPr>
        <w:t>Seguridade</w:t>
      </w:r>
      <w:proofErr w:type="spellEnd"/>
      <w:r w:rsidRPr="00D73BFF">
        <w:rPr>
          <w:rFonts w:eastAsia="Times New Roman" w:cs="Arial"/>
          <w:spacing w:val="-2"/>
          <w:szCs w:val="18"/>
          <w:lang w:val="en-US" w:eastAsia="pt-BR"/>
        </w:rPr>
        <w:t>. The cost of intangible assets acquired in a business combination is its fair value at the acquisition date. The intangible assets acquired independently are initially measured at cost.</w:t>
      </w:r>
    </w:p>
    <w:p w14:paraId="10EFB878"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The useful life of intangible assets </w:t>
      </w:r>
      <w:proofErr w:type="gramStart"/>
      <w:r w:rsidRPr="00D73BFF">
        <w:rPr>
          <w:rFonts w:eastAsia="Times New Roman" w:cs="Arial"/>
          <w:spacing w:val="-2"/>
          <w:szCs w:val="18"/>
          <w:lang w:val="en-US" w:eastAsia="pt-BR"/>
        </w:rPr>
        <w:t>is considered to be</w:t>
      </w:r>
      <w:proofErr w:type="gramEnd"/>
      <w:r w:rsidRPr="00D73BFF">
        <w:rPr>
          <w:rFonts w:eastAsia="Times New Roman" w:cs="Arial"/>
          <w:spacing w:val="-2"/>
          <w:szCs w:val="18"/>
          <w:lang w:val="en-US" w:eastAsia="pt-BR"/>
        </w:rPr>
        <w:t xml:space="preserve"> definite or indefinite. Intangible assets with defined useful lives are amortized over the course of their economic life. They are initially registered at cost, less accumulated </w:t>
      </w:r>
      <w:proofErr w:type="gramStart"/>
      <w:r w:rsidRPr="00D73BFF">
        <w:rPr>
          <w:rFonts w:eastAsia="Times New Roman" w:cs="Arial"/>
          <w:spacing w:val="-2"/>
          <w:szCs w:val="18"/>
          <w:lang w:val="en-US" w:eastAsia="pt-BR"/>
        </w:rPr>
        <w:t>amortization</w:t>
      </w:r>
      <w:proofErr w:type="gramEnd"/>
      <w:r w:rsidRPr="00D73BFF">
        <w:rPr>
          <w:rFonts w:eastAsia="Times New Roman" w:cs="Arial"/>
          <w:spacing w:val="-2"/>
          <w:szCs w:val="18"/>
          <w:lang w:val="en-US" w:eastAsia="pt-BR"/>
        </w:rPr>
        <w:t xml:space="preserve"> and impairment losses. Intangible assets with indefinite useful lives are recorded at cost less any impairment losses.</w:t>
      </w:r>
    </w:p>
    <w:p w14:paraId="5784838C"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The costs incurred related to the acquisition, production and development of software are capitalized and registered as intangible assets. Expenses from the research phase are registered as expenses.</w:t>
      </w:r>
    </w:p>
    <w:p w14:paraId="11B7754B"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Intangible assets with definite useful lives are amortized on a straight-line basis over the estimated useful life. The amortization method and period of an intangible asset with a definite useful life are reviewed at least annually. Changes in the expected useful life or proportion of expected use of the future benefits incorporated in the asset are recognized through changes in the amortization period or method, when appropriate, and treated as changes in accounting estimates.</w:t>
      </w:r>
    </w:p>
    <w:p w14:paraId="461B7325"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 w:eastAsia="pt-BR"/>
        </w:rPr>
        <w:t>The amortization expense of intangible assets with definite useful life and impairment losses are recognized in the statement of income in the line “Other” in the Statement of Income.</w:t>
      </w:r>
    </w:p>
    <w:p w14:paraId="261D356C" w14:textId="77777777" w:rsidR="00506C13" w:rsidRPr="00D73BFF" w:rsidRDefault="00506C13" w:rsidP="00506C13">
      <w:pPr>
        <w:spacing w:before="120" w:after="120"/>
        <w:jc w:val="both"/>
        <w:rPr>
          <w:rFonts w:eastAsia="Times New Roman" w:cs="Arial"/>
          <w:b/>
          <w:color w:val="244061"/>
          <w:spacing w:val="-2"/>
          <w:szCs w:val="18"/>
          <w:lang w:val="en-US" w:eastAsia="pt-BR"/>
        </w:rPr>
      </w:pPr>
      <w:r w:rsidRPr="00D73BFF">
        <w:rPr>
          <w:rFonts w:eastAsia="Times New Roman" w:cs="Arial"/>
          <w:b/>
          <w:color w:val="244061"/>
          <w:spacing w:val="-2"/>
          <w:szCs w:val="18"/>
          <w:lang w:val="en-US" w:eastAsia="pt-BR"/>
        </w:rPr>
        <w:t>h) Decrease in the recoverable value of non-financial assets - Impairment</w:t>
      </w:r>
    </w:p>
    <w:p w14:paraId="4997480D"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Annually or </w:t>
      </w:r>
      <w:proofErr w:type="gramStart"/>
      <w:r w:rsidRPr="00D73BFF">
        <w:rPr>
          <w:rFonts w:eastAsia="Times New Roman" w:cs="Arial"/>
          <w:spacing w:val="-2"/>
          <w:szCs w:val="18"/>
          <w:lang w:val="en-US" w:eastAsia="pt-BR"/>
        </w:rPr>
        <w:t>whenever</w:t>
      </w:r>
      <w:proofErr w:type="gramEnd"/>
      <w:r w:rsidRPr="00D73BFF">
        <w:rPr>
          <w:rFonts w:eastAsia="Times New Roman" w:cs="Arial"/>
          <w:spacing w:val="-2"/>
          <w:szCs w:val="18"/>
          <w:lang w:val="en-US" w:eastAsia="pt-BR"/>
        </w:rPr>
        <w:t xml:space="preserve"> there is an indication that the asset may be devalued, it is evaluated, based on internal and external sources of information, if there is any indication that a non-financial asset may be with recoverability problems. If there is such indication, the asset's recoverable amount is estimated. The recoverable value of the asset is the higher of its fair value less costs to sell it or </w:t>
      </w:r>
      <w:proofErr w:type="gramStart"/>
      <w:r w:rsidRPr="00D73BFF">
        <w:rPr>
          <w:rFonts w:eastAsia="Times New Roman" w:cs="Arial"/>
          <w:spacing w:val="-2"/>
          <w:szCs w:val="18"/>
          <w:lang w:val="en-US" w:eastAsia="pt-BR"/>
        </w:rPr>
        <w:t>its</w:t>
      </w:r>
      <w:proofErr w:type="gramEnd"/>
      <w:r w:rsidRPr="00D73BFF">
        <w:rPr>
          <w:rFonts w:eastAsia="Times New Roman" w:cs="Arial"/>
          <w:spacing w:val="-2"/>
          <w:szCs w:val="18"/>
          <w:lang w:val="en-US" w:eastAsia="pt-BR"/>
        </w:rPr>
        <w:t xml:space="preserve"> value in use.</w:t>
      </w:r>
    </w:p>
    <w:p w14:paraId="4BB3F011"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Whether there was any indication of loss in the recoverable amount the impairment test of intangible assets with indefinite useful life is annually performed, including premium acquired in a business combination, or an intangible asset not yet available for use. This test can be performed at any time during an annual period, provided it is performed at the same time each year.</w:t>
      </w:r>
    </w:p>
    <w:p w14:paraId="510D91BE"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In the event that the recoverable value of the asset is lower than </w:t>
      </w:r>
      <w:proofErr w:type="gramStart"/>
      <w:r w:rsidRPr="00D73BFF">
        <w:rPr>
          <w:rFonts w:eastAsia="Times New Roman" w:cs="Arial"/>
          <w:spacing w:val="-2"/>
          <w:szCs w:val="18"/>
          <w:lang w:val="en-US" w:eastAsia="pt-BR"/>
        </w:rPr>
        <w:t>its</w:t>
      </w:r>
      <w:proofErr w:type="gramEnd"/>
      <w:r w:rsidRPr="00D73BFF">
        <w:rPr>
          <w:rFonts w:eastAsia="Times New Roman" w:cs="Arial"/>
          <w:spacing w:val="-2"/>
          <w:szCs w:val="18"/>
          <w:lang w:val="en-US" w:eastAsia="pt-BR"/>
        </w:rPr>
        <w:t xml:space="preserve"> carrying amount, the carrying amount of the asset is reduced to its recoverable value by an impairment loss, the consideration of which is incorporated in the income statement for that year, in other expenses / operating revenues.</w:t>
      </w:r>
    </w:p>
    <w:p w14:paraId="109D1080"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Annually, it is assessed whether there is any indication that a loss by reduction to recoverable value incorporated in prior periods for an asset other than premium for expected future profitability, it might no longer exist or may have decreased. If there is such indication, the asset's recoverable amount is estimated. The reversal of a loss for impairment of an asset will be registered immediately in the income statement for the period, as a rectifier of the balance of Other (expenses) / operating income.</w:t>
      </w:r>
    </w:p>
    <w:p w14:paraId="748EB63E"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Due to the impacts caused by Covid-19, an impairment test was performed considering an aggravated scenario. In this economic and financial assessment, the discounted dividend flow method was considered for the economic calculation of companies. There were no losses due to the devaluation of BB </w:t>
      </w:r>
      <w:proofErr w:type="spellStart"/>
      <w:r w:rsidRPr="00D73BFF">
        <w:rPr>
          <w:rFonts w:eastAsia="Times New Roman" w:cs="Arial"/>
          <w:spacing w:val="-2"/>
          <w:szCs w:val="18"/>
          <w:lang w:val="en-US" w:eastAsia="pt-BR"/>
        </w:rPr>
        <w:t>Seguridade's</w:t>
      </w:r>
      <w:proofErr w:type="spellEnd"/>
      <w:r w:rsidRPr="00D73BFF">
        <w:rPr>
          <w:rFonts w:eastAsia="Times New Roman" w:cs="Arial"/>
          <w:spacing w:val="-2"/>
          <w:szCs w:val="18"/>
          <w:lang w:val="en-US" w:eastAsia="pt-BR"/>
        </w:rPr>
        <w:t xml:space="preserve"> investments.</w:t>
      </w:r>
    </w:p>
    <w:p w14:paraId="21F26E1F" w14:textId="77777777" w:rsidR="00506C13" w:rsidRPr="00D73BFF" w:rsidRDefault="00506C13" w:rsidP="00E57173">
      <w:pPr>
        <w:keepNext/>
        <w:keepLines/>
        <w:spacing w:before="120" w:after="120"/>
        <w:jc w:val="both"/>
        <w:rPr>
          <w:rFonts w:eastAsia="Times New Roman" w:cs="Arial"/>
          <w:b/>
          <w:color w:val="244061"/>
          <w:spacing w:val="-2"/>
          <w:szCs w:val="18"/>
          <w:lang w:val="en-US" w:eastAsia="pt-BR"/>
        </w:rPr>
      </w:pPr>
      <w:proofErr w:type="spellStart"/>
      <w:r w:rsidRPr="00D73BFF">
        <w:rPr>
          <w:rFonts w:eastAsia="Times New Roman" w:cs="Arial"/>
          <w:b/>
          <w:color w:val="244061"/>
          <w:spacing w:val="-2"/>
          <w:szCs w:val="18"/>
          <w:lang w:val="en-US" w:eastAsia="pt-BR"/>
        </w:rPr>
        <w:lastRenderedPageBreak/>
        <w:t>i</w:t>
      </w:r>
      <w:proofErr w:type="spellEnd"/>
      <w:r w:rsidRPr="00D73BFF">
        <w:rPr>
          <w:rFonts w:eastAsia="Times New Roman" w:cs="Arial"/>
          <w:b/>
          <w:color w:val="244061"/>
          <w:spacing w:val="-2"/>
          <w:szCs w:val="18"/>
          <w:lang w:val="en-US" w:eastAsia="pt-BR"/>
        </w:rPr>
        <w:t>) Investments in Corporate Interests</w:t>
      </w:r>
    </w:p>
    <w:p w14:paraId="6C777001"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Under the equity method, the investment is initially measured at cost and subsequently adjusted by the investor's recognition of changes in the net assets of the invested company. In addition, the portion of the investor's income in the results generated by the invested company must be included in the profit and losses of the investor's period, according to CPC 18 (R2) - Investment in Affiliate, Subsidiary and Joint Venture.</w:t>
      </w:r>
    </w:p>
    <w:p w14:paraId="3D10C0E9"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 w:eastAsia="pt-BR"/>
        </w:rPr>
        <w:t>In situations where the investees use different accounting practices in events and transactions of the same nature in similar circumstances, the necessary adjustments are made to adjust the financial statements of the investees to the accounting practices adopted by the investor.</w:t>
      </w:r>
    </w:p>
    <w:p w14:paraId="46C58FDF" w14:textId="77777777" w:rsidR="00506C13" w:rsidRPr="00D73BFF" w:rsidRDefault="00506C13" w:rsidP="00506C13">
      <w:pPr>
        <w:spacing w:before="120" w:after="120"/>
        <w:jc w:val="both"/>
        <w:rPr>
          <w:rFonts w:eastAsia="Times New Roman" w:cs="Arial"/>
          <w:b/>
          <w:color w:val="244061"/>
          <w:spacing w:val="-2"/>
          <w:szCs w:val="18"/>
          <w:lang w:val="en-US" w:eastAsia="pt-BR"/>
        </w:rPr>
      </w:pPr>
      <w:r w:rsidRPr="00D73BFF">
        <w:rPr>
          <w:rFonts w:eastAsia="Times New Roman" w:cs="Arial"/>
          <w:b/>
          <w:color w:val="244061"/>
          <w:spacing w:val="-2"/>
          <w:szCs w:val="18"/>
          <w:lang w:val="en-US" w:eastAsia="pt-BR"/>
        </w:rPr>
        <w:t>j) Provisions, Contingent Liabilities and Legal Obligations</w:t>
      </w:r>
    </w:p>
    <w:p w14:paraId="242D4710"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The incorporation, measurement and disclosure of contingent liabilities and legal obligations are carried out in accordance with the criteria defined in CPC 25 - Provisions, Contingent Liabilities and Contingent Assets.</w:t>
      </w:r>
    </w:p>
    <w:p w14:paraId="780BFD9C"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 w:eastAsia="pt-BR"/>
        </w:rPr>
        <w:t>Provisions related to legal and / or administrative proceedings are recognized in the financial statements when, based on the analysis of legal advisors and management, the risk of loss of a legal or administrative action is considered probable, with a probable outflow of funds for the settlement of obligations and when the amounts involved are measurable with sufficient certainty, being quantified when the court summons / notification and reviewed monthly on an individual basis, thus considering the processes related to causes considered unusual or whose value is considered relevant under the analysis of advisors considering the intended compensation amount.</w:t>
      </w:r>
      <w:r w:rsidRPr="00D73BFF">
        <w:rPr>
          <w:rFonts w:eastAsia="Times New Roman" w:cs="Arial"/>
          <w:spacing w:val="-2"/>
          <w:szCs w:val="18"/>
          <w:lang w:val="en-US" w:eastAsia="pt-BR"/>
        </w:rPr>
        <w:t xml:space="preserve">Contingent liabilities classified as possible losses are not recognized in the accounting statements, and they should only be disclosed in the explanatory notes, and those classified as remote do not require provision or disclosure. </w:t>
      </w:r>
    </w:p>
    <w:p w14:paraId="7F0D50D7"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 w:eastAsia="pt-BR"/>
        </w:rPr>
        <w:t>Contingent liabilities classified as possible losses are not recognized in the accounts, and should only be disclosed in the explanatory notes, and those classified as remote do not require provision and disclosure.</w:t>
      </w:r>
    </w:p>
    <w:p w14:paraId="3CE33C05"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Tax legal obligations are derived from tax obligations under the law, irrespective of the probability of success of lawsuits in progress and their amounts are fully recognized in the financial statements.</w:t>
      </w:r>
    </w:p>
    <w:p w14:paraId="748265A7" w14:textId="77777777" w:rsidR="00506C13" w:rsidRPr="00D73BFF" w:rsidRDefault="00506C13" w:rsidP="00506C13">
      <w:pPr>
        <w:spacing w:before="120" w:after="120"/>
        <w:jc w:val="both"/>
        <w:rPr>
          <w:rFonts w:eastAsia="Times New Roman" w:cs="Arial"/>
          <w:b/>
          <w:color w:val="244061"/>
          <w:spacing w:val="-2"/>
          <w:szCs w:val="18"/>
          <w:lang w:val="en-US" w:eastAsia="pt-BR"/>
        </w:rPr>
      </w:pPr>
      <w:r w:rsidRPr="00D73BFF">
        <w:rPr>
          <w:rFonts w:eastAsia="Times New Roman" w:cs="Arial"/>
          <w:b/>
          <w:color w:val="244061"/>
          <w:spacing w:val="-2"/>
          <w:szCs w:val="18"/>
          <w:lang w:val="en-US" w:eastAsia="pt-BR"/>
        </w:rPr>
        <w:t>k) Taxes</w:t>
      </w:r>
    </w:p>
    <w:p w14:paraId="4982AFB4" w14:textId="77777777" w:rsidR="00506C13" w:rsidRPr="00D73BFF" w:rsidRDefault="00506C13" w:rsidP="00506C13">
      <w:pPr>
        <w:spacing w:before="120" w:after="120"/>
        <w:jc w:val="both"/>
        <w:rPr>
          <w:rFonts w:eastAsia="Times New Roman" w:cs="Arial"/>
          <w:szCs w:val="20"/>
          <w:lang w:val="en-US" w:eastAsia="pt-BR"/>
        </w:rPr>
      </w:pPr>
      <w:r w:rsidRPr="00D73BFF">
        <w:rPr>
          <w:rFonts w:eastAsia="Times New Roman" w:cs="Arial"/>
          <w:szCs w:val="20"/>
          <w:lang w:val="en-US" w:eastAsia="pt-BR"/>
        </w:rPr>
        <w:t>Taxes are calculated based on the rates shown in the table below:</w:t>
      </w:r>
    </w:p>
    <w:tbl>
      <w:tblPr>
        <w:tblStyle w:val="TabeladeLista6Colorida-nfase510"/>
        <w:tblW w:w="9639" w:type="dxa"/>
        <w:tblInd w:w="108" w:type="dxa"/>
        <w:tblLayout w:type="fixed"/>
        <w:tblLook w:val="04A0" w:firstRow="1" w:lastRow="0" w:firstColumn="1" w:lastColumn="0" w:noHBand="0" w:noVBand="1"/>
      </w:tblPr>
      <w:tblGrid>
        <w:gridCol w:w="4395"/>
        <w:gridCol w:w="567"/>
        <w:gridCol w:w="1134"/>
        <w:gridCol w:w="1134"/>
        <w:gridCol w:w="283"/>
        <w:gridCol w:w="1063"/>
        <w:gridCol w:w="1063"/>
      </w:tblGrid>
      <w:tr w:rsidR="00506C13" w:rsidRPr="00D73BFF" w14:paraId="72CDE1FF" w14:textId="77777777" w:rsidTr="00506C13">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8EAADB" w:themeColor="accent5" w:themeTint="99"/>
              <w:bottom w:val="nil"/>
            </w:tcBorders>
            <w:vAlign w:val="center"/>
          </w:tcPr>
          <w:p w14:paraId="359B65EE" w14:textId="77777777" w:rsidR="00506C13" w:rsidRPr="00D73BFF" w:rsidRDefault="00506C13" w:rsidP="00506C13">
            <w:pPr>
              <w:rPr>
                <w:rFonts w:cs="Arial"/>
                <w:b w:val="0"/>
                <w:sz w:val="14"/>
                <w:szCs w:val="14"/>
              </w:rPr>
            </w:pPr>
            <w:r w:rsidRPr="00D73BFF">
              <w:rPr>
                <w:rFonts w:eastAsia="Times New Roman" w:cs="Arial"/>
                <w:spacing w:val="-2"/>
                <w:sz w:val="14"/>
                <w:szCs w:val="14"/>
                <w:lang w:eastAsia="pt-BR"/>
              </w:rPr>
              <w:t>Taxes</w:t>
            </w:r>
          </w:p>
        </w:tc>
        <w:tc>
          <w:tcPr>
            <w:tcW w:w="567" w:type="dxa"/>
            <w:tcBorders>
              <w:top w:val="single" w:sz="2" w:space="0" w:color="8EAADB" w:themeColor="accent5" w:themeTint="99"/>
              <w:bottom w:val="nil"/>
            </w:tcBorders>
            <w:vAlign w:val="center"/>
          </w:tcPr>
          <w:p w14:paraId="25A237A0" w14:textId="77777777" w:rsidR="00506C13" w:rsidRPr="00D73BFF" w:rsidRDefault="00506C13" w:rsidP="00506C13">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2268" w:type="dxa"/>
            <w:gridSpan w:val="2"/>
            <w:tcBorders>
              <w:top w:val="single" w:sz="2" w:space="0" w:color="8EAADB" w:themeColor="accent5" w:themeTint="99"/>
              <w:bottom w:val="single" w:sz="2" w:space="0" w:color="8EAADB" w:themeColor="accent5" w:themeTint="99"/>
            </w:tcBorders>
            <w:vAlign w:val="center"/>
          </w:tcPr>
          <w:p w14:paraId="5B3CB8A2" w14:textId="77777777" w:rsidR="00506C13" w:rsidRPr="00D73BFF" w:rsidRDefault="00506C13" w:rsidP="00506C13">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283" w:type="dxa"/>
            <w:tcBorders>
              <w:top w:val="single" w:sz="2" w:space="0" w:color="8EAADB" w:themeColor="accent5" w:themeTint="99"/>
              <w:bottom w:val="nil"/>
            </w:tcBorders>
            <w:vAlign w:val="center"/>
          </w:tcPr>
          <w:p w14:paraId="438411F1" w14:textId="77777777" w:rsidR="00506C13" w:rsidRPr="00D73BFF" w:rsidRDefault="00506C13" w:rsidP="00506C13">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2126" w:type="dxa"/>
            <w:gridSpan w:val="2"/>
            <w:tcBorders>
              <w:top w:val="single" w:sz="2" w:space="0" w:color="8EAADB" w:themeColor="accent5" w:themeTint="99"/>
              <w:bottom w:val="single" w:sz="2" w:space="0" w:color="8EAADB" w:themeColor="accent5" w:themeTint="99"/>
            </w:tcBorders>
            <w:vAlign w:val="center"/>
          </w:tcPr>
          <w:p w14:paraId="3CB12464" w14:textId="77777777" w:rsidR="00506C13" w:rsidRPr="00D73BFF" w:rsidRDefault="00506C13" w:rsidP="00506C13">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D73BFF">
              <w:rPr>
                <w:rFonts w:eastAsia="Times New Roman" w:cs="Arial"/>
                <w:spacing w:val="-2"/>
                <w:sz w:val="14"/>
                <w:szCs w:val="14"/>
                <w:lang w:eastAsia="pt-BR"/>
              </w:rPr>
              <w:t>Tax</w:t>
            </w:r>
            <w:proofErr w:type="spellEnd"/>
            <w:r w:rsidRPr="00D73BFF">
              <w:rPr>
                <w:rFonts w:eastAsia="Times New Roman" w:cs="Arial"/>
                <w:spacing w:val="-2"/>
                <w:sz w:val="14"/>
                <w:szCs w:val="14"/>
                <w:lang w:eastAsia="pt-BR"/>
              </w:rPr>
              <w:t xml:space="preserve"> Rate</w:t>
            </w:r>
          </w:p>
        </w:tc>
      </w:tr>
      <w:tr w:rsidR="00506C13" w:rsidRPr="00D73BFF" w14:paraId="189939A9" w14:textId="77777777" w:rsidTr="00506C1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8EAADB" w:themeColor="accent5" w:themeTint="99"/>
              <w:bottom w:val="nil"/>
            </w:tcBorders>
            <w:vAlign w:val="bottom"/>
          </w:tcPr>
          <w:p w14:paraId="5F63F363" w14:textId="77777777" w:rsidR="00506C13" w:rsidRPr="00D73BFF" w:rsidRDefault="00506C13" w:rsidP="00506C13">
            <w:pPr>
              <w:keepNext/>
              <w:keepLines/>
              <w:spacing w:before="40" w:after="40"/>
              <w:rPr>
                <w:rFonts w:eastAsia="Times New Roman" w:cs="Arial"/>
                <w:b w:val="0"/>
                <w:bCs w:val="0"/>
                <w:spacing w:val="-2"/>
                <w:sz w:val="14"/>
                <w:szCs w:val="14"/>
                <w:lang w:eastAsia="pt-BR"/>
              </w:rPr>
            </w:pPr>
            <w:r w:rsidRPr="00D73BFF">
              <w:rPr>
                <w:rFonts w:eastAsia="Times New Roman" w:cs="Arial"/>
                <w:b w:val="0"/>
                <w:bCs w:val="0"/>
                <w:spacing w:val="-2"/>
                <w:sz w:val="14"/>
                <w:szCs w:val="14"/>
                <w:lang w:eastAsia="pt-BR"/>
              </w:rPr>
              <w:t xml:space="preserve">Income </w:t>
            </w:r>
            <w:proofErr w:type="spellStart"/>
            <w:r w:rsidRPr="00D73BFF">
              <w:rPr>
                <w:rFonts w:eastAsia="Times New Roman" w:cs="Arial"/>
                <w:b w:val="0"/>
                <w:bCs w:val="0"/>
                <w:spacing w:val="-2"/>
                <w:sz w:val="14"/>
                <w:szCs w:val="14"/>
                <w:lang w:eastAsia="pt-BR"/>
              </w:rPr>
              <w:t>Tax</w:t>
            </w:r>
            <w:proofErr w:type="spellEnd"/>
            <w:r w:rsidRPr="00D73BFF">
              <w:rPr>
                <w:rFonts w:eastAsia="Times New Roman" w:cs="Arial"/>
                <w:b w:val="0"/>
                <w:bCs w:val="0"/>
                <w:spacing w:val="-2"/>
                <w:sz w:val="14"/>
                <w:szCs w:val="14"/>
                <w:lang w:eastAsia="pt-BR"/>
              </w:rPr>
              <w:t xml:space="preserve"> (IRPJ)</w:t>
            </w:r>
            <w:r w:rsidRPr="00D73BFF">
              <w:rPr>
                <w:rFonts w:eastAsia="Times New Roman" w:cs="Arial"/>
                <w:b w:val="0"/>
                <w:bCs w:val="0"/>
                <w:spacing w:val="-2"/>
                <w:sz w:val="14"/>
                <w:szCs w:val="14"/>
                <w:vertAlign w:val="superscript"/>
                <w:lang w:eastAsia="pt-BR"/>
              </w:rPr>
              <w:t xml:space="preserve"> (</w:t>
            </w:r>
            <w:r w:rsidRPr="00D73BFF">
              <w:rPr>
                <w:rFonts w:eastAsia="Times New Roman" w:cs="Arial"/>
                <w:b w:val="0"/>
                <w:bCs w:val="0"/>
                <w:spacing w:val="-2"/>
                <w:sz w:val="14"/>
                <w:szCs w:val="14"/>
                <w:lang w:eastAsia="pt-BR"/>
              </w:rPr>
              <w:t>¹</w:t>
            </w:r>
            <w:r w:rsidRPr="00D73BFF">
              <w:rPr>
                <w:rFonts w:eastAsia="Times New Roman" w:cs="Arial"/>
                <w:b w:val="0"/>
                <w:bCs w:val="0"/>
                <w:spacing w:val="-2"/>
                <w:sz w:val="14"/>
                <w:szCs w:val="14"/>
                <w:vertAlign w:val="superscript"/>
                <w:lang w:eastAsia="pt-BR"/>
              </w:rPr>
              <w:t>)</w:t>
            </w:r>
          </w:p>
        </w:tc>
        <w:tc>
          <w:tcPr>
            <w:tcW w:w="567" w:type="dxa"/>
            <w:tcBorders>
              <w:top w:val="single" w:sz="2" w:space="0" w:color="8EAADB" w:themeColor="accent5" w:themeTint="99"/>
              <w:bottom w:val="nil"/>
            </w:tcBorders>
            <w:vAlign w:val="center"/>
          </w:tcPr>
          <w:p w14:paraId="187D11A2" w14:textId="77777777" w:rsidR="00506C13" w:rsidRPr="00D73BFF" w:rsidRDefault="00506C13" w:rsidP="00506C13">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134" w:type="dxa"/>
            <w:tcBorders>
              <w:top w:val="single" w:sz="2" w:space="0" w:color="8EAADB" w:themeColor="accent5" w:themeTint="99"/>
              <w:bottom w:val="nil"/>
            </w:tcBorders>
            <w:vAlign w:val="center"/>
          </w:tcPr>
          <w:p w14:paraId="111A2036" w14:textId="77777777" w:rsidR="00506C13" w:rsidRPr="00D73BFF"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134" w:type="dxa"/>
            <w:tcBorders>
              <w:top w:val="single" w:sz="2" w:space="0" w:color="8EAADB" w:themeColor="accent5" w:themeTint="99"/>
              <w:bottom w:val="nil"/>
            </w:tcBorders>
            <w:vAlign w:val="center"/>
          </w:tcPr>
          <w:p w14:paraId="32527F79" w14:textId="77777777" w:rsidR="00506C13" w:rsidRPr="00D73BFF"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283" w:type="dxa"/>
            <w:tcBorders>
              <w:top w:val="single" w:sz="2" w:space="0" w:color="8EAADB" w:themeColor="accent5" w:themeTint="99"/>
              <w:bottom w:val="nil"/>
            </w:tcBorders>
            <w:vAlign w:val="center"/>
          </w:tcPr>
          <w:p w14:paraId="21F12637" w14:textId="77777777" w:rsidR="00506C13" w:rsidRPr="00D73BFF"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063" w:type="dxa"/>
            <w:tcBorders>
              <w:top w:val="single" w:sz="2" w:space="0" w:color="8EAADB" w:themeColor="accent5" w:themeTint="99"/>
              <w:bottom w:val="nil"/>
            </w:tcBorders>
            <w:vAlign w:val="center"/>
          </w:tcPr>
          <w:p w14:paraId="3B53DCFB" w14:textId="77777777" w:rsidR="00506C13" w:rsidRPr="00D73BFF"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063" w:type="dxa"/>
            <w:tcBorders>
              <w:top w:val="single" w:sz="2" w:space="0" w:color="8EAADB" w:themeColor="accent5" w:themeTint="99"/>
              <w:bottom w:val="nil"/>
            </w:tcBorders>
            <w:vAlign w:val="bottom"/>
          </w:tcPr>
          <w:p w14:paraId="1B514A39" w14:textId="77777777" w:rsidR="00506C13" w:rsidRPr="00D73BFF"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D73BFF">
              <w:rPr>
                <w:rFonts w:eastAsia="Times New Roman" w:cs="Arial"/>
                <w:spacing w:val="-2"/>
                <w:sz w:val="14"/>
                <w:szCs w:val="14"/>
                <w:lang w:eastAsia="pt-BR"/>
              </w:rPr>
              <w:t>25%</w:t>
            </w:r>
          </w:p>
        </w:tc>
      </w:tr>
      <w:tr w:rsidR="00506C13" w:rsidRPr="00D73BFF" w14:paraId="5637DD3E" w14:textId="77777777" w:rsidTr="00506C13">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bottom"/>
          </w:tcPr>
          <w:p w14:paraId="4945D0C6" w14:textId="77777777" w:rsidR="00506C13" w:rsidRPr="00D73BFF" w:rsidRDefault="00506C13" w:rsidP="00506C13">
            <w:pPr>
              <w:keepNext/>
              <w:keepLines/>
              <w:spacing w:before="40" w:after="40"/>
              <w:rPr>
                <w:rFonts w:eastAsia="Times New Roman" w:cs="Arial"/>
                <w:b w:val="0"/>
                <w:bCs w:val="0"/>
                <w:spacing w:val="-2"/>
                <w:sz w:val="14"/>
                <w:szCs w:val="14"/>
                <w:lang w:val="en-US" w:eastAsia="pt-BR"/>
              </w:rPr>
            </w:pPr>
            <w:r w:rsidRPr="00D73BFF">
              <w:rPr>
                <w:rFonts w:eastAsia="Times New Roman" w:cs="Arial"/>
                <w:b w:val="0"/>
                <w:bCs w:val="0"/>
                <w:spacing w:val="-2"/>
                <w:sz w:val="14"/>
                <w:szCs w:val="14"/>
                <w:lang w:val="en-US" w:eastAsia="pt-BR"/>
              </w:rPr>
              <w:t>Social Contribution on Net Income (CSLL)</w:t>
            </w:r>
          </w:p>
        </w:tc>
        <w:tc>
          <w:tcPr>
            <w:tcW w:w="567" w:type="dxa"/>
            <w:tcBorders>
              <w:top w:val="nil"/>
              <w:bottom w:val="nil"/>
            </w:tcBorders>
            <w:vAlign w:val="center"/>
          </w:tcPr>
          <w:p w14:paraId="1667279B" w14:textId="77777777" w:rsidR="00506C13" w:rsidRPr="00D73BFF" w:rsidRDefault="00506C13" w:rsidP="00506C13">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val="en-US" w:eastAsia="pt-BR"/>
              </w:rPr>
            </w:pPr>
          </w:p>
        </w:tc>
        <w:tc>
          <w:tcPr>
            <w:tcW w:w="1134" w:type="dxa"/>
            <w:tcBorders>
              <w:top w:val="nil"/>
              <w:bottom w:val="nil"/>
            </w:tcBorders>
            <w:vAlign w:val="center"/>
          </w:tcPr>
          <w:p w14:paraId="0E671976" w14:textId="77777777" w:rsidR="00506C13" w:rsidRPr="00D73BFF" w:rsidRDefault="00506C13" w:rsidP="00506C13">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val="en-US" w:eastAsia="pt-BR"/>
              </w:rPr>
            </w:pPr>
          </w:p>
        </w:tc>
        <w:tc>
          <w:tcPr>
            <w:tcW w:w="1134" w:type="dxa"/>
            <w:tcBorders>
              <w:top w:val="nil"/>
              <w:bottom w:val="nil"/>
            </w:tcBorders>
            <w:vAlign w:val="center"/>
          </w:tcPr>
          <w:p w14:paraId="24488788" w14:textId="77777777" w:rsidR="00506C13" w:rsidRPr="00D73BFF" w:rsidRDefault="00506C13" w:rsidP="00506C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val="en-US" w:eastAsia="pt-BR"/>
              </w:rPr>
            </w:pPr>
          </w:p>
        </w:tc>
        <w:tc>
          <w:tcPr>
            <w:tcW w:w="283" w:type="dxa"/>
            <w:tcBorders>
              <w:top w:val="nil"/>
              <w:bottom w:val="nil"/>
            </w:tcBorders>
            <w:vAlign w:val="center"/>
          </w:tcPr>
          <w:p w14:paraId="0D8420B6" w14:textId="77777777" w:rsidR="00506C13" w:rsidRPr="00D73BFF" w:rsidRDefault="00506C13" w:rsidP="00506C13">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val="en-US" w:eastAsia="pt-BR"/>
              </w:rPr>
            </w:pPr>
          </w:p>
        </w:tc>
        <w:tc>
          <w:tcPr>
            <w:tcW w:w="1063" w:type="dxa"/>
            <w:tcBorders>
              <w:top w:val="nil"/>
              <w:bottom w:val="nil"/>
            </w:tcBorders>
            <w:vAlign w:val="center"/>
          </w:tcPr>
          <w:p w14:paraId="20E7915A" w14:textId="77777777" w:rsidR="00506C13" w:rsidRPr="00D73BFF" w:rsidRDefault="00506C13" w:rsidP="00506C13">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val="en-US" w:eastAsia="pt-BR"/>
              </w:rPr>
            </w:pPr>
          </w:p>
        </w:tc>
        <w:tc>
          <w:tcPr>
            <w:tcW w:w="1063" w:type="dxa"/>
            <w:tcBorders>
              <w:top w:val="nil"/>
              <w:bottom w:val="nil"/>
            </w:tcBorders>
            <w:vAlign w:val="bottom"/>
          </w:tcPr>
          <w:p w14:paraId="6EBFFC1D" w14:textId="77777777" w:rsidR="00506C13" w:rsidRPr="00D73BFF" w:rsidRDefault="00506C13" w:rsidP="00506C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D73BFF">
              <w:rPr>
                <w:rFonts w:eastAsia="Times New Roman" w:cs="Arial"/>
                <w:spacing w:val="-2"/>
                <w:sz w:val="14"/>
                <w:szCs w:val="14"/>
                <w:lang w:eastAsia="pt-BR"/>
              </w:rPr>
              <w:t>9%</w:t>
            </w:r>
          </w:p>
        </w:tc>
      </w:tr>
      <w:tr w:rsidR="00506C13" w:rsidRPr="00D73BFF" w14:paraId="7FB1C02A" w14:textId="77777777" w:rsidTr="00506C1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bottom"/>
          </w:tcPr>
          <w:p w14:paraId="382F8557" w14:textId="77777777" w:rsidR="00506C13" w:rsidRPr="00D73BFF" w:rsidRDefault="00506C13" w:rsidP="00506C13">
            <w:pPr>
              <w:keepNext/>
              <w:keepLines/>
              <w:spacing w:before="40" w:after="40"/>
              <w:rPr>
                <w:rFonts w:eastAsia="Times New Roman" w:cs="Arial"/>
                <w:b w:val="0"/>
                <w:bCs w:val="0"/>
                <w:spacing w:val="-2"/>
                <w:sz w:val="14"/>
                <w:szCs w:val="14"/>
                <w:lang w:val="en-US" w:eastAsia="pt-BR"/>
              </w:rPr>
            </w:pPr>
            <w:r w:rsidRPr="00D73BFF">
              <w:rPr>
                <w:rFonts w:eastAsia="Times New Roman" w:cs="Arial"/>
                <w:b w:val="0"/>
                <w:bCs w:val="0"/>
                <w:spacing w:val="-2"/>
                <w:sz w:val="14"/>
                <w:szCs w:val="14"/>
                <w:lang w:val="en-US" w:eastAsia="pt-BR"/>
              </w:rPr>
              <w:t xml:space="preserve">Contribution to PIS (Social Integration Program) / </w:t>
            </w:r>
            <w:proofErr w:type="spellStart"/>
            <w:r w:rsidRPr="00D73BFF">
              <w:rPr>
                <w:rFonts w:eastAsia="Times New Roman" w:cs="Arial"/>
                <w:b w:val="0"/>
                <w:bCs w:val="0"/>
                <w:spacing w:val="-2"/>
                <w:sz w:val="14"/>
                <w:szCs w:val="14"/>
                <w:lang w:val="en-US" w:eastAsia="pt-BR"/>
              </w:rPr>
              <w:t>Pasep</w:t>
            </w:r>
            <w:proofErr w:type="spellEnd"/>
            <w:r w:rsidRPr="00D73BFF">
              <w:rPr>
                <w:rFonts w:eastAsia="Times New Roman" w:cs="Arial"/>
                <w:b w:val="0"/>
                <w:bCs w:val="0"/>
                <w:spacing w:val="-2"/>
                <w:sz w:val="14"/>
                <w:szCs w:val="14"/>
                <w:lang w:val="en-US" w:eastAsia="pt-BR"/>
              </w:rPr>
              <w:t xml:space="preserve"> (Investment Program for Civil Servants)</w:t>
            </w:r>
          </w:p>
        </w:tc>
        <w:tc>
          <w:tcPr>
            <w:tcW w:w="567" w:type="dxa"/>
            <w:tcBorders>
              <w:top w:val="nil"/>
              <w:bottom w:val="nil"/>
            </w:tcBorders>
            <w:vAlign w:val="center"/>
          </w:tcPr>
          <w:p w14:paraId="121B3113" w14:textId="77777777" w:rsidR="00506C13" w:rsidRPr="00D73BFF" w:rsidRDefault="00506C13" w:rsidP="00506C13">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val="en-US" w:eastAsia="pt-BR"/>
              </w:rPr>
            </w:pPr>
          </w:p>
        </w:tc>
        <w:tc>
          <w:tcPr>
            <w:tcW w:w="1134" w:type="dxa"/>
            <w:tcBorders>
              <w:top w:val="nil"/>
              <w:bottom w:val="nil"/>
            </w:tcBorders>
            <w:vAlign w:val="center"/>
          </w:tcPr>
          <w:p w14:paraId="383670E8" w14:textId="77777777" w:rsidR="00506C13" w:rsidRPr="00D73BFF" w:rsidRDefault="00506C13" w:rsidP="00506C13">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val="en-US" w:eastAsia="pt-BR"/>
              </w:rPr>
            </w:pPr>
          </w:p>
        </w:tc>
        <w:tc>
          <w:tcPr>
            <w:tcW w:w="1134" w:type="dxa"/>
            <w:tcBorders>
              <w:top w:val="nil"/>
              <w:bottom w:val="nil"/>
            </w:tcBorders>
            <w:vAlign w:val="center"/>
          </w:tcPr>
          <w:p w14:paraId="1B96474E" w14:textId="77777777" w:rsidR="00506C13" w:rsidRPr="00D73BFF"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val="en-US" w:eastAsia="pt-BR"/>
              </w:rPr>
            </w:pPr>
          </w:p>
        </w:tc>
        <w:tc>
          <w:tcPr>
            <w:tcW w:w="283" w:type="dxa"/>
            <w:tcBorders>
              <w:top w:val="nil"/>
              <w:bottom w:val="nil"/>
            </w:tcBorders>
            <w:vAlign w:val="center"/>
          </w:tcPr>
          <w:p w14:paraId="6F3A38B3" w14:textId="77777777" w:rsidR="00506C13" w:rsidRPr="00D73BFF" w:rsidRDefault="00506C13" w:rsidP="00506C13">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val="en-US" w:eastAsia="pt-BR"/>
              </w:rPr>
            </w:pPr>
          </w:p>
        </w:tc>
        <w:tc>
          <w:tcPr>
            <w:tcW w:w="1063" w:type="dxa"/>
            <w:tcBorders>
              <w:top w:val="nil"/>
              <w:bottom w:val="nil"/>
            </w:tcBorders>
            <w:vAlign w:val="center"/>
          </w:tcPr>
          <w:p w14:paraId="279E222A" w14:textId="77777777" w:rsidR="00506C13" w:rsidRPr="00D73BFF" w:rsidRDefault="00506C13" w:rsidP="00506C13">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val="en-US" w:eastAsia="pt-BR"/>
              </w:rPr>
            </w:pPr>
          </w:p>
        </w:tc>
        <w:tc>
          <w:tcPr>
            <w:tcW w:w="1063" w:type="dxa"/>
            <w:tcBorders>
              <w:top w:val="nil"/>
              <w:bottom w:val="nil"/>
            </w:tcBorders>
            <w:vAlign w:val="bottom"/>
          </w:tcPr>
          <w:p w14:paraId="789177E7" w14:textId="77777777" w:rsidR="00506C13" w:rsidRPr="00D73BFF"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D73BFF">
              <w:rPr>
                <w:rFonts w:eastAsia="Times New Roman" w:cs="Arial"/>
                <w:spacing w:val="-2"/>
                <w:sz w:val="14"/>
                <w:szCs w:val="14"/>
                <w:lang w:eastAsia="pt-BR"/>
              </w:rPr>
              <w:t>1.65%</w:t>
            </w:r>
          </w:p>
        </w:tc>
      </w:tr>
      <w:tr w:rsidR="00506C13" w:rsidRPr="00D73BFF" w14:paraId="693AA83E" w14:textId="77777777" w:rsidTr="00506C13">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bottom"/>
          </w:tcPr>
          <w:p w14:paraId="61261726" w14:textId="77777777" w:rsidR="00506C13" w:rsidRPr="00D73BFF" w:rsidRDefault="00506C13" w:rsidP="00506C13">
            <w:pPr>
              <w:keepNext/>
              <w:keepLines/>
              <w:spacing w:before="40" w:after="40"/>
              <w:rPr>
                <w:rFonts w:eastAsia="Times New Roman" w:cs="Arial"/>
                <w:b w:val="0"/>
                <w:bCs w:val="0"/>
                <w:spacing w:val="-2"/>
                <w:sz w:val="14"/>
                <w:szCs w:val="14"/>
                <w:lang w:val="en-US" w:eastAsia="pt-BR"/>
              </w:rPr>
            </w:pPr>
            <w:r w:rsidRPr="00D73BFF">
              <w:rPr>
                <w:rFonts w:eastAsia="Times New Roman" w:cs="Arial"/>
                <w:b w:val="0"/>
                <w:bCs w:val="0"/>
                <w:spacing w:val="-2"/>
                <w:sz w:val="14"/>
                <w:szCs w:val="14"/>
                <w:lang w:val="en-US" w:eastAsia="pt-BR"/>
              </w:rPr>
              <w:t>Contribution for the financing of Social Security (COFINS)</w:t>
            </w:r>
          </w:p>
        </w:tc>
        <w:tc>
          <w:tcPr>
            <w:tcW w:w="567" w:type="dxa"/>
            <w:tcBorders>
              <w:top w:val="nil"/>
              <w:bottom w:val="nil"/>
            </w:tcBorders>
            <w:vAlign w:val="center"/>
          </w:tcPr>
          <w:p w14:paraId="0D52EB71" w14:textId="77777777" w:rsidR="00506C13" w:rsidRPr="00D73BFF" w:rsidRDefault="00506C13" w:rsidP="00506C13">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val="en-US" w:eastAsia="pt-BR"/>
              </w:rPr>
            </w:pPr>
          </w:p>
        </w:tc>
        <w:tc>
          <w:tcPr>
            <w:tcW w:w="1134" w:type="dxa"/>
            <w:tcBorders>
              <w:top w:val="nil"/>
              <w:bottom w:val="nil"/>
            </w:tcBorders>
            <w:vAlign w:val="center"/>
          </w:tcPr>
          <w:p w14:paraId="411F1156" w14:textId="77777777" w:rsidR="00506C13" w:rsidRPr="00D73BFF" w:rsidRDefault="00506C13" w:rsidP="00506C13">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val="en-US" w:eastAsia="pt-BR"/>
              </w:rPr>
            </w:pPr>
          </w:p>
        </w:tc>
        <w:tc>
          <w:tcPr>
            <w:tcW w:w="1134" w:type="dxa"/>
            <w:tcBorders>
              <w:top w:val="nil"/>
              <w:bottom w:val="nil"/>
            </w:tcBorders>
            <w:vAlign w:val="center"/>
          </w:tcPr>
          <w:p w14:paraId="5FE8EE6D" w14:textId="77777777" w:rsidR="00506C13" w:rsidRPr="00D73BFF" w:rsidRDefault="00506C13" w:rsidP="00506C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val="en-US" w:eastAsia="pt-BR"/>
              </w:rPr>
            </w:pPr>
          </w:p>
        </w:tc>
        <w:tc>
          <w:tcPr>
            <w:tcW w:w="283" w:type="dxa"/>
            <w:tcBorders>
              <w:top w:val="nil"/>
              <w:bottom w:val="nil"/>
            </w:tcBorders>
            <w:vAlign w:val="center"/>
          </w:tcPr>
          <w:p w14:paraId="060FB1CE" w14:textId="77777777" w:rsidR="00506C13" w:rsidRPr="00D73BFF" w:rsidRDefault="00506C13" w:rsidP="00506C13">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val="en-US" w:eastAsia="pt-BR"/>
              </w:rPr>
            </w:pPr>
          </w:p>
        </w:tc>
        <w:tc>
          <w:tcPr>
            <w:tcW w:w="1063" w:type="dxa"/>
            <w:tcBorders>
              <w:top w:val="nil"/>
              <w:bottom w:val="nil"/>
            </w:tcBorders>
            <w:vAlign w:val="center"/>
          </w:tcPr>
          <w:p w14:paraId="2324D606" w14:textId="77777777" w:rsidR="00506C13" w:rsidRPr="00D73BFF" w:rsidRDefault="00506C13" w:rsidP="00506C13">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val="en-US" w:eastAsia="pt-BR"/>
              </w:rPr>
            </w:pPr>
          </w:p>
        </w:tc>
        <w:tc>
          <w:tcPr>
            <w:tcW w:w="1063" w:type="dxa"/>
            <w:tcBorders>
              <w:top w:val="nil"/>
              <w:bottom w:val="nil"/>
            </w:tcBorders>
            <w:vAlign w:val="bottom"/>
          </w:tcPr>
          <w:p w14:paraId="573361C5" w14:textId="77777777" w:rsidR="00506C13" w:rsidRPr="00D73BFF" w:rsidRDefault="00506C13" w:rsidP="00506C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D73BFF">
              <w:rPr>
                <w:rFonts w:eastAsia="Times New Roman" w:cs="Arial"/>
                <w:spacing w:val="-2"/>
                <w:sz w:val="14"/>
                <w:szCs w:val="14"/>
                <w:lang w:eastAsia="pt-BR"/>
              </w:rPr>
              <w:t>7.60%</w:t>
            </w:r>
          </w:p>
        </w:tc>
      </w:tr>
      <w:tr w:rsidR="00506C13" w:rsidRPr="00D73BFF" w14:paraId="7971FF28" w14:textId="77777777" w:rsidTr="00506C1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bottom"/>
          </w:tcPr>
          <w:p w14:paraId="0A553F06" w14:textId="77777777" w:rsidR="00506C13" w:rsidRPr="00D73BFF" w:rsidRDefault="00506C13" w:rsidP="00506C13">
            <w:pPr>
              <w:keepNext/>
              <w:keepLines/>
              <w:spacing w:before="40" w:after="40"/>
              <w:rPr>
                <w:rFonts w:eastAsia="Times New Roman" w:cs="Arial"/>
                <w:b w:val="0"/>
                <w:bCs w:val="0"/>
                <w:spacing w:val="-2"/>
                <w:sz w:val="14"/>
                <w:szCs w:val="14"/>
                <w:lang w:eastAsia="pt-BR"/>
              </w:rPr>
            </w:pPr>
            <w:proofErr w:type="spellStart"/>
            <w:r w:rsidRPr="00D73BFF">
              <w:rPr>
                <w:rFonts w:eastAsia="Times New Roman" w:cs="Arial"/>
                <w:b w:val="0"/>
                <w:bCs w:val="0"/>
                <w:spacing w:val="-2"/>
                <w:sz w:val="14"/>
                <w:szCs w:val="14"/>
                <w:lang w:eastAsia="pt-BR"/>
              </w:rPr>
              <w:t>Contribution</w:t>
            </w:r>
            <w:proofErr w:type="spellEnd"/>
            <w:r w:rsidRPr="00D73BFF">
              <w:rPr>
                <w:rFonts w:eastAsia="Times New Roman" w:cs="Arial"/>
                <w:b w:val="0"/>
                <w:bCs w:val="0"/>
                <w:spacing w:val="-2"/>
                <w:sz w:val="14"/>
                <w:szCs w:val="14"/>
                <w:lang w:eastAsia="pt-BR"/>
              </w:rPr>
              <w:t xml:space="preserve"> </w:t>
            </w:r>
            <w:proofErr w:type="spellStart"/>
            <w:r w:rsidRPr="00D73BFF">
              <w:rPr>
                <w:rFonts w:eastAsia="Times New Roman" w:cs="Arial"/>
                <w:b w:val="0"/>
                <w:bCs w:val="0"/>
                <w:spacing w:val="-2"/>
                <w:sz w:val="14"/>
                <w:szCs w:val="14"/>
                <w:lang w:eastAsia="pt-BR"/>
              </w:rPr>
              <w:t>to</w:t>
            </w:r>
            <w:proofErr w:type="spellEnd"/>
            <w:r w:rsidRPr="00D73BFF">
              <w:rPr>
                <w:rFonts w:eastAsia="Times New Roman" w:cs="Arial"/>
                <w:b w:val="0"/>
                <w:bCs w:val="0"/>
                <w:spacing w:val="-2"/>
                <w:sz w:val="14"/>
                <w:szCs w:val="14"/>
                <w:lang w:eastAsia="pt-BR"/>
              </w:rPr>
              <w:t xml:space="preserve"> PIS / </w:t>
            </w:r>
            <w:proofErr w:type="gramStart"/>
            <w:r w:rsidRPr="00D73BFF">
              <w:rPr>
                <w:rFonts w:eastAsia="Times New Roman" w:cs="Arial"/>
                <w:b w:val="0"/>
                <w:bCs w:val="0"/>
                <w:spacing w:val="-2"/>
                <w:sz w:val="14"/>
                <w:szCs w:val="14"/>
                <w:lang w:eastAsia="pt-BR"/>
              </w:rPr>
              <w:t>Pasep</w:t>
            </w:r>
            <w:r w:rsidRPr="00D73BFF">
              <w:rPr>
                <w:rFonts w:eastAsia="Times New Roman" w:cs="Arial"/>
                <w:b w:val="0"/>
                <w:bCs w:val="0"/>
                <w:spacing w:val="-2"/>
                <w:sz w:val="14"/>
                <w:szCs w:val="14"/>
                <w:vertAlign w:val="superscript"/>
                <w:lang w:eastAsia="pt-BR"/>
              </w:rPr>
              <w:t>(</w:t>
            </w:r>
            <w:proofErr w:type="gramEnd"/>
            <w:r w:rsidRPr="00D73BFF">
              <w:rPr>
                <w:rFonts w:eastAsia="Times New Roman" w:cs="Arial"/>
                <w:b w:val="0"/>
                <w:bCs w:val="0"/>
                <w:spacing w:val="-2"/>
                <w:sz w:val="14"/>
                <w:szCs w:val="14"/>
                <w:vertAlign w:val="superscript"/>
                <w:lang w:eastAsia="pt-BR"/>
              </w:rPr>
              <w:t>2)</w:t>
            </w:r>
          </w:p>
        </w:tc>
        <w:tc>
          <w:tcPr>
            <w:tcW w:w="567" w:type="dxa"/>
            <w:tcBorders>
              <w:top w:val="nil"/>
              <w:bottom w:val="nil"/>
            </w:tcBorders>
            <w:vAlign w:val="center"/>
          </w:tcPr>
          <w:p w14:paraId="035F7D42" w14:textId="77777777" w:rsidR="00506C13" w:rsidRPr="00D73BFF" w:rsidRDefault="00506C13" w:rsidP="00506C13">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134" w:type="dxa"/>
            <w:tcBorders>
              <w:top w:val="nil"/>
              <w:bottom w:val="nil"/>
            </w:tcBorders>
            <w:vAlign w:val="center"/>
          </w:tcPr>
          <w:p w14:paraId="015509AC" w14:textId="77777777" w:rsidR="00506C13" w:rsidRPr="00D73BFF" w:rsidRDefault="00506C13" w:rsidP="00506C13">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134" w:type="dxa"/>
            <w:tcBorders>
              <w:top w:val="nil"/>
              <w:bottom w:val="nil"/>
            </w:tcBorders>
            <w:vAlign w:val="center"/>
          </w:tcPr>
          <w:p w14:paraId="3660C3E8" w14:textId="77777777" w:rsidR="00506C13" w:rsidRPr="00D73BFF"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283" w:type="dxa"/>
            <w:tcBorders>
              <w:top w:val="nil"/>
              <w:bottom w:val="nil"/>
            </w:tcBorders>
            <w:vAlign w:val="center"/>
          </w:tcPr>
          <w:p w14:paraId="39486C81" w14:textId="77777777" w:rsidR="00506C13" w:rsidRPr="00D73BFF" w:rsidRDefault="00506C13" w:rsidP="00506C13">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063" w:type="dxa"/>
            <w:tcBorders>
              <w:top w:val="nil"/>
              <w:bottom w:val="nil"/>
            </w:tcBorders>
            <w:vAlign w:val="center"/>
          </w:tcPr>
          <w:p w14:paraId="2A777246" w14:textId="77777777" w:rsidR="00506C13" w:rsidRPr="00D73BFF" w:rsidRDefault="00506C13" w:rsidP="00506C13">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063" w:type="dxa"/>
            <w:tcBorders>
              <w:top w:val="nil"/>
              <w:bottom w:val="nil"/>
            </w:tcBorders>
            <w:vAlign w:val="bottom"/>
          </w:tcPr>
          <w:p w14:paraId="4367A000" w14:textId="77777777" w:rsidR="00506C13" w:rsidRPr="00D73BFF"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D73BFF">
              <w:rPr>
                <w:rFonts w:eastAsia="Times New Roman" w:cs="Arial"/>
                <w:spacing w:val="-2"/>
                <w:sz w:val="14"/>
                <w:szCs w:val="14"/>
                <w:lang w:eastAsia="pt-BR"/>
              </w:rPr>
              <w:t>0.65%</w:t>
            </w:r>
          </w:p>
        </w:tc>
      </w:tr>
      <w:tr w:rsidR="00506C13" w:rsidRPr="00D73BFF" w14:paraId="1B20A863" w14:textId="77777777" w:rsidTr="00506C13">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bottom"/>
          </w:tcPr>
          <w:p w14:paraId="25569599" w14:textId="77777777" w:rsidR="00506C13" w:rsidRPr="00D73BFF" w:rsidRDefault="00506C13" w:rsidP="00506C13">
            <w:pPr>
              <w:keepNext/>
              <w:keepLines/>
              <w:spacing w:before="40" w:after="40"/>
              <w:rPr>
                <w:rFonts w:eastAsia="Times New Roman" w:cs="Arial"/>
                <w:b w:val="0"/>
                <w:bCs w:val="0"/>
                <w:spacing w:val="-2"/>
                <w:sz w:val="14"/>
                <w:szCs w:val="14"/>
                <w:lang w:val="en-US" w:eastAsia="pt-BR"/>
              </w:rPr>
            </w:pPr>
            <w:r w:rsidRPr="00D73BFF">
              <w:rPr>
                <w:rFonts w:eastAsia="Times New Roman" w:cs="Arial"/>
                <w:b w:val="0"/>
                <w:bCs w:val="0"/>
                <w:spacing w:val="-2"/>
                <w:sz w:val="14"/>
                <w:szCs w:val="14"/>
                <w:lang w:val="en-US" w:eastAsia="pt-BR"/>
              </w:rPr>
              <w:t>Contribution for the financing of Social Security</w:t>
            </w:r>
            <w:r w:rsidRPr="00D73BFF">
              <w:rPr>
                <w:rFonts w:eastAsia="Times New Roman" w:cs="Arial"/>
                <w:b w:val="0"/>
                <w:bCs w:val="0"/>
                <w:spacing w:val="-2"/>
                <w:sz w:val="14"/>
                <w:szCs w:val="14"/>
                <w:vertAlign w:val="superscript"/>
                <w:lang w:val="en-US" w:eastAsia="pt-BR"/>
              </w:rPr>
              <w:t xml:space="preserve"> </w:t>
            </w:r>
            <w:r w:rsidRPr="00D73BFF">
              <w:rPr>
                <w:rFonts w:eastAsia="Times New Roman" w:cs="Arial"/>
                <w:b w:val="0"/>
                <w:bCs w:val="0"/>
                <w:spacing w:val="-2"/>
                <w:sz w:val="14"/>
                <w:szCs w:val="14"/>
                <w:lang w:val="en-US" w:eastAsia="pt-BR"/>
              </w:rPr>
              <w:t>(COFINS</w:t>
            </w:r>
            <w:proofErr w:type="gramStart"/>
            <w:r w:rsidRPr="00D73BFF">
              <w:rPr>
                <w:rFonts w:eastAsia="Times New Roman" w:cs="Arial"/>
                <w:b w:val="0"/>
                <w:bCs w:val="0"/>
                <w:spacing w:val="-2"/>
                <w:sz w:val="14"/>
                <w:szCs w:val="14"/>
                <w:lang w:val="en-US" w:eastAsia="pt-BR"/>
              </w:rPr>
              <w:t>)</w:t>
            </w:r>
            <w:r w:rsidRPr="00D73BFF">
              <w:rPr>
                <w:rFonts w:eastAsia="Times New Roman" w:cs="Arial"/>
                <w:b w:val="0"/>
                <w:bCs w:val="0"/>
                <w:spacing w:val="-2"/>
                <w:sz w:val="14"/>
                <w:szCs w:val="14"/>
                <w:vertAlign w:val="superscript"/>
                <w:lang w:val="en-US" w:eastAsia="pt-BR"/>
              </w:rPr>
              <w:t>(</w:t>
            </w:r>
            <w:proofErr w:type="gramEnd"/>
            <w:r w:rsidRPr="00D73BFF">
              <w:rPr>
                <w:rFonts w:eastAsia="Times New Roman" w:cs="Arial"/>
                <w:b w:val="0"/>
                <w:bCs w:val="0"/>
                <w:spacing w:val="-2"/>
                <w:sz w:val="14"/>
                <w:szCs w:val="14"/>
                <w:vertAlign w:val="superscript"/>
                <w:lang w:val="en-US" w:eastAsia="pt-BR"/>
              </w:rPr>
              <w:t>2)</w:t>
            </w:r>
          </w:p>
        </w:tc>
        <w:tc>
          <w:tcPr>
            <w:tcW w:w="567" w:type="dxa"/>
            <w:tcBorders>
              <w:top w:val="nil"/>
              <w:bottom w:val="nil"/>
            </w:tcBorders>
            <w:vAlign w:val="center"/>
          </w:tcPr>
          <w:p w14:paraId="05B5D000" w14:textId="77777777" w:rsidR="00506C13" w:rsidRPr="00D73BFF" w:rsidRDefault="00506C13" w:rsidP="00506C13">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val="en-US" w:eastAsia="pt-BR"/>
              </w:rPr>
            </w:pPr>
          </w:p>
        </w:tc>
        <w:tc>
          <w:tcPr>
            <w:tcW w:w="1134" w:type="dxa"/>
            <w:tcBorders>
              <w:top w:val="nil"/>
              <w:bottom w:val="nil"/>
            </w:tcBorders>
            <w:vAlign w:val="center"/>
          </w:tcPr>
          <w:p w14:paraId="2AF93311" w14:textId="77777777" w:rsidR="00506C13" w:rsidRPr="00D73BFF" w:rsidRDefault="00506C13" w:rsidP="00506C13">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val="en-US" w:eastAsia="pt-BR"/>
              </w:rPr>
            </w:pPr>
          </w:p>
        </w:tc>
        <w:tc>
          <w:tcPr>
            <w:tcW w:w="1134" w:type="dxa"/>
            <w:tcBorders>
              <w:top w:val="nil"/>
              <w:bottom w:val="nil"/>
            </w:tcBorders>
            <w:vAlign w:val="center"/>
          </w:tcPr>
          <w:p w14:paraId="3528ED51" w14:textId="77777777" w:rsidR="00506C13" w:rsidRPr="00D73BFF" w:rsidRDefault="00506C13" w:rsidP="00506C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val="en-US" w:eastAsia="pt-BR"/>
              </w:rPr>
            </w:pPr>
          </w:p>
        </w:tc>
        <w:tc>
          <w:tcPr>
            <w:tcW w:w="283" w:type="dxa"/>
            <w:tcBorders>
              <w:top w:val="nil"/>
              <w:bottom w:val="nil"/>
            </w:tcBorders>
            <w:vAlign w:val="center"/>
          </w:tcPr>
          <w:p w14:paraId="7E25039B" w14:textId="77777777" w:rsidR="00506C13" w:rsidRPr="00D73BFF" w:rsidRDefault="00506C13" w:rsidP="00506C13">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val="en-US" w:eastAsia="pt-BR"/>
              </w:rPr>
            </w:pPr>
          </w:p>
        </w:tc>
        <w:tc>
          <w:tcPr>
            <w:tcW w:w="1063" w:type="dxa"/>
            <w:tcBorders>
              <w:top w:val="nil"/>
              <w:bottom w:val="nil"/>
            </w:tcBorders>
            <w:vAlign w:val="center"/>
          </w:tcPr>
          <w:p w14:paraId="6D084093" w14:textId="77777777" w:rsidR="00506C13" w:rsidRPr="00D73BFF" w:rsidRDefault="00506C13" w:rsidP="00506C13">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val="en-US" w:eastAsia="pt-BR"/>
              </w:rPr>
            </w:pPr>
          </w:p>
        </w:tc>
        <w:tc>
          <w:tcPr>
            <w:tcW w:w="1063" w:type="dxa"/>
            <w:tcBorders>
              <w:top w:val="nil"/>
              <w:bottom w:val="nil"/>
            </w:tcBorders>
            <w:vAlign w:val="bottom"/>
          </w:tcPr>
          <w:p w14:paraId="70A23D90" w14:textId="77777777" w:rsidR="00506C13" w:rsidRPr="00D73BFF" w:rsidRDefault="00506C13" w:rsidP="00506C1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D73BFF">
              <w:rPr>
                <w:rFonts w:eastAsia="Times New Roman" w:cs="Arial"/>
                <w:spacing w:val="-2"/>
                <w:sz w:val="14"/>
                <w:szCs w:val="14"/>
                <w:lang w:eastAsia="pt-BR"/>
              </w:rPr>
              <w:t>4%</w:t>
            </w:r>
          </w:p>
        </w:tc>
      </w:tr>
      <w:tr w:rsidR="00506C13" w:rsidRPr="00D73BFF" w14:paraId="5F6E4844" w14:textId="77777777" w:rsidTr="00506C1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395" w:type="dxa"/>
            <w:tcBorders>
              <w:top w:val="nil"/>
              <w:bottom w:val="single" w:sz="2" w:space="0" w:color="8EAADB" w:themeColor="accent5" w:themeTint="99"/>
            </w:tcBorders>
            <w:vAlign w:val="bottom"/>
          </w:tcPr>
          <w:p w14:paraId="4EE8A72B" w14:textId="77777777" w:rsidR="00506C13" w:rsidRPr="00D73BFF" w:rsidRDefault="00506C13" w:rsidP="00506C13">
            <w:pPr>
              <w:keepNext/>
              <w:keepLines/>
              <w:spacing w:before="40" w:after="40"/>
              <w:rPr>
                <w:rFonts w:eastAsia="Times New Roman" w:cs="Arial"/>
                <w:b w:val="0"/>
                <w:bCs w:val="0"/>
                <w:spacing w:val="-2"/>
                <w:sz w:val="14"/>
                <w:szCs w:val="14"/>
                <w:vertAlign w:val="superscript"/>
                <w:lang w:eastAsia="pt-BR"/>
              </w:rPr>
            </w:pPr>
            <w:r w:rsidRPr="00D73BFF">
              <w:rPr>
                <w:rFonts w:eastAsia="Times New Roman" w:cs="Arial"/>
                <w:b w:val="0"/>
                <w:bCs w:val="0"/>
                <w:spacing w:val="-2"/>
                <w:sz w:val="14"/>
                <w:szCs w:val="14"/>
                <w:lang w:eastAsia="pt-BR"/>
              </w:rPr>
              <w:t xml:space="preserve">Municipal </w:t>
            </w:r>
            <w:proofErr w:type="spellStart"/>
            <w:r w:rsidRPr="00D73BFF">
              <w:rPr>
                <w:rFonts w:eastAsia="Times New Roman" w:cs="Arial"/>
                <w:b w:val="0"/>
                <w:bCs w:val="0"/>
                <w:spacing w:val="-2"/>
                <w:sz w:val="14"/>
                <w:szCs w:val="14"/>
                <w:lang w:eastAsia="pt-BR"/>
              </w:rPr>
              <w:t>services</w:t>
            </w:r>
            <w:proofErr w:type="spellEnd"/>
            <w:r w:rsidRPr="00D73BFF">
              <w:rPr>
                <w:rFonts w:eastAsia="Times New Roman" w:cs="Arial"/>
                <w:b w:val="0"/>
                <w:bCs w:val="0"/>
                <w:spacing w:val="-2"/>
                <w:sz w:val="14"/>
                <w:szCs w:val="14"/>
                <w:lang w:eastAsia="pt-BR"/>
              </w:rPr>
              <w:t xml:space="preserve"> </w:t>
            </w:r>
            <w:proofErr w:type="spellStart"/>
            <w:r w:rsidRPr="00D73BFF">
              <w:rPr>
                <w:rFonts w:eastAsia="Times New Roman" w:cs="Arial"/>
                <w:b w:val="0"/>
                <w:bCs w:val="0"/>
                <w:spacing w:val="-2"/>
                <w:sz w:val="14"/>
                <w:szCs w:val="14"/>
                <w:lang w:eastAsia="pt-BR"/>
              </w:rPr>
              <w:t>tax</w:t>
            </w:r>
            <w:proofErr w:type="spellEnd"/>
            <w:r w:rsidRPr="00D73BFF">
              <w:rPr>
                <w:rFonts w:eastAsia="Times New Roman" w:cs="Arial"/>
                <w:b w:val="0"/>
                <w:bCs w:val="0"/>
                <w:spacing w:val="-2"/>
                <w:sz w:val="14"/>
                <w:szCs w:val="14"/>
                <w:lang w:eastAsia="pt-BR"/>
              </w:rPr>
              <w:t xml:space="preserve"> – </w:t>
            </w:r>
            <w:proofErr w:type="gramStart"/>
            <w:r w:rsidRPr="00D73BFF">
              <w:rPr>
                <w:rFonts w:eastAsia="Times New Roman" w:cs="Arial"/>
                <w:b w:val="0"/>
                <w:bCs w:val="0"/>
                <w:spacing w:val="-2"/>
                <w:sz w:val="14"/>
                <w:szCs w:val="14"/>
                <w:lang w:eastAsia="pt-BR"/>
              </w:rPr>
              <w:t>ISS</w:t>
            </w:r>
            <w:r w:rsidRPr="00D73BFF">
              <w:rPr>
                <w:rFonts w:eastAsia="Times New Roman" w:cs="Arial"/>
                <w:b w:val="0"/>
                <w:bCs w:val="0"/>
                <w:spacing w:val="-2"/>
                <w:sz w:val="14"/>
                <w:szCs w:val="14"/>
                <w:vertAlign w:val="superscript"/>
                <w:lang w:eastAsia="pt-BR"/>
              </w:rPr>
              <w:t>(</w:t>
            </w:r>
            <w:proofErr w:type="gramEnd"/>
            <w:r w:rsidRPr="00D73BFF">
              <w:rPr>
                <w:rFonts w:eastAsia="Times New Roman" w:cs="Arial"/>
                <w:b w:val="0"/>
                <w:bCs w:val="0"/>
                <w:spacing w:val="-2"/>
                <w:sz w:val="14"/>
                <w:szCs w:val="14"/>
                <w:vertAlign w:val="superscript"/>
                <w:lang w:eastAsia="pt-BR"/>
              </w:rPr>
              <w:t>3)</w:t>
            </w:r>
          </w:p>
        </w:tc>
        <w:tc>
          <w:tcPr>
            <w:tcW w:w="567" w:type="dxa"/>
            <w:tcBorders>
              <w:top w:val="nil"/>
              <w:bottom w:val="single" w:sz="2" w:space="0" w:color="8EAADB" w:themeColor="accent5" w:themeTint="99"/>
            </w:tcBorders>
            <w:vAlign w:val="center"/>
          </w:tcPr>
          <w:p w14:paraId="4E620838" w14:textId="77777777" w:rsidR="00506C13" w:rsidRPr="00D73BFF" w:rsidRDefault="00506C13" w:rsidP="00506C13">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134" w:type="dxa"/>
            <w:tcBorders>
              <w:top w:val="nil"/>
              <w:bottom w:val="single" w:sz="2" w:space="0" w:color="8EAADB" w:themeColor="accent5" w:themeTint="99"/>
            </w:tcBorders>
            <w:vAlign w:val="center"/>
          </w:tcPr>
          <w:p w14:paraId="21E21FE4" w14:textId="77777777" w:rsidR="00506C13" w:rsidRPr="00D73BFF" w:rsidRDefault="00506C13" w:rsidP="00506C13">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134" w:type="dxa"/>
            <w:tcBorders>
              <w:top w:val="nil"/>
              <w:bottom w:val="single" w:sz="2" w:space="0" w:color="8EAADB" w:themeColor="accent5" w:themeTint="99"/>
            </w:tcBorders>
            <w:vAlign w:val="center"/>
          </w:tcPr>
          <w:p w14:paraId="7AEE359B" w14:textId="77777777" w:rsidR="00506C13" w:rsidRPr="00D73BFF"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283" w:type="dxa"/>
            <w:tcBorders>
              <w:top w:val="nil"/>
              <w:bottom w:val="single" w:sz="2" w:space="0" w:color="8EAADB" w:themeColor="accent5" w:themeTint="99"/>
            </w:tcBorders>
            <w:vAlign w:val="center"/>
          </w:tcPr>
          <w:p w14:paraId="1F8B7BF6" w14:textId="77777777" w:rsidR="00506C13" w:rsidRPr="00D73BFF" w:rsidRDefault="00506C13" w:rsidP="00506C13">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063" w:type="dxa"/>
            <w:tcBorders>
              <w:top w:val="nil"/>
              <w:bottom w:val="single" w:sz="2" w:space="0" w:color="8EAADB" w:themeColor="accent5" w:themeTint="99"/>
            </w:tcBorders>
            <w:vAlign w:val="center"/>
          </w:tcPr>
          <w:p w14:paraId="451F6190" w14:textId="77777777" w:rsidR="00506C13" w:rsidRPr="00D73BFF" w:rsidRDefault="00506C13" w:rsidP="00506C13">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063" w:type="dxa"/>
            <w:tcBorders>
              <w:top w:val="nil"/>
              <w:bottom w:val="single" w:sz="2" w:space="0" w:color="8EAADB" w:themeColor="accent5" w:themeTint="99"/>
            </w:tcBorders>
            <w:vAlign w:val="bottom"/>
          </w:tcPr>
          <w:p w14:paraId="5FEE98F1" w14:textId="77777777" w:rsidR="00506C13" w:rsidRPr="00D73BFF" w:rsidRDefault="00506C13" w:rsidP="00506C1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roofErr w:type="spellStart"/>
            <w:r w:rsidRPr="00D73BFF">
              <w:rPr>
                <w:rFonts w:eastAsia="Times New Roman" w:cs="Arial"/>
                <w:spacing w:val="-2"/>
                <w:sz w:val="14"/>
                <w:szCs w:val="14"/>
                <w:lang w:eastAsia="pt-BR"/>
              </w:rPr>
              <w:t>Up</w:t>
            </w:r>
            <w:proofErr w:type="spellEnd"/>
            <w:r w:rsidRPr="00D73BFF">
              <w:rPr>
                <w:rFonts w:eastAsia="Times New Roman" w:cs="Arial"/>
                <w:spacing w:val="-2"/>
                <w:sz w:val="14"/>
                <w:szCs w:val="14"/>
                <w:lang w:eastAsia="pt-BR"/>
              </w:rPr>
              <w:t xml:space="preserve"> </w:t>
            </w:r>
            <w:proofErr w:type="spellStart"/>
            <w:r w:rsidRPr="00D73BFF">
              <w:rPr>
                <w:rFonts w:eastAsia="Times New Roman" w:cs="Arial"/>
                <w:spacing w:val="-2"/>
                <w:sz w:val="14"/>
                <w:szCs w:val="14"/>
                <w:lang w:eastAsia="pt-BR"/>
              </w:rPr>
              <w:t>to</w:t>
            </w:r>
            <w:proofErr w:type="spellEnd"/>
            <w:r w:rsidRPr="00D73BFF">
              <w:rPr>
                <w:rFonts w:eastAsia="Times New Roman" w:cs="Arial"/>
                <w:spacing w:val="-2"/>
                <w:sz w:val="14"/>
                <w:szCs w:val="14"/>
                <w:lang w:eastAsia="pt-BR"/>
              </w:rPr>
              <w:t xml:space="preserve"> 5%</w:t>
            </w:r>
          </w:p>
        </w:tc>
      </w:tr>
    </w:tbl>
    <w:p w14:paraId="24D73611" w14:textId="77777777" w:rsidR="00506C13" w:rsidRPr="00D73BFF" w:rsidRDefault="00506C13" w:rsidP="00506C13">
      <w:pPr>
        <w:keepLines/>
        <w:tabs>
          <w:tab w:val="left" w:pos="284"/>
        </w:tabs>
        <w:spacing w:before="40" w:after="0" w:line="240" w:lineRule="auto"/>
        <w:jc w:val="both"/>
        <w:rPr>
          <w:rFonts w:eastAsia="Times New Roman" w:cs="Arial"/>
          <w:spacing w:val="-2"/>
          <w:sz w:val="14"/>
          <w:szCs w:val="18"/>
          <w:lang w:val="en-US" w:eastAsia="pt-BR"/>
        </w:rPr>
      </w:pPr>
      <w:r w:rsidRPr="00D73BFF">
        <w:rPr>
          <w:rFonts w:eastAsia="Times New Roman" w:cs="Arial"/>
          <w:spacing w:val="-2"/>
          <w:sz w:val="14"/>
          <w:szCs w:val="18"/>
          <w:lang w:val="en-US" w:eastAsia="pt-BR"/>
        </w:rPr>
        <w:t>(1) Includes basic rate (15%) and additional (10%)</w:t>
      </w:r>
    </w:p>
    <w:p w14:paraId="6F41EA16" w14:textId="77777777" w:rsidR="00506C13" w:rsidRPr="00D73BFF" w:rsidRDefault="00506C13" w:rsidP="00506C13">
      <w:pPr>
        <w:keepLines/>
        <w:tabs>
          <w:tab w:val="left" w:pos="284"/>
        </w:tabs>
        <w:spacing w:before="40" w:after="0" w:line="240" w:lineRule="auto"/>
        <w:ind w:left="284" w:hanging="284"/>
        <w:jc w:val="both"/>
        <w:rPr>
          <w:rFonts w:eastAsia="Times New Roman" w:cs="Arial"/>
          <w:spacing w:val="-2"/>
          <w:sz w:val="14"/>
          <w:szCs w:val="18"/>
          <w:lang w:val="en-US" w:eastAsia="pt-BR"/>
        </w:rPr>
      </w:pPr>
      <w:r w:rsidRPr="00D73BFF">
        <w:rPr>
          <w:rFonts w:eastAsia="Times New Roman" w:cs="Arial"/>
          <w:spacing w:val="-2"/>
          <w:sz w:val="14"/>
          <w:szCs w:val="18"/>
          <w:lang w:val="en-US" w:eastAsia="pt-BR"/>
        </w:rPr>
        <w:t>(2) Interest rate on financial investments.</w:t>
      </w:r>
    </w:p>
    <w:p w14:paraId="4EBE4BDF" w14:textId="77777777" w:rsidR="00506C13" w:rsidRPr="00D73BFF" w:rsidRDefault="00506C13" w:rsidP="00506C13">
      <w:pPr>
        <w:keepLines/>
        <w:tabs>
          <w:tab w:val="left" w:pos="284"/>
        </w:tabs>
        <w:spacing w:before="40" w:after="0" w:line="240" w:lineRule="auto"/>
        <w:ind w:left="284" w:hanging="284"/>
        <w:jc w:val="both"/>
        <w:rPr>
          <w:rFonts w:eastAsia="Times New Roman" w:cs="Arial"/>
          <w:spacing w:val="-2"/>
          <w:sz w:val="14"/>
          <w:szCs w:val="18"/>
          <w:lang w:val="en-US" w:eastAsia="pt-BR"/>
        </w:rPr>
      </w:pPr>
      <w:r w:rsidRPr="00D73BFF">
        <w:rPr>
          <w:rFonts w:eastAsia="Times New Roman" w:cs="Arial"/>
          <w:spacing w:val="-2"/>
          <w:sz w:val="14"/>
          <w:szCs w:val="18"/>
          <w:lang w:val="en-US" w:eastAsia="pt-BR"/>
        </w:rPr>
        <w:t xml:space="preserve">(3) Only for BB </w:t>
      </w:r>
      <w:proofErr w:type="spellStart"/>
      <w:r w:rsidRPr="00D73BFF">
        <w:rPr>
          <w:rFonts w:eastAsia="Times New Roman" w:cs="Arial"/>
          <w:spacing w:val="-2"/>
          <w:sz w:val="14"/>
          <w:szCs w:val="18"/>
          <w:lang w:val="en-US" w:eastAsia="pt-BR"/>
        </w:rPr>
        <w:t>Corretora</w:t>
      </w:r>
      <w:proofErr w:type="spellEnd"/>
      <w:r w:rsidRPr="00D73BFF">
        <w:rPr>
          <w:rFonts w:eastAsia="Times New Roman" w:cs="Arial"/>
          <w:spacing w:val="-2"/>
          <w:sz w:val="14"/>
          <w:szCs w:val="18"/>
          <w:lang w:val="en-US" w:eastAsia="pt-BR"/>
        </w:rPr>
        <w:t>.</w:t>
      </w:r>
    </w:p>
    <w:p w14:paraId="757189D8"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The deferred tax assets and deferred tax liabilities are constituted by the application of the current tax rates on their respective bases. For constitution, maintenance and write-off of deferred tax assets, the criteria established by CPC 32 - Taxes on Profit are </w:t>
      </w:r>
      <w:proofErr w:type="gramStart"/>
      <w:r w:rsidRPr="00D73BFF">
        <w:rPr>
          <w:rFonts w:eastAsia="Times New Roman" w:cs="Arial"/>
          <w:spacing w:val="-2"/>
          <w:szCs w:val="18"/>
          <w:lang w:val="en-US" w:eastAsia="pt-BR"/>
        </w:rPr>
        <w:t>observed, and</w:t>
      </w:r>
      <w:proofErr w:type="gramEnd"/>
      <w:r w:rsidRPr="00D73BFF">
        <w:rPr>
          <w:rFonts w:eastAsia="Times New Roman" w:cs="Arial"/>
          <w:spacing w:val="-2"/>
          <w:szCs w:val="18"/>
          <w:lang w:val="en-US" w:eastAsia="pt-BR"/>
        </w:rPr>
        <w:t xml:space="preserve"> are supported by a realization capacity study.</w:t>
      </w:r>
    </w:p>
    <w:p w14:paraId="1FC20986" w14:textId="77777777" w:rsidR="00506C13" w:rsidRPr="00D73BFF" w:rsidRDefault="00506C13" w:rsidP="00506C13">
      <w:pPr>
        <w:spacing w:before="120" w:after="120"/>
        <w:jc w:val="both"/>
        <w:rPr>
          <w:rFonts w:eastAsia="Times New Roman" w:cs="Arial"/>
          <w:b/>
          <w:color w:val="244061"/>
          <w:spacing w:val="-2"/>
          <w:szCs w:val="18"/>
          <w:lang w:val="en-US" w:eastAsia="pt-BR"/>
        </w:rPr>
      </w:pPr>
      <w:r w:rsidRPr="00D73BFF">
        <w:rPr>
          <w:rFonts w:eastAsia="Times New Roman" w:cs="Arial"/>
          <w:b/>
          <w:color w:val="244061"/>
          <w:spacing w:val="-2"/>
          <w:szCs w:val="18"/>
          <w:lang w:val="en-US" w:eastAsia="pt-BR"/>
        </w:rPr>
        <w:t>l) Segment Disclosure</w:t>
      </w:r>
    </w:p>
    <w:p w14:paraId="71F41C70"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CPC 22 - Information by Segment (IFRS 8) requires the disclosure of financial information of the entity's operating segments based on the internal disclosures that are used by Management to allocate resources and to evaluate its financial and economic </w:t>
      </w:r>
      <w:proofErr w:type="gramStart"/>
      <w:r w:rsidRPr="00D73BFF">
        <w:rPr>
          <w:rFonts w:eastAsia="Times New Roman" w:cs="Arial"/>
          <w:spacing w:val="-2"/>
          <w:szCs w:val="18"/>
          <w:lang w:val="en-US" w:eastAsia="pt-BR"/>
        </w:rPr>
        <w:t>performance</w:t>
      </w:r>
      <w:proofErr w:type="gramEnd"/>
    </w:p>
    <w:p w14:paraId="3CF3EED2" w14:textId="77777777" w:rsidR="00506C13" w:rsidRPr="00D73BFF" w:rsidRDefault="00506C13" w:rsidP="00506C13">
      <w:pPr>
        <w:spacing w:before="120" w:after="120"/>
        <w:jc w:val="both"/>
        <w:rPr>
          <w:rFonts w:eastAsia="Times New Roman" w:cs="Arial"/>
          <w:b/>
          <w:color w:val="244061"/>
          <w:spacing w:val="-2"/>
          <w:szCs w:val="18"/>
          <w:lang w:val="en-US" w:eastAsia="pt-BR"/>
        </w:rPr>
      </w:pPr>
      <w:r w:rsidRPr="00D73BFF">
        <w:rPr>
          <w:rFonts w:eastAsia="Times New Roman" w:cs="Arial"/>
          <w:b/>
          <w:color w:val="244061"/>
          <w:spacing w:val="-2"/>
          <w:szCs w:val="18"/>
          <w:lang w:val="en-US" w:eastAsia="pt-BR"/>
        </w:rPr>
        <w:t>m) Interest on Shareholder's Capital and Dividends</w:t>
      </w:r>
    </w:p>
    <w:p w14:paraId="751DCB1F"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Brazilian companies may assign a nominal interest expense, deductible for tax purposes, on their own capital. The amount of interest on shareholders 'equity is considered as a dividend and, when applicable, presented in these consolidated financial statements as a direct reduction in stockholders' equity. </w:t>
      </w:r>
    </w:p>
    <w:p w14:paraId="1306667D"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Under the current dividends policy, BB </w:t>
      </w:r>
      <w:proofErr w:type="spellStart"/>
      <w:r w:rsidRPr="00D73BFF">
        <w:rPr>
          <w:rFonts w:eastAsia="Times New Roman" w:cs="Arial"/>
          <w:spacing w:val="-2"/>
          <w:szCs w:val="18"/>
          <w:lang w:val="en-US" w:eastAsia="pt-BR"/>
        </w:rPr>
        <w:t>Seguridade</w:t>
      </w:r>
      <w:proofErr w:type="spellEnd"/>
      <w:r w:rsidRPr="00D73BFF">
        <w:rPr>
          <w:rFonts w:eastAsia="Times New Roman" w:cs="Arial"/>
          <w:spacing w:val="-2"/>
          <w:szCs w:val="18"/>
          <w:lang w:val="en-US" w:eastAsia="pt-BR"/>
        </w:rPr>
        <w:t xml:space="preserve"> distributes to shareholders as mandatory dividend a portion corresponding to at least 25% of adjusted net income with the deductions and increases provided for in Art. 202 of Law 6,404 / 76, which are recognized as a liability and deducted from shareholders' equity when allocating the result of the period.</w:t>
      </w:r>
    </w:p>
    <w:p w14:paraId="7796978F"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In the reported period there was no payment of Interest on Shareholder's Capital.</w:t>
      </w:r>
    </w:p>
    <w:p w14:paraId="67413418" w14:textId="77777777" w:rsidR="00506C13" w:rsidRPr="00D73BFF" w:rsidRDefault="00506C13" w:rsidP="00E57173">
      <w:pPr>
        <w:keepNext/>
        <w:keepLines/>
        <w:pageBreakBefore/>
        <w:spacing w:before="120" w:after="120"/>
        <w:jc w:val="both"/>
        <w:rPr>
          <w:rFonts w:eastAsia="Times New Roman" w:cs="Arial"/>
          <w:b/>
          <w:color w:val="244061"/>
          <w:spacing w:val="-2"/>
          <w:szCs w:val="18"/>
          <w:lang w:val="en-US" w:eastAsia="pt-BR"/>
        </w:rPr>
      </w:pPr>
      <w:r w:rsidRPr="00D73BFF">
        <w:rPr>
          <w:rFonts w:eastAsia="Times New Roman" w:cs="Arial"/>
          <w:b/>
          <w:color w:val="244061"/>
          <w:spacing w:val="-2"/>
          <w:szCs w:val="18"/>
          <w:lang w:val="en-US" w:eastAsia="pt-BR"/>
        </w:rPr>
        <w:lastRenderedPageBreak/>
        <w:t>n) Earning per share</w:t>
      </w:r>
    </w:p>
    <w:p w14:paraId="4B787354"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The earnings per share disclosure is made in accordance with the criteria defined in CPC 41 - Earnings per Share - approved by CVM Resolution 636/2010. The basic and diluted </w:t>
      </w:r>
      <w:proofErr w:type="spellStart"/>
      <w:r w:rsidRPr="00D73BFF">
        <w:rPr>
          <w:rFonts w:eastAsia="Times New Roman" w:cs="Arial"/>
          <w:spacing w:val="-2"/>
          <w:szCs w:val="18"/>
          <w:lang w:val="en-US" w:eastAsia="pt-BR"/>
        </w:rPr>
        <w:t>earning</w:t>
      </w:r>
      <w:proofErr w:type="spellEnd"/>
      <w:r w:rsidRPr="00D73BFF">
        <w:rPr>
          <w:rFonts w:eastAsia="Times New Roman" w:cs="Arial"/>
          <w:spacing w:val="-2"/>
          <w:szCs w:val="18"/>
          <w:lang w:val="en-US" w:eastAsia="pt-BR"/>
        </w:rPr>
        <w:t xml:space="preserve"> per share of BB </w:t>
      </w:r>
      <w:proofErr w:type="spellStart"/>
      <w:r w:rsidRPr="00D73BFF">
        <w:rPr>
          <w:rFonts w:eastAsia="Times New Roman" w:cs="Arial"/>
          <w:spacing w:val="-2"/>
          <w:szCs w:val="18"/>
          <w:lang w:val="en-US" w:eastAsia="pt-BR"/>
        </w:rPr>
        <w:t>Seguridade</w:t>
      </w:r>
      <w:proofErr w:type="spellEnd"/>
      <w:r w:rsidRPr="00D73BFF">
        <w:rPr>
          <w:rFonts w:eastAsia="Times New Roman" w:cs="Arial"/>
          <w:spacing w:val="-2"/>
          <w:szCs w:val="18"/>
          <w:lang w:val="en-US" w:eastAsia="pt-BR"/>
        </w:rPr>
        <w:t xml:space="preserve"> was calculated by dividing net income attributable to shareholders by the weighted average number of total common shares, excluding treasury shares. BB </w:t>
      </w:r>
      <w:proofErr w:type="spellStart"/>
      <w:r w:rsidRPr="00D73BFF">
        <w:rPr>
          <w:rFonts w:eastAsia="Times New Roman" w:cs="Arial"/>
          <w:spacing w:val="-2"/>
          <w:szCs w:val="18"/>
          <w:lang w:val="en-US" w:eastAsia="pt-BR"/>
        </w:rPr>
        <w:t>Seguridade</w:t>
      </w:r>
      <w:proofErr w:type="spellEnd"/>
      <w:r w:rsidRPr="00D73BFF">
        <w:rPr>
          <w:rFonts w:eastAsia="Times New Roman" w:cs="Arial"/>
          <w:spacing w:val="-2"/>
          <w:szCs w:val="18"/>
          <w:lang w:val="en-US" w:eastAsia="pt-BR"/>
        </w:rPr>
        <w:t xml:space="preserve"> has no option, subscription bonus or its equivalents that give its holder the right to acquire shares. Thus, </w:t>
      </w:r>
      <w:proofErr w:type="gramStart"/>
      <w:r w:rsidRPr="00D73BFF">
        <w:rPr>
          <w:rFonts w:eastAsia="Times New Roman" w:cs="Arial"/>
          <w:spacing w:val="-2"/>
          <w:szCs w:val="18"/>
          <w:lang w:val="en-US" w:eastAsia="pt-BR"/>
        </w:rPr>
        <w:t>basic</w:t>
      </w:r>
      <w:proofErr w:type="gramEnd"/>
      <w:r w:rsidRPr="00D73BFF">
        <w:rPr>
          <w:rFonts w:eastAsia="Times New Roman" w:cs="Arial"/>
          <w:spacing w:val="-2"/>
          <w:szCs w:val="18"/>
          <w:lang w:val="en-US" w:eastAsia="pt-BR"/>
        </w:rPr>
        <w:t xml:space="preserve"> and diluted earnings per share are the same. </w:t>
      </w:r>
    </w:p>
    <w:p w14:paraId="66ED4BF5" w14:textId="77777777" w:rsidR="00506C13" w:rsidRPr="00D73BFF" w:rsidRDefault="00506C13" w:rsidP="00506C13">
      <w:pPr>
        <w:spacing w:before="120" w:after="120"/>
        <w:jc w:val="both"/>
        <w:rPr>
          <w:rFonts w:eastAsia="Times New Roman" w:cs="Arial"/>
          <w:b/>
          <w:color w:val="244061"/>
          <w:spacing w:val="-2"/>
          <w:szCs w:val="18"/>
          <w:lang w:val="en-US" w:eastAsia="pt-BR"/>
        </w:rPr>
      </w:pPr>
      <w:r w:rsidRPr="00D73BFF">
        <w:rPr>
          <w:rFonts w:eastAsia="Times New Roman" w:cs="Arial"/>
          <w:b/>
          <w:color w:val="244061"/>
          <w:spacing w:val="-2"/>
          <w:szCs w:val="18"/>
          <w:lang w:val="en-US" w:eastAsia="pt-BR"/>
        </w:rPr>
        <w:t>o) Leasing operations</w:t>
      </w:r>
    </w:p>
    <w:p w14:paraId="3887EC2B"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The recognition, measurement and disclosure of leases are carried out in accordance with the criteria defined in CPC 06 (R2) - Leasing Operation.</w:t>
      </w:r>
    </w:p>
    <w:p w14:paraId="517BF241"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BB </w:t>
      </w:r>
      <w:proofErr w:type="spellStart"/>
      <w:r w:rsidRPr="00D73BFF">
        <w:rPr>
          <w:rFonts w:eastAsia="Times New Roman" w:cs="Arial"/>
          <w:spacing w:val="-2"/>
          <w:szCs w:val="18"/>
          <w:lang w:val="en-US" w:eastAsia="pt-BR"/>
        </w:rPr>
        <w:t>Seguridade</w:t>
      </w:r>
      <w:proofErr w:type="spellEnd"/>
      <w:r w:rsidRPr="00D73BFF">
        <w:rPr>
          <w:rFonts w:eastAsia="Times New Roman" w:cs="Arial"/>
          <w:spacing w:val="-2"/>
          <w:szCs w:val="18"/>
          <w:lang w:val="en-US" w:eastAsia="pt-BR"/>
        </w:rPr>
        <w:t xml:space="preserve"> and its subsidiaries do not have leasing operations, but they have </w:t>
      </w:r>
      <w:proofErr w:type="spellStart"/>
      <w:r w:rsidRPr="00D73BFF">
        <w:rPr>
          <w:rFonts w:eastAsia="Times New Roman" w:cs="Arial"/>
          <w:spacing w:val="-2"/>
          <w:szCs w:val="18"/>
          <w:lang w:val="en-US" w:eastAsia="pt-BR"/>
        </w:rPr>
        <w:t>investiments</w:t>
      </w:r>
      <w:proofErr w:type="spellEnd"/>
      <w:r w:rsidRPr="00D73BFF">
        <w:rPr>
          <w:rFonts w:eastAsia="Times New Roman" w:cs="Arial"/>
          <w:spacing w:val="-2"/>
          <w:szCs w:val="18"/>
          <w:lang w:val="en-US" w:eastAsia="pt-BR"/>
        </w:rPr>
        <w:t xml:space="preserve"> in insurance companies, for which the </w:t>
      </w:r>
      <w:proofErr w:type="spellStart"/>
      <w:r w:rsidRPr="00D73BFF">
        <w:rPr>
          <w:rFonts w:eastAsia="Times New Roman" w:cs="Arial"/>
          <w:spacing w:val="-2"/>
          <w:szCs w:val="18"/>
          <w:lang w:val="en-US" w:eastAsia="pt-BR"/>
        </w:rPr>
        <w:t>Susep</w:t>
      </w:r>
      <w:proofErr w:type="spellEnd"/>
      <w:r w:rsidRPr="00D73BFF">
        <w:rPr>
          <w:rFonts w:eastAsia="Times New Roman" w:cs="Arial"/>
          <w:spacing w:val="-2"/>
          <w:szCs w:val="18"/>
          <w:lang w:val="en-US" w:eastAsia="pt-BR"/>
        </w:rPr>
        <w:t xml:space="preserve"> has not yet approved the adoption of the new standard. When there is a divergence in the accounting practice adopted by the investor in relation to the investee companies, adjustment procedures are necessary for standardization purposes. Considering the current leasing operations of the investees, the necessary adjustments were made in the investments to standardize the practices.</w:t>
      </w:r>
    </w:p>
    <w:p w14:paraId="1B099024"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 xml:space="preserve">There are leasing operations in the indirect investees </w:t>
      </w:r>
      <w:proofErr w:type="spellStart"/>
      <w:r w:rsidRPr="00D73BFF">
        <w:rPr>
          <w:rFonts w:eastAsia="Times New Roman" w:cs="Arial"/>
          <w:spacing w:val="-2"/>
          <w:szCs w:val="18"/>
          <w:lang w:val="en-US" w:eastAsia="pt-BR"/>
        </w:rPr>
        <w:t>Aliança</w:t>
      </w:r>
      <w:proofErr w:type="spellEnd"/>
      <w:r w:rsidRPr="00D73BFF">
        <w:rPr>
          <w:rFonts w:eastAsia="Times New Roman" w:cs="Arial"/>
          <w:spacing w:val="-2"/>
          <w:szCs w:val="18"/>
          <w:lang w:val="en-US" w:eastAsia="pt-BR"/>
        </w:rPr>
        <w:t xml:space="preserve"> do </w:t>
      </w:r>
      <w:proofErr w:type="spellStart"/>
      <w:r w:rsidRPr="00D73BFF">
        <w:rPr>
          <w:rFonts w:eastAsia="Times New Roman" w:cs="Arial"/>
          <w:spacing w:val="-2"/>
          <w:szCs w:val="18"/>
          <w:lang w:val="en-US" w:eastAsia="pt-BR"/>
        </w:rPr>
        <w:t>Brasil</w:t>
      </w:r>
      <w:proofErr w:type="spellEnd"/>
      <w:r w:rsidRPr="00D73BFF">
        <w:rPr>
          <w:rFonts w:eastAsia="Times New Roman" w:cs="Arial"/>
          <w:spacing w:val="-2"/>
          <w:szCs w:val="18"/>
          <w:lang w:val="en-US" w:eastAsia="pt-BR"/>
        </w:rPr>
        <w:t xml:space="preserve"> </w:t>
      </w:r>
      <w:proofErr w:type="spellStart"/>
      <w:r w:rsidRPr="00D73BFF">
        <w:rPr>
          <w:rFonts w:eastAsia="Times New Roman" w:cs="Arial"/>
          <w:spacing w:val="-2"/>
          <w:szCs w:val="18"/>
          <w:lang w:val="en-US" w:eastAsia="pt-BR"/>
        </w:rPr>
        <w:t>Seguros</w:t>
      </w:r>
      <w:proofErr w:type="spellEnd"/>
      <w:r w:rsidRPr="00D73BFF">
        <w:rPr>
          <w:rFonts w:eastAsia="Times New Roman" w:cs="Arial"/>
          <w:spacing w:val="-2"/>
          <w:szCs w:val="18"/>
          <w:lang w:val="en-US" w:eastAsia="pt-BR"/>
        </w:rPr>
        <w:t xml:space="preserve"> and </w:t>
      </w:r>
      <w:proofErr w:type="spellStart"/>
      <w:r w:rsidRPr="00D73BFF">
        <w:rPr>
          <w:rFonts w:eastAsia="Times New Roman" w:cs="Arial"/>
          <w:spacing w:val="-2"/>
          <w:szCs w:val="18"/>
          <w:lang w:val="en-US" w:eastAsia="pt-BR"/>
        </w:rPr>
        <w:t>BrasilSeg</w:t>
      </w:r>
      <w:proofErr w:type="spellEnd"/>
      <w:r w:rsidRPr="00D73BFF">
        <w:rPr>
          <w:rFonts w:eastAsia="Times New Roman" w:cs="Arial"/>
          <w:spacing w:val="-2"/>
          <w:szCs w:val="18"/>
          <w:lang w:val="en-US" w:eastAsia="pt-BR"/>
        </w:rPr>
        <w:t xml:space="preserve"> </w:t>
      </w:r>
      <w:proofErr w:type="spellStart"/>
      <w:r w:rsidRPr="00D73BFF">
        <w:rPr>
          <w:rFonts w:eastAsia="Times New Roman" w:cs="Arial"/>
          <w:spacing w:val="-2"/>
          <w:szCs w:val="18"/>
          <w:lang w:val="en-US" w:eastAsia="pt-BR"/>
        </w:rPr>
        <w:t>Companhia</w:t>
      </w:r>
      <w:proofErr w:type="spellEnd"/>
      <w:r w:rsidRPr="00D73BFF">
        <w:rPr>
          <w:rFonts w:eastAsia="Times New Roman" w:cs="Arial"/>
          <w:spacing w:val="-2"/>
          <w:szCs w:val="18"/>
          <w:lang w:val="en-US" w:eastAsia="pt-BR"/>
        </w:rPr>
        <w:t xml:space="preserve"> de </w:t>
      </w:r>
      <w:proofErr w:type="spellStart"/>
      <w:r w:rsidRPr="00D73BFF">
        <w:rPr>
          <w:rFonts w:eastAsia="Times New Roman" w:cs="Arial"/>
          <w:spacing w:val="-2"/>
          <w:szCs w:val="18"/>
          <w:lang w:val="en-US" w:eastAsia="pt-BR"/>
        </w:rPr>
        <w:t>Seguros</w:t>
      </w:r>
      <w:proofErr w:type="spellEnd"/>
      <w:r w:rsidRPr="00D73BFF">
        <w:rPr>
          <w:rFonts w:eastAsia="Times New Roman" w:cs="Arial"/>
          <w:spacing w:val="-2"/>
          <w:szCs w:val="18"/>
          <w:lang w:val="en-US" w:eastAsia="pt-BR"/>
        </w:rPr>
        <w:t xml:space="preserve">, which adopt the accounting practices defined by </w:t>
      </w:r>
      <w:proofErr w:type="spellStart"/>
      <w:r w:rsidRPr="00D73BFF">
        <w:rPr>
          <w:rFonts w:eastAsia="Times New Roman" w:cs="Arial"/>
          <w:spacing w:val="-2"/>
          <w:szCs w:val="18"/>
          <w:lang w:val="en-US" w:eastAsia="pt-BR"/>
        </w:rPr>
        <w:t>Susep</w:t>
      </w:r>
      <w:proofErr w:type="spellEnd"/>
      <w:r w:rsidRPr="00D73BFF">
        <w:rPr>
          <w:rFonts w:eastAsia="Times New Roman" w:cs="Arial"/>
          <w:spacing w:val="-2"/>
          <w:szCs w:val="18"/>
          <w:lang w:val="en-US" w:eastAsia="pt-BR"/>
        </w:rPr>
        <w:t xml:space="preserve">. However, BB </w:t>
      </w:r>
      <w:proofErr w:type="spellStart"/>
      <w:r w:rsidRPr="00D73BFF">
        <w:rPr>
          <w:rFonts w:eastAsia="Times New Roman" w:cs="Arial"/>
          <w:spacing w:val="-2"/>
          <w:szCs w:val="18"/>
          <w:lang w:val="en-US" w:eastAsia="pt-BR"/>
        </w:rPr>
        <w:t>Mapfre</w:t>
      </w:r>
      <w:proofErr w:type="spellEnd"/>
      <w:r w:rsidRPr="00D73BFF">
        <w:rPr>
          <w:rFonts w:eastAsia="Times New Roman" w:cs="Arial"/>
          <w:spacing w:val="-2"/>
          <w:szCs w:val="18"/>
          <w:lang w:val="en-US" w:eastAsia="pt-BR"/>
        </w:rPr>
        <w:t xml:space="preserve"> </w:t>
      </w:r>
      <w:proofErr w:type="spellStart"/>
      <w:r w:rsidRPr="00D73BFF">
        <w:rPr>
          <w:rFonts w:eastAsia="Times New Roman" w:cs="Arial"/>
          <w:spacing w:val="-2"/>
          <w:szCs w:val="18"/>
          <w:lang w:val="en-US" w:eastAsia="pt-BR"/>
        </w:rPr>
        <w:t>Participações</w:t>
      </w:r>
      <w:proofErr w:type="spellEnd"/>
      <w:r w:rsidRPr="00D73BFF">
        <w:rPr>
          <w:rFonts w:eastAsia="Times New Roman" w:cs="Arial"/>
          <w:spacing w:val="-2"/>
          <w:szCs w:val="18"/>
          <w:lang w:val="en-US" w:eastAsia="pt-BR"/>
        </w:rPr>
        <w:t xml:space="preserve"> S.A., the direct parent of those companies, adopts IFRS in its accounting information, capturing in its financial information the necessary adjustments to standardize accounting practices.</w:t>
      </w:r>
    </w:p>
    <w:p w14:paraId="58EB7777" w14:textId="77777777" w:rsidR="00506C13" w:rsidRPr="00D73BFF" w:rsidRDefault="00506C13" w:rsidP="00506C13">
      <w:pPr>
        <w:spacing w:before="120" w:after="120"/>
        <w:jc w:val="both"/>
        <w:rPr>
          <w:rFonts w:eastAsia="Times New Roman" w:cs="Arial"/>
          <w:spacing w:val="-2"/>
          <w:szCs w:val="18"/>
          <w:lang w:val="en" w:eastAsia="pt-BR"/>
        </w:rPr>
      </w:pPr>
      <w:r w:rsidRPr="00D73BFF">
        <w:rPr>
          <w:rFonts w:eastAsia="Times New Roman" w:cs="Arial"/>
          <w:spacing w:val="-2"/>
          <w:szCs w:val="18"/>
          <w:lang w:val="en" w:eastAsia="pt-BR"/>
        </w:rPr>
        <w:t xml:space="preserve">In </w:t>
      </w:r>
      <w:proofErr w:type="gramStart"/>
      <w:r w:rsidRPr="00D73BFF">
        <w:rPr>
          <w:rFonts w:eastAsia="Times New Roman" w:cs="Arial"/>
          <w:spacing w:val="-2"/>
          <w:szCs w:val="18"/>
          <w:lang w:val="en" w:eastAsia="pt-BR"/>
        </w:rPr>
        <w:t>Jun,</w:t>
      </w:r>
      <w:proofErr w:type="gramEnd"/>
      <w:r w:rsidRPr="00D73BFF">
        <w:rPr>
          <w:rFonts w:eastAsia="Times New Roman" w:cs="Arial"/>
          <w:spacing w:val="-2"/>
          <w:szCs w:val="18"/>
          <w:lang w:val="en" w:eastAsia="pt-BR"/>
        </w:rPr>
        <w:t xml:space="preserve"> 2020, adjustments were made to BB </w:t>
      </w:r>
      <w:proofErr w:type="spellStart"/>
      <w:r w:rsidRPr="00D73BFF">
        <w:rPr>
          <w:rFonts w:eastAsia="Times New Roman" w:cs="Arial"/>
          <w:spacing w:val="-2"/>
          <w:szCs w:val="18"/>
          <w:lang w:val="en" w:eastAsia="pt-BR"/>
        </w:rPr>
        <w:t>Seguridade</w:t>
      </w:r>
      <w:proofErr w:type="spellEnd"/>
      <w:r w:rsidRPr="00D73BFF">
        <w:rPr>
          <w:rFonts w:eastAsia="Times New Roman" w:cs="Arial"/>
          <w:spacing w:val="-2"/>
          <w:szCs w:val="18"/>
          <w:lang w:val="en" w:eastAsia="pt-BR"/>
        </w:rPr>
        <w:t xml:space="preserve"> consolidated to standardize the accounting practice adopted by the investee </w:t>
      </w:r>
      <w:proofErr w:type="spellStart"/>
      <w:r w:rsidRPr="00D73BFF">
        <w:rPr>
          <w:rFonts w:eastAsia="Times New Roman" w:cs="Arial"/>
          <w:spacing w:val="-2"/>
          <w:szCs w:val="18"/>
          <w:lang w:val="en" w:eastAsia="pt-BR"/>
        </w:rPr>
        <w:t>Brasilprev</w:t>
      </w:r>
      <w:proofErr w:type="spellEnd"/>
      <w:r w:rsidRPr="00D73BFF">
        <w:rPr>
          <w:rFonts w:eastAsia="Times New Roman" w:cs="Arial"/>
          <w:spacing w:val="-2"/>
          <w:szCs w:val="18"/>
          <w:lang w:val="en" w:eastAsia="pt-BR"/>
        </w:rPr>
        <w:t xml:space="preserve"> </w:t>
      </w:r>
      <w:proofErr w:type="spellStart"/>
      <w:r w:rsidRPr="00D73BFF">
        <w:rPr>
          <w:rFonts w:eastAsia="Times New Roman" w:cs="Arial"/>
          <w:spacing w:val="-2"/>
          <w:szCs w:val="18"/>
          <w:lang w:val="en" w:eastAsia="pt-BR"/>
        </w:rPr>
        <w:t>Seguros</w:t>
      </w:r>
      <w:proofErr w:type="spellEnd"/>
      <w:r w:rsidRPr="00D73BFF">
        <w:rPr>
          <w:rFonts w:eastAsia="Times New Roman" w:cs="Arial"/>
          <w:spacing w:val="-2"/>
          <w:szCs w:val="18"/>
          <w:lang w:val="en" w:eastAsia="pt-BR"/>
        </w:rPr>
        <w:t xml:space="preserve"> e </w:t>
      </w:r>
      <w:proofErr w:type="spellStart"/>
      <w:r w:rsidRPr="00D73BFF">
        <w:rPr>
          <w:rFonts w:eastAsia="Times New Roman" w:cs="Arial"/>
          <w:spacing w:val="-2"/>
          <w:szCs w:val="18"/>
          <w:lang w:val="en" w:eastAsia="pt-BR"/>
        </w:rPr>
        <w:t>Previdência</w:t>
      </w:r>
      <w:proofErr w:type="spellEnd"/>
      <w:r w:rsidRPr="00D73BFF">
        <w:rPr>
          <w:rFonts w:eastAsia="Times New Roman" w:cs="Arial"/>
          <w:spacing w:val="-2"/>
          <w:szCs w:val="18"/>
          <w:lang w:val="en" w:eastAsia="pt-BR"/>
        </w:rPr>
        <w:t xml:space="preserve"> S.A. in the amount of R$ 2.043 thousand.</w:t>
      </w:r>
    </w:p>
    <w:p w14:paraId="5C52E785" w14:textId="77777777" w:rsidR="00506C13" w:rsidRPr="00D73BFF" w:rsidRDefault="00506C13" w:rsidP="00506C13">
      <w:pPr>
        <w:spacing w:before="120" w:after="120"/>
        <w:jc w:val="both"/>
        <w:rPr>
          <w:rFonts w:eastAsia="Times New Roman" w:cs="Arial"/>
          <w:b/>
          <w:spacing w:val="-2"/>
          <w:szCs w:val="18"/>
          <w:lang w:val="en-US" w:eastAsia="pt-BR"/>
        </w:rPr>
      </w:pPr>
      <w:r w:rsidRPr="00D73BFF">
        <w:rPr>
          <w:rFonts w:eastAsia="Times New Roman" w:cs="Arial"/>
          <w:b/>
          <w:color w:val="244061"/>
          <w:spacing w:val="-2"/>
          <w:szCs w:val="18"/>
          <w:lang w:val="en-US" w:eastAsia="pt-BR"/>
        </w:rPr>
        <w:t>p) Improvements to IFRS and Recently Issued Pronouncements</w:t>
      </w:r>
    </w:p>
    <w:p w14:paraId="7388CA9B"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Improvements to IFRS are amendments issued by the IASB - International Accounting Standards Board and comprise changes in recognition, measurement and disclosure rules related to various IFRS. We present a summary of some amendments as well as the interpretations and pronouncements recently issued by the IASB and CPC, which will come into effect after this period:</w:t>
      </w:r>
    </w:p>
    <w:p w14:paraId="61D18EB9"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b/>
          <w:color w:val="244061"/>
          <w:spacing w:val="-2"/>
          <w:szCs w:val="18"/>
          <w:lang w:val="en-US" w:eastAsia="pt-BR"/>
        </w:rPr>
        <w:t>IFRS 17 - Insurance Contracts –</w:t>
      </w:r>
      <w:r w:rsidRPr="00D73BFF">
        <w:rPr>
          <w:rFonts w:eastAsia="Times New Roman" w:cs="Arial"/>
          <w:spacing w:val="-2"/>
          <w:szCs w:val="18"/>
          <w:lang w:val="en-US" w:eastAsia="pt-BR"/>
        </w:rPr>
        <w:t xml:space="preserve"> In May 2017, the IASB issued IFRS 17, replacing IFRS 4 - Insurance Contracts, which establishes the principles for the recognition, </w:t>
      </w:r>
      <w:proofErr w:type="gramStart"/>
      <w:r w:rsidRPr="00D73BFF">
        <w:rPr>
          <w:rFonts w:eastAsia="Times New Roman" w:cs="Arial"/>
          <w:spacing w:val="-2"/>
          <w:szCs w:val="18"/>
          <w:lang w:val="en-US" w:eastAsia="pt-BR"/>
        </w:rPr>
        <w:t>measurement</w:t>
      </w:r>
      <w:proofErr w:type="gramEnd"/>
      <w:r w:rsidRPr="00D73BFF">
        <w:rPr>
          <w:rFonts w:eastAsia="Times New Roman" w:cs="Arial"/>
          <w:spacing w:val="-2"/>
          <w:szCs w:val="18"/>
          <w:lang w:val="en-US" w:eastAsia="pt-BR"/>
        </w:rPr>
        <w:t xml:space="preserve"> and disclosure of insurance contracts within the scope of the standard. The objective of IFRS 17 is to ensure that an entity provides relevant information that faithfully represents these contracts. This information provides a basis for users of financial statements to assess the effect that insurance contracts have on the entity's financial position, financial </w:t>
      </w:r>
      <w:proofErr w:type="gramStart"/>
      <w:r w:rsidRPr="00D73BFF">
        <w:rPr>
          <w:rFonts w:eastAsia="Times New Roman" w:cs="Arial"/>
          <w:spacing w:val="-2"/>
          <w:szCs w:val="18"/>
          <w:lang w:val="en-US" w:eastAsia="pt-BR"/>
        </w:rPr>
        <w:t>performance</w:t>
      </w:r>
      <w:proofErr w:type="gramEnd"/>
      <w:r w:rsidRPr="00D73BFF">
        <w:rPr>
          <w:rFonts w:eastAsia="Times New Roman" w:cs="Arial"/>
          <w:spacing w:val="-2"/>
          <w:szCs w:val="18"/>
          <w:lang w:val="en-US" w:eastAsia="pt-BR"/>
        </w:rPr>
        <w:t xml:space="preserve"> and cash flows.</w:t>
      </w:r>
    </w:p>
    <w:p w14:paraId="3F5D3722"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In March 2020, through the Amendment to IFRS 17, the IASB decided that the effective date of the standard will be postponed to annual periods beginning on or after January 1, 2023. It also decided to extend the exemption currently in effect for some insurers in regarding the application of IFRS 9 Financial Instruments to allow the implementation of IFRS 9 and IFRS 17 at the same time.</w:t>
      </w:r>
    </w:p>
    <w:p w14:paraId="7618EAB7" w14:textId="77777777" w:rsidR="00506C13" w:rsidRPr="00D73BFF"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To date, the CPC has not issued an equivalent standard.</w:t>
      </w:r>
    </w:p>
    <w:p w14:paraId="34F166BE" w14:textId="1601770B" w:rsidR="00506C13" w:rsidRDefault="00506C13" w:rsidP="00506C13">
      <w:pPr>
        <w:spacing w:before="120" w:after="120"/>
        <w:jc w:val="both"/>
        <w:rPr>
          <w:rFonts w:eastAsia="Times New Roman" w:cs="Arial"/>
          <w:spacing w:val="-2"/>
          <w:szCs w:val="18"/>
          <w:lang w:val="en-US" w:eastAsia="pt-BR"/>
        </w:rPr>
      </w:pPr>
      <w:r w:rsidRPr="00D73BFF">
        <w:rPr>
          <w:rFonts w:eastAsia="Times New Roman" w:cs="Arial"/>
          <w:spacing w:val="-2"/>
          <w:szCs w:val="18"/>
          <w:lang w:val="en-US" w:eastAsia="pt-BR"/>
        </w:rPr>
        <w:t>The new Conceptual Framework brought some concepts up to date, such as the definitions of assets and liabilities, but there are no impacts on the financial statements resulting from the implementation of this Conceptual Framework.</w:t>
      </w:r>
    </w:p>
    <w:p w14:paraId="5140A7F4" w14:textId="77777777" w:rsidR="00D73BFF" w:rsidRPr="00D73BFF" w:rsidRDefault="00D73BFF" w:rsidP="00506C13">
      <w:pPr>
        <w:spacing w:before="120" w:after="120"/>
        <w:jc w:val="both"/>
        <w:rPr>
          <w:rFonts w:eastAsia="Times New Roman" w:cs="Arial"/>
          <w:spacing w:val="-2"/>
          <w:szCs w:val="18"/>
          <w:lang w:val="en-US" w:eastAsia="pt-BR"/>
        </w:rPr>
      </w:pPr>
    </w:p>
    <w:p w14:paraId="513597FD" w14:textId="07E1160F" w:rsidR="00506C13" w:rsidRPr="00E57173" w:rsidRDefault="00C73D92" w:rsidP="00E57173">
      <w:pPr>
        <w:pStyle w:val="02-TtulodeNota"/>
        <w:rPr>
          <w:color w:val="1F4E79" w:themeColor="accent1" w:themeShade="80"/>
        </w:rPr>
      </w:pPr>
      <w:bookmarkStart w:id="18" w:name="_Toc47021992"/>
      <w:bookmarkEnd w:id="17"/>
      <w:r w:rsidRPr="00E57173">
        <w:rPr>
          <w:color w:val="1F4E79" w:themeColor="accent1" w:themeShade="80"/>
        </w:rPr>
        <w:t>5 – RISK MANAGEMENT</w:t>
      </w:r>
      <w:bookmarkEnd w:id="18"/>
    </w:p>
    <w:p w14:paraId="1014A678" w14:textId="77777777" w:rsidR="00506C13" w:rsidRPr="003C61E5" w:rsidRDefault="00506C13" w:rsidP="00506C13">
      <w:pPr>
        <w:pStyle w:val="05-Textonormal"/>
        <w:rPr>
          <w:rFonts w:cs="Arial"/>
          <w:lang w:val="en-US"/>
        </w:rPr>
      </w:pPr>
      <w:r w:rsidRPr="003C61E5">
        <w:rPr>
          <w:rFonts w:cs="Arial"/>
          <w:lang w:val="en-US"/>
        </w:rPr>
        <w:t xml:space="preserve">The risk management at BB </w:t>
      </w:r>
      <w:proofErr w:type="spellStart"/>
      <w:r w:rsidRPr="003C61E5">
        <w:rPr>
          <w:rFonts w:cs="Arial"/>
          <w:lang w:val="en-US"/>
        </w:rPr>
        <w:t>Seguridade</w:t>
      </w:r>
      <w:proofErr w:type="spellEnd"/>
      <w:r w:rsidRPr="003C61E5">
        <w:rPr>
          <w:rFonts w:cs="Arial"/>
          <w:lang w:val="en-US"/>
        </w:rPr>
        <w:t xml:space="preserve"> follows the guidelines established in its Risk Management, Internal Control and Compliance Policy, approved by the Board of </w:t>
      </w:r>
      <w:proofErr w:type="gramStart"/>
      <w:r w:rsidRPr="003C61E5">
        <w:rPr>
          <w:rFonts w:cs="Arial"/>
          <w:lang w:val="en-US"/>
        </w:rPr>
        <w:t>Directors</w:t>
      </w:r>
      <w:proofErr w:type="gramEnd"/>
      <w:r w:rsidRPr="003C61E5">
        <w:rPr>
          <w:rFonts w:cs="Arial"/>
          <w:lang w:val="en-US"/>
        </w:rPr>
        <w:t xml:space="preserve"> and disclosed to the market through the investors relations website.</w:t>
      </w:r>
    </w:p>
    <w:p w14:paraId="0343101B" w14:textId="77777777" w:rsidR="00506C13" w:rsidRPr="003C61E5" w:rsidRDefault="00506C13" w:rsidP="00506C13">
      <w:pPr>
        <w:pStyle w:val="05-Textonormal"/>
        <w:rPr>
          <w:rFonts w:cs="Arial"/>
          <w:lang w:val="en-US"/>
        </w:rPr>
      </w:pPr>
      <w:r w:rsidRPr="003C61E5">
        <w:rPr>
          <w:rFonts w:cs="Arial"/>
          <w:lang w:val="en-US"/>
        </w:rPr>
        <w:t xml:space="preserve">The Company understands that its risk exposure originates from its interests, and therefore the Policy contemplates two risk management dimensions: risk management (risks arising from the operations of BB </w:t>
      </w:r>
      <w:proofErr w:type="spellStart"/>
      <w:r w:rsidRPr="003C61E5">
        <w:rPr>
          <w:rFonts w:cs="Arial"/>
          <w:lang w:val="en-US"/>
        </w:rPr>
        <w:t>Seguridade</w:t>
      </w:r>
      <w:proofErr w:type="spellEnd"/>
      <w:r w:rsidRPr="003C61E5">
        <w:rPr>
          <w:rFonts w:cs="Arial"/>
          <w:lang w:val="en-US"/>
        </w:rPr>
        <w:t xml:space="preserve"> and its subsidiaries) and risk governance (risks arising from associates/joint ventures).</w:t>
      </w:r>
    </w:p>
    <w:p w14:paraId="3ECD8C5D" w14:textId="77777777" w:rsidR="00506C13" w:rsidRPr="003C61E5" w:rsidRDefault="00506C13" w:rsidP="00506C13">
      <w:pPr>
        <w:pStyle w:val="05-Textonormal"/>
        <w:rPr>
          <w:rFonts w:cs="Arial"/>
          <w:lang w:val="en-US"/>
        </w:rPr>
      </w:pPr>
      <w:r w:rsidRPr="003C61E5">
        <w:rPr>
          <w:rFonts w:cs="Arial"/>
          <w:lang w:val="en-US"/>
        </w:rPr>
        <w:t>By means of its Risk Appetite Statement, approved by the Board of Directors, the Company defines the maximum levels of risks that it accepts to incur in the fulfillment of its objectives.</w:t>
      </w:r>
    </w:p>
    <w:p w14:paraId="6E8E9A3C" w14:textId="77777777" w:rsidR="00506C13" w:rsidRPr="003C61E5" w:rsidRDefault="00506C13" w:rsidP="00506C13">
      <w:pPr>
        <w:pStyle w:val="05-Textonormal"/>
        <w:rPr>
          <w:rFonts w:cs="Arial"/>
          <w:lang w:val="en-US"/>
        </w:rPr>
      </w:pPr>
      <w:r w:rsidRPr="003C61E5">
        <w:rPr>
          <w:rFonts w:cs="Arial"/>
          <w:lang w:val="en-US"/>
        </w:rPr>
        <w:t xml:space="preserve">The risk management process at BB </w:t>
      </w:r>
      <w:proofErr w:type="spellStart"/>
      <w:r w:rsidRPr="003C61E5">
        <w:rPr>
          <w:rFonts w:cs="Arial"/>
          <w:lang w:val="en-US"/>
        </w:rPr>
        <w:t>Seguridade</w:t>
      </w:r>
      <w:proofErr w:type="spellEnd"/>
      <w:r w:rsidRPr="003C61E5">
        <w:rPr>
          <w:rFonts w:cs="Arial"/>
          <w:lang w:val="en-US"/>
        </w:rPr>
        <w:t xml:space="preserve"> is based on the steps of setting the context, identifying, analyzing, evaluating, treating, monitoring, </w:t>
      </w:r>
      <w:proofErr w:type="gramStart"/>
      <w:r w:rsidRPr="003C61E5">
        <w:rPr>
          <w:rFonts w:cs="Arial"/>
          <w:lang w:val="en-US"/>
        </w:rPr>
        <w:t>communicating</w:t>
      </w:r>
      <w:proofErr w:type="gramEnd"/>
      <w:r w:rsidRPr="003C61E5">
        <w:rPr>
          <w:rFonts w:cs="Arial"/>
          <w:lang w:val="en-US"/>
        </w:rPr>
        <w:t xml:space="preserve"> and consulting the risks and continuous improvement. This process is internally documented in the Group’s Risk Management, Internal Controls and Compliance Model.</w:t>
      </w:r>
    </w:p>
    <w:p w14:paraId="6FBFE774" w14:textId="77777777" w:rsidR="00506C13" w:rsidRPr="003C61E5" w:rsidRDefault="00506C13" w:rsidP="00506C13">
      <w:pPr>
        <w:pStyle w:val="05-Textonormal"/>
        <w:rPr>
          <w:rFonts w:cs="Arial"/>
          <w:lang w:val="en-US"/>
        </w:rPr>
      </w:pPr>
      <w:r w:rsidRPr="003C61E5">
        <w:rPr>
          <w:rFonts w:cs="Arial"/>
          <w:lang w:val="en-US"/>
        </w:rPr>
        <w:t xml:space="preserve">BB </w:t>
      </w:r>
      <w:proofErr w:type="spellStart"/>
      <w:r w:rsidRPr="003C61E5">
        <w:rPr>
          <w:rFonts w:cs="Arial"/>
          <w:lang w:val="en-US"/>
        </w:rPr>
        <w:t>Seguridade</w:t>
      </w:r>
      <w:proofErr w:type="spellEnd"/>
      <w:r w:rsidRPr="003C61E5">
        <w:rPr>
          <w:rFonts w:cs="Arial"/>
          <w:lang w:val="en-US"/>
        </w:rPr>
        <w:t xml:space="preserve"> Group has a technical area dedicated to risk management, internal </w:t>
      </w:r>
      <w:proofErr w:type="gramStart"/>
      <w:r w:rsidRPr="003C61E5">
        <w:rPr>
          <w:rFonts w:cs="Arial"/>
          <w:lang w:val="en-US"/>
        </w:rPr>
        <w:t>controls</w:t>
      </w:r>
      <w:proofErr w:type="gramEnd"/>
      <w:r w:rsidRPr="003C61E5">
        <w:rPr>
          <w:rFonts w:cs="Arial"/>
          <w:lang w:val="en-US"/>
        </w:rPr>
        <w:t xml:space="preserve"> and compliance, segregated from the business areas and Internal Audit. The area is responsible for providing the basis and support to the performance of the risk management process, which contemplates BB </w:t>
      </w:r>
      <w:proofErr w:type="spellStart"/>
      <w:r w:rsidRPr="003C61E5">
        <w:rPr>
          <w:rFonts w:cs="Arial"/>
          <w:lang w:val="en-US"/>
        </w:rPr>
        <w:t>Seguridade</w:t>
      </w:r>
      <w:proofErr w:type="spellEnd"/>
      <w:r w:rsidRPr="003C61E5">
        <w:rPr>
          <w:rFonts w:cs="Arial"/>
          <w:lang w:val="en-US"/>
        </w:rPr>
        <w:t xml:space="preserve"> and its subsidiaries, as well as the achievement of risk governance concerning the other entities in which it holds interests.</w:t>
      </w:r>
    </w:p>
    <w:p w14:paraId="301F507E" w14:textId="77777777" w:rsidR="00506C13" w:rsidRPr="003C61E5" w:rsidRDefault="00506C13" w:rsidP="00E57173">
      <w:pPr>
        <w:pStyle w:val="01-TtulodeNota"/>
        <w:keepNext/>
        <w:keepLines/>
        <w:jc w:val="left"/>
        <w:rPr>
          <w:rFonts w:cs="Arial"/>
          <w:color w:val="1F4E79" w:themeColor="accent1" w:themeShade="80"/>
          <w:sz w:val="18"/>
          <w:szCs w:val="18"/>
          <w:lang w:val="en-US"/>
        </w:rPr>
      </w:pPr>
      <w:r w:rsidRPr="003C61E5">
        <w:rPr>
          <w:rFonts w:cs="Arial"/>
          <w:color w:val="1F4E79" w:themeColor="accent1" w:themeShade="80"/>
          <w:sz w:val="18"/>
          <w:szCs w:val="18"/>
          <w:lang w:val="en-US"/>
        </w:rPr>
        <w:lastRenderedPageBreak/>
        <w:t xml:space="preserve">a) Risk management at BB </w:t>
      </w:r>
      <w:proofErr w:type="spellStart"/>
      <w:r w:rsidRPr="003C61E5">
        <w:rPr>
          <w:rFonts w:cs="Arial"/>
          <w:color w:val="1F4E79" w:themeColor="accent1" w:themeShade="80"/>
          <w:sz w:val="18"/>
          <w:szCs w:val="18"/>
          <w:lang w:val="en-US"/>
        </w:rPr>
        <w:t>Seguridade</w:t>
      </w:r>
      <w:proofErr w:type="spellEnd"/>
      <w:r w:rsidRPr="003C61E5">
        <w:rPr>
          <w:rFonts w:cs="Arial"/>
          <w:color w:val="1F4E79" w:themeColor="accent1" w:themeShade="80"/>
          <w:sz w:val="18"/>
          <w:szCs w:val="18"/>
          <w:lang w:val="en-US"/>
        </w:rPr>
        <w:t xml:space="preserve"> and its subsidiaries</w:t>
      </w:r>
    </w:p>
    <w:p w14:paraId="3C5FB549" w14:textId="77777777" w:rsidR="00506C13" w:rsidRPr="003C61E5" w:rsidRDefault="00506C13" w:rsidP="00506C13">
      <w:pPr>
        <w:pStyle w:val="05-Textonormal"/>
        <w:rPr>
          <w:rFonts w:cs="Arial"/>
          <w:lang w:val="en-US"/>
        </w:rPr>
      </w:pPr>
      <w:r w:rsidRPr="003C61E5">
        <w:rPr>
          <w:rFonts w:cs="Arial"/>
          <w:lang w:val="en-US"/>
        </w:rPr>
        <w:t xml:space="preserve">The risk management framework adopted by BB </w:t>
      </w:r>
      <w:proofErr w:type="spellStart"/>
      <w:r w:rsidRPr="003C61E5">
        <w:rPr>
          <w:rFonts w:cs="Arial"/>
          <w:lang w:val="en-US"/>
        </w:rPr>
        <w:t>Seguridade</w:t>
      </w:r>
      <w:proofErr w:type="spellEnd"/>
      <w:r w:rsidRPr="003C61E5">
        <w:rPr>
          <w:rFonts w:cs="Arial"/>
          <w:lang w:val="en-US"/>
        </w:rPr>
        <w:t>, as defined in its Risk Management, Internal Control and Compliance Policy, is structured based on a three-line of defense model: in the first line, the process managers (risk owners) are responsible for implementing preventive and corrective actions that mitigate the weaknesses identified in the processes and control deficiencies; in the second line, the Superintendence of Risk and Controls assists and monitors the risk owner in managing risks and internal controls in order to adjust them to the Group's risk appetite; and in the third line, the Internal Audit works independently, by providing to governance bodies assessments on the risk management and internal control effectiveness.</w:t>
      </w:r>
    </w:p>
    <w:p w14:paraId="3EBA7E3F" w14:textId="77777777" w:rsidR="00506C13" w:rsidRPr="003C61E5" w:rsidRDefault="00506C13" w:rsidP="00506C13">
      <w:pPr>
        <w:pStyle w:val="05-Textonormal"/>
        <w:rPr>
          <w:rFonts w:cs="Arial"/>
          <w:lang w:val="en-US"/>
        </w:rPr>
      </w:pPr>
      <w:r w:rsidRPr="003C61E5">
        <w:rPr>
          <w:rFonts w:cs="Arial"/>
          <w:lang w:val="en-US"/>
        </w:rPr>
        <w:t>The risk management mechanisms and tools also include, among others: segregation of duties; joint decisions; Information Security Policy, Preventing and Combating Money Laundering, Terrorist Financing and Corruption Policy, Code of Ethics and Conduct and an Integrity Program in line with Law 12,846/2013 (Anti-Corruption Law) and Decree 8,420/2015 (documents disclosed internally and also to the market, available at the investors relations website); internal risk management, internal controls and compliance regulations, in addition to internal communication program on risk management, internal controls and compliance, continuously promoting the adaptation of the entire Group to these subjects.</w:t>
      </w:r>
    </w:p>
    <w:p w14:paraId="138A10BB" w14:textId="77777777" w:rsidR="00506C13" w:rsidRPr="003C61E5" w:rsidRDefault="00506C13" w:rsidP="00506C13">
      <w:pPr>
        <w:pStyle w:val="05-Textonormal"/>
        <w:rPr>
          <w:rFonts w:cs="Arial"/>
          <w:lang w:val="en-US"/>
        </w:rPr>
      </w:pPr>
      <w:r w:rsidRPr="003C61E5">
        <w:rPr>
          <w:rFonts w:cs="Arial"/>
          <w:lang w:val="en-US"/>
        </w:rPr>
        <w:t>The Executive Board is supported by the Finance and Investment Committee, which advises on issues concerning the management and control of the risks arising from the investments in the Group’s and its subsidiaries’ financial asset.</w:t>
      </w:r>
    </w:p>
    <w:p w14:paraId="32B0813E" w14:textId="77777777" w:rsidR="00506C13" w:rsidRPr="003C61E5" w:rsidRDefault="00506C13" w:rsidP="00506C13">
      <w:pPr>
        <w:pStyle w:val="05-Textonormal"/>
        <w:rPr>
          <w:rFonts w:cs="Arial"/>
          <w:lang w:val="en-US"/>
        </w:rPr>
      </w:pPr>
      <w:r w:rsidRPr="003C61E5">
        <w:rPr>
          <w:rFonts w:cs="Arial"/>
          <w:lang w:val="en-US"/>
        </w:rPr>
        <w:t xml:space="preserve">The governance structure of BB </w:t>
      </w:r>
      <w:proofErr w:type="spellStart"/>
      <w:r w:rsidRPr="003C61E5">
        <w:rPr>
          <w:rFonts w:cs="Arial"/>
          <w:lang w:val="en-US"/>
        </w:rPr>
        <w:t>Seguridade</w:t>
      </w:r>
      <w:proofErr w:type="spellEnd"/>
      <w:r w:rsidRPr="003C61E5">
        <w:rPr>
          <w:rFonts w:cs="Arial"/>
          <w:lang w:val="en-US"/>
        </w:rPr>
        <w:t xml:space="preserve"> also includes the Audit Committee, a statutory body advising the Board of Directors, which is responsible, among other duties, for evaluating and monitoring the Group's risk exposures.</w:t>
      </w:r>
    </w:p>
    <w:p w14:paraId="385B00EA" w14:textId="77777777" w:rsidR="00506C13" w:rsidRPr="003C61E5" w:rsidRDefault="00506C13" w:rsidP="00506C13">
      <w:pPr>
        <w:pStyle w:val="05-Textonormal"/>
        <w:rPr>
          <w:rFonts w:cs="Arial"/>
          <w:lang w:val="en-US"/>
        </w:rPr>
      </w:pPr>
      <w:r w:rsidRPr="003C61E5">
        <w:rPr>
          <w:rFonts w:cs="Arial"/>
          <w:lang w:val="en-US"/>
        </w:rPr>
        <w:t>Information related to risk management are periodically reported to the Executive Board and to the Board of Directors and are also reported to the Supervisory Council.</w:t>
      </w:r>
    </w:p>
    <w:p w14:paraId="163EDF3C" w14:textId="77777777" w:rsidR="00506C13" w:rsidRPr="003C61E5" w:rsidRDefault="00506C13" w:rsidP="00506C13">
      <w:pPr>
        <w:pStyle w:val="05-Textonormal"/>
        <w:rPr>
          <w:rFonts w:cs="Arial"/>
          <w:b/>
          <w:color w:val="1F4E79" w:themeColor="accent1" w:themeShade="80"/>
          <w:lang w:val="en-US"/>
        </w:rPr>
      </w:pPr>
      <w:r w:rsidRPr="003C61E5">
        <w:rPr>
          <w:rFonts w:cs="Arial"/>
          <w:b/>
          <w:color w:val="1F4E79" w:themeColor="accent1" w:themeShade="80"/>
          <w:lang w:val="en-US"/>
        </w:rPr>
        <w:t xml:space="preserve">a.1) Risks associated with investments in financial </w:t>
      </w:r>
      <w:proofErr w:type="gramStart"/>
      <w:r w:rsidRPr="003C61E5">
        <w:rPr>
          <w:rFonts w:cs="Arial"/>
          <w:b/>
          <w:color w:val="1F4E79" w:themeColor="accent1" w:themeShade="80"/>
          <w:lang w:val="en-US"/>
        </w:rPr>
        <w:t>assets</w:t>
      </w:r>
      <w:proofErr w:type="gramEnd"/>
    </w:p>
    <w:p w14:paraId="0506CC8E" w14:textId="77777777" w:rsidR="00506C13" w:rsidRPr="003C61E5" w:rsidRDefault="00506C13" w:rsidP="00506C13">
      <w:pPr>
        <w:pStyle w:val="05-Textonormal"/>
        <w:rPr>
          <w:rFonts w:cs="Arial"/>
          <w:lang w:val="en-US"/>
        </w:rPr>
      </w:pPr>
      <w:r w:rsidRPr="003C61E5">
        <w:rPr>
          <w:rFonts w:cs="Arial"/>
          <w:lang w:val="en-US"/>
        </w:rPr>
        <w:t xml:space="preserve">In addition to the Risk Management Policy, the Group has a Financial Investment Policy, approved by the Board of Directors and applicable to all companies of the Group, that sets out the criteria relating to the nature, </w:t>
      </w:r>
      <w:proofErr w:type="gramStart"/>
      <w:r w:rsidRPr="003C61E5">
        <w:rPr>
          <w:rFonts w:cs="Arial"/>
          <w:lang w:val="en-US"/>
        </w:rPr>
        <w:t>term</w:t>
      </w:r>
      <w:proofErr w:type="gramEnd"/>
      <w:r w:rsidRPr="003C61E5">
        <w:rPr>
          <w:rFonts w:cs="Arial"/>
          <w:lang w:val="en-US"/>
        </w:rPr>
        <w:t xml:space="preserve"> and acceptable risks of the financial investments. The current policy allows the investment of funds only in fixed-income securities and, in case of corporate bonds, the counterparty must have a minimum rating of "investment grade", issued by at least one of the following risk rating agencies: Moody's, Standard &amp; Poor's and Fitch Ratings. </w:t>
      </w:r>
      <w:proofErr w:type="gramStart"/>
      <w:r w:rsidRPr="003C61E5">
        <w:rPr>
          <w:rFonts w:cs="Arial"/>
          <w:lang w:val="en-US"/>
        </w:rPr>
        <w:t>Also</w:t>
      </w:r>
      <w:proofErr w:type="gramEnd"/>
      <w:r w:rsidRPr="003C61E5">
        <w:rPr>
          <w:rFonts w:cs="Arial"/>
          <w:lang w:val="en-US"/>
        </w:rPr>
        <w:t xml:space="preserve"> concentration limits are defined by counterparty and rating. Operations with assets that result in foreign currency risk, variable income or leverage risk are prohibited, as well as the trading of derivative instruments, except through fixed-income mutual funds.</w:t>
      </w:r>
    </w:p>
    <w:p w14:paraId="70E20933" w14:textId="77777777" w:rsidR="00506C13" w:rsidRPr="003C61E5" w:rsidRDefault="00506C13" w:rsidP="00506C13">
      <w:pPr>
        <w:pStyle w:val="05-Textonormal"/>
        <w:rPr>
          <w:rFonts w:cs="Arial"/>
          <w:lang w:val="en-US"/>
        </w:rPr>
      </w:pPr>
      <w:r w:rsidRPr="003C61E5">
        <w:rPr>
          <w:rFonts w:cs="Arial"/>
          <w:lang w:val="en-US"/>
        </w:rPr>
        <w:t xml:space="preserve">The investments in financial assets of BB </w:t>
      </w:r>
      <w:proofErr w:type="spellStart"/>
      <w:r w:rsidRPr="003C61E5">
        <w:rPr>
          <w:rFonts w:cs="Arial"/>
          <w:lang w:val="en-US"/>
        </w:rPr>
        <w:t>Seguridade</w:t>
      </w:r>
      <w:proofErr w:type="spellEnd"/>
      <w:r w:rsidRPr="003C61E5">
        <w:rPr>
          <w:rFonts w:cs="Arial"/>
          <w:lang w:val="en-US"/>
        </w:rPr>
        <w:t xml:space="preserve"> and its subsidiaries, classified as cash equivalents, are concentrated on repurchase agreements backed by Federal Government Bonds and Corporate Bonds, with Banco do </w:t>
      </w:r>
      <w:proofErr w:type="spellStart"/>
      <w:r w:rsidRPr="003C61E5">
        <w:rPr>
          <w:rFonts w:cs="Arial"/>
          <w:lang w:val="en-US"/>
        </w:rPr>
        <w:t>Brasil</w:t>
      </w:r>
      <w:proofErr w:type="spellEnd"/>
      <w:r w:rsidRPr="003C61E5">
        <w:rPr>
          <w:rFonts w:cs="Arial"/>
          <w:lang w:val="en-US"/>
        </w:rPr>
        <w:t xml:space="preserve"> as the seller (note 7). Other investments in financial assets classified as financial instruments are invested in fixed-income long-term mutual fund and financial bills (note 8)</w:t>
      </w:r>
    </w:p>
    <w:p w14:paraId="2A87CA69" w14:textId="77777777" w:rsidR="00506C13" w:rsidRPr="003C61E5" w:rsidRDefault="00506C13" w:rsidP="00506C13">
      <w:pPr>
        <w:pStyle w:val="05-Textonormal"/>
        <w:rPr>
          <w:rFonts w:cs="Arial"/>
          <w:b/>
          <w:color w:val="1F4E79" w:themeColor="accent1" w:themeShade="80"/>
          <w:lang w:val="en-US"/>
        </w:rPr>
      </w:pPr>
      <w:r w:rsidRPr="003C61E5">
        <w:rPr>
          <w:rFonts w:cs="Arial"/>
          <w:b/>
          <w:color w:val="1F4E79" w:themeColor="accent1" w:themeShade="80"/>
          <w:lang w:val="en-US"/>
        </w:rPr>
        <w:t>a.2) Market Risk</w:t>
      </w:r>
    </w:p>
    <w:p w14:paraId="366CF2BD" w14:textId="77777777" w:rsidR="00506C13" w:rsidRPr="003C61E5" w:rsidRDefault="00506C13" w:rsidP="00506C13">
      <w:pPr>
        <w:pStyle w:val="05-Textonormal"/>
        <w:rPr>
          <w:rFonts w:cs="Arial"/>
          <w:lang w:val="en-US"/>
        </w:rPr>
      </w:pPr>
      <w:r w:rsidRPr="003C61E5">
        <w:rPr>
          <w:rFonts w:cs="Arial"/>
          <w:lang w:val="en-US"/>
        </w:rPr>
        <w:t xml:space="preserve">Market risk is defined as the possibility of negative impacts resulting from fluctuation in the market values of positions in financial instruments held by the Group. At BB </w:t>
      </w:r>
      <w:proofErr w:type="spellStart"/>
      <w:r w:rsidRPr="003C61E5">
        <w:rPr>
          <w:rFonts w:cs="Arial"/>
          <w:lang w:val="en-US"/>
        </w:rPr>
        <w:t>Seguridade</w:t>
      </w:r>
      <w:proofErr w:type="spellEnd"/>
      <w:r w:rsidRPr="003C61E5">
        <w:rPr>
          <w:rFonts w:cs="Arial"/>
          <w:lang w:val="en-US"/>
        </w:rPr>
        <w:t xml:space="preserve"> and its subsidiaries, the exposure to this risk arises from the investment portfolio in financial assets.</w:t>
      </w:r>
    </w:p>
    <w:p w14:paraId="0CA91946" w14:textId="77777777" w:rsidR="00506C13" w:rsidRPr="003C61E5" w:rsidRDefault="00506C13" w:rsidP="00506C13">
      <w:pPr>
        <w:pStyle w:val="05-Textonormal"/>
        <w:rPr>
          <w:rFonts w:cs="Arial"/>
          <w:lang w:val="en-US"/>
        </w:rPr>
      </w:pPr>
      <w:r w:rsidRPr="003C61E5">
        <w:rPr>
          <w:rFonts w:cs="Arial"/>
          <w:lang w:val="en-US"/>
        </w:rPr>
        <w:t xml:space="preserve">The market risk is managed based in the Financial Investment Policy, that defines which assets may comprise the portfolio and the </w:t>
      </w:r>
      <w:proofErr w:type="spellStart"/>
      <w:r w:rsidRPr="003C61E5">
        <w:rPr>
          <w:rFonts w:cs="Arial"/>
          <w:lang w:val="en-US"/>
        </w:rPr>
        <w:t>VaR</w:t>
      </w:r>
      <w:proofErr w:type="spellEnd"/>
      <w:r w:rsidRPr="003C61E5">
        <w:rPr>
          <w:rFonts w:cs="Arial"/>
          <w:lang w:val="en-US"/>
        </w:rPr>
        <w:t xml:space="preserve"> (Value at Risk) limit, calculated for 21 business days, with the portfolio volatility estimated using the exponentially weighted moving average (EWMA) and 95% confidence level. The indicator is monitored by the Finance and Investment Committee and by the Executive Board.</w:t>
      </w:r>
    </w:p>
    <w:p w14:paraId="4E3B5963" w14:textId="77777777" w:rsidR="00506C13" w:rsidRPr="003C61E5" w:rsidRDefault="00506C13" w:rsidP="00506C13">
      <w:pPr>
        <w:pStyle w:val="01-TtulodeNota"/>
        <w:jc w:val="left"/>
        <w:rPr>
          <w:rFonts w:cs="Arial"/>
          <w:color w:val="1F4E79" w:themeColor="accent1" w:themeShade="80"/>
          <w:sz w:val="18"/>
          <w:szCs w:val="18"/>
          <w:lang w:val="en-US"/>
        </w:rPr>
      </w:pPr>
      <w:r w:rsidRPr="003C61E5">
        <w:rPr>
          <w:rFonts w:cs="Arial"/>
          <w:color w:val="1F4E79" w:themeColor="accent1" w:themeShade="80"/>
          <w:sz w:val="18"/>
          <w:szCs w:val="18"/>
          <w:lang w:val="en-US"/>
        </w:rPr>
        <w:t>Market risk exposure in investments in financial assets</w:t>
      </w:r>
    </w:p>
    <w:p w14:paraId="55E10554" w14:textId="77777777" w:rsidR="00506C13" w:rsidRPr="00D56B88" w:rsidRDefault="00506C13" w:rsidP="00506C13">
      <w:pPr>
        <w:spacing w:after="0"/>
        <w:jc w:val="right"/>
        <w:rPr>
          <w:rFonts w:cs="Arial"/>
          <w:b/>
          <w:bCs/>
          <w:sz w:val="14"/>
          <w:szCs w:val="14"/>
          <w:lang w:val="en-US" w:eastAsia="pt-BR"/>
        </w:rPr>
      </w:pPr>
      <w:r w:rsidRPr="00D56B88">
        <w:rPr>
          <w:rFonts w:cs="Arial"/>
          <w:b/>
          <w:bCs/>
          <w:sz w:val="14"/>
          <w:szCs w:val="14"/>
          <w:lang w:val="en-US" w:eastAsia="pt-BR"/>
        </w:rPr>
        <w:t>R$ thousand</w:t>
      </w:r>
    </w:p>
    <w:tbl>
      <w:tblPr>
        <w:tblStyle w:val="TabeladeLista6Colorida-nfase5"/>
        <w:tblW w:w="9639" w:type="dxa"/>
        <w:tblInd w:w="108" w:type="dxa"/>
        <w:tblLayout w:type="fixed"/>
        <w:tblLook w:val="04A0" w:firstRow="1" w:lastRow="0" w:firstColumn="1" w:lastColumn="0" w:noHBand="0" w:noVBand="1"/>
      </w:tblPr>
      <w:tblGrid>
        <w:gridCol w:w="1393"/>
        <w:gridCol w:w="353"/>
        <w:gridCol w:w="1060"/>
        <w:gridCol w:w="481"/>
        <w:gridCol w:w="1567"/>
        <w:gridCol w:w="579"/>
        <w:gridCol w:w="242"/>
        <w:gridCol w:w="1163"/>
        <w:gridCol w:w="709"/>
        <w:gridCol w:w="1417"/>
        <w:gridCol w:w="675"/>
      </w:tblGrid>
      <w:tr w:rsidR="00506C13" w:rsidRPr="00D56B88" w14:paraId="03AC4DDB" w14:textId="77777777" w:rsidTr="00C73D9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8EAADB" w:themeColor="accent5" w:themeTint="99"/>
              <w:bottom w:val="nil"/>
            </w:tcBorders>
            <w:shd w:val="clear" w:color="auto" w:fill="D9E2F3" w:themeFill="accent5" w:themeFillTint="33"/>
            <w:vAlign w:val="center"/>
          </w:tcPr>
          <w:p w14:paraId="3496439B" w14:textId="77777777" w:rsidR="00506C13" w:rsidRPr="00D56B88" w:rsidRDefault="00506C13" w:rsidP="00506C13">
            <w:pPr>
              <w:jc w:val="center"/>
              <w:rPr>
                <w:rFonts w:cs="Arial"/>
                <w:sz w:val="14"/>
                <w:szCs w:val="14"/>
                <w:lang w:val="en-US"/>
              </w:rPr>
            </w:pPr>
            <w:r w:rsidRPr="00D56B88">
              <w:rPr>
                <w:rFonts w:cs="Arial"/>
                <w:sz w:val="14"/>
                <w:szCs w:val="14"/>
                <w:lang w:val="en-US"/>
              </w:rPr>
              <w:t>Impact on the portfolio</w:t>
            </w:r>
          </w:p>
        </w:tc>
      </w:tr>
      <w:tr w:rsidR="00506C13" w:rsidRPr="00D56B88" w14:paraId="14C4E291" w14:textId="77777777" w:rsidTr="00C73D92">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1393" w:type="dxa"/>
            <w:tcBorders>
              <w:top w:val="single" w:sz="2" w:space="0" w:color="8EAADB" w:themeColor="accent5" w:themeTint="99"/>
              <w:bottom w:val="nil"/>
            </w:tcBorders>
            <w:vAlign w:val="center"/>
          </w:tcPr>
          <w:p w14:paraId="0433750C" w14:textId="77777777" w:rsidR="00506C13" w:rsidRPr="00D56B88" w:rsidRDefault="00506C13" w:rsidP="00506C13">
            <w:pPr>
              <w:jc w:val="center"/>
              <w:rPr>
                <w:rFonts w:cs="Arial"/>
                <w:sz w:val="14"/>
                <w:szCs w:val="14"/>
                <w:lang w:val="en-US"/>
              </w:rPr>
            </w:pPr>
          </w:p>
        </w:tc>
        <w:tc>
          <w:tcPr>
            <w:tcW w:w="353" w:type="dxa"/>
            <w:tcBorders>
              <w:top w:val="single" w:sz="2" w:space="0" w:color="8EAADB" w:themeColor="accent5" w:themeTint="99"/>
              <w:bottom w:val="nil"/>
            </w:tcBorders>
          </w:tcPr>
          <w:p w14:paraId="451E0076" w14:textId="77777777" w:rsidR="00506C13" w:rsidRPr="00D56B88" w:rsidRDefault="00506C13" w:rsidP="00506C13">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
        </w:tc>
        <w:tc>
          <w:tcPr>
            <w:tcW w:w="3687" w:type="dxa"/>
            <w:gridSpan w:val="4"/>
            <w:tcBorders>
              <w:top w:val="single" w:sz="2" w:space="0" w:color="8EAADB" w:themeColor="accent5" w:themeTint="99"/>
              <w:bottom w:val="single" w:sz="2" w:space="0" w:color="8EAADB" w:themeColor="accent5" w:themeTint="99"/>
            </w:tcBorders>
            <w:vAlign w:val="center"/>
          </w:tcPr>
          <w:p w14:paraId="2B048410" w14:textId="77777777" w:rsidR="00506C13" w:rsidRPr="00D56B88" w:rsidRDefault="00506C13" w:rsidP="00506C13">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D56B88">
              <w:rPr>
                <w:rFonts w:cs="Arial"/>
                <w:b/>
                <w:sz w:val="14"/>
                <w:szCs w:val="14"/>
                <w:lang w:val="en-US"/>
              </w:rPr>
              <w:t>Parent</w:t>
            </w:r>
          </w:p>
        </w:tc>
        <w:tc>
          <w:tcPr>
            <w:tcW w:w="242" w:type="dxa"/>
            <w:tcBorders>
              <w:top w:val="single" w:sz="2" w:space="0" w:color="8EAADB" w:themeColor="accent5" w:themeTint="99"/>
              <w:bottom w:val="nil"/>
            </w:tcBorders>
          </w:tcPr>
          <w:p w14:paraId="674B2171" w14:textId="77777777" w:rsidR="00506C13" w:rsidRPr="00D56B88" w:rsidRDefault="00506C13" w:rsidP="00506C13">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
        </w:tc>
        <w:tc>
          <w:tcPr>
            <w:tcW w:w="3964" w:type="dxa"/>
            <w:gridSpan w:val="4"/>
            <w:tcBorders>
              <w:top w:val="single" w:sz="2" w:space="0" w:color="8EAADB" w:themeColor="accent5" w:themeTint="99"/>
              <w:bottom w:val="single" w:sz="2" w:space="0" w:color="8EAADB" w:themeColor="accent5" w:themeTint="99"/>
            </w:tcBorders>
            <w:vAlign w:val="center"/>
          </w:tcPr>
          <w:p w14:paraId="484EDEC4" w14:textId="77777777" w:rsidR="00506C13" w:rsidRPr="00D56B88" w:rsidRDefault="00506C13" w:rsidP="00506C13">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D56B88">
              <w:rPr>
                <w:rFonts w:cs="Arial"/>
                <w:b/>
                <w:sz w:val="14"/>
                <w:szCs w:val="14"/>
                <w:lang w:val="en-US"/>
              </w:rPr>
              <w:t>Consolidated</w:t>
            </w:r>
          </w:p>
        </w:tc>
      </w:tr>
      <w:tr w:rsidR="00506C13" w:rsidRPr="00D56B88" w14:paraId="50230CAC" w14:textId="77777777" w:rsidTr="00C73D92">
        <w:trPr>
          <w:trHeight w:hRule="exact" w:val="238"/>
        </w:trPr>
        <w:tc>
          <w:tcPr>
            <w:cnfStyle w:val="001000000000" w:firstRow="0" w:lastRow="0" w:firstColumn="1" w:lastColumn="0" w:oddVBand="0" w:evenVBand="0" w:oddHBand="0" w:evenHBand="0" w:firstRowFirstColumn="0" w:firstRowLastColumn="0" w:lastRowFirstColumn="0" w:lastRowLastColumn="0"/>
            <w:tcW w:w="1393" w:type="dxa"/>
            <w:tcBorders>
              <w:top w:val="nil"/>
              <w:bottom w:val="single" w:sz="2" w:space="0" w:color="8EAADB" w:themeColor="accent5" w:themeTint="99"/>
            </w:tcBorders>
            <w:shd w:val="clear" w:color="auto" w:fill="D9E2F3" w:themeFill="accent5" w:themeFillTint="33"/>
          </w:tcPr>
          <w:p w14:paraId="60349497" w14:textId="77777777" w:rsidR="00506C13" w:rsidRPr="00D56B88" w:rsidRDefault="00506C13" w:rsidP="00506C13">
            <w:pPr>
              <w:pStyle w:val="08-Tabelageral"/>
              <w:jc w:val="left"/>
              <w:rPr>
                <w:rFonts w:cs="Arial"/>
                <w:b w:val="0"/>
                <w:szCs w:val="14"/>
                <w:lang w:val="en-US"/>
              </w:rPr>
            </w:pPr>
          </w:p>
        </w:tc>
        <w:tc>
          <w:tcPr>
            <w:tcW w:w="353" w:type="dxa"/>
            <w:tcBorders>
              <w:top w:val="nil"/>
              <w:bottom w:val="single" w:sz="2" w:space="0" w:color="8EAADB" w:themeColor="accent5" w:themeTint="99"/>
            </w:tcBorders>
            <w:shd w:val="clear" w:color="auto" w:fill="D9E2F3" w:themeFill="accent5" w:themeFillTint="33"/>
          </w:tcPr>
          <w:p w14:paraId="5C353C5F" w14:textId="77777777" w:rsidR="00506C13" w:rsidRPr="00D56B88" w:rsidRDefault="00506C13" w:rsidP="00506C13">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06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59E859"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Jun 30, 2020</w:t>
            </w:r>
          </w:p>
          <w:p w14:paraId="71335E05"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4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AAACECA"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w:t>
            </w:r>
          </w:p>
        </w:tc>
        <w:tc>
          <w:tcPr>
            <w:tcW w:w="156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5CC1331"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Dec 31, 2019</w:t>
            </w:r>
          </w:p>
          <w:p w14:paraId="610929A6"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57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78F9FE5"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w:t>
            </w:r>
          </w:p>
        </w:tc>
        <w:tc>
          <w:tcPr>
            <w:tcW w:w="242" w:type="dxa"/>
            <w:tcBorders>
              <w:top w:val="nil"/>
              <w:bottom w:val="single" w:sz="2" w:space="0" w:color="8EAADB" w:themeColor="accent5" w:themeTint="99"/>
            </w:tcBorders>
            <w:shd w:val="clear" w:color="auto" w:fill="D9E2F3" w:themeFill="accent5" w:themeFillTint="33"/>
            <w:vAlign w:val="center"/>
          </w:tcPr>
          <w:p w14:paraId="1BF5DED3"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16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71F4D5" w14:textId="77777777" w:rsidR="00506C13" w:rsidRPr="00D56B88" w:rsidRDefault="00506C13" w:rsidP="00506C13">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Jun 30, 2020</w:t>
            </w:r>
          </w:p>
          <w:p w14:paraId="28CA615A"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7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058897"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A561353"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Dec 31, 2019</w:t>
            </w:r>
          </w:p>
          <w:p w14:paraId="43302467"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6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8F167AC"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w:t>
            </w:r>
          </w:p>
        </w:tc>
      </w:tr>
      <w:tr w:rsidR="00506C13" w:rsidRPr="00D56B88" w14:paraId="06A3E991" w14:textId="77777777" w:rsidTr="00C73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393" w:type="dxa"/>
            <w:tcBorders>
              <w:top w:val="nil"/>
              <w:bottom w:val="single" w:sz="2" w:space="0" w:color="8EAADB" w:themeColor="accent5" w:themeTint="99"/>
            </w:tcBorders>
            <w:shd w:val="clear" w:color="auto" w:fill="FFFFFF" w:themeFill="background1"/>
          </w:tcPr>
          <w:p w14:paraId="6BA9FE7E" w14:textId="77777777" w:rsidR="00506C13" w:rsidRPr="00D56B88" w:rsidRDefault="00506C13" w:rsidP="00506C13">
            <w:pPr>
              <w:pStyle w:val="08-Tabelageral"/>
              <w:jc w:val="left"/>
              <w:rPr>
                <w:rFonts w:cs="Arial"/>
                <w:b w:val="0"/>
                <w:szCs w:val="14"/>
                <w:lang w:val="en-US"/>
              </w:rPr>
            </w:pPr>
            <w:r w:rsidRPr="00D56B88">
              <w:rPr>
                <w:rFonts w:cs="Arial"/>
                <w:b w:val="0"/>
                <w:szCs w:val="14"/>
                <w:lang w:val="en-US"/>
              </w:rPr>
              <w:t>Value at Risk (</w:t>
            </w:r>
            <w:proofErr w:type="spellStart"/>
            <w:r w:rsidRPr="00D56B88">
              <w:rPr>
                <w:rFonts w:cs="Arial"/>
                <w:b w:val="0"/>
                <w:szCs w:val="14"/>
                <w:lang w:val="en-US"/>
              </w:rPr>
              <w:t>VaR</w:t>
            </w:r>
            <w:proofErr w:type="spellEnd"/>
            <w:r w:rsidRPr="00D56B88">
              <w:rPr>
                <w:rFonts w:cs="Arial"/>
                <w:b w:val="0"/>
                <w:szCs w:val="14"/>
                <w:lang w:val="en-US"/>
              </w:rPr>
              <w:t>)</w:t>
            </w:r>
          </w:p>
        </w:tc>
        <w:tc>
          <w:tcPr>
            <w:tcW w:w="353" w:type="dxa"/>
            <w:tcBorders>
              <w:top w:val="nil"/>
              <w:bottom w:val="single" w:sz="2" w:space="0" w:color="8EAADB" w:themeColor="accent5" w:themeTint="99"/>
            </w:tcBorders>
            <w:shd w:val="clear" w:color="auto" w:fill="FFFFFF" w:themeFill="background1"/>
            <w:vAlign w:val="center"/>
          </w:tcPr>
          <w:p w14:paraId="73952A12" w14:textId="77777777" w:rsidR="00506C13" w:rsidRPr="00D56B88" w:rsidRDefault="00506C13" w:rsidP="00506C13">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060"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3C7BEFF2"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color w:val="000000"/>
                <w:szCs w:val="14"/>
              </w:rPr>
              <w:t>27</w:t>
            </w:r>
          </w:p>
        </w:tc>
        <w:tc>
          <w:tcPr>
            <w:tcW w:w="481"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79B0F70B"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color w:val="000000"/>
                <w:szCs w:val="14"/>
              </w:rPr>
              <w:t>0.01</w:t>
            </w:r>
          </w:p>
        </w:tc>
        <w:tc>
          <w:tcPr>
            <w:tcW w:w="156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150262ED"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0</w:t>
            </w:r>
          </w:p>
        </w:tc>
        <w:tc>
          <w:tcPr>
            <w:tcW w:w="579"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1799D061"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0.00</w:t>
            </w:r>
          </w:p>
        </w:tc>
        <w:tc>
          <w:tcPr>
            <w:tcW w:w="242"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02DBC826"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63"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449A020B"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color w:val="000000"/>
                <w:szCs w:val="14"/>
              </w:rPr>
              <w:t>402</w:t>
            </w:r>
          </w:p>
        </w:tc>
        <w:tc>
          <w:tcPr>
            <w:tcW w:w="709"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634D283A"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color w:val="000000"/>
                <w:szCs w:val="14"/>
              </w:rPr>
              <w:t>0.01</w:t>
            </w:r>
          </w:p>
        </w:tc>
        <w:tc>
          <w:tcPr>
            <w:tcW w:w="141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220D2DD0"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26</w:t>
            </w:r>
          </w:p>
        </w:tc>
        <w:tc>
          <w:tcPr>
            <w:tcW w:w="675"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6EA337E3"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0.00</w:t>
            </w:r>
          </w:p>
        </w:tc>
      </w:tr>
    </w:tbl>
    <w:p w14:paraId="59441AF1" w14:textId="77777777" w:rsidR="00506C13" w:rsidRPr="003C61E5" w:rsidRDefault="00506C13" w:rsidP="00506C13">
      <w:pPr>
        <w:pStyle w:val="01-TtulodeNota"/>
        <w:rPr>
          <w:rFonts w:cs="Arial"/>
          <w:b w:val="0"/>
          <w:sz w:val="18"/>
          <w:szCs w:val="18"/>
          <w:lang w:val="en-US"/>
        </w:rPr>
      </w:pPr>
      <w:r w:rsidRPr="003C61E5">
        <w:rPr>
          <w:rFonts w:cs="Arial"/>
          <w:b w:val="0"/>
          <w:sz w:val="18"/>
          <w:szCs w:val="18"/>
          <w:lang w:val="en-US"/>
        </w:rPr>
        <w:t xml:space="preserve">The Group's portfolio is composed almost entirely (99.28%) by financial instruments with a post-fixed interest pegged to </w:t>
      </w:r>
      <w:proofErr w:type="spellStart"/>
      <w:r w:rsidRPr="003C61E5">
        <w:rPr>
          <w:rFonts w:cs="Arial"/>
          <w:b w:val="0"/>
          <w:sz w:val="18"/>
          <w:szCs w:val="18"/>
          <w:lang w:val="en-US"/>
        </w:rPr>
        <w:t>Selic</w:t>
      </w:r>
      <w:proofErr w:type="spellEnd"/>
      <w:r w:rsidRPr="003C61E5">
        <w:rPr>
          <w:rFonts w:cs="Arial"/>
          <w:b w:val="0"/>
          <w:sz w:val="18"/>
          <w:szCs w:val="18"/>
          <w:lang w:val="en-US"/>
        </w:rPr>
        <w:t xml:space="preserve"> or DI rate. Although the impact is negligible, there was an oscillation in the return of the asset that compose the portfolio due to volatility of interest rate, reflecting the context of economic and financial instability caused by the pandemic.</w:t>
      </w:r>
    </w:p>
    <w:p w14:paraId="24CA8364" w14:textId="77777777" w:rsidR="00506C13" w:rsidRPr="003C61E5" w:rsidRDefault="00506C13" w:rsidP="00506C13">
      <w:pPr>
        <w:pStyle w:val="01-TtulodeNota"/>
        <w:jc w:val="left"/>
        <w:rPr>
          <w:rFonts w:cs="Arial"/>
          <w:color w:val="1F4E79" w:themeColor="accent1" w:themeShade="80"/>
          <w:sz w:val="18"/>
          <w:szCs w:val="18"/>
          <w:lang w:val="en-US"/>
        </w:rPr>
      </w:pPr>
      <w:r w:rsidRPr="003C61E5">
        <w:rPr>
          <w:rFonts w:cs="Arial"/>
          <w:color w:val="1F4E79" w:themeColor="accent1" w:themeShade="80"/>
          <w:sz w:val="18"/>
          <w:szCs w:val="18"/>
          <w:lang w:val="en-US"/>
        </w:rPr>
        <w:t>Sensitivity analysis on market risk factors</w:t>
      </w:r>
    </w:p>
    <w:p w14:paraId="081F6621" w14:textId="77777777" w:rsidR="00506C13" w:rsidRPr="003C61E5" w:rsidRDefault="00506C13" w:rsidP="00506C13">
      <w:pPr>
        <w:pStyle w:val="01-Textonormal"/>
        <w:rPr>
          <w:rFonts w:cs="Arial"/>
          <w:lang w:val="en-US"/>
        </w:rPr>
      </w:pPr>
      <w:r w:rsidRPr="003C61E5">
        <w:rPr>
          <w:rFonts w:cs="Arial"/>
          <w:lang w:val="en-US"/>
        </w:rPr>
        <w:t xml:space="preserve">On June 30, 2020, as observed in the first quarter, the only derivative instrument held by BB </w:t>
      </w:r>
      <w:proofErr w:type="spellStart"/>
      <w:r w:rsidRPr="003C61E5">
        <w:rPr>
          <w:rFonts w:cs="Arial"/>
          <w:lang w:val="en-US"/>
        </w:rPr>
        <w:t>Seguridade</w:t>
      </w:r>
      <w:proofErr w:type="spellEnd"/>
      <w:r w:rsidRPr="003C61E5">
        <w:rPr>
          <w:rFonts w:cs="Arial"/>
          <w:lang w:val="en-US"/>
        </w:rPr>
        <w:t xml:space="preserve"> and its subsidiaries was One-day Interbank Deposit Futures via fixed-income mutual funds. BB </w:t>
      </w:r>
      <w:proofErr w:type="spellStart"/>
      <w:r w:rsidRPr="003C61E5">
        <w:rPr>
          <w:rFonts w:cs="Arial"/>
          <w:lang w:val="en-US"/>
        </w:rPr>
        <w:t>Seguridade's</w:t>
      </w:r>
      <w:proofErr w:type="spellEnd"/>
      <w:r w:rsidRPr="003C61E5">
        <w:rPr>
          <w:rFonts w:cs="Arial"/>
          <w:lang w:val="en-US"/>
        </w:rPr>
        <w:t xml:space="preserve"> and its subsidiaries' exposure to market risk factors was due to its financial assets, which almost fully comprise post-</w:t>
      </w:r>
      <w:proofErr w:type="gramStart"/>
      <w:r w:rsidRPr="003C61E5">
        <w:rPr>
          <w:rFonts w:cs="Arial"/>
          <w:lang w:val="en-US"/>
        </w:rPr>
        <w:t>fixed  financial</w:t>
      </w:r>
      <w:proofErr w:type="gramEnd"/>
      <w:r w:rsidRPr="003C61E5">
        <w:rPr>
          <w:rFonts w:cs="Arial"/>
          <w:lang w:val="en-US"/>
        </w:rPr>
        <w:t xml:space="preserve"> instruments. Based on the studies conducted, there is no relevant exposure to market risk factors.</w:t>
      </w:r>
    </w:p>
    <w:p w14:paraId="379DA873" w14:textId="77777777" w:rsidR="00506C13" w:rsidRPr="003C61E5" w:rsidRDefault="00506C13" w:rsidP="00506C13">
      <w:pPr>
        <w:pStyle w:val="01-TtulodeNota"/>
        <w:jc w:val="left"/>
        <w:rPr>
          <w:rFonts w:cs="Arial"/>
          <w:color w:val="1F4E79" w:themeColor="accent1" w:themeShade="80"/>
          <w:sz w:val="18"/>
          <w:szCs w:val="18"/>
          <w:lang w:val="en-US"/>
        </w:rPr>
      </w:pPr>
      <w:r w:rsidRPr="003C61E5">
        <w:rPr>
          <w:rFonts w:cs="Arial"/>
          <w:color w:val="1F4E79" w:themeColor="accent1" w:themeShade="80"/>
          <w:sz w:val="18"/>
          <w:szCs w:val="18"/>
          <w:lang w:val="en-US"/>
        </w:rPr>
        <w:lastRenderedPageBreak/>
        <w:t>a.3) Credit Risk</w:t>
      </w:r>
    </w:p>
    <w:p w14:paraId="365420EA" w14:textId="77777777" w:rsidR="00506C13" w:rsidRPr="003C61E5" w:rsidRDefault="00506C13" w:rsidP="00506C13">
      <w:pPr>
        <w:pStyle w:val="01-Textonormal"/>
        <w:rPr>
          <w:rFonts w:cs="Arial"/>
          <w:lang w:val="en-US"/>
        </w:rPr>
      </w:pPr>
      <w:r w:rsidRPr="003C61E5">
        <w:rPr>
          <w:rFonts w:cs="Arial"/>
          <w:lang w:val="en-US"/>
        </w:rPr>
        <w:t xml:space="preserve">The credit risk is defined by the Group as the possibility of negative impacts associated to the non-fulfillment, by a borrower or a counterparty, of its corresponding financial obligations according to negotiated terms, and/or to the devaluation of receivables due to a drop in the borrower's or counterparty’s risk rating. At BB </w:t>
      </w:r>
      <w:proofErr w:type="spellStart"/>
      <w:r w:rsidRPr="003C61E5">
        <w:rPr>
          <w:rFonts w:cs="Arial"/>
          <w:lang w:val="en-US"/>
        </w:rPr>
        <w:t>Seguridade</w:t>
      </w:r>
      <w:proofErr w:type="spellEnd"/>
      <w:r w:rsidRPr="003C61E5">
        <w:rPr>
          <w:rFonts w:cs="Arial"/>
          <w:lang w:val="en-US"/>
        </w:rPr>
        <w:t xml:space="preserve"> and its subsidiaries, the exposure to this risk arises from the investment portfolio in financial assets, which is composed of Bonds issued by private counterparties.</w:t>
      </w:r>
    </w:p>
    <w:p w14:paraId="547F8261" w14:textId="77777777" w:rsidR="00506C13" w:rsidRPr="003C61E5" w:rsidRDefault="00506C13" w:rsidP="00506C13">
      <w:pPr>
        <w:pStyle w:val="01-Textonormal"/>
        <w:rPr>
          <w:rFonts w:cs="Arial"/>
          <w:lang w:val="en-US"/>
        </w:rPr>
      </w:pPr>
      <w:r w:rsidRPr="003C61E5">
        <w:rPr>
          <w:rFonts w:cs="Arial"/>
          <w:lang w:val="en-US"/>
        </w:rPr>
        <w:t xml:space="preserve">Regarding the credit risk arising from the brokerage payment for products sold by BB </w:t>
      </w:r>
      <w:proofErr w:type="spellStart"/>
      <w:r w:rsidRPr="003C61E5">
        <w:rPr>
          <w:rFonts w:cs="Arial"/>
          <w:lang w:val="en-US"/>
        </w:rPr>
        <w:t>Corretora</w:t>
      </w:r>
      <w:proofErr w:type="spellEnd"/>
      <w:r w:rsidRPr="003C61E5">
        <w:rPr>
          <w:rFonts w:cs="Arial"/>
          <w:lang w:val="en-US"/>
        </w:rPr>
        <w:t xml:space="preserve">, it </w:t>
      </w:r>
      <w:proofErr w:type="gramStart"/>
      <w:r w:rsidRPr="003C61E5">
        <w:rPr>
          <w:rFonts w:cs="Arial"/>
          <w:lang w:val="en-US"/>
        </w:rPr>
        <w:t>is considered to be</w:t>
      </w:r>
      <w:proofErr w:type="gramEnd"/>
      <w:r w:rsidRPr="003C61E5">
        <w:rPr>
          <w:rFonts w:cs="Arial"/>
          <w:lang w:val="en-US"/>
        </w:rPr>
        <w:t xml:space="preserve"> properly mitigated, due to the nature of the Group's operation and the fact that such amounts are received through Banco do </w:t>
      </w:r>
      <w:proofErr w:type="spellStart"/>
      <w:r w:rsidRPr="003C61E5">
        <w:rPr>
          <w:rFonts w:cs="Arial"/>
          <w:lang w:val="en-US"/>
        </w:rPr>
        <w:t>Brasil</w:t>
      </w:r>
      <w:proofErr w:type="spellEnd"/>
      <w:r w:rsidRPr="003C61E5">
        <w:rPr>
          <w:rFonts w:cs="Arial"/>
          <w:lang w:val="en-US"/>
        </w:rPr>
        <w:t xml:space="preserve"> and transferred directly to BB </w:t>
      </w:r>
      <w:proofErr w:type="spellStart"/>
      <w:r w:rsidRPr="003C61E5">
        <w:rPr>
          <w:rFonts w:cs="Arial"/>
          <w:lang w:val="en-US"/>
        </w:rPr>
        <w:t>Corretora</w:t>
      </w:r>
      <w:proofErr w:type="spellEnd"/>
      <w:r w:rsidRPr="003C61E5">
        <w:rPr>
          <w:rFonts w:cs="Arial"/>
          <w:lang w:val="en-US"/>
        </w:rPr>
        <w:t>.</w:t>
      </w:r>
    </w:p>
    <w:p w14:paraId="3AB9A71E" w14:textId="77777777" w:rsidR="00506C13" w:rsidRPr="003C61E5" w:rsidRDefault="00506C13" w:rsidP="00506C13">
      <w:pPr>
        <w:pStyle w:val="01-TtulodeNota"/>
        <w:jc w:val="left"/>
        <w:rPr>
          <w:rFonts w:cs="Arial"/>
          <w:color w:val="1F4E79" w:themeColor="accent1" w:themeShade="80"/>
          <w:sz w:val="18"/>
          <w:szCs w:val="18"/>
          <w:lang w:val="en-US"/>
        </w:rPr>
      </w:pPr>
      <w:r w:rsidRPr="003C61E5">
        <w:rPr>
          <w:rFonts w:cs="Arial"/>
          <w:color w:val="1F4E79" w:themeColor="accent1" w:themeShade="80"/>
          <w:sz w:val="18"/>
          <w:szCs w:val="18"/>
          <w:lang w:val="en-US"/>
        </w:rPr>
        <w:t>Credit risk exposure in investments in financial assets</w:t>
      </w:r>
    </w:p>
    <w:p w14:paraId="7F4D089B" w14:textId="77777777" w:rsidR="00506C13" w:rsidRPr="00D56B88" w:rsidRDefault="00506C13" w:rsidP="00506C13">
      <w:pPr>
        <w:pStyle w:val="06-Rmil"/>
        <w:rPr>
          <w:rFonts w:cs="Arial"/>
          <w:szCs w:val="14"/>
          <w:lang w:val="en-US"/>
        </w:rPr>
      </w:pPr>
      <w:r w:rsidRPr="00D56B88">
        <w:rPr>
          <w:rFonts w:cs="Arial"/>
          <w:szCs w:val="14"/>
          <w:lang w:val="en-US"/>
        </w:rPr>
        <w:t>R$ thousand</w:t>
      </w:r>
    </w:p>
    <w:tbl>
      <w:tblPr>
        <w:tblStyle w:val="TabeladeLista6Colorida-nfase5"/>
        <w:tblW w:w="9639" w:type="dxa"/>
        <w:tblInd w:w="108" w:type="dxa"/>
        <w:tblLayout w:type="fixed"/>
        <w:tblLook w:val="04A0" w:firstRow="1" w:lastRow="0" w:firstColumn="1" w:lastColumn="0" w:noHBand="0" w:noVBand="1"/>
      </w:tblPr>
      <w:tblGrid>
        <w:gridCol w:w="2043"/>
        <w:gridCol w:w="1173"/>
        <w:gridCol w:w="640"/>
        <w:gridCol w:w="1054"/>
        <w:gridCol w:w="716"/>
        <w:gridCol w:w="287"/>
        <w:gridCol w:w="1147"/>
        <w:gridCol w:w="717"/>
        <w:gridCol w:w="1147"/>
        <w:gridCol w:w="715"/>
      </w:tblGrid>
      <w:tr w:rsidR="00506C13" w:rsidRPr="00D56B88" w14:paraId="3320841A" w14:textId="77777777" w:rsidTr="00C73D9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019" w:type="dxa"/>
            <w:vMerge w:val="restart"/>
            <w:tcBorders>
              <w:top w:val="single" w:sz="2" w:space="0" w:color="8EAADB" w:themeColor="accent5" w:themeTint="99"/>
            </w:tcBorders>
            <w:shd w:val="clear" w:color="auto" w:fill="D9E2F3" w:themeFill="accent5" w:themeFillTint="33"/>
            <w:vAlign w:val="center"/>
          </w:tcPr>
          <w:p w14:paraId="495012ED" w14:textId="77777777" w:rsidR="00506C13" w:rsidRPr="00D56B88" w:rsidRDefault="00506C13" w:rsidP="00506C13">
            <w:pPr>
              <w:jc w:val="center"/>
              <w:rPr>
                <w:rFonts w:cs="Arial"/>
                <w:sz w:val="14"/>
                <w:szCs w:val="14"/>
                <w:lang w:val="en-US"/>
              </w:rPr>
            </w:pPr>
            <w:r w:rsidRPr="00D56B88">
              <w:rPr>
                <w:rFonts w:cs="Arial"/>
                <w:sz w:val="14"/>
                <w:szCs w:val="14"/>
                <w:lang w:val="en-US"/>
              </w:rPr>
              <w:t xml:space="preserve">Financial </w:t>
            </w:r>
            <w:proofErr w:type="gramStart"/>
            <w:r w:rsidRPr="00D56B88">
              <w:rPr>
                <w:rFonts w:cs="Arial"/>
                <w:sz w:val="14"/>
                <w:szCs w:val="14"/>
                <w:lang w:val="en-US"/>
              </w:rPr>
              <w:t>assets</w:t>
            </w:r>
            <w:r w:rsidRPr="00D56B88">
              <w:rPr>
                <w:rFonts w:cs="Arial"/>
                <w:sz w:val="14"/>
                <w:szCs w:val="14"/>
                <w:vertAlign w:val="superscript"/>
                <w:lang w:val="en-US"/>
              </w:rPr>
              <w:t>(</w:t>
            </w:r>
            <w:proofErr w:type="gramEnd"/>
            <w:r w:rsidRPr="00D56B88">
              <w:rPr>
                <w:rFonts w:cs="Arial"/>
                <w:sz w:val="14"/>
                <w:szCs w:val="14"/>
                <w:vertAlign w:val="superscript"/>
                <w:lang w:val="en-US"/>
              </w:rPr>
              <w:t>1)</w:t>
            </w:r>
          </w:p>
        </w:tc>
        <w:tc>
          <w:tcPr>
            <w:tcW w:w="3543"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F2E83D" w14:textId="77777777" w:rsidR="00506C13" w:rsidRPr="00D56B88" w:rsidRDefault="00506C13" w:rsidP="00506C13">
            <w:pPr>
              <w:jc w:val="center"/>
              <w:cnfStyle w:val="100000000000" w:firstRow="1" w:lastRow="0" w:firstColumn="0" w:lastColumn="0" w:oddVBand="0" w:evenVBand="0" w:oddHBand="0" w:evenHBand="0" w:firstRowFirstColumn="0" w:firstRowLastColumn="0" w:lastRowFirstColumn="0" w:lastRowLastColumn="0"/>
              <w:rPr>
                <w:rFonts w:cs="Arial"/>
                <w:sz w:val="14"/>
                <w:szCs w:val="14"/>
                <w:lang w:val="en-US"/>
              </w:rPr>
            </w:pPr>
            <w:r w:rsidRPr="00D56B88">
              <w:rPr>
                <w:rFonts w:cs="Arial"/>
                <w:sz w:val="14"/>
                <w:szCs w:val="14"/>
                <w:lang w:val="en-US"/>
              </w:rPr>
              <w:t>Parent</w:t>
            </w:r>
          </w:p>
        </w:tc>
        <w:tc>
          <w:tcPr>
            <w:tcW w:w="284" w:type="dxa"/>
            <w:tcBorders>
              <w:top w:val="single" w:sz="2" w:space="0" w:color="8EAADB" w:themeColor="accent5" w:themeTint="99"/>
              <w:bottom w:val="nil"/>
            </w:tcBorders>
            <w:shd w:val="clear" w:color="auto" w:fill="D9E2F3" w:themeFill="accent5" w:themeFillTint="33"/>
          </w:tcPr>
          <w:p w14:paraId="44C43358" w14:textId="77777777" w:rsidR="00506C13" w:rsidRPr="00D56B88" w:rsidRDefault="00506C13" w:rsidP="00506C13">
            <w:pPr>
              <w:jc w:val="center"/>
              <w:cnfStyle w:val="100000000000" w:firstRow="1" w:lastRow="0" w:firstColumn="0" w:lastColumn="0" w:oddVBand="0" w:evenVBand="0" w:oddHBand="0" w:evenHBand="0" w:firstRowFirstColumn="0" w:firstRowLastColumn="0" w:lastRowFirstColumn="0" w:lastRowLastColumn="0"/>
              <w:rPr>
                <w:rFonts w:cs="Arial"/>
                <w:sz w:val="14"/>
                <w:szCs w:val="14"/>
                <w:lang w:val="en-US"/>
              </w:rPr>
            </w:pPr>
          </w:p>
        </w:tc>
        <w:tc>
          <w:tcPr>
            <w:tcW w:w="3684"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5F27FE0" w14:textId="77777777" w:rsidR="00506C13" w:rsidRPr="00D56B88" w:rsidRDefault="00506C13" w:rsidP="00506C13">
            <w:pPr>
              <w:jc w:val="center"/>
              <w:cnfStyle w:val="100000000000" w:firstRow="1" w:lastRow="0" w:firstColumn="0" w:lastColumn="0" w:oddVBand="0" w:evenVBand="0" w:oddHBand="0" w:evenHBand="0" w:firstRowFirstColumn="0" w:firstRowLastColumn="0" w:lastRowFirstColumn="0" w:lastRowLastColumn="0"/>
              <w:rPr>
                <w:rFonts w:cs="Arial"/>
                <w:sz w:val="14"/>
                <w:szCs w:val="14"/>
                <w:lang w:val="en-US"/>
              </w:rPr>
            </w:pPr>
            <w:r w:rsidRPr="00D56B88">
              <w:rPr>
                <w:rFonts w:cs="Arial"/>
                <w:sz w:val="14"/>
                <w:szCs w:val="14"/>
                <w:lang w:val="en-US"/>
              </w:rPr>
              <w:t>Consolidated</w:t>
            </w:r>
          </w:p>
        </w:tc>
      </w:tr>
      <w:tr w:rsidR="00506C13" w:rsidRPr="00D56B88" w14:paraId="6BF10234" w14:textId="77777777" w:rsidTr="00C73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019" w:type="dxa"/>
            <w:vMerge/>
            <w:tcBorders>
              <w:bottom w:val="single" w:sz="2" w:space="0" w:color="8EAADB" w:themeColor="accent5" w:themeTint="99"/>
            </w:tcBorders>
          </w:tcPr>
          <w:p w14:paraId="0178971E" w14:textId="77777777" w:rsidR="00506C13" w:rsidRPr="00D56B88" w:rsidRDefault="00506C13" w:rsidP="00506C13">
            <w:pPr>
              <w:pStyle w:val="08-Tabelageral"/>
              <w:jc w:val="left"/>
              <w:rPr>
                <w:rFonts w:cs="Arial"/>
                <w:b w:val="0"/>
                <w:szCs w:val="14"/>
                <w:lang w:val="en-US"/>
              </w:rPr>
            </w:pPr>
          </w:p>
        </w:tc>
        <w:tc>
          <w:tcPr>
            <w:tcW w:w="1160" w:type="dxa"/>
            <w:tcBorders>
              <w:top w:val="single" w:sz="2" w:space="0" w:color="8EAADB" w:themeColor="accent5" w:themeTint="99"/>
              <w:bottom w:val="single" w:sz="2" w:space="0" w:color="8EAADB" w:themeColor="accent5" w:themeTint="99"/>
            </w:tcBorders>
            <w:vAlign w:val="center"/>
          </w:tcPr>
          <w:p w14:paraId="0A49F9D2"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szCs w:val="14"/>
                <w:lang w:val="en-US"/>
              </w:rPr>
              <w:t>Jun 30, 2020</w:t>
            </w:r>
          </w:p>
          <w:p w14:paraId="5301AF4D"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633" w:type="dxa"/>
            <w:tcBorders>
              <w:top w:val="single" w:sz="2" w:space="0" w:color="8EAADB" w:themeColor="accent5" w:themeTint="99"/>
              <w:bottom w:val="single" w:sz="2" w:space="0" w:color="8EAADB" w:themeColor="accent5" w:themeTint="99"/>
            </w:tcBorders>
            <w:vAlign w:val="center"/>
          </w:tcPr>
          <w:p w14:paraId="02AF034B"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szCs w:val="14"/>
                <w:lang w:val="en-US"/>
              </w:rPr>
              <w:t>%</w:t>
            </w:r>
          </w:p>
        </w:tc>
        <w:tc>
          <w:tcPr>
            <w:tcW w:w="1042" w:type="dxa"/>
            <w:tcBorders>
              <w:top w:val="single" w:sz="2" w:space="0" w:color="8EAADB" w:themeColor="accent5" w:themeTint="99"/>
              <w:bottom w:val="single" w:sz="2" w:space="0" w:color="8EAADB" w:themeColor="accent5" w:themeTint="99"/>
            </w:tcBorders>
            <w:vAlign w:val="center"/>
          </w:tcPr>
          <w:p w14:paraId="0F1DF5AB"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szCs w:val="14"/>
                <w:lang w:val="en-US"/>
              </w:rPr>
              <w:t>Dec 31, 2019</w:t>
            </w:r>
          </w:p>
          <w:p w14:paraId="0B66550D"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szCs w:val="14"/>
                <w:lang w:val="en-US"/>
              </w:rPr>
              <w:t>3.472.955</w:t>
            </w:r>
          </w:p>
          <w:p w14:paraId="6FD9997A"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3.472.955</w:t>
            </w:r>
          </w:p>
          <w:p w14:paraId="09E1E1A6"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w:t>
            </w:r>
          </w:p>
          <w:p w14:paraId="399A4864"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szCs w:val="14"/>
                <w:lang w:val="en-US"/>
              </w:rPr>
              <w:t>--</w:t>
            </w:r>
          </w:p>
          <w:p w14:paraId="6ED7E8CF"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szCs w:val="14"/>
                <w:lang w:val="en-US"/>
              </w:rPr>
              <w:t>3.472.955</w:t>
            </w:r>
          </w:p>
          <w:p w14:paraId="6C0B4E26"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szCs w:val="14"/>
                <w:lang w:val="en-US"/>
              </w:rPr>
              <w:t>(11.856)</w:t>
            </w:r>
          </w:p>
          <w:p w14:paraId="08C1F8E0"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(11.615)</w:t>
            </w:r>
          </w:p>
          <w:p w14:paraId="1475609A"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(4.419)</w:t>
            </w:r>
          </w:p>
          <w:p w14:paraId="7607A266"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(8.200)</w:t>
            </w:r>
          </w:p>
          <w:p w14:paraId="1DEE1493"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12.378</w:t>
            </w:r>
          </w:p>
        </w:tc>
        <w:tc>
          <w:tcPr>
            <w:tcW w:w="708" w:type="dxa"/>
            <w:tcBorders>
              <w:top w:val="single" w:sz="2" w:space="0" w:color="8EAADB" w:themeColor="accent5" w:themeTint="99"/>
              <w:bottom w:val="single" w:sz="2" w:space="0" w:color="8EAADB" w:themeColor="accent5" w:themeTint="99"/>
            </w:tcBorders>
            <w:vAlign w:val="center"/>
          </w:tcPr>
          <w:p w14:paraId="51980612"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szCs w:val="14"/>
                <w:lang w:val="en-US"/>
              </w:rPr>
              <w:t>%</w:t>
            </w:r>
          </w:p>
          <w:p w14:paraId="502DC2FF"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szCs w:val="14"/>
                <w:lang w:val="en-US"/>
              </w:rPr>
              <w:t>113.161</w:t>
            </w:r>
          </w:p>
          <w:p w14:paraId="069E7E0B"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150.380</w:t>
            </w:r>
          </w:p>
          <w:p w14:paraId="09561177"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(37.219)</w:t>
            </w:r>
          </w:p>
          <w:p w14:paraId="45E8AED0"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szCs w:val="14"/>
                <w:lang w:val="en-US"/>
              </w:rPr>
              <w:t>3.574.260</w:t>
            </w:r>
          </w:p>
          <w:p w14:paraId="0A873E54"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(34.707)</w:t>
            </w:r>
          </w:p>
          <w:p w14:paraId="016ECB0D"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szCs w:val="14"/>
                <w:lang w:val="en-US"/>
              </w:rPr>
              <w:t>3.539.553</w:t>
            </w:r>
          </w:p>
          <w:p w14:paraId="12705D7C"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2.000.000.000</w:t>
            </w:r>
          </w:p>
          <w:p w14:paraId="7BBF1485"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1.996.597.417</w:t>
            </w:r>
          </w:p>
          <w:p w14:paraId="6C8319AD"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szCs w:val="14"/>
                <w:lang w:val="en-US"/>
              </w:rPr>
              <w:t>1,77</w:t>
            </w:r>
          </w:p>
        </w:tc>
        <w:tc>
          <w:tcPr>
            <w:tcW w:w="284" w:type="dxa"/>
            <w:tcBorders>
              <w:top w:val="nil"/>
              <w:bottom w:val="single" w:sz="2" w:space="0" w:color="8EAADB" w:themeColor="accent5" w:themeTint="99"/>
            </w:tcBorders>
            <w:vAlign w:val="center"/>
          </w:tcPr>
          <w:p w14:paraId="7C7D04E5"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34" w:type="dxa"/>
            <w:tcBorders>
              <w:top w:val="single" w:sz="2" w:space="0" w:color="8EAADB" w:themeColor="accent5" w:themeTint="99"/>
              <w:bottom w:val="single" w:sz="2" w:space="0" w:color="8EAADB" w:themeColor="accent5" w:themeTint="99"/>
            </w:tcBorders>
            <w:vAlign w:val="center"/>
          </w:tcPr>
          <w:p w14:paraId="6331B98E"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szCs w:val="14"/>
                <w:lang w:val="en-US"/>
              </w:rPr>
              <w:t>Jun 30, 2020</w:t>
            </w:r>
          </w:p>
          <w:p w14:paraId="05A859E0"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709" w:type="dxa"/>
            <w:tcBorders>
              <w:top w:val="single" w:sz="2" w:space="0" w:color="8EAADB" w:themeColor="accent5" w:themeTint="99"/>
              <w:bottom w:val="single" w:sz="2" w:space="0" w:color="8EAADB" w:themeColor="accent5" w:themeTint="99"/>
            </w:tcBorders>
            <w:vAlign w:val="center"/>
          </w:tcPr>
          <w:p w14:paraId="268C9F53"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szCs w:val="14"/>
                <w:lang w:val="en-US"/>
              </w:rPr>
              <w:t>%</w:t>
            </w:r>
          </w:p>
        </w:tc>
        <w:tc>
          <w:tcPr>
            <w:tcW w:w="1134" w:type="dxa"/>
            <w:tcBorders>
              <w:top w:val="single" w:sz="2" w:space="0" w:color="8EAADB" w:themeColor="accent5" w:themeTint="99"/>
              <w:bottom w:val="single" w:sz="2" w:space="0" w:color="8EAADB" w:themeColor="accent5" w:themeTint="99"/>
            </w:tcBorders>
            <w:vAlign w:val="center"/>
          </w:tcPr>
          <w:p w14:paraId="7BC8E86C"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szCs w:val="14"/>
                <w:lang w:val="en-US"/>
              </w:rPr>
              <w:t>Dec 31, 2019</w:t>
            </w:r>
          </w:p>
          <w:p w14:paraId="65897D0E"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szCs w:val="14"/>
                <w:lang w:val="en-US"/>
              </w:rPr>
              <w:t>3.472.955</w:t>
            </w:r>
          </w:p>
          <w:p w14:paraId="668F6BCF"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3.472.955</w:t>
            </w:r>
          </w:p>
          <w:p w14:paraId="2727C95B"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w:t>
            </w:r>
          </w:p>
          <w:p w14:paraId="3C6463C7"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szCs w:val="14"/>
                <w:lang w:val="en-US"/>
              </w:rPr>
              <w:t>--</w:t>
            </w:r>
          </w:p>
          <w:p w14:paraId="72549A36"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szCs w:val="14"/>
                <w:lang w:val="en-US"/>
              </w:rPr>
              <w:t>3.472.955</w:t>
            </w:r>
          </w:p>
          <w:p w14:paraId="32AD106A"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szCs w:val="14"/>
                <w:lang w:val="en-US"/>
              </w:rPr>
              <w:t>(11.856)</w:t>
            </w:r>
          </w:p>
          <w:p w14:paraId="345B83A8"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(11.615)</w:t>
            </w:r>
          </w:p>
          <w:p w14:paraId="35D69302"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(4.419)</w:t>
            </w:r>
          </w:p>
          <w:p w14:paraId="03D27871"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(8.200)</w:t>
            </w:r>
          </w:p>
          <w:p w14:paraId="3C6329D1"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12.378</w:t>
            </w:r>
          </w:p>
        </w:tc>
        <w:tc>
          <w:tcPr>
            <w:tcW w:w="707" w:type="dxa"/>
            <w:tcBorders>
              <w:top w:val="single" w:sz="2" w:space="0" w:color="8EAADB" w:themeColor="accent5" w:themeTint="99"/>
              <w:bottom w:val="single" w:sz="2" w:space="0" w:color="8EAADB" w:themeColor="accent5" w:themeTint="99"/>
            </w:tcBorders>
            <w:vAlign w:val="center"/>
          </w:tcPr>
          <w:p w14:paraId="43481B8E"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szCs w:val="14"/>
                <w:lang w:val="en-US"/>
              </w:rPr>
              <w:t>%</w:t>
            </w:r>
          </w:p>
          <w:p w14:paraId="4055EE41"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szCs w:val="14"/>
                <w:lang w:val="en-US"/>
              </w:rPr>
              <w:t>113.161</w:t>
            </w:r>
          </w:p>
          <w:p w14:paraId="3BA1FB05"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150.380</w:t>
            </w:r>
          </w:p>
          <w:p w14:paraId="5027CCA0"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(37.219)</w:t>
            </w:r>
          </w:p>
          <w:p w14:paraId="21E1FFDA"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szCs w:val="14"/>
                <w:lang w:val="en-US"/>
              </w:rPr>
              <w:t>3.574.260</w:t>
            </w:r>
          </w:p>
          <w:p w14:paraId="76210CFB"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(34.707)</w:t>
            </w:r>
          </w:p>
          <w:p w14:paraId="6CFC01A0"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szCs w:val="14"/>
                <w:lang w:val="en-US"/>
              </w:rPr>
              <w:t>3.539.553</w:t>
            </w:r>
          </w:p>
          <w:p w14:paraId="1AD74E7D"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2.000.000.000</w:t>
            </w:r>
          </w:p>
          <w:p w14:paraId="50EAD286"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1.996.597.417</w:t>
            </w:r>
          </w:p>
          <w:p w14:paraId="5B9B3299"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szCs w:val="14"/>
                <w:lang w:val="en-US"/>
              </w:rPr>
              <w:t>1,77</w:t>
            </w:r>
          </w:p>
        </w:tc>
      </w:tr>
      <w:tr w:rsidR="00506C13" w:rsidRPr="00D56B88" w14:paraId="5AD0BBFA" w14:textId="77777777" w:rsidTr="00C73D92">
        <w:trPr>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nil"/>
            </w:tcBorders>
            <w:shd w:val="clear" w:color="auto" w:fill="FFFFFF" w:themeFill="background1"/>
          </w:tcPr>
          <w:p w14:paraId="17EE70F1" w14:textId="77777777" w:rsidR="00506C13" w:rsidRPr="00D56B88" w:rsidRDefault="00506C13" w:rsidP="00506C13">
            <w:pPr>
              <w:pStyle w:val="07-Legenda"/>
              <w:ind w:left="0" w:firstLine="0"/>
              <w:jc w:val="left"/>
              <w:rPr>
                <w:rFonts w:cs="Arial"/>
                <w:b w:val="0"/>
                <w:szCs w:val="14"/>
                <w:lang w:val="en-US"/>
              </w:rPr>
            </w:pPr>
            <w:r w:rsidRPr="00D56B88">
              <w:rPr>
                <w:rFonts w:cs="Arial"/>
                <w:b w:val="0"/>
                <w:szCs w:val="14"/>
                <w:lang w:val="en-US"/>
              </w:rPr>
              <w:t xml:space="preserve">Federal Government </w:t>
            </w:r>
            <w:proofErr w:type="gramStart"/>
            <w:r w:rsidRPr="00D56B88">
              <w:rPr>
                <w:rFonts w:cs="Arial"/>
                <w:b w:val="0"/>
                <w:szCs w:val="14"/>
                <w:lang w:val="en-US"/>
              </w:rPr>
              <w:t>Bonds</w:t>
            </w:r>
            <w:r w:rsidRPr="00D56B88">
              <w:rPr>
                <w:rFonts w:cs="Arial"/>
                <w:b w:val="0"/>
                <w:szCs w:val="14"/>
                <w:vertAlign w:val="superscript"/>
                <w:lang w:val="en-US"/>
              </w:rPr>
              <w:t>(</w:t>
            </w:r>
            <w:proofErr w:type="gramEnd"/>
            <w:r w:rsidRPr="00D56B88">
              <w:rPr>
                <w:rFonts w:cs="Arial"/>
                <w:b w:val="0"/>
                <w:szCs w:val="14"/>
                <w:vertAlign w:val="superscript"/>
                <w:lang w:val="en-US"/>
              </w:rPr>
              <w:t>2)</w:t>
            </w:r>
          </w:p>
        </w:tc>
        <w:tc>
          <w:tcPr>
            <w:tcW w:w="1160" w:type="dxa"/>
            <w:tcBorders>
              <w:top w:val="single" w:sz="2" w:space="0" w:color="8EAADB" w:themeColor="accent5" w:themeTint="99"/>
              <w:bottom w:val="nil"/>
            </w:tcBorders>
            <w:shd w:val="clear" w:color="auto" w:fill="FFFFFF" w:themeFill="background1"/>
            <w:vAlign w:val="center"/>
          </w:tcPr>
          <w:p w14:paraId="316F7E55"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color w:val="000000"/>
                <w:szCs w:val="14"/>
              </w:rPr>
              <w:t>179,186</w:t>
            </w:r>
          </w:p>
        </w:tc>
        <w:tc>
          <w:tcPr>
            <w:tcW w:w="633" w:type="dxa"/>
            <w:tcBorders>
              <w:top w:val="single" w:sz="2" w:space="0" w:color="8EAADB" w:themeColor="accent5" w:themeTint="99"/>
              <w:bottom w:val="nil"/>
            </w:tcBorders>
            <w:shd w:val="clear" w:color="auto" w:fill="FFFFFF" w:themeFill="background1"/>
            <w:vAlign w:val="center"/>
          </w:tcPr>
          <w:p w14:paraId="1D4E3FDF"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color w:val="000000"/>
                <w:szCs w:val="14"/>
              </w:rPr>
              <w:t>100.00</w:t>
            </w:r>
          </w:p>
        </w:tc>
        <w:tc>
          <w:tcPr>
            <w:tcW w:w="1042" w:type="dxa"/>
            <w:tcBorders>
              <w:top w:val="single" w:sz="2" w:space="0" w:color="8EAADB" w:themeColor="accent5" w:themeTint="99"/>
              <w:bottom w:val="nil"/>
            </w:tcBorders>
            <w:shd w:val="clear" w:color="auto" w:fill="FFFFFF" w:themeFill="background1"/>
            <w:vAlign w:val="center"/>
          </w:tcPr>
          <w:p w14:paraId="5DF5224E"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color w:val="000000"/>
                <w:szCs w:val="14"/>
              </w:rPr>
              <w:t>4,231,193</w:t>
            </w:r>
          </w:p>
        </w:tc>
        <w:tc>
          <w:tcPr>
            <w:tcW w:w="708" w:type="dxa"/>
            <w:tcBorders>
              <w:top w:val="single" w:sz="2" w:space="0" w:color="8EAADB" w:themeColor="accent5" w:themeTint="99"/>
              <w:bottom w:val="nil"/>
            </w:tcBorders>
            <w:shd w:val="clear" w:color="auto" w:fill="FFFFFF" w:themeFill="background1"/>
            <w:vAlign w:val="center"/>
          </w:tcPr>
          <w:p w14:paraId="2031F171"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color w:val="000000"/>
                <w:szCs w:val="14"/>
              </w:rPr>
              <w:t>100.00</w:t>
            </w:r>
          </w:p>
        </w:tc>
        <w:tc>
          <w:tcPr>
            <w:tcW w:w="284" w:type="dxa"/>
            <w:tcBorders>
              <w:top w:val="single" w:sz="2" w:space="0" w:color="8EAADB" w:themeColor="accent5" w:themeTint="99"/>
              <w:bottom w:val="nil"/>
            </w:tcBorders>
            <w:shd w:val="clear" w:color="auto" w:fill="FFFFFF" w:themeFill="background1"/>
            <w:vAlign w:val="center"/>
          </w:tcPr>
          <w:p w14:paraId="37082D21"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single" w:sz="2" w:space="0" w:color="8EAADB" w:themeColor="accent5" w:themeTint="99"/>
              <w:bottom w:val="nil"/>
            </w:tcBorders>
            <w:shd w:val="clear" w:color="auto" w:fill="FFFFFF" w:themeFill="background1"/>
            <w:vAlign w:val="center"/>
          </w:tcPr>
          <w:p w14:paraId="4FB823DA"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color w:val="000000"/>
                <w:szCs w:val="14"/>
              </w:rPr>
              <w:t>2,358,068</w:t>
            </w:r>
          </w:p>
        </w:tc>
        <w:tc>
          <w:tcPr>
            <w:tcW w:w="709" w:type="dxa"/>
            <w:tcBorders>
              <w:top w:val="single" w:sz="2" w:space="0" w:color="8EAADB" w:themeColor="accent5" w:themeTint="99"/>
              <w:bottom w:val="nil"/>
            </w:tcBorders>
            <w:shd w:val="clear" w:color="auto" w:fill="FFFFFF" w:themeFill="background1"/>
            <w:vAlign w:val="center"/>
          </w:tcPr>
          <w:p w14:paraId="66444C5E"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color w:val="000000"/>
                <w:szCs w:val="14"/>
              </w:rPr>
              <w:t>71.41</w:t>
            </w:r>
          </w:p>
        </w:tc>
        <w:tc>
          <w:tcPr>
            <w:tcW w:w="1134" w:type="dxa"/>
            <w:tcBorders>
              <w:top w:val="single" w:sz="2" w:space="0" w:color="8EAADB" w:themeColor="accent5" w:themeTint="99"/>
              <w:bottom w:val="nil"/>
            </w:tcBorders>
            <w:shd w:val="clear" w:color="auto" w:fill="FFFFFF" w:themeFill="background1"/>
            <w:vAlign w:val="center"/>
          </w:tcPr>
          <w:p w14:paraId="65329ABF"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color w:val="000000"/>
                <w:szCs w:val="14"/>
              </w:rPr>
              <w:t>7,662,234</w:t>
            </w:r>
          </w:p>
        </w:tc>
        <w:tc>
          <w:tcPr>
            <w:tcW w:w="707" w:type="dxa"/>
            <w:tcBorders>
              <w:top w:val="single" w:sz="2" w:space="0" w:color="8EAADB" w:themeColor="accent5" w:themeTint="99"/>
              <w:bottom w:val="nil"/>
            </w:tcBorders>
            <w:shd w:val="clear" w:color="auto" w:fill="FFFFFF" w:themeFill="background1"/>
            <w:vAlign w:val="center"/>
          </w:tcPr>
          <w:p w14:paraId="6167811A"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color w:val="000000"/>
                <w:szCs w:val="14"/>
              </w:rPr>
              <w:t>91.62</w:t>
            </w:r>
          </w:p>
        </w:tc>
      </w:tr>
      <w:tr w:rsidR="00506C13" w:rsidRPr="00D56B88" w14:paraId="445641FA" w14:textId="77777777" w:rsidTr="00C73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nil"/>
            </w:tcBorders>
          </w:tcPr>
          <w:p w14:paraId="14C8577D" w14:textId="77777777" w:rsidR="00506C13" w:rsidRPr="00D56B88" w:rsidRDefault="00506C13" w:rsidP="00506C13">
            <w:pPr>
              <w:pStyle w:val="07-Legenda"/>
              <w:jc w:val="left"/>
              <w:rPr>
                <w:rFonts w:cs="Arial"/>
                <w:b w:val="0"/>
                <w:i/>
                <w:szCs w:val="14"/>
                <w:lang w:val="en-US"/>
              </w:rPr>
            </w:pPr>
            <w:r w:rsidRPr="00D56B88">
              <w:rPr>
                <w:rFonts w:cs="Arial"/>
                <w:b w:val="0"/>
                <w:szCs w:val="14"/>
                <w:lang w:val="en-US"/>
              </w:rPr>
              <w:t xml:space="preserve">Corporate </w:t>
            </w:r>
            <w:proofErr w:type="gramStart"/>
            <w:r w:rsidRPr="00D56B88">
              <w:rPr>
                <w:rFonts w:cs="Arial"/>
                <w:b w:val="0"/>
                <w:szCs w:val="14"/>
                <w:lang w:val="en-US"/>
              </w:rPr>
              <w:t>bonds</w:t>
            </w:r>
            <w:r w:rsidRPr="00D56B88">
              <w:rPr>
                <w:rFonts w:cs="Arial"/>
                <w:b w:val="0"/>
                <w:szCs w:val="14"/>
                <w:vertAlign w:val="superscript"/>
                <w:lang w:val="en-US"/>
              </w:rPr>
              <w:t>(</w:t>
            </w:r>
            <w:proofErr w:type="gramEnd"/>
            <w:r w:rsidRPr="00D56B88">
              <w:rPr>
                <w:rFonts w:cs="Arial"/>
                <w:b w:val="0"/>
                <w:szCs w:val="14"/>
                <w:vertAlign w:val="superscript"/>
                <w:lang w:val="en-US"/>
              </w:rPr>
              <w:t>3)</w:t>
            </w:r>
          </w:p>
        </w:tc>
        <w:tc>
          <w:tcPr>
            <w:tcW w:w="1160" w:type="dxa"/>
            <w:tcBorders>
              <w:top w:val="nil"/>
              <w:bottom w:val="nil"/>
            </w:tcBorders>
            <w:vAlign w:val="center"/>
          </w:tcPr>
          <w:p w14:paraId="64D11EF0"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color w:val="000000"/>
                <w:szCs w:val="14"/>
              </w:rPr>
              <w:t>--</w:t>
            </w:r>
          </w:p>
        </w:tc>
        <w:tc>
          <w:tcPr>
            <w:tcW w:w="633" w:type="dxa"/>
            <w:tcBorders>
              <w:top w:val="nil"/>
              <w:bottom w:val="nil"/>
            </w:tcBorders>
            <w:vAlign w:val="center"/>
          </w:tcPr>
          <w:p w14:paraId="459CD6CC"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color w:val="000000"/>
                <w:szCs w:val="14"/>
              </w:rPr>
              <w:t>--</w:t>
            </w:r>
          </w:p>
        </w:tc>
        <w:tc>
          <w:tcPr>
            <w:tcW w:w="1042" w:type="dxa"/>
            <w:tcBorders>
              <w:top w:val="nil"/>
              <w:bottom w:val="nil"/>
            </w:tcBorders>
            <w:vAlign w:val="center"/>
          </w:tcPr>
          <w:p w14:paraId="2CE92262"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color w:val="000000"/>
                <w:szCs w:val="14"/>
              </w:rPr>
              <w:t>2</w:t>
            </w:r>
          </w:p>
        </w:tc>
        <w:tc>
          <w:tcPr>
            <w:tcW w:w="708" w:type="dxa"/>
            <w:tcBorders>
              <w:top w:val="nil"/>
              <w:bottom w:val="nil"/>
            </w:tcBorders>
            <w:vAlign w:val="center"/>
          </w:tcPr>
          <w:p w14:paraId="06D8CE04"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color w:val="000000"/>
                <w:szCs w:val="14"/>
              </w:rPr>
              <w:t>0.00</w:t>
            </w:r>
          </w:p>
        </w:tc>
        <w:tc>
          <w:tcPr>
            <w:tcW w:w="284" w:type="dxa"/>
            <w:tcBorders>
              <w:top w:val="nil"/>
              <w:bottom w:val="nil"/>
            </w:tcBorders>
            <w:vAlign w:val="center"/>
          </w:tcPr>
          <w:p w14:paraId="46641CB6"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nil"/>
              <w:bottom w:val="nil"/>
            </w:tcBorders>
            <w:vAlign w:val="center"/>
          </w:tcPr>
          <w:p w14:paraId="09AE40DF"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color w:val="000000"/>
                <w:szCs w:val="14"/>
              </w:rPr>
              <w:t>943,903</w:t>
            </w:r>
          </w:p>
        </w:tc>
        <w:tc>
          <w:tcPr>
            <w:tcW w:w="709" w:type="dxa"/>
            <w:tcBorders>
              <w:top w:val="nil"/>
              <w:bottom w:val="nil"/>
            </w:tcBorders>
            <w:vAlign w:val="center"/>
          </w:tcPr>
          <w:p w14:paraId="7CFB5AD0"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color w:val="000000"/>
                <w:szCs w:val="14"/>
              </w:rPr>
              <w:t>28.59</w:t>
            </w:r>
          </w:p>
        </w:tc>
        <w:tc>
          <w:tcPr>
            <w:tcW w:w="1134" w:type="dxa"/>
            <w:tcBorders>
              <w:top w:val="nil"/>
              <w:bottom w:val="nil"/>
            </w:tcBorders>
            <w:vAlign w:val="center"/>
          </w:tcPr>
          <w:p w14:paraId="51D7D96B"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color w:val="000000"/>
                <w:szCs w:val="14"/>
              </w:rPr>
              <w:t>700,401</w:t>
            </w:r>
          </w:p>
        </w:tc>
        <w:tc>
          <w:tcPr>
            <w:tcW w:w="707" w:type="dxa"/>
            <w:tcBorders>
              <w:top w:val="nil"/>
              <w:bottom w:val="nil"/>
            </w:tcBorders>
            <w:vAlign w:val="center"/>
          </w:tcPr>
          <w:p w14:paraId="60BCC173"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color w:val="000000"/>
                <w:szCs w:val="14"/>
              </w:rPr>
              <w:t>8.38</w:t>
            </w:r>
          </w:p>
        </w:tc>
      </w:tr>
      <w:tr w:rsidR="00506C13" w:rsidRPr="00D56B88" w14:paraId="73130AF6" w14:textId="77777777" w:rsidTr="00C73D92">
        <w:trPr>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nil"/>
            </w:tcBorders>
            <w:shd w:val="clear" w:color="auto" w:fill="FFFFFF" w:themeFill="background1"/>
          </w:tcPr>
          <w:p w14:paraId="3C2DEE8F" w14:textId="77777777" w:rsidR="00506C13" w:rsidRPr="00D56B88" w:rsidRDefault="00506C13" w:rsidP="00506C13">
            <w:pPr>
              <w:pStyle w:val="07-Legenda"/>
              <w:jc w:val="left"/>
              <w:rPr>
                <w:rFonts w:cs="Arial"/>
                <w:b w:val="0"/>
                <w:szCs w:val="14"/>
                <w:lang w:val="en-US"/>
              </w:rPr>
            </w:pPr>
            <w:proofErr w:type="gramStart"/>
            <w:r w:rsidRPr="00D56B88">
              <w:rPr>
                <w:rFonts w:cs="Arial"/>
                <w:b w:val="0"/>
                <w:szCs w:val="14"/>
                <w:lang w:val="en-US"/>
              </w:rPr>
              <w:t>Other</w:t>
            </w:r>
            <w:r w:rsidRPr="00D56B88">
              <w:rPr>
                <w:rFonts w:cs="Arial"/>
                <w:b w:val="0"/>
                <w:szCs w:val="14"/>
                <w:vertAlign w:val="superscript"/>
                <w:lang w:val="en-US"/>
              </w:rPr>
              <w:t>(</w:t>
            </w:r>
            <w:proofErr w:type="gramEnd"/>
            <w:r w:rsidRPr="00D56B88">
              <w:rPr>
                <w:rFonts w:cs="Arial"/>
                <w:b w:val="0"/>
                <w:szCs w:val="14"/>
                <w:vertAlign w:val="superscript"/>
                <w:lang w:val="en-US"/>
              </w:rPr>
              <w:t>4)</w:t>
            </w:r>
          </w:p>
        </w:tc>
        <w:tc>
          <w:tcPr>
            <w:tcW w:w="1160" w:type="dxa"/>
            <w:tcBorders>
              <w:top w:val="nil"/>
              <w:bottom w:val="nil"/>
            </w:tcBorders>
            <w:shd w:val="clear" w:color="auto" w:fill="FFFFFF" w:themeFill="background1"/>
            <w:vAlign w:val="center"/>
          </w:tcPr>
          <w:p w14:paraId="4925BC84"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color w:val="000000"/>
                <w:szCs w:val="14"/>
              </w:rPr>
              <w:t>--</w:t>
            </w:r>
          </w:p>
        </w:tc>
        <w:tc>
          <w:tcPr>
            <w:tcW w:w="633" w:type="dxa"/>
            <w:tcBorders>
              <w:top w:val="nil"/>
              <w:bottom w:val="nil"/>
            </w:tcBorders>
            <w:shd w:val="clear" w:color="auto" w:fill="FFFFFF" w:themeFill="background1"/>
            <w:vAlign w:val="center"/>
          </w:tcPr>
          <w:p w14:paraId="47BDE241"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color w:val="000000"/>
                <w:szCs w:val="14"/>
              </w:rPr>
              <w:t>--</w:t>
            </w:r>
          </w:p>
        </w:tc>
        <w:tc>
          <w:tcPr>
            <w:tcW w:w="1042" w:type="dxa"/>
            <w:tcBorders>
              <w:top w:val="nil"/>
              <w:bottom w:val="nil"/>
            </w:tcBorders>
            <w:shd w:val="clear" w:color="auto" w:fill="FFFFFF" w:themeFill="background1"/>
            <w:vAlign w:val="bottom"/>
          </w:tcPr>
          <w:p w14:paraId="5A9DAA55"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56B88">
              <w:rPr>
                <w:rFonts w:cs="Arial"/>
                <w:color w:val="000000"/>
                <w:szCs w:val="14"/>
              </w:rPr>
              <w:t xml:space="preserve">--                                                                          -   </w:t>
            </w:r>
          </w:p>
        </w:tc>
        <w:tc>
          <w:tcPr>
            <w:tcW w:w="708" w:type="dxa"/>
            <w:tcBorders>
              <w:top w:val="nil"/>
              <w:bottom w:val="nil"/>
            </w:tcBorders>
            <w:shd w:val="clear" w:color="auto" w:fill="FFFFFF" w:themeFill="background1"/>
            <w:vAlign w:val="center"/>
          </w:tcPr>
          <w:p w14:paraId="6D9C6D19"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color w:val="000000"/>
                <w:szCs w:val="14"/>
              </w:rPr>
              <w:t>--</w:t>
            </w:r>
          </w:p>
        </w:tc>
        <w:tc>
          <w:tcPr>
            <w:tcW w:w="284" w:type="dxa"/>
            <w:tcBorders>
              <w:top w:val="nil"/>
              <w:bottom w:val="nil"/>
            </w:tcBorders>
            <w:shd w:val="clear" w:color="auto" w:fill="FFFFFF" w:themeFill="background1"/>
            <w:vAlign w:val="center"/>
          </w:tcPr>
          <w:p w14:paraId="25123957"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34" w:type="dxa"/>
            <w:tcBorders>
              <w:top w:val="nil"/>
              <w:bottom w:val="nil"/>
            </w:tcBorders>
            <w:shd w:val="clear" w:color="auto" w:fill="FFFFFF" w:themeFill="background1"/>
            <w:vAlign w:val="center"/>
          </w:tcPr>
          <w:p w14:paraId="472E8FC1"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color w:val="000000"/>
                <w:szCs w:val="14"/>
              </w:rPr>
              <w:t>(5)</w:t>
            </w:r>
          </w:p>
        </w:tc>
        <w:tc>
          <w:tcPr>
            <w:tcW w:w="709" w:type="dxa"/>
            <w:tcBorders>
              <w:top w:val="nil"/>
              <w:bottom w:val="nil"/>
            </w:tcBorders>
            <w:shd w:val="clear" w:color="auto" w:fill="FFFFFF" w:themeFill="background1"/>
            <w:vAlign w:val="center"/>
          </w:tcPr>
          <w:p w14:paraId="604DAE16"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color w:val="000000"/>
                <w:szCs w:val="14"/>
              </w:rPr>
              <w:t>(0.00)</w:t>
            </w:r>
          </w:p>
        </w:tc>
        <w:tc>
          <w:tcPr>
            <w:tcW w:w="1134" w:type="dxa"/>
            <w:tcBorders>
              <w:top w:val="nil"/>
              <w:bottom w:val="nil"/>
            </w:tcBorders>
            <w:shd w:val="clear" w:color="auto" w:fill="FFFFFF" w:themeFill="background1"/>
            <w:vAlign w:val="center"/>
          </w:tcPr>
          <w:p w14:paraId="1F1C6D11"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color w:val="000000"/>
                <w:szCs w:val="14"/>
              </w:rPr>
              <w:t>(6)</w:t>
            </w:r>
          </w:p>
        </w:tc>
        <w:tc>
          <w:tcPr>
            <w:tcW w:w="707" w:type="dxa"/>
            <w:tcBorders>
              <w:top w:val="nil"/>
              <w:bottom w:val="nil"/>
            </w:tcBorders>
            <w:shd w:val="clear" w:color="auto" w:fill="FFFFFF" w:themeFill="background1"/>
            <w:vAlign w:val="center"/>
          </w:tcPr>
          <w:p w14:paraId="2090EE4F"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color w:val="000000"/>
                <w:szCs w:val="14"/>
              </w:rPr>
              <w:t>(0.00)</w:t>
            </w:r>
          </w:p>
        </w:tc>
      </w:tr>
      <w:tr w:rsidR="00506C13" w:rsidRPr="00D56B88" w14:paraId="6BDDCE7E" w14:textId="77777777" w:rsidTr="00C73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019" w:type="dxa"/>
            <w:tcBorders>
              <w:top w:val="nil"/>
              <w:bottom w:val="single" w:sz="2" w:space="0" w:color="8EAADB" w:themeColor="accent5" w:themeTint="99"/>
            </w:tcBorders>
          </w:tcPr>
          <w:p w14:paraId="3C987D66" w14:textId="77777777" w:rsidR="00506C13" w:rsidRPr="00D56B88" w:rsidRDefault="00506C13" w:rsidP="00506C13">
            <w:pPr>
              <w:pStyle w:val="07-Legenda"/>
              <w:jc w:val="left"/>
              <w:rPr>
                <w:rFonts w:cs="Arial"/>
                <w:b w:val="0"/>
                <w:i/>
                <w:szCs w:val="14"/>
                <w:lang w:val="en-US"/>
              </w:rPr>
            </w:pPr>
            <w:proofErr w:type="gramStart"/>
            <w:r w:rsidRPr="00D56B88">
              <w:rPr>
                <w:rFonts w:cs="Arial"/>
                <w:b w:val="0"/>
                <w:szCs w:val="14"/>
                <w:lang w:val="en-US"/>
              </w:rPr>
              <w:t>Total</w:t>
            </w:r>
            <w:r w:rsidRPr="00D56B88">
              <w:rPr>
                <w:rFonts w:cs="Arial"/>
                <w:b w:val="0"/>
                <w:szCs w:val="14"/>
                <w:vertAlign w:val="superscript"/>
                <w:lang w:val="en-US"/>
              </w:rPr>
              <w:t>(</w:t>
            </w:r>
            <w:proofErr w:type="gramEnd"/>
            <w:r w:rsidRPr="00D56B88">
              <w:rPr>
                <w:rFonts w:cs="Arial"/>
                <w:b w:val="0"/>
                <w:szCs w:val="14"/>
                <w:vertAlign w:val="superscript"/>
                <w:lang w:val="en-US"/>
              </w:rPr>
              <w:t>5)</w:t>
            </w:r>
          </w:p>
        </w:tc>
        <w:tc>
          <w:tcPr>
            <w:tcW w:w="1160" w:type="dxa"/>
            <w:tcBorders>
              <w:top w:val="nil"/>
              <w:bottom w:val="single" w:sz="2" w:space="0" w:color="8EAADB" w:themeColor="accent5" w:themeTint="99"/>
            </w:tcBorders>
            <w:vAlign w:val="center"/>
          </w:tcPr>
          <w:p w14:paraId="410F799D"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bCs/>
                <w:color w:val="000000"/>
                <w:szCs w:val="14"/>
              </w:rPr>
              <w:t>179,186</w:t>
            </w:r>
          </w:p>
        </w:tc>
        <w:tc>
          <w:tcPr>
            <w:tcW w:w="633" w:type="dxa"/>
            <w:tcBorders>
              <w:top w:val="nil"/>
              <w:bottom w:val="single" w:sz="2" w:space="0" w:color="8EAADB" w:themeColor="accent5" w:themeTint="99"/>
            </w:tcBorders>
            <w:vAlign w:val="center"/>
          </w:tcPr>
          <w:p w14:paraId="09B9416C"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bCs/>
                <w:color w:val="000000"/>
                <w:szCs w:val="14"/>
              </w:rPr>
              <w:t>100.00</w:t>
            </w:r>
          </w:p>
        </w:tc>
        <w:tc>
          <w:tcPr>
            <w:tcW w:w="1042" w:type="dxa"/>
            <w:tcBorders>
              <w:top w:val="nil"/>
              <w:bottom w:val="single" w:sz="2" w:space="0" w:color="8EAADB" w:themeColor="accent5" w:themeTint="99"/>
            </w:tcBorders>
            <w:vAlign w:val="center"/>
          </w:tcPr>
          <w:p w14:paraId="230F875B"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bCs/>
                <w:color w:val="000000"/>
                <w:szCs w:val="14"/>
              </w:rPr>
              <w:t>4,231,195</w:t>
            </w:r>
          </w:p>
        </w:tc>
        <w:tc>
          <w:tcPr>
            <w:tcW w:w="708" w:type="dxa"/>
            <w:tcBorders>
              <w:top w:val="nil"/>
              <w:bottom w:val="single" w:sz="2" w:space="0" w:color="8EAADB" w:themeColor="accent5" w:themeTint="99"/>
            </w:tcBorders>
            <w:vAlign w:val="center"/>
          </w:tcPr>
          <w:p w14:paraId="25C86D9A"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bCs/>
                <w:color w:val="000000"/>
                <w:szCs w:val="14"/>
              </w:rPr>
              <w:t>100.00</w:t>
            </w:r>
          </w:p>
        </w:tc>
        <w:tc>
          <w:tcPr>
            <w:tcW w:w="284" w:type="dxa"/>
            <w:tcBorders>
              <w:top w:val="nil"/>
              <w:bottom w:val="single" w:sz="2" w:space="0" w:color="8EAADB" w:themeColor="accent5" w:themeTint="99"/>
            </w:tcBorders>
            <w:vAlign w:val="center"/>
          </w:tcPr>
          <w:p w14:paraId="1521619F"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34" w:type="dxa"/>
            <w:tcBorders>
              <w:top w:val="nil"/>
              <w:bottom w:val="single" w:sz="2" w:space="0" w:color="8EAADB" w:themeColor="accent5" w:themeTint="99"/>
            </w:tcBorders>
            <w:vAlign w:val="center"/>
          </w:tcPr>
          <w:p w14:paraId="3CAADED6"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bCs/>
                <w:color w:val="000000"/>
                <w:szCs w:val="14"/>
              </w:rPr>
              <w:t>3,301,966</w:t>
            </w:r>
          </w:p>
        </w:tc>
        <w:tc>
          <w:tcPr>
            <w:tcW w:w="709" w:type="dxa"/>
            <w:tcBorders>
              <w:top w:val="nil"/>
              <w:bottom w:val="single" w:sz="2" w:space="0" w:color="8EAADB" w:themeColor="accent5" w:themeTint="99"/>
            </w:tcBorders>
            <w:vAlign w:val="center"/>
          </w:tcPr>
          <w:p w14:paraId="02339BED"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bCs/>
                <w:color w:val="000000"/>
                <w:szCs w:val="14"/>
              </w:rPr>
              <w:t>100.00</w:t>
            </w:r>
          </w:p>
        </w:tc>
        <w:tc>
          <w:tcPr>
            <w:tcW w:w="1134" w:type="dxa"/>
            <w:tcBorders>
              <w:top w:val="nil"/>
              <w:bottom w:val="single" w:sz="2" w:space="0" w:color="8EAADB" w:themeColor="accent5" w:themeTint="99"/>
            </w:tcBorders>
            <w:vAlign w:val="center"/>
          </w:tcPr>
          <w:p w14:paraId="10F180F5"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bCs/>
                <w:color w:val="000000"/>
                <w:szCs w:val="14"/>
              </w:rPr>
              <w:t>8,362,629</w:t>
            </w:r>
          </w:p>
        </w:tc>
        <w:tc>
          <w:tcPr>
            <w:tcW w:w="707" w:type="dxa"/>
            <w:tcBorders>
              <w:top w:val="nil"/>
              <w:bottom w:val="single" w:sz="2" w:space="0" w:color="8EAADB" w:themeColor="accent5" w:themeTint="99"/>
            </w:tcBorders>
            <w:vAlign w:val="center"/>
          </w:tcPr>
          <w:p w14:paraId="1BECF0C7"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
                <w:color w:val="000000"/>
                <w:szCs w:val="14"/>
              </w:rPr>
              <w:t>100.00</w:t>
            </w:r>
          </w:p>
        </w:tc>
      </w:tr>
    </w:tbl>
    <w:p w14:paraId="53DA3578" w14:textId="77777777" w:rsidR="00506C13" w:rsidRPr="00D56B88" w:rsidRDefault="00506C13" w:rsidP="00506C13">
      <w:pPr>
        <w:pStyle w:val="07-Legenda1"/>
        <w:numPr>
          <w:ilvl w:val="0"/>
          <w:numId w:val="9"/>
        </w:numPr>
        <w:tabs>
          <w:tab w:val="clear" w:pos="284"/>
        </w:tabs>
        <w:ind w:hanging="720"/>
        <w:rPr>
          <w:rFonts w:ascii="Arial" w:hAnsi="Arial" w:cs="Arial"/>
          <w:szCs w:val="14"/>
          <w:lang w:val="en-US"/>
        </w:rPr>
      </w:pPr>
      <w:r w:rsidRPr="00D56B88">
        <w:rPr>
          <w:rFonts w:ascii="Arial" w:hAnsi="Arial" w:cs="Arial"/>
          <w:szCs w:val="14"/>
          <w:lang w:val="en-US"/>
        </w:rPr>
        <w:t xml:space="preserve">Does not include the amount invested at </w:t>
      </w:r>
      <w:proofErr w:type="spellStart"/>
      <w:r w:rsidRPr="00D56B88">
        <w:rPr>
          <w:rFonts w:ascii="Arial" w:hAnsi="Arial" w:cs="Arial"/>
          <w:szCs w:val="14"/>
          <w:lang w:val="en-US"/>
        </w:rPr>
        <w:t>Brasil</w:t>
      </w:r>
      <w:proofErr w:type="spellEnd"/>
      <w:r w:rsidRPr="00D56B88">
        <w:rPr>
          <w:rFonts w:ascii="Arial" w:hAnsi="Arial" w:cs="Arial"/>
          <w:szCs w:val="14"/>
          <w:lang w:val="en-US"/>
        </w:rPr>
        <w:t xml:space="preserve"> </w:t>
      </w:r>
      <w:proofErr w:type="spellStart"/>
      <w:r w:rsidRPr="00D56B88">
        <w:rPr>
          <w:rFonts w:ascii="Arial" w:hAnsi="Arial" w:cs="Arial"/>
          <w:szCs w:val="14"/>
          <w:lang w:val="en-US"/>
        </w:rPr>
        <w:t>Aceleradora</w:t>
      </w:r>
      <w:proofErr w:type="spellEnd"/>
      <w:r w:rsidRPr="00D56B88">
        <w:rPr>
          <w:rFonts w:ascii="Arial" w:hAnsi="Arial" w:cs="Arial"/>
          <w:szCs w:val="14"/>
          <w:lang w:val="en-US"/>
        </w:rPr>
        <w:t xml:space="preserve"> de Startups fund. Total amount in the fund is R$ 3,910 thousand on Jun 30, 2020 (R$ 3,413 thousand on Dec 31, 2019).</w:t>
      </w:r>
    </w:p>
    <w:p w14:paraId="7542135C" w14:textId="77777777" w:rsidR="00506C13" w:rsidRPr="00D56B88" w:rsidRDefault="00506C13" w:rsidP="00506C13">
      <w:pPr>
        <w:pStyle w:val="07-Legenda1"/>
        <w:numPr>
          <w:ilvl w:val="0"/>
          <w:numId w:val="9"/>
        </w:numPr>
        <w:tabs>
          <w:tab w:val="clear" w:pos="284"/>
        </w:tabs>
        <w:ind w:hanging="720"/>
        <w:rPr>
          <w:rFonts w:ascii="Arial" w:hAnsi="Arial" w:cs="Arial"/>
          <w:szCs w:val="14"/>
          <w:lang w:val="en-US"/>
        </w:rPr>
      </w:pPr>
      <w:r w:rsidRPr="00D56B88">
        <w:rPr>
          <w:rFonts w:ascii="Arial" w:hAnsi="Arial" w:cs="Arial"/>
          <w:szCs w:val="14"/>
          <w:lang w:val="en-US"/>
        </w:rPr>
        <w:t>Includes repurchase agreements backed by Federal Government Bonds.</w:t>
      </w:r>
    </w:p>
    <w:p w14:paraId="02ED974D" w14:textId="77777777" w:rsidR="00506C13" w:rsidRPr="00D56B88" w:rsidRDefault="00506C13" w:rsidP="00506C13">
      <w:pPr>
        <w:pStyle w:val="07-Legenda1"/>
        <w:numPr>
          <w:ilvl w:val="0"/>
          <w:numId w:val="9"/>
        </w:numPr>
        <w:tabs>
          <w:tab w:val="clear" w:pos="284"/>
        </w:tabs>
        <w:ind w:hanging="720"/>
        <w:rPr>
          <w:rFonts w:ascii="Arial" w:hAnsi="Arial" w:cs="Arial"/>
          <w:szCs w:val="14"/>
          <w:lang w:val="en-US"/>
        </w:rPr>
      </w:pPr>
      <w:r w:rsidRPr="00D56B88">
        <w:rPr>
          <w:rFonts w:ascii="Arial" w:hAnsi="Arial" w:cs="Arial"/>
          <w:szCs w:val="14"/>
          <w:lang w:val="en-US"/>
        </w:rPr>
        <w:t>Corporate Bonds in Parent’s portfolio were concentrated in Financial Bills with AA+ credit rating.</w:t>
      </w:r>
    </w:p>
    <w:p w14:paraId="6FD22795" w14:textId="77777777" w:rsidR="00506C13" w:rsidRPr="00D56B88" w:rsidRDefault="00506C13" w:rsidP="00506C13">
      <w:pPr>
        <w:pStyle w:val="07-Legenda1"/>
        <w:numPr>
          <w:ilvl w:val="0"/>
          <w:numId w:val="9"/>
        </w:numPr>
        <w:tabs>
          <w:tab w:val="clear" w:pos="284"/>
        </w:tabs>
        <w:ind w:hanging="720"/>
        <w:rPr>
          <w:rFonts w:ascii="Arial" w:hAnsi="Arial" w:cs="Arial"/>
          <w:szCs w:val="14"/>
          <w:lang w:val="en-US"/>
        </w:rPr>
      </w:pPr>
      <w:r w:rsidRPr="00D56B88">
        <w:rPr>
          <w:rFonts w:ascii="Arial" w:hAnsi="Arial" w:cs="Arial"/>
          <w:szCs w:val="14"/>
          <w:lang w:val="en-US"/>
        </w:rPr>
        <w:t xml:space="preserve">Includes cash, cash equivalents, amounts payable and receivable from mutual funds. </w:t>
      </w:r>
    </w:p>
    <w:p w14:paraId="6C456B53" w14:textId="77777777" w:rsidR="00506C13" w:rsidRPr="00D56B88" w:rsidRDefault="00506C13" w:rsidP="00506C13">
      <w:pPr>
        <w:pStyle w:val="07-Legenda1"/>
        <w:numPr>
          <w:ilvl w:val="0"/>
          <w:numId w:val="9"/>
        </w:numPr>
        <w:tabs>
          <w:tab w:val="clear" w:pos="284"/>
        </w:tabs>
        <w:ind w:hanging="720"/>
        <w:rPr>
          <w:rFonts w:ascii="Arial" w:hAnsi="Arial" w:cs="Arial"/>
          <w:szCs w:val="14"/>
          <w:lang w:val="en-US"/>
        </w:rPr>
      </w:pPr>
      <w:r w:rsidRPr="00D56B88">
        <w:rPr>
          <w:rFonts w:ascii="Arial" w:hAnsi="Arial" w:cs="Arial"/>
          <w:szCs w:val="14"/>
          <w:lang w:val="en-US"/>
        </w:rPr>
        <w:t xml:space="preserve">Reduction of the portfolio amount was motivated by Company’s capital reduction, explained in Note 19 a. It promoted increase of relative credit risk, because the portfolio became more concentrated in </w:t>
      </w:r>
      <w:proofErr w:type="gramStart"/>
      <w:r w:rsidRPr="00D56B88">
        <w:rPr>
          <w:rFonts w:ascii="Arial" w:hAnsi="Arial" w:cs="Arial"/>
          <w:szCs w:val="14"/>
          <w:lang w:val="en-US"/>
        </w:rPr>
        <w:t>Corporate</w:t>
      </w:r>
      <w:proofErr w:type="gramEnd"/>
      <w:r w:rsidRPr="00D56B88">
        <w:rPr>
          <w:rFonts w:ascii="Arial" w:hAnsi="Arial" w:cs="Arial"/>
          <w:szCs w:val="14"/>
          <w:lang w:val="en-US"/>
        </w:rPr>
        <w:t xml:space="preserve"> bonds.</w:t>
      </w:r>
    </w:p>
    <w:p w14:paraId="50D72F0C" w14:textId="77777777" w:rsidR="00506C13" w:rsidRPr="00D56B88" w:rsidRDefault="00506C13">
      <w:pPr>
        <w:rPr>
          <w:rFonts w:cs="Arial"/>
          <w:b/>
          <w:color w:val="1F4E79" w:themeColor="accent1" w:themeShade="80"/>
          <w:sz w:val="14"/>
          <w:szCs w:val="14"/>
          <w:lang w:val="en-US"/>
        </w:rPr>
      </w:pPr>
    </w:p>
    <w:p w14:paraId="69A4DCE6" w14:textId="77777777" w:rsidR="00506C13" w:rsidRPr="00D56B88" w:rsidRDefault="00506C13" w:rsidP="00506C13">
      <w:pPr>
        <w:pStyle w:val="06-Rmil"/>
        <w:rPr>
          <w:rFonts w:cs="Arial"/>
          <w:szCs w:val="14"/>
          <w:lang w:val="en-US"/>
        </w:rPr>
      </w:pPr>
      <w:r w:rsidRPr="00D56B88">
        <w:rPr>
          <w:rFonts w:cs="Arial"/>
          <w:szCs w:val="14"/>
          <w:lang w:val="en-US"/>
        </w:rPr>
        <w:t>R$ thousand</w:t>
      </w:r>
    </w:p>
    <w:tbl>
      <w:tblPr>
        <w:tblW w:w="9639" w:type="dxa"/>
        <w:tblCellMar>
          <w:left w:w="28" w:type="dxa"/>
          <w:right w:w="28" w:type="dxa"/>
        </w:tblCellMar>
        <w:tblLook w:val="04A0" w:firstRow="1" w:lastRow="0" w:firstColumn="1" w:lastColumn="0" w:noHBand="0" w:noVBand="1"/>
      </w:tblPr>
      <w:tblGrid>
        <w:gridCol w:w="1917"/>
        <w:gridCol w:w="835"/>
        <w:gridCol w:w="786"/>
        <w:gridCol w:w="671"/>
        <w:gridCol w:w="810"/>
        <w:gridCol w:w="813"/>
        <w:gridCol w:w="243"/>
        <w:gridCol w:w="807"/>
        <w:gridCol w:w="774"/>
        <w:gridCol w:w="556"/>
        <w:gridCol w:w="599"/>
        <w:gridCol w:w="828"/>
      </w:tblGrid>
      <w:tr w:rsidR="00506C13" w:rsidRPr="00D56B88" w14:paraId="4FAA8C4B" w14:textId="77777777" w:rsidTr="00C73D92">
        <w:trPr>
          <w:trHeight w:val="238"/>
        </w:trPr>
        <w:tc>
          <w:tcPr>
            <w:tcW w:w="5000" w:type="pct"/>
            <w:gridSpan w:val="12"/>
            <w:tcBorders>
              <w:top w:val="single" w:sz="2" w:space="0" w:color="8EAADB" w:themeColor="accent5" w:themeTint="99"/>
              <w:left w:val="nil"/>
              <w:bottom w:val="single" w:sz="2" w:space="0" w:color="8EAADB" w:themeColor="accent5" w:themeTint="99"/>
              <w:right w:val="nil"/>
            </w:tcBorders>
            <w:shd w:val="clear" w:color="auto" w:fill="D9E2F3" w:themeFill="accent5" w:themeFillTint="33"/>
            <w:noWrap/>
            <w:vAlign w:val="center"/>
          </w:tcPr>
          <w:p w14:paraId="74BB4748" w14:textId="77777777" w:rsidR="00506C13" w:rsidRPr="00D56B88" w:rsidRDefault="00506C13" w:rsidP="00506C13">
            <w:pPr>
              <w:pStyle w:val="08-Tabelageral"/>
              <w:jc w:val="center"/>
              <w:rPr>
                <w:rFonts w:cs="Arial"/>
                <w:b/>
                <w:szCs w:val="14"/>
              </w:rPr>
            </w:pPr>
            <w:proofErr w:type="spellStart"/>
            <w:r w:rsidRPr="00D56B88">
              <w:rPr>
                <w:rFonts w:cs="Arial"/>
                <w:b/>
                <w:szCs w:val="14"/>
              </w:rPr>
              <w:t>Consolidated</w:t>
            </w:r>
            <w:proofErr w:type="spellEnd"/>
          </w:p>
        </w:tc>
      </w:tr>
      <w:tr w:rsidR="00506C13" w:rsidRPr="00D56B88" w14:paraId="47E67B3E" w14:textId="77777777" w:rsidTr="00C73D92">
        <w:trPr>
          <w:trHeight w:val="238"/>
        </w:trPr>
        <w:tc>
          <w:tcPr>
            <w:tcW w:w="989" w:type="pct"/>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noWrap/>
            <w:vAlign w:val="center"/>
            <w:hideMark/>
          </w:tcPr>
          <w:p w14:paraId="5CD4EBE4" w14:textId="77777777" w:rsidR="00506C13" w:rsidRPr="00D56B88" w:rsidRDefault="00506C13" w:rsidP="00506C13">
            <w:pPr>
              <w:pStyle w:val="08-Tabelageral"/>
              <w:jc w:val="left"/>
              <w:rPr>
                <w:rFonts w:cs="Arial"/>
                <w:b/>
                <w:szCs w:val="14"/>
                <w:lang w:val="en-US"/>
              </w:rPr>
            </w:pPr>
            <w:r w:rsidRPr="00D56B88">
              <w:rPr>
                <w:rFonts w:cs="Arial"/>
                <w:b/>
                <w:szCs w:val="14"/>
                <w:lang w:val="en-US"/>
              </w:rPr>
              <w:t>Corporate Bonds–</w:t>
            </w:r>
          </w:p>
          <w:p w14:paraId="6F6A7114" w14:textId="77777777" w:rsidR="00506C13" w:rsidRPr="00D56B88" w:rsidRDefault="00506C13" w:rsidP="00506C13">
            <w:pPr>
              <w:pStyle w:val="08-Tabelageral"/>
              <w:jc w:val="left"/>
              <w:rPr>
                <w:rFonts w:cs="Arial"/>
                <w:b/>
                <w:szCs w:val="14"/>
              </w:rPr>
            </w:pPr>
            <w:proofErr w:type="gramStart"/>
            <w:r w:rsidRPr="00D56B88">
              <w:rPr>
                <w:rFonts w:cs="Arial"/>
                <w:b/>
                <w:szCs w:val="14"/>
                <w:lang w:val="en-US"/>
              </w:rPr>
              <w:t>Rating</w:t>
            </w:r>
            <w:r w:rsidRPr="00D56B88">
              <w:rPr>
                <w:rFonts w:cs="Arial"/>
                <w:b/>
                <w:szCs w:val="14"/>
                <w:vertAlign w:val="superscript"/>
                <w:lang w:val="en-US"/>
              </w:rPr>
              <w:t>(</w:t>
            </w:r>
            <w:proofErr w:type="gramEnd"/>
            <w:r w:rsidRPr="00D56B88">
              <w:rPr>
                <w:rFonts w:cs="Arial"/>
                <w:b/>
                <w:szCs w:val="14"/>
                <w:vertAlign w:val="superscript"/>
                <w:lang w:val="en-US"/>
              </w:rPr>
              <w:t>1)</w:t>
            </w:r>
          </w:p>
        </w:tc>
        <w:tc>
          <w:tcPr>
            <w:tcW w:w="2035" w:type="pct"/>
            <w:gridSpan w:val="5"/>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bottom"/>
            <w:hideMark/>
          </w:tcPr>
          <w:p w14:paraId="6180F1A4" w14:textId="77777777" w:rsidR="00506C13" w:rsidRPr="00D56B88" w:rsidRDefault="00506C13" w:rsidP="00506C13">
            <w:pPr>
              <w:pStyle w:val="08-Tabelageral"/>
              <w:jc w:val="center"/>
              <w:rPr>
                <w:rFonts w:cs="Arial"/>
                <w:b/>
                <w:szCs w:val="14"/>
              </w:rPr>
            </w:pPr>
            <w:r w:rsidRPr="00D56B88">
              <w:rPr>
                <w:rFonts w:cs="Arial"/>
                <w:b/>
                <w:szCs w:val="14"/>
                <w:lang w:val="en-US"/>
              </w:rPr>
              <w:t xml:space="preserve">Jun 30, </w:t>
            </w:r>
            <w:r w:rsidRPr="00D56B88">
              <w:rPr>
                <w:rFonts w:cs="Arial"/>
                <w:b/>
                <w:szCs w:val="14"/>
              </w:rPr>
              <w:t>2020</w:t>
            </w:r>
          </w:p>
        </w:tc>
        <w:tc>
          <w:tcPr>
            <w:tcW w:w="127" w:type="pct"/>
            <w:tcBorders>
              <w:left w:val="nil"/>
              <w:bottom w:val="nil"/>
              <w:right w:val="nil"/>
            </w:tcBorders>
            <w:shd w:val="clear" w:color="auto" w:fill="D9E2F3" w:themeFill="accent5" w:themeFillTint="33"/>
            <w:vAlign w:val="bottom"/>
            <w:hideMark/>
          </w:tcPr>
          <w:p w14:paraId="2AC317A4" w14:textId="77777777" w:rsidR="00506C13" w:rsidRPr="00D56B88" w:rsidRDefault="00506C13" w:rsidP="00506C13">
            <w:pPr>
              <w:pStyle w:val="08-Tabelageral"/>
              <w:jc w:val="center"/>
              <w:rPr>
                <w:rFonts w:cs="Arial"/>
                <w:b/>
                <w:szCs w:val="14"/>
              </w:rPr>
            </w:pPr>
          </w:p>
        </w:tc>
        <w:tc>
          <w:tcPr>
            <w:tcW w:w="1849" w:type="pct"/>
            <w:gridSpan w:val="5"/>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bottom"/>
          </w:tcPr>
          <w:p w14:paraId="196EBA1C" w14:textId="77777777" w:rsidR="00506C13" w:rsidRPr="00D56B88" w:rsidRDefault="00506C13" w:rsidP="00506C13">
            <w:pPr>
              <w:pStyle w:val="08-Tabelageral"/>
              <w:jc w:val="center"/>
              <w:rPr>
                <w:rFonts w:cs="Arial"/>
                <w:b/>
                <w:szCs w:val="14"/>
              </w:rPr>
            </w:pPr>
            <w:r w:rsidRPr="00D56B88">
              <w:rPr>
                <w:rFonts w:cs="Arial"/>
                <w:b/>
                <w:szCs w:val="14"/>
                <w:lang w:val="en-US"/>
              </w:rPr>
              <w:t>Dec 31, 2019</w:t>
            </w:r>
          </w:p>
        </w:tc>
      </w:tr>
      <w:tr w:rsidR="00506C13" w:rsidRPr="00D56B88" w14:paraId="69172615" w14:textId="77777777" w:rsidTr="00C73D92">
        <w:trPr>
          <w:trHeight w:val="238"/>
        </w:trPr>
        <w:tc>
          <w:tcPr>
            <w:tcW w:w="989" w:type="pct"/>
            <w:vMerge/>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7012E6C4" w14:textId="77777777" w:rsidR="00506C13" w:rsidRPr="00D56B88" w:rsidRDefault="00506C13" w:rsidP="00506C13">
            <w:pPr>
              <w:pStyle w:val="08-Tabelageral"/>
              <w:jc w:val="center"/>
              <w:rPr>
                <w:rFonts w:cs="Arial"/>
                <w:b/>
                <w:szCs w:val="14"/>
              </w:rPr>
            </w:pPr>
          </w:p>
        </w:tc>
        <w:tc>
          <w:tcPr>
            <w:tcW w:w="434"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202BE6F7" w14:textId="77777777" w:rsidR="00506C13" w:rsidRPr="00D56B88" w:rsidRDefault="00506C13" w:rsidP="00506C13">
            <w:pPr>
              <w:pStyle w:val="08-Tabelageral"/>
              <w:jc w:val="center"/>
              <w:rPr>
                <w:rFonts w:cs="Arial"/>
                <w:b/>
                <w:szCs w:val="14"/>
              </w:rPr>
            </w:pPr>
            <w:r w:rsidRPr="00D56B88">
              <w:rPr>
                <w:rFonts w:cs="Arial"/>
                <w:b/>
                <w:szCs w:val="14"/>
              </w:rPr>
              <w:t>Debentures</w:t>
            </w:r>
          </w:p>
        </w:tc>
        <w:tc>
          <w:tcPr>
            <w:tcW w:w="409"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4F484BA6" w14:textId="77777777" w:rsidR="00506C13" w:rsidRPr="00D56B88" w:rsidRDefault="00506C13" w:rsidP="00506C13">
            <w:pPr>
              <w:pStyle w:val="08-Tabelageral"/>
              <w:jc w:val="center"/>
              <w:rPr>
                <w:rFonts w:cs="Arial"/>
                <w:b/>
                <w:szCs w:val="14"/>
              </w:rPr>
            </w:pPr>
            <w:r w:rsidRPr="00D56B88">
              <w:rPr>
                <w:rFonts w:cs="Arial"/>
                <w:b/>
                <w:szCs w:val="14"/>
                <w:lang w:val="en-US"/>
              </w:rPr>
              <w:t>Financial bills</w:t>
            </w:r>
          </w:p>
        </w:tc>
        <w:tc>
          <w:tcPr>
            <w:tcW w:w="349"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238B08CE" w14:textId="77777777" w:rsidR="00506C13" w:rsidRPr="00D56B88" w:rsidRDefault="00506C13" w:rsidP="00506C13">
            <w:pPr>
              <w:pStyle w:val="08-Tabelageral"/>
              <w:jc w:val="center"/>
              <w:rPr>
                <w:rFonts w:cs="Arial"/>
                <w:b/>
                <w:szCs w:val="14"/>
              </w:rPr>
            </w:pPr>
            <w:proofErr w:type="gramStart"/>
            <w:r w:rsidRPr="00D56B88">
              <w:rPr>
                <w:rFonts w:cs="Arial"/>
                <w:b/>
                <w:szCs w:val="14"/>
              </w:rPr>
              <w:t>FIDC</w:t>
            </w:r>
            <w:r w:rsidRPr="00D56B88">
              <w:rPr>
                <w:rFonts w:cs="Arial"/>
                <w:b/>
                <w:szCs w:val="14"/>
                <w:vertAlign w:val="superscript"/>
                <w:lang w:val="en-US"/>
              </w:rPr>
              <w:t>(</w:t>
            </w:r>
            <w:proofErr w:type="gramEnd"/>
            <w:r w:rsidRPr="00D56B88">
              <w:rPr>
                <w:rFonts w:cs="Arial"/>
                <w:b/>
                <w:szCs w:val="14"/>
                <w:vertAlign w:val="superscript"/>
                <w:lang w:val="en-US"/>
              </w:rPr>
              <w:t>2)</w:t>
            </w:r>
          </w:p>
        </w:tc>
        <w:tc>
          <w:tcPr>
            <w:tcW w:w="421"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27DD9716" w14:textId="77777777" w:rsidR="00506C13" w:rsidRPr="00D56B88" w:rsidRDefault="00506C13" w:rsidP="00506C13">
            <w:pPr>
              <w:pStyle w:val="08-Tabelageral"/>
              <w:jc w:val="center"/>
              <w:rPr>
                <w:rFonts w:cs="Arial"/>
                <w:b/>
                <w:szCs w:val="14"/>
              </w:rPr>
            </w:pPr>
            <w:proofErr w:type="gramStart"/>
            <w:r w:rsidRPr="00D56B88">
              <w:rPr>
                <w:rFonts w:cs="Arial"/>
                <w:b/>
                <w:szCs w:val="14"/>
                <w:lang w:val="en-US"/>
              </w:rPr>
              <w:t>Other</w:t>
            </w:r>
            <w:r w:rsidRPr="00D56B88">
              <w:rPr>
                <w:rFonts w:cs="Arial"/>
                <w:b/>
                <w:szCs w:val="14"/>
                <w:vertAlign w:val="superscript"/>
                <w:lang w:val="en-US"/>
              </w:rPr>
              <w:t>(</w:t>
            </w:r>
            <w:proofErr w:type="gramEnd"/>
            <w:r w:rsidRPr="00D56B88">
              <w:rPr>
                <w:rFonts w:cs="Arial"/>
                <w:b/>
                <w:szCs w:val="14"/>
                <w:vertAlign w:val="superscript"/>
                <w:lang w:val="en-US"/>
              </w:rPr>
              <w:t>3)</w:t>
            </w:r>
          </w:p>
        </w:tc>
        <w:tc>
          <w:tcPr>
            <w:tcW w:w="423"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7AF9EF12" w14:textId="77777777" w:rsidR="00506C13" w:rsidRPr="00D56B88" w:rsidRDefault="00506C13" w:rsidP="00506C13">
            <w:pPr>
              <w:pStyle w:val="08-Tabelageral"/>
              <w:jc w:val="center"/>
              <w:rPr>
                <w:rFonts w:cs="Arial"/>
                <w:b/>
                <w:szCs w:val="14"/>
              </w:rPr>
            </w:pPr>
            <w:r w:rsidRPr="00D56B88">
              <w:rPr>
                <w:rFonts w:cs="Arial"/>
                <w:b/>
                <w:szCs w:val="14"/>
              </w:rPr>
              <w:t>Total</w:t>
            </w:r>
          </w:p>
        </w:tc>
        <w:tc>
          <w:tcPr>
            <w:tcW w:w="127" w:type="pct"/>
            <w:tcBorders>
              <w:left w:val="nil"/>
              <w:right w:val="nil"/>
            </w:tcBorders>
            <w:shd w:val="clear" w:color="auto" w:fill="D9E2F3" w:themeFill="accent5" w:themeFillTint="33"/>
            <w:vAlign w:val="center"/>
            <w:hideMark/>
          </w:tcPr>
          <w:p w14:paraId="61557BB3" w14:textId="77777777" w:rsidR="00506C13" w:rsidRPr="00D56B88" w:rsidRDefault="00506C13" w:rsidP="00506C13">
            <w:pPr>
              <w:pStyle w:val="08-Tabelageral"/>
              <w:jc w:val="center"/>
              <w:rPr>
                <w:rFonts w:cs="Arial"/>
                <w:b/>
                <w:szCs w:val="14"/>
              </w:rPr>
            </w:pPr>
          </w:p>
        </w:tc>
        <w:tc>
          <w:tcPr>
            <w:tcW w:w="416"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27776D1A" w14:textId="77777777" w:rsidR="00506C13" w:rsidRPr="00D56B88" w:rsidRDefault="00506C13" w:rsidP="00506C13">
            <w:pPr>
              <w:pStyle w:val="08-Tabelageral"/>
              <w:jc w:val="center"/>
              <w:rPr>
                <w:rFonts w:cs="Arial"/>
                <w:b/>
                <w:szCs w:val="14"/>
              </w:rPr>
            </w:pPr>
            <w:r w:rsidRPr="00D56B88">
              <w:rPr>
                <w:rFonts w:cs="Arial"/>
                <w:b/>
                <w:szCs w:val="14"/>
              </w:rPr>
              <w:t>Debentures</w:t>
            </w:r>
          </w:p>
        </w:tc>
        <w:tc>
          <w:tcPr>
            <w:tcW w:w="402"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2BA14794" w14:textId="77777777" w:rsidR="00506C13" w:rsidRPr="00D56B88" w:rsidRDefault="00506C13" w:rsidP="00506C13">
            <w:pPr>
              <w:pStyle w:val="08-Tabelageral"/>
              <w:jc w:val="center"/>
              <w:rPr>
                <w:rFonts w:cs="Arial"/>
                <w:b/>
                <w:szCs w:val="14"/>
              </w:rPr>
            </w:pPr>
            <w:r w:rsidRPr="00D56B88">
              <w:rPr>
                <w:rFonts w:cs="Arial"/>
                <w:b/>
                <w:szCs w:val="14"/>
                <w:lang w:val="en-US"/>
              </w:rPr>
              <w:t>Financial bills</w:t>
            </w:r>
          </w:p>
        </w:tc>
        <w:tc>
          <w:tcPr>
            <w:tcW w:w="289"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6543B707" w14:textId="77777777" w:rsidR="00506C13" w:rsidRPr="00D56B88" w:rsidRDefault="00506C13" w:rsidP="00506C13">
            <w:pPr>
              <w:pStyle w:val="08-Tabelageral"/>
              <w:jc w:val="left"/>
              <w:rPr>
                <w:rFonts w:cs="Arial"/>
                <w:b/>
                <w:szCs w:val="14"/>
              </w:rPr>
            </w:pPr>
            <w:r w:rsidRPr="00D56B88">
              <w:rPr>
                <w:rFonts w:cs="Arial"/>
                <w:b/>
                <w:szCs w:val="14"/>
              </w:rPr>
              <w:t>FIDC</w:t>
            </w:r>
          </w:p>
        </w:tc>
        <w:tc>
          <w:tcPr>
            <w:tcW w:w="311"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71D18592" w14:textId="77777777" w:rsidR="00506C13" w:rsidRPr="00D56B88" w:rsidRDefault="00506C13" w:rsidP="00506C13">
            <w:pPr>
              <w:pStyle w:val="08-Tabelageral"/>
              <w:jc w:val="center"/>
              <w:rPr>
                <w:rFonts w:cs="Arial"/>
                <w:b/>
                <w:szCs w:val="14"/>
              </w:rPr>
            </w:pPr>
            <w:proofErr w:type="gramStart"/>
            <w:r w:rsidRPr="00D56B88">
              <w:rPr>
                <w:rFonts w:cs="Arial"/>
                <w:b/>
                <w:szCs w:val="14"/>
                <w:lang w:val="en-US"/>
              </w:rPr>
              <w:t>Other</w:t>
            </w:r>
            <w:r w:rsidRPr="00D56B88">
              <w:rPr>
                <w:rFonts w:cs="Arial"/>
                <w:b/>
                <w:szCs w:val="14"/>
                <w:vertAlign w:val="superscript"/>
                <w:lang w:val="en-US"/>
              </w:rPr>
              <w:t>(</w:t>
            </w:r>
            <w:proofErr w:type="gramEnd"/>
            <w:r w:rsidRPr="00D56B88">
              <w:rPr>
                <w:rFonts w:cs="Arial"/>
                <w:b/>
                <w:szCs w:val="14"/>
                <w:vertAlign w:val="superscript"/>
                <w:lang w:val="en-US"/>
              </w:rPr>
              <w:t>3</w:t>
            </w:r>
            <w:r w:rsidRPr="00D56B88">
              <w:rPr>
                <w:rFonts w:cs="Arial"/>
                <w:b/>
                <w:szCs w:val="14"/>
                <w:vertAlign w:val="superscript"/>
              </w:rPr>
              <w:t>)</w:t>
            </w:r>
          </w:p>
        </w:tc>
        <w:tc>
          <w:tcPr>
            <w:tcW w:w="431"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0DFE1FD0" w14:textId="77777777" w:rsidR="00506C13" w:rsidRPr="00D56B88" w:rsidRDefault="00506C13" w:rsidP="00506C13">
            <w:pPr>
              <w:pStyle w:val="08-Tabelageral"/>
              <w:jc w:val="center"/>
              <w:rPr>
                <w:rFonts w:cs="Arial"/>
                <w:b/>
                <w:szCs w:val="14"/>
              </w:rPr>
            </w:pPr>
            <w:r w:rsidRPr="00D56B88">
              <w:rPr>
                <w:rFonts w:cs="Arial"/>
                <w:b/>
                <w:szCs w:val="14"/>
              </w:rPr>
              <w:t>Total</w:t>
            </w:r>
          </w:p>
        </w:tc>
      </w:tr>
      <w:tr w:rsidR="00506C13" w:rsidRPr="00D56B88" w14:paraId="4D0B1B66" w14:textId="77777777" w:rsidTr="00C73D92">
        <w:trPr>
          <w:trHeight w:val="238"/>
        </w:trPr>
        <w:tc>
          <w:tcPr>
            <w:tcW w:w="989" w:type="pct"/>
            <w:tcBorders>
              <w:top w:val="single" w:sz="2" w:space="0" w:color="8EAADB" w:themeColor="accent5" w:themeTint="99"/>
              <w:left w:val="nil"/>
              <w:bottom w:val="nil"/>
              <w:right w:val="nil"/>
            </w:tcBorders>
            <w:shd w:val="clear" w:color="auto" w:fill="FFFFFF" w:themeFill="background1"/>
            <w:noWrap/>
            <w:hideMark/>
          </w:tcPr>
          <w:p w14:paraId="381CE452" w14:textId="77777777" w:rsidR="00506C13" w:rsidRPr="00D56B88" w:rsidRDefault="00506C13" w:rsidP="00506C13">
            <w:pPr>
              <w:pStyle w:val="08-Tabelageral"/>
              <w:jc w:val="left"/>
              <w:rPr>
                <w:rFonts w:cs="Arial"/>
                <w:szCs w:val="14"/>
              </w:rPr>
            </w:pPr>
            <w:r w:rsidRPr="00D56B88">
              <w:rPr>
                <w:rFonts w:cs="Arial"/>
                <w:szCs w:val="14"/>
              </w:rPr>
              <w:t xml:space="preserve">AAA </w:t>
            </w:r>
          </w:p>
        </w:tc>
        <w:tc>
          <w:tcPr>
            <w:tcW w:w="434" w:type="pct"/>
            <w:tcBorders>
              <w:top w:val="single" w:sz="2" w:space="0" w:color="8EAADB" w:themeColor="accent5" w:themeTint="99"/>
              <w:left w:val="nil"/>
              <w:bottom w:val="nil"/>
              <w:right w:val="nil"/>
            </w:tcBorders>
            <w:shd w:val="clear" w:color="auto" w:fill="FFFFFF" w:themeFill="background1"/>
            <w:noWrap/>
            <w:vAlign w:val="center"/>
          </w:tcPr>
          <w:p w14:paraId="476FFED2" w14:textId="77777777" w:rsidR="00506C13" w:rsidRPr="00D56B88" w:rsidRDefault="00506C13" w:rsidP="00506C13">
            <w:pPr>
              <w:pStyle w:val="08-Tabelageral"/>
              <w:rPr>
                <w:rFonts w:cs="Arial"/>
                <w:szCs w:val="14"/>
              </w:rPr>
            </w:pPr>
            <w:r w:rsidRPr="00D56B88">
              <w:rPr>
                <w:rFonts w:cs="Arial"/>
                <w:color w:val="000000"/>
                <w:szCs w:val="14"/>
              </w:rPr>
              <w:t>35,395</w:t>
            </w:r>
          </w:p>
        </w:tc>
        <w:tc>
          <w:tcPr>
            <w:tcW w:w="409" w:type="pct"/>
            <w:tcBorders>
              <w:top w:val="single" w:sz="2" w:space="0" w:color="8EAADB" w:themeColor="accent5" w:themeTint="99"/>
              <w:left w:val="nil"/>
              <w:bottom w:val="nil"/>
              <w:right w:val="nil"/>
            </w:tcBorders>
            <w:shd w:val="clear" w:color="auto" w:fill="FFFFFF" w:themeFill="background1"/>
            <w:noWrap/>
            <w:vAlign w:val="center"/>
          </w:tcPr>
          <w:p w14:paraId="2E8FA0BF" w14:textId="77777777" w:rsidR="00506C13" w:rsidRPr="00D56B88" w:rsidRDefault="00506C13" w:rsidP="00506C13">
            <w:pPr>
              <w:pStyle w:val="08-Tabelageral"/>
              <w:rPr>
                <w:rFonts w:cs="Arial"/>
                <w:szCs w:val="14"/>
              </w:rPr>
            </w:pPr>
            <w:r w:rsidRPr="00D56B88">
              <w:rPr>
                <w:rFonts w:cs="Arial"/>
                <w:color w:val="000000"/>
                <w:szCs w:val="14"/>
              </w:rPr>
              <w:t>17,614</w:t>
            </w:r>
          </w:p>
        </w:tc>
        <w:tc>
          <w:tcPr>
            <w:tcW w:w="349" w:type="pct"/>
            <w:tcBorders>
              <w:top w:val="single" w:sz="2" w:space="0" w:color="8EAADB" w:themeColor="accent5" w:themeTint="99"/>
              <w:left w:val="nil"/>
              <w:bottom w:val="nil"/>
              <w:right w:val="nil"/>
            </w:tcBorders>
            <w:shd w:val="clear" w:color="auto" w:fill="auto"/>
            <w:noWrap/>
            <w:vAlign w:val="center"/>
          </w:tcPr>
          <w:p w14:paraId="57168CC9" w14:textId="77777777" w:rsidR="00506C13" w:rsidRPr="00D56B88" w:rsidRDefault="00506C13" w:rsidP="00506C13">
            <w:pPr>
              <w:pStyle w:val="08-Tabelageral"/>
              <w:rPr>
                <w:rFonts w:cs="Arial"/>
                <w:szCs w:val="14"/>
              </w:rPr>
            </w:pPr>
            <w:r w:rsidRPr="00D56B88">
              <w:rPr>
                <w:rFonts w:cs="Arial"/>
                <w:color w:val="000000"/>
                <w:szCs w:val="14"/>
              </w:rPr>
              <w:t>--</w:t>
            </w:r>
          </w:p>
        </w:tc>
        <w:tc>
          <w:tcPr>
            <w:tcW w:w="421" w:type="pct"/>
            <w:tcBorders>
              <w:top w:val="single" w:sz="2" w:space="0" w:color="8EAADB" w:themeColor="accent5" w:themeTint="99"/>
              <w:left w:val="nil"/>
              <w:bottom w:val="nil"/>
              <w:right w:val="nil"/>
            </w:tcBorders>
            <w:vAlign w:val="center"/>
          </w:tcPr>
          <w:p w14:paraId="1723ED37" w14:textId="77777777" w:rsidR="00506C13" w:rsidRPr="00D56B88" w:rsidRDefault="00506C13" w:rsidP="00506C13">
            <w:pPr>
              <w:pStyle w:val="08-Tabelageral"/>
              <w:rPr>
                <w:rFonts w:cs="Arial"/>
                <w:szCs w:val="14"/>
              </w:rPr>
            </w:pPr>
            <w:r w:rsidRPr="00D56B88">
              <w:rPr>
                <w:rFonts w:cs="Arial"/>
                <w:color w:val="000000"/>
                <w:szCs w:val="14"/>
              </w:rPr>
              <w:t>1,704</w:t>
            </w:r>
          </w:p>
        </w:tc>
        <w:tc>
          <w:tcPr>
            <w:tcW w:w="423" w:type="pct"/>
            <w:tcBorders>
              <w:top w:val="single" w:sz="2" w:space="0" w:color="8EAADB" w:themeColor="accent5" w:themeTint="99"/>
              <w:left w:val="nil"/>
              <w:bottom w:val="nil"/>
              <w:right w:val="nil"/>
            </w:tcBorders>
            <w:vAlign w:val="center"/>
          </w:tcPr>
          <w:p w14:paraId="58500390" w14:textId="77777777" w:rsidR="00506C13" w:rsidRPr="00D56B88" w:rsidRDefault="00506C13" w:rsidP="00506C13">
            <w:pPr>
              <w:pStyle w:val="08-Tabelageral"/>
              <w:rPr>
                <w:rFonts w:cs="Arial"/>
                <w:b/>
                <w:szCs w:val="14"/>
              </w:rPr>
            </w:pPr>
            <w:r w:rsidRPr="00D56B88">
              <w:rPr>
                <w:rFonts w:cs="Arial"/>
                <w:b/>
                <w:bCs/>
                <w:color w:val="000000"/>
                <w:szCs w:val="14"/>
              </w:rPr>
              <w:t>54,713</w:t>
            </w:r>
          </w:p>
        </w:tc>
        <w:tc>
          <w:tcPr>
            <w:tcW w:w="127" w:type="pct"/>
            <w:tcBorders>
              <w:top w:val="single" w:sz="2" w:space="0" w:color="8EAADB" w:themeColor="accent5" w:themeTint="99"/>
              <w:left w:val="nil"/>
              <w:bottom w:val="nil"/>
              <w:right w:val="nil"/>
            </w:tcBorders>
            <w:shd w:val="clear" w:color="auto" w:fill="FFFFFF" w:themeFill="background1"/>
            <w:noWrap/>
            <w:vAlign w:val="center"/>
          </w:tcPr>
          <w:p w14:paraId="10A58814" w14:textId="77777777" w:rsidR="00506C13" w:rsidRPr="00D56B88" w:rsidRDefault="00506C13" w:rsidP="00506C13">
            <w:pPr>
              <w:pStyle w:val="08-Tabelageral"/>
              <w:rPr>
                <w:rFonts w:cs="Arial"/>
                <w:szCs w:val="14"/>
              </w:rPr>
            </w:pPr>
          </w:p>
        </w:tc>
        <w:tc>
          <w:tcPr>
            <w:tcW w:w="416" w:type="pct"/>
            <w:tcBorders>
              <w:top w:val="single" w:sz="2" w:space="0" w:color="8EAADB" w:themeColor="accent5" w:themeTint="99"/>
              <w:left w:val="nil"/>
              <w:bottom w:val="nil"/>
              <w:right w:val="nil"/>
            </w:tcBorders>
            <w:shd w:val="clear" w:color="auto" w:fill="FFFFFF" w:themeFill="background1"/>
            <w:noWrap/>
          </w:tcPr>
          <w:p w14:paraId="396215CC" w14:textId="77777777" w:rsidR="00506C13" w:rsidRPr="00D56B88" w:rsidRDefault="00506C13" w:rsidP="00506C13">
            <w:pPr>
              <w:pStyle w:val="08-Tabelageral"/>
              <w:rPr>
                <w:rFonts w:cs="Arial"/>
                <w:szCs w:val="14"/>
              </w:rPr>
            </w:pPr>
            <w:r w:rsidRPr="00D56B88">
              <w:rPr>
                <w:rFonts w:cs="Arial"/>
                <w:szCs w:val="14"/>
              </w:rPr>
              <w:t xml:space="preserve"> 27,767 </w:t>
            </w:r>
          </w:p>
        </w:tc>
        <w:tc>
          <w:tcPr>
            <w:tcW w:w="402" w:type="pct"/>
            <w:tcBorders>
              <w:top w:val="single" w:sz="2" w:space="0" w:color="8EAADB" w:themeColor="accent5" w:themeTint="99"/>
              <w:left w:val="nil"/>
              <w:bottom w:val="nil"/>
              <w:right w:val="nil"/>
            </w:tcBorders>
            <w:shd w:val="clear" w:color="auto" w:fill="FFFFFF" w:themeFill="background1"/>
          </w:tcPr>
          <w:p w14:paraId="02EB053C" w14:textId="77777777" w:rsidR="00506C13" w:rsidRPr="00D56B88" w:rsidRDefault="00506C13" w:rsidP="00506C13">
            <w:pPr>
              <w:pStyle w:val="08-Tabelageral"/>
              <w:rPr>
                <w:rFonts w:cs="Arial"/>
                <w:szCs w:val="14"/>
              </w:rPr>
            </w:pPr>
            <w:r w:rsidRPr="00D56B88">
              <w:rPr>
                <w:rFonts w:cs="Arial"/>
                <w:szCs w:val="14"/>
              </w:rPr>
              <w:t xml:space="preserve"> 17,294 </w:t>
            </w:r>
          </w:p>
        </w:tc>
        <w:tc>
          <w:tcPr>
            <w:tcW w:w="289" w:type="pct"/>
            <w:tcBorders>
              <w:top w:val="single" w:sz="2" w:space="0" w:color="8EAADB" w:themeColor="accent5" w:themeTint="99"/>
              <w:left w:val="nil"/>
              <w:bottom w:val="nil"/>
              <w:right w:val="nil"/>
            </w:tcBorders>
            <w:shd w:val="clear" w:color="auto" w:fill="FFFFFF" w:themeFill="background1"/>
          </w:tcPr>
          <w:p w14:paraId="0D348546" w14:textId="77777777" w:rsidR="00506C13" w:rsidRPr="00D56B88" w:rsidRDefault="00506C13" w:rsidP="00506C13">
            <w:pPr>
              <w:pStyle w:val="08-Tabelageral"/>
              <w:rPr>
                <w:rFonts w:cs="Arial"/>
                <w:szCs w:val="14"/>
              </w:rPr>
            </w:pPr>
            <w:r w:rsidRPr="00D56B88">
              <w:rPr>
                <w:rFonts w:cs="Arial"/>
                <w:szCs w:val="14"/>
              </w:rPr>
              <w:t>--</w:t>
            </w:r>
          </w:p>
        </w:tc>
        <w:tc>
          <w:tcPr>
            <w:tcW w:w="311" w:type="pct"/>
            <w:tcBorders>
              <w:top w:val="single" w:sz="2" w:space="0" w:color="8EAADB" w:themeColor="accent5" w:themeTint="99"/>
              <w:left w:val="nil"/>
              <w:bottom w:val="nil"/>
              <w:right w:val="nil"/>
            </w:tcBorders>
            <w:shd w:val="clear" w:color="auto" w:fill="FFFFFF" w:themeFill="background1"/>
            <w:noWrap/>
          </w:tcPr>
          <w:p w14:paraId="32E983EF" w14:textId="77777777" w:rsidR="00506C13" w:rsidRPr="00D56B88" w:rsidRDefault="00506C13" w:rsidP="00506C13">
            <w:pPr>
              <w:pStyle w:val="08-Tabelageral"/>
              <w:rPr>
                <w:rFonts w:cs="Arial"/>
                <w:szCs w:val="14"/>
              </w:rPr>
            </w:pPr>
            <w:r w:rsidRPr="00D56B88">
              <w:rPr>
                <w:rFonts w:cs="Arial"/>
                <w:szCs w:val="14"/>
              </w:rPr>
              <w:t xml:space="preserve"> 1,616 </w:t>
            </w:r>
          </w:p>
        </w:tc>
        <w:tc>
          <w:tcPr>
            <w:tcW w:w="431" w:type="pct"/>
            <w:tcBorders>
              <w:top w:val="single" w:sz="2" w:space="0" w:color="8EAADB" w:themeColor="accent5" w:themeTint="99"/>
              <w:left w:val="nil"/>
              <w:bottom w:val="nil"/>
              <w:right w:val="nil"/>
            </w:tcBorders>
            <w:shd w:val="clear" w:color="auto" w:fill="FFFFFF" w:themeFill="background1"/>
            <w:noWrap/>
          </w:tcPr>
          <w:p w14:paraId="43772674" w14:textId="77777777" w:rsidR="00506C13" w:rsidRPr="00D56B88" w:rsidRDefault="00506C13" w:rsidP="00506C13">
            <w:pPr>
              <w:pStyle w:val="08-Tabelageral"/>
              <w:rPr>
                <w:rFonts w:cs="Arial"/>
                <w:b/>
                <w:bCs/>
                <w:szCs w:val="14"/>
              </w:rPr>
            </w:pPr>
            <w:r w:rsidRPr="00D56B88">
              <w:rPr>
                <w:rFonts w:cs="Arial"/>
                <w:b/>
                <w:szCs w:val="14"/>
              </w:rPr>
              <w:t xml:space="preserve"> 46,677 </w:t>
            </w:r>
          </w:p>
        </w:tc>
      </w:tr>
      <w:tr w:rsidR="00506C13" w:rsidRPr="00D56B88" w14:paraId="7D445527" w14:textId="77777777" w:rsidTr="00C73D92">
        <w:trPr>
          <w:trHeight w:val="238"/>
        </w:trPr>
        <w:tc>
          <w:tcPr>
            <w:tcW w:w="989" w:type="pct"/>
            <w:tcBorders>
              <w:top w:val="nil"/>
              <w:left w:val="nil"/>
              <w:bottom w:val="nil"/>
              <w:right w:val="nil"/>
            </w:tcBorders>
            <w:shd w:val="clear" w:color="auto" w:fill="D9E2F3" w:themeFill="accent5" w:themeFillTint="33"/>
            <w:noWrap/>
          </w:tcPr>
          <w:p w14:paraId="3E2705C0" w14:textId="77777777" w:rsidR="00506C13" w:rsidRPr="00D56B88" w:rsidRDefault="00506C13" w:rsidP="00506C13">
            <w:pPr>
              <w:pStyle w:val="08-Tabelageral"/>
              <w:jc w:val="left"/>
              <w:rPr>
                <w:rFonts w:cs="Arial"/>
                <w:szCs w:val="14"/>
              </w:rPr>
            </w:pPr>
            <w:r w:rsidRPr="00D56B88">
              <w:rPr>
                <w:rFonts w:cs="Arial"/>
                <w:szCs w:val="14"/>
              </w:rPr>
              <w:t>AA+ / AA / AA-</w:t>
            </w:r>
          </w:p>
        </w:tc>
        <w:tc>
          <w:tcPr>
            <w:tcW w:w="434" w:type="pct"/>
            <w:tcBorders>
              <w:top w:val="nil"/>
              <w:left w:val="nil"/>
              <w:bottom w:val="nil"/>
              <w:right w:val="nil"/>
            </w:tcBorders>
            <w:shd w:val="clear" w:color="auto" w:fill="D9E2F3" w:themeFill="accent5" w:themeFillTint="33"/>
            <w:noWrap/>
            <w:vAlign w:val="center"/>
          </w:tcPr>
          <w:p w14:paraId="7A146D97" w14:textId="77777777" w:rsidR="00506C13" w:rsidRPr="00D56B88" w:rsidRDefault="00506C13" w:rsidP="00506C13">
            <w:pPr>
              <w:pStyle w:val="08-Tabelageral"/>
              <w:rPr>
                <w:rFonts w:cs="Arial"/>
                <w:szCs w:val="14"/>
              </w:rPr>
            </w:pPr>
            <w:r w:rsidRPr="00D56B88">
              <w:rPr>
                <w:rFonts w:cs="Arial"/>
                <w:color w:val="000000"/>
                <w:szCs w:val="14"/>
              </w:rPr>
              <w:t>22,574</w:t>
            </w:r>
          </w:p>
        </w:tc>
        <w:tc>
          <w:tcPr>
            <w:tcW w:w="409" w:type="pct"/>
            <w:tcBorders>
              <w:top w:val="nil"/>
              <w:left w:val="nil"/>
              <w:bottom w:val="nil"/>
              <w:right w:val="nil"/>
            </w:tcBorders>
            <w:shd w:val="clear" w:color="auto" w:fill="D9E2F3" w:themeFill="accent5" w:themeFillTint="33"/>
            <w:noWrap/>
            <w:vAlign w:val="center"/>
          </w:tcPr>
          <w:p w14:paraId="7CBD27B2" w14:textId="77777777" w:rsidR="00506C13" w:rsidRPr="00D56B88" w:rsidRDefault="00506C13" w:rsidP="00506C13">
            <w:pPr>
              <w:pStyle w:val="08-Tabelageral"/>
              <w:rPr>
                <w:rFonts w:cs="Arial"/>
                <w:szCs w:val="14"/>
              </w:rPr>
            </w:pPr>
            <w:r w:rsidRPr="00D56B88">
              <w:rPr>
                <w:rFonts w:cs="Arial"/>
                <w:color w:val="000000"/>
                <w:szCs w:val="14"/>
              </w:rPr>
              <w:t>852,558</w:t>
            </w:r>
          </w:p>
        </w:tc>
        <w:tc>
          <w:tcPr>
            <w:tcW w:w="349" w:type="pct"/>
            <w:tcBorders>
              <w:top w:val="nil"/>
              <w:left w:val="nil"/>
              <w:bottom w:val="nil"/>
              <w:right w:val="nil"/>
            </w:tcBorders>
            <w:shd w:val="clear" w:color="auto" w:fill="D9E2F3" w:themeFill="accent5" w:themeFillTint="33"/>
            <w:noWrap/>
            <w:vAlign w:val="center"/>
          </w:tcPr>
          <w:p w14:paraId="7FA8E2F4" w14:textId="77777777" w:rsidR="00506C13" w:rsidRPr="00D56B88" w:rsidRDefault="00506C13" w:rsidP="00506C13">
            <w:pPr>
              <w:pStyle w:val="08-Tabelageral"/>
              <w:rPr>
                <w:rFonts w:cs="Arial"/>
                <w:szCs w:val="14"/>
              </w:rPr>
            </w:pPr>
            <w:r w:rsidRPr="00D56B88">
              <w:rPr>
                <w:rFonts w:cs="Arial"/>
                <w:szCs w:val="14"/>
              </w:rPr>
              <w:t>--</w:t>
            </w:r>
          </w:p>
        </w:tc>
        <w:tc>
          <w:tcPr>
            <w:tcW w:w="421" w:type="pct"/>
            <w:tcBorders>
              <w:top w:val="nil"/>
              <w:left w:val="nil"/>
              <w:bottom w:val="nil"/>
              <w:right w:val="nil"/>
            </w:tcBorders>
            <w:shd w:val="clear" w:color="auto" w:fill="D9E2F3" w:themeFill="accent5" w:themeFillTint="33"/>
            <w:vAlign w:val="center"/>
          </w:tcPr>
          <w:p w14:paraId="0D179E42" w14:textId="77777777" w:rsidR="00506C13" w:rsidRPr="00D56B88" w:rsidRDefault="00506C13" w:rsidP="00506C13">
            <w:pPr>
              <w:pStyle w:val="08-Tabelageral"/>
              <w:rPr>
                <w:rFonts w:cs="Arial"/>
                <w:szCs w:val="14"/>
              </w:rPr>
            </w:pPr>
            <w:r w:rsidRPr="00D56B88">
              <w:rPr>
                <w:rFonts w:cs="Arial"/>
                <w:color w:val="000000"/>
                <w:szCs w:val="14"/>
              </w:rPr>
              <w:t>2,515</w:t>
            </w:r>
          </w:p>
        </w:tc>
        <w:tc>
          <w:tcPr>
            <w:tcW w:w="423" w:type="pct"/>
            <w:tcBorders>
              <w:top w:val="nil"/>
              <w:left w:val="nil"/>
              <w:bottom w:val="nil"/>
              <w:right w:val="nil"/>
            </w:tcBorders>
            <w:shd w:val="clear" w:color="auto" w:fill="D9E2F3" w:themeFill="accent5" w:themeFillTint="33"/>
            <w:vAlign w:val="center"/>
          </w:tcPr>
          <w:p w14:paraId="5E1F07F1" w14:textId="77777777" w:rsidR="00506C13" w:rsidRPr="00D56B88" w:rsidRDefault="00506C13" w:rsidP="00506C13">
            <w:pPr>
              <w:pStyle w:val="08-Tabelageral"/>
              <w:rPr>
                <w:rFonts w:cs="Arial"/>
                <w:b/>
                <w:szCs w:val="14"/>
              </w:rPr>
            </w:pPr>
            <w:r w:rsidRPr="00D56B88">
              <w:rPr>
                <w:rFonts w:cs="Arial"/>
                <w:b/>
                <w:bCs/>
                <w:color w:val="000000"/>
                <w:szCs w:val="14"/>
              </w:rPr>
              <w:t>877,647</w:t>
            </w:r>
          </w:p>
        </w:tc>
        <w:tc>
          <w:tcPr>
            <w:tcW w:w="127" w:type="pct"/>
            <w:tcBorders>
              <w:top w:val="nil"/>
              <w:left w:val="nil"/>
              <w:bottom w:val="nil"/>
              <w:right w:val="nil"/>
            </w:tcBorders>
            <w:shd w:val="clear" w:color="auto" w:fill="D9E2F3" w:themeFill="accent5" w:themeFillTint="33"/>
            <w:noWrap/>
            <w:vAlign w:val="center"/>
          </w:tcPr>
          <w:p w14:paraId="67808AB4" w14:textId="77777777" w:rsidR="00506C13" w:rsidRPr="00D56B88" w:rsidRDefault="00506C13" w:rsidP="00506C13">
            <w:pPr>
              <w:pStyle w:val="08-Tabelageral"/>
              <w:rPr>
                <w:rFonts w:cs="Arial"/>
                <w:szCs w:val="14"/>
              </w:rPr>
            </w:pPr>
          </w:p>
        </w:tc>
        <w:tc>
          <w:tcPr>
            <w:tcW w:w="416" w:type="pct"/>
            <w:tcBorders>
              <w:top w:val="nil"/>
              <w:left w:val="nil"/>
              <w:bottom w:val="nil"/>
              <w:right w:val="nil"/>
            </w:tcBorders>
            <w:shd w:val="clear" w:color="auto" w:fill="D9E2F3" w:themeFill="accent5" w:themeFillTint="33"/>
            <w:noWrap/>
          </w:tcPr>
          <w:p w14:paraId="495619A5" w14:textId="77777777" w:rsidR="00506C13" w:rsidRPr="00D56B88" w:rsidRDefault="00506C13" w:rsidP="00506C13">
            <w:pPr>
              <w:pStyle w:val="08-Tabelageral"/>
              <w:rPr>
                <w:rFonts w:cs="Arial"/>
                <w:szCs w:val="14"/>
              </w:rPr>
            </w:pPr>
            <w:r w:rsidRPr="00D56B88">
              <w:rPr>
                <w:rFonts w:cs="Arial"/>
                <w:szCs w:val="14"/>
              </w:rPr>
              <w:t xml:space="preserve"> 18,684 </w:t>
            </w:r>
          </w:p>
        </w:tc>
        <w:tc>
          <w:tcPr>
            <w:tcW w:w="402" w:type="pct"/>
            <w:tcBorders>
              <w:top w:val="nil"/>
              <w:left w:val="nil"/>
              <w:bottom w:val="nil"/>
              <w:right w:val="nil"/>
            </w:tcBorders>
            <w:shd w:val="clear" w:color="auto" w:fill="D9E2F3" w:themeFill="accent5" w:themeFillTint="33"/>
          </w:tcPr>
          <w:p w14:paraId="0722AB42" w14:textId="77777777" w:rsidR="00506C13" w:rsidRPr="00D56B88" w:rsidRDefault="00506C13" w:rsidP="00506C13">
            <w:pPr>
              <w:pStyle w:val="08-Tabelageral"/>
              <w:rPr>
                <w:rFonts w:cs="Arial"/>
                <w:szCs w:val="14"/>
              </w:rPr>
            </w:pPr>
            <w:r w:rsidRPr="00D56B88">
              <w:rPr>
                <w:rFonts w:cs="Arial"/>
                <w:szCs w:val="14"/>
              </w:rPr>
              <w:t xml:space="preserve"> 623,120 </w:t>
            </w:r>
          </w:p>
        </w:tc>
        <w:tc>
          <w:tcPr>
            <w:tcW w:w="289" w:type="pct"/>
            <w:tcBorders>
              <w:top w:val="nil"/>
              <w:left w:val="nil"/>
              <w:bottom w:val="nil"/>
              <w:right w:val="nil"/>
            </w:tcBorders>
            <w:shd w:val="clear" w:color="auto" w:fill="D9E2F3" w:themeFill="accent5" w:themeFillTint="33"/>
          </w:tcPr>
          <w:p w14:paraId="5810AE0F" w14:textId="77777777" w:rsidR="00506C13" w:rsidRPr="00D56B88" w:rsidRDefault="00506C13" w:rsidP="00506C13">
            <w:pPr>
              <w:pStyle w:val="08-Tabelageral"/>
              <w:rPr>
                <w:rFonts w:cs="Arial"/>
                <w:szCs w:val="14"/>
              </w:rPr>
            </w:pPr>
            <w:r w:rsidRPr="00D56B88">
              <w:rPr>
                <w:rFonts w:cs="Arial"/>
                <w:szCs w:val="14"/>
              </w:rPr>
              <w:t>--</w:t>
            </w:r>
          </w:p>
        </w:tc>
        <w:tc>
          <w:tcPr>
            <w:tcW w:w="311" w:type="pct"/>
            <w:tcBorders>
              <w:top w:val="nil"/>
              <w:left w:val="nil"/>
              <w:bottom w:val="nil"/>
              <w:right w:val="nil"/>
            </w:tcBorders>
            <w:shd w:val="clear" w:color="auto" w:fill="D9E2F3" w:themeFill="accent5" w:themeFillTint="33"/>
            <w:noWrap/>
          </w:tcPr>
          <w:p w14:paraId="12F2604D" w14:textId="77777777" w:rsidR="00506C13" w:rsidRPr="00D56B88" w:rsidRDefault="00506C13" w:rsidP="00506C13">
            <w:pPr>
              <w:pStyle w:val="08-Tabelageral"/>
              <w:rPr>
                <w:rFonts w:cs="Arial"/>
                <w:szCs w:val="14"/>
              </w:rPr>
            </w:pPr>
            <w:r w:rsidRPr="00D56B88">
              <w:rPr>
                <w:rFonts w:cs="Arial"/>
                <w:szCs w:val="14"/>
              </w:rPr>
              <w:t xml:space="preserve"> 3,795 </w:t>
            </w:r>
          </w:p>
        </w:tc>
        <w:tc>
          <w:tcPr>
            <w:tcW w:w="431" w:type="pct"/>
            <w:tcBorders>
              <w:top w:val="nil"/>
              <w:left w:val="nil"/>
              <w:bottom w:val="nil"/>
              <w:right w:val="nil"/>
            </w:tcBorders>
            <w:shd w:val="clear" w:color="auto" w:fill="D9E2F3" w:themeFill="accent5" w:themeFillTint="33"/>
            <w:noWrap/>
          </w:tcPr>
          <w:p w14:paraId="77651E32" w14:textId="77777777" w:rsidR="00506C13" w:rsidRPr="00D56B88" w:rsidRDefault="00506C13" w:rsidP="00506C13">
            <w:pPr>
              <w:pStyle w:val="08-Tabelageral"/>
              <w:rPr>
                <w:rFonts w:cs="Arial"/>
                <w:b/>
                <w:bCs/>
                <w:szCs w:val="14"/>
              </w:rPr>
            </w:pPr>
            <w:r w:rsidRPr="00D56B88">
              <w:rPr>
                <w:rFonts w:cs="Arial"/>
                <w:b/>
                <w:szCs w:val="14"/>
              </w:rPr>
              <w:t xml:space="preserve"> 645,599 </w:t>
            </w:r>
          </w:p>
        </w:tc>
      </w:tr>
      <w:tr w:rsidR="00506C13" w:rsidRPr="00D56B88" w14:paraId="11F7C8C5" w14:textId="77777777" w:rsidTr="00C73D92">
        <w:trPr>
          <w:trHeight w:val="238"/>
        </w:trPr>
        <w:tc>
          <w:tcPr>
            <w:tcW w:w="989" w:type="pct"/>
            <w:tcBorders>
              <w:top w:val="nil"/>
              <w:left w:val="nil"/>
              <w:bottom w:val="nil"/>
              <w:right w:val="nil"/>
            </w:tcBorders>
            <w:shd w:val="clear" w:color="auto" w:fill="FFFFFF" w:themeFill="background1"/>
            <w:noWrap/>
          </w:tcPr>
          <w:p w14:paraId="4183B613" w14:textId="77777777" w:rsidR="00506C13" w:rsidRPr="00D56B88" w:rsidRDefault="00506C13" w:rsidP="00506C13">
            <w:pPr>
              <w:pStyle w:val="08-Tabelageral"/>
              <w:jc w:val="left"/>
              <w:rPr>
                <w:rFonts w:cs="Arial"/>
                <w:szCs w:val="14"/>
              </w:rPr>
            </w:pPr>
            <w:r w:rsidRPr="00D56B88">
              <w:rPr>
                <w:rFonts w:cs="Arial"/>
                <w:szCs w:val="14"/>
              </w:rPr>
              <w:t>A+ / A / A-</w:t>
            </w:r>
          </w:p>
        </w:tc>
        <w:tc>
          <w:tcPr>
            <w:tcW w:w="434" w:type="pct"/>
            <w:tcBorders>
              <w:top w:val="nil"/>
              <w:left w:val="nil"/>
              <w:bottom w:val="nil"/>
              <w:right w:val="nil"/>
            </w:tcBorders>
            <w:shd w:val="clear" w:color="auto" w:fill="FFFFFF" w:themeFill="background1"/>
            <w:noWrap/>
            <w:vAlign w:val="center"/>
          </w:tcPr>
          <w:p w14:paraId="74ECC8F2" w14:textId="77777777" w:rsidR="00506C13" w:rsidRPr="00D56B88" w:rsidRDefault="00506C13" w:rsidP="00506C13">
            <w:pPr>
              <w:pStyle w:val="08-Tabelageral"/>
              <w:rPr>
                <w:rFonts w:cs="Arial"/>
                <w:szCs w:val="14"/>
              </w:rPr>
            </w:pPr>
            <w:r w:rsidRPr="00D56B88">
              <w:rPr>
                <w:rFonts w:cs="Arial"/>
                <w:color w:val="000000"/>
                <w:szCs w:val="14"/>
              </w:rPr>
              <w:t>1,432</w:t>
            </w:r>
          </w:p>
        </w:tc>
        <w:tc>
          <w:tcPr>
            <w:tcW w:w="409" w:type="pct"/>
            <w:tcBorders>
              <w:top w:val="nil"/>
              <w:left w:val="nil"/>
              <w:bottom w:val="nil"/>
              <w:right w:val="nil"/>
            </w:tcBorders>
            <w:shd w:val="clear" w:color="auto" w:fill="FFFFFF" w:themeFill="background1"/>
            <w:noWrap/>
            <w:vAlign w:val="center"/>
          </w:tcPr>
          <w:p w14:paraId="3AE5E825" w14:textId="77777777" w:rsidR="00506C13" w:rsidRPr="00D56B88" w:rsidRDefault="00506C13" w:rsidP="00506C13">
            <w:pPr>
              <w:pStyle w:val="08-Tabelageral"/>
              <w:rPr>
                <w:rFonts w:cs="Arial"/>
                <w:szCs w:val="14"/>
              </w:rPr>
            </w:pPr>
            <w:r w:rsidRPr="00D56B88">
              <w:rPr>
                <w:rFonts w:cs="Arial"/>
                <w:szCs w:val="14"/>
              </w:rPr>
              <w:t>--</w:t>
            </w:r>
          </w:p>
        </w:tc>
        <w:tc>
          <w:tcPr>
            <w:tcW w:w="349" w:type="pct"/>
            <w:tcBorders>
              <w:top w:val="nil"/>
              <w:left w:val="nil"/>
              <w:bottom w:val="nil"/>
              <w:right w:val="nil"/>
            </w:tcBorders>
            <w:shd w:val="clear" w:color="auto" w:fill="FFFFFF" w:themeFill="background1"/>
            <w:noWrap/>
            <w:vAlign w:val="center"/>
          </w:tcPr>
          <w:p w14:paraId="2107B394" w14:textId="77777777" w:rsidR="00506C13" w:rsidRPr="00D56B88" w:rsidRDefault="00506C13" w:rsidP="00506C13">
            <w:pPr>
              <w:pStyle w:val="08-Tabelageral"/>
              <w:rPr>
                <w:rFonts w:cs="Arial"/>
                <w:bCs/>
                <w:szCs w:val="14"/>
              </w:rPr>
            </w:pPr>
            <w:r w:rsidRPr="00D56B88">
              <w:rPr>
                <w:rFonts w:cs="Arial"/>
                <w:bCs/>
                <w:szCs w:val="14"/>
              </w:rPr>
              <w:t>--</w:t>
            </w:r>
          </w:p>
        </w:tc>
        <w:tc>
          <w:tcPr>
            <w:tcW w:w="421" w:type="pct"/>
            <w:tcBorders>
              <w:top w:val="nil"/>
              <w:left w:val="nil"/>
              <w:bottom w:val="nil"/>
              <w:right w:val="nil"/>
            </w:tcBorders>
            <w:shd w:val="clear" w:color="auto" w:fill="FFFFFF" w:themeFill="background1"/>
            <w:vAlign w:val="center"/>
          </w:tcPr>
          <w:p w14:paraId="3F80E9F7" w14:textId="77777777" w:rsidR="00506C13" w:rsidRPr="00D56B88" w:rsidRDefault="00506C13" w:rsidP="00506C13">
            <w:pPr>
              <w:pStyle w:val="08-Tabelageral"/>
              <w:rPr>
                <w:rFonts w:cs="Arial"/>
                <w:szCs w:val="14"/>
              </w:rPr>
            </w:pPr>
            <w:r w:rsidRPr="00D56B88">
              <w:rPr>
                <w:rFonts w:cs="Arial"/>
                <w:szCs w:val="14"/>
              </w:rPr>
              <w:t>--</w:t>
            </w:r>
          </w:p>
        </w:tc>
        <w:tc>
          <w:tcPr>
            <w:tcW w:w="423" w:type="pct"/>
            <w:tcBorders>
              <w:top w:val="nil"/>
              <w:left w:val="nil"/>
              <w:bottom w:val="nil"/>
              <w:right w:val="nil"/>
            </w:tcBorders>
            <w:shd w:val="clear" w:color="auto" w:fill="FFFFFF" w:themeFill="background1"/>
            <w:vAlign w:val="center"/>
          </w:tcPr>
          <w:p w14:paraId="4F9C8138" w14:textId="77777777" w:rsidR="00506C13" w:rsidRPr="00D56B88" w:rsidRDefault="00506C13" w:rsidP="00506C13">
            <w:pPr>
              <w:pStyle w:val="08-Tabelageral"/>
              <w:rPr>
                <w:rFonts w:cs="Arial"/>
                <w:b/>
                <w:szCs w:val="14"/>
              </w:rPr>
            </w:pPr>
            <w:r w:rsidRPr="00D56B88">
              <w:rPr>
                <w:rFonts w:cs="Arial"/>
                <w:b/>
                <w:bCs/>
                <w:color w:val="000000"/>
                <w:szCs w:val="14"/>
              </w:rPr>
              <w:t>1,432</w:t>
            </w:r>
          </w:p>
        </w:tc>
        <w:tc>
          <w:tcPr>
            <w:tcW w:w="127" w:type="pct"/>
            <w:tcBorders>
              <w:top w:val="nil"/>
              <w:left w:val="nil"/>
              <w:bottom w:val="nil"/>
              <w:right w:val="nil"/>
            </w:tcBorders>
            <w:shd w:val="clear" w:color="auto" w:fill="FFFFFF" w:themeFill="background1"/>
            <w:noWrap/>
            <w:vAlign w:val="center"/>
          </w:tcPr>
          <w:p w14:paraId="42162F0A" w14:textId="77777777" w:rsidR="00506C13" w:rsidRPr="00D56B88" w:rsidRDefault="00506C13" w:rsidP="00506C13">
            <w:pPr>
              <w:pStyle w:val="08-Tabelageral"/>
              <w:rPr>
                <w:rFonts w:cs="Arial"/>
                <w:szCs w:val="14"/>
              </w:rPr>
            </w:pPr>
          </w:p>
        </w:tc>
        <w:tc>
          <w:tcPr>
            <w:tcW w:w="416" w:type="pct"/>
            <w:tcBorders>
              <w:top w:val="nil"/>
              <w:left w:val="nil"/>
              <w:bottom w:val="nil"/>
              <w:right w:val="nil"/>
            </w:tcBorders>
            <w:shd w:val="clear" w:color="auto" w:fill="FFFFFF" w:themeFill="background1"/>
            <w:noWrap/>
          </w:tcPr>
          <w:p w14:paraId="68176979" w14:textId="77777777" w:rsidR="00506C13" w:rsidRPr="00D56B88" w:rsidRDefault="00506C13" w:rsidP="00506C13">
            <w:pPr>
              <w:pStyle w:val="08-Tabelageral"/>
              <w:rPr>
                <w:rFonts w:cs="Arial"/>
                <w:szCs w:val="14"/>
              </w:rPr>
            </w:pPr>
            <w:r w:rsidRPr="00D56B88">
              <w:rPr>
                <w:rFonts w:cs="Arial"/>
                <w:szCs w:val="14"/>
              </w:rPr>
              <w:t xml:space="preserve"> 1,055 </w:t>
            </w:r>
          </w:p>
        </w:tc>
        <w:tc>
          <w:tcPr>
            <w:tcW w:w="402" w:type="pct"/>
            <w:tcBorders>
              <w:top w:val="nil"/>
              <w:left w:val="nil"/>
              <w:bottom w:val="nil"/>
              <w:right w:val="nil"/>
            </w:tcBorders>
            <w:shd w:val="clear" w:color="auto" w:fill="FFFFFF" w:themeFill="background1"/>
          </w:tcPr>
          <w:p w14:paraId="653634CD" w14:textId="77777777" w:rsidR="00506C13" w:rsidRPr="00D56B88" w:rsidRDefault="00506C13" w:rsidP="00506C13">
            <w:pPr>
              <w:pStyle w:val="08-Tabelageral"/>
              <w:rPr>
                <w:rFonts w:cs="Arial"/>
                <w:szCs w:val="14"/>
              </w:rPr>
            </w:pPr>
            <w:r w:rsidRPr="00D56B88">
              <w:rPr>
                <w:rFonts w:cs="Arial"/>
                <w:szCs w:val="14"/>
              </w:rPr>
              <w:t xml:space="preserve"> --   </w:t>
            </w:r>
          </w:p>
        </w:tc>
        <w:tc>
          <w:tcPr>
            <w:tcW w:w="289" w:type="pct"/>
            <w:tcBorders>
              <w:top w:val="nil"/>
              <w:left w:val="nil"/>
              <w:bottom w:val="nil"/>
              <w:right w:val="nil"/>
            </w:tcBorders>
            <w:shd w:val="clear" w:color="auto" w:fill="FFFFFF" w:themeFill="background1"/>
          </w:tcPr>
          <w:p w14:paraId="6B948140" w14:textId="77777777" w:rsidR="00506C13" w:rsidRPr="00D56B88" w:rsidRDefault="00506C13" w:rsidP="00506C13">
            <w:pPr>
              <w:pStyle w:val="08-Tabelageral"/>
              <w:rPr>
                <w:rFonts w:cs="Arial"/>
                <w:szCs w:val="14"/>
              </w:rPr>
            </w:pPr>
            <w:r w:rsidRPr="00D56B88">
              <w:rPr>
                <w:rFonts w:cs="Arial"/>
                <w:szCs w:val="14"/>
              </w:rPr>
              <w:t>--</w:t>
            </w:r>
          </w:p>
        </w:tc>
        <w:tc>
          <w:tcPr>
            <w:tcW w:w="311" w:type="pct"/>
            <w:tcBorders>
              <w:top w:val="nil"/>
              <w:left w:val="nil"/>
              <w:bottom w:val="nil"/>
              <w:right w:val="nil"/>
            </w:tcBorders>
            <w:shd w:val="clear" w:color="auto" w:fill="FFFFFF" w:themeFill="background1"/>
            <w:noWrap/>
          </w:tcPr>
          <w:p w14:paraId="3B2F59DA" w14:textId="77777777" w:rsidR="00506C13" w:rsidRPr="00D56B88" w:rsidRDefault="00506C13" w:rsidP="00506C13">
            <w:pPr>
              <w:pStyle w:val="08-Tabelageral"/>
              <w:rPr>
                <w:rFonts w:cs="Arial"/>
                <w:szCs w:val="14"/>
              </w:rPr>
            </w:pPr>
            <w:r w:rsidRPr="00D56B88">
              <w:rPr>
                <w:rFonts w:cs="Arial"/>
                <w:szCs w:val="14"/>
              </w:rPr>
              <w:t xml:space="preserve"> --   </w:t>
            </w:r>
          </w:p>
        </w:tc>
        <w:tc>
          <w:tcPr>
            <w:tcW w:w="431" w:type="pct"/>
            <w:tcBorders>
              <w:top w:val="nil"/>
              <w:left w:val="nil"/>
              <w:bottom w:val="nil"/>
              <w:right w:val="nil"/>
            </w:tcBorders>
            <w:shd w:val="clear" w:color="auto" w:fill="FFFFFF" w:themeFill="background1"/>
            <w:noWrap/>
          </w:tcPr>
          <w:p w14:paraId="2296E5BA" w14:textId="77777777" w:rsidR="00506C13" w:rsidRPr="00D56B88" w:rsidRDefault="00506C13" w:rsidP="00506C13">
            <w:pPr>
              <w:pStyle w:val="08-Tabelageral"/>
              <w:rPr>
                <w:rFonts w:cs="Arial"/>
                <w:b/>
                <w:bCs/>
                <w:szCs w:val="14"/>
              </w:rPr>
            </w:pPr>
            <w:r w:rsidRPr="00D56B88">
              <w:rPr>
                <w:rFonts w:cs="Arial"/>
                <w:b/>
                <w:szCs w:val="14"/>
              </w:rPr>
              <w:t xml:space="preserve"> 1,055 </w:t>
            </w:r>
          </w:p>
        </w:tc>
      </w:tr>
      <w:tr w:rsidR="00506C13" w:rsidRPr="00D56B88" w14:paraId="7AF3FAFE" w14:textId="77777777" w:rsidTr="00C73D92">
        <w:trPr>
          <w:trHeight w:val="238"/>
        </w:trPr>
        <w:tc>
          <w:tcPr>
            <w:tcW w:w="989" w:type="pct"/>
            <w:tcBorders>
              <w:top w:val="nil"/>
              <w:left w:val="nil"/>
              <w:bottom w:val="nil"/>
              <w:right w:val="nil"/>
            </w:tcBorders>
            <w:shd w:val="clear" w:color="auto" w:fill="D9E2F3" w:themeFill="accent5" w:themeFillTint="33"/>
            <w:noWrap/>
          </w:tcPr>
          <w:p w14:paraId="69DDE9E2" w14:textId="77777777" w:rsidR="00506C13" w:rsidRPr="00D56B88" w:rsidRDefault="00506C13" w:rsidP="00506C13">
            <w:pPr>
              <w:pStyle w:val="08-Tabelageral"/>
              <w:jc w:val="left"/>
              <w:rPr>
                <w:rFonts w:cs="Arial"/>
                <w:szCs w:val="14"/>
              </w:rPr>
            </w:pPr>
            <w:r w:rsidRPr="00D56B88">
              <w:rPr>
                <w:rFonts w:cs="Arial"/>
                <w:szCs w:val="14"/>
              </w:rPr>
              <w:t>BBB+ / BBB / BBB-</w:t>
            </w:r>
          </w:p>
        </w:tc>
        <w:tc>
          <w:tcPr>
            <w:tcW w:w="434" w:type="pct"/>
            <w:tcBorders>
              <w:top w:val="nil"/>
              <w:left w:val="nil"/>
              <w:bottom w:val="nil"/>
              <w:right w:val="nil"/>
            </w:tcBorders>
            <w:shd w:val="clear" w:color="auto" w:fill="D9E2F3" w:themeFill="accent5" w:themeFillTint="33"/>
            <w:noWrap/>
            <w:vAlign w:val="center"/>
          </w:tcPr>
          <w:p w14:paraId="01626569" w14:textId="77777777" w:rsidR="00506C13" w:rsidRPr="00D56B88" w:rsidRDefault="00506C13" w:rsidP="00506C13">
            <w:pPr>
              <w:pStyle w:val="08-Tabelageral"/>
              <w:rPr>
                <w:rFonts w:cs="Arial"/>
                <w:szCs w:val="14"/>
              </w:rPr>
            </w:pPr>
            <w:r w:rsidRPr="00D56B88">
              <w:rPr>
                <w:rFonts w:cs="Arial"/>
                <w:color w:val="000000"/>
                <w:szCs w:val="14"/>
              </w:rPr>
              <w:t>677</w:t>
            </w:r>
          </w:p>
        </w:tc>
        <w:tc>
          <w:tcPr>
            <w:tcW w:w="409" w:type="pct"/>
            <w:tcBorders>
              <w:top w:val="nil"/>
              <w:left w:val="nil"/>
              <w:bottom w:val="nil"/>
              <w:right w:val="nil"/>
            </w:tcBorders>
            <w:shd w:val="clear" w:color="auto" w:fill="D9E2F3" w:themeFill="accent5" w:themeFillTint="33"/>
            <w:noWrap/>
            <w:vAlign w:val="center"/>
          </w:tcPr>
          <w:p w14:paraId="36D92C9C" w14:textId="77777777" w:rsidR="00506C13" w:rsidRPr="00D56B88" w:rsidRDefault="00506C13" w:rsidP="00506C13">
            <w:pPr>
              <w:pStyle w:val="08-Tabelageral"/>
              <w:rPr>
                <w:rFonts w:cs="Arial"/>
                <w:szCs w:val="14"/>
              </w:rPr>
            </w:pPr>
            <w:r w:rsidRPr="00D56B88">
              <w:rPr>
                <w:rFonts w:cs="Arial"/>
                <w:szCs w:val="14"/>
              </w:rPr>
              <w:t>--</w:t>
            </w:r>
          </w:p>
        </w:tc>
        <w:tc>
          <w:tcPr>
            <w:tcW w:w="349" w:type="pct"/>
            <w:tcBorders>
              <w:top w:val="nil"/>
              <w:left w:val="nil"/>
              <w:bottom w:val="nil"/>
              <w:right w:val="nil"/>
            </w:tcBorders>
            <w:shd w:val="clear" w:color="auto" w:fill="D9E2F3" w:themeFill="accent5" w:themeFillTint="33"/>
            <w:noWrap/>
            <w:vAlign w:val="center"/>
          </w:tcPr>
          <w:p w14:paraId="449130BE" w14:textId="77777777" w:rsidR="00506C13" w:rsidRPr="00D56B88" w:rsidRDefault="00506C13" w:rsidP="00506C13">
            <w:pPr>
              <w:pStyle w:val="08-Tabelageral"/>
              <w:rPr>
                <w:rFonts w:cs="Arial"/>
                <w:bCs/>
                <w:szCs w:val="14"/>
              </w:rPr>
            </w:pPr>
            <w:r w:rsidRPr="00D56B88">
              <w:rPr>
                <w:rFonts w:cs="Arial"/>
                <w:bCs/>
                <w:szCs w:val="14"/>
              </w:rPr>
              <w:t>--</w:t>
            </w:r>
          </w:p>
        </w:tc>
        <w:tc>
          <w:tcPr>
            <w:tcW w:w="421" w:type="pct"/>
            <w:tcBorders>
              <w:top w:val="nil"/>
              <w:left w:val="nil"/>
              <w:bottom w:val="nil"/>
              <w:right w:val="nil"/>
            </w:tcBorders>
            <w:shd w:val="clear" w:color="auto" w:fill="D9E2F3" w:themeFill="accent5" w:themeFillTint="33"/>
            <w:vAlign w:val="center"/>
          </w:tcPr>
          <w:p w14:paraId="1107C6B0" w14:textId="77777777" w:rsidR="00506C13" w:rsidRPr="00D56B88" w:rsidRDefault="00506C13" w:rsidP="00506C13">
            <w:pPr>
              <w:pStyle w:val="08-Tabelageral"/>
              <w:rPr>
                <w:rFonts w:cs="Arial"/>
                <w:szCs w:val="14"/>
              </w:rPr>
            </w:pPr>
            <w:r w:rsidRPr="00D56B88">
              <w:rPr>
                <w:rFonts w:cs="Arial"/>
                <w:szCs w:val="14"/>
              </w:rPr>
              <w:t>--</w:t>
            </w:r>
          </w:p>
        </w:tc>
        <w:tc>
          <w:tcPr>
            <w:tcW w:w="423" w:type="pct"/>
            <w:tcBorders>
              <w:top w:val="nil"/>
              <w:left w:val="nil"/>
              <w:bottom w:val="nil"/>
              <w:right w:val="nil"/>
            </w:tcBorders>
            <w:shd w:val="clear" w:color="auto" w:fill="D9E2F3" w:themeFill="accent5" w:themeFillTint="33"/>
            <w:vAlign w:val="center"/>
          </w:tcPr>
          <w:p w14:paraId="725E035C" w14:textId="77777777" w:rsidR="00506C13" w:rsidRPr="00D56B88" w:rsidRDefault="00506C13" w:rsidP="00506C13">
            <w:pPr>
              <w:pStyle w:val="08-Tabelageral"/>
              <w:rPr>
                <w:rFonts w:cs="Arial"/>
                <w:b/>
                <w:szCs w:val="14"/>
              </w:rPr>
            </w:pPr>
            <w:r w:rsidRPr="00D56B88">
              <w:rPr>
                <w:rFonts w:cs="Arial"/>
                <w:b/>
                <w:bCs/>
                <w:color w:val="000000"/>
                <w:szCs w:val="14"/>
              </w:rPr>
              <w:t>677</w:t>
            </w:r>
          </w:p>
        </w:tc>
        <w:tc>
          <w:tcPr>
            <w:tcW w:w="127" w:type="pct"/>
            <w:tcBorders>
              <w:top w:val="nil"/>
              <w:left w:val="nil"/>
              <w:bottom w:val="nil"/>
              <w:right w:val="nil"/>
            </w:tcBorders>
            <w:shd w:val="clear" w:color="auto" w:fill="D9E2F3" w:themeFill="accent5" w:themeFillTint="33"/>
            <w:noWrap/>
            <w:vAlign w:val="center"/>
          </w:tcPr>
          <w:p w14:paraId="1BB3CDD2" w14:textId="77777777" w:rsidR="00506C13" w:rsidRPr="00D56B88" w:rsidRDefault="00506C13" w:rsidP="00506C13">
            <w:pPr>
              <w:pStyle w:val="08-Tabelageral"/>
              <w:rPr>
                <w:rFonts w:cs="Arial"/>
                <w:szCs w:val="14"/>
              </w:rPr>
            </w:pPr>
          </w:p>
        </w:tc>
        <w:tc>
          <w:tcPr>
            <w:tcW w:w="416" w:type="pct"/>
            <w:tcBorders>
              <w:top w:val="nil"/>
              <w:left w:val="nil"/>
              <w:bottom w:val="nil"/>
              <w:right w:val="nil"/>
            </w:tcBorders>
            <w:shd w:val="clear" w:color="auto" w:fill="D9E2F3" w:themeFill="accent5" w:themeFillTint="33"/>
            <w:noWrap/>
          </w:tcPr>
          <w:p w14:paraId="5BEBAC42" w14:textId="77777777" w:rsidR="00506C13" w:rsidRPr="00D56B88" w:rsidRDefault="00506C13" w:rsidP="00506C13">
            <w:pPr>
              <w:pStyle w:val="08-Tabelageral"/>
              <w:rPr>
                <w:rFonts w:cs="Arial"/>
                <w:szCs w:val="14"/>
              </w:rPr>
            </w:pPr>
            <w:r w:rsidRPr="00D56B88">
              <w:rPr>
                <w:rFonts w:cs="Arial"/>
                <w:szCs w:val="14"/>
              </w:rPr>
              <w:t xml:space="preserve"> 347 </w:t>
            </w:r>
          </w:p>
        </w:tc>
        <w:tc>
          <w:tcPr>
            <w:tcW w:w="402" w:type="pct"/>
            <w:tcBorders>
              <w:top w:val="nil"/>
              <w:left w:val="nil"/>
              <w:bottom w:val="nil"/>
              <w:right w:val="nil"/>
            </w:tcBorders>
            <w:shd w:val="clear" w:color="auto" w:fill="D9E2F3" w:themeFill="accent5" w:themeFillTint="33"/>
          </w:tcPr>
          <w:p w14:paraId="7B3C37F0" w14:textId="77777777" w:rsidR="00506C13" w:rsidRPr="00D56B88" w:rsidRDefault="00506C13" w:rsidP="00506C13">
            <w:pPr>
              <w:pStyle w:val="08-Tabelageral"/>
              <w:rPr>
                <w:rFonts w:cs="Arial"/>
                <w:szCs w:val="14"/>
              </w:rPr>
            </w:pPr>
            <w:r w:rsidRPr="00D56B88">
              <w:rPr>
                <w:rFonts w:cs="Arial"/>
                <w:szCs w:val="14"/>
              </w:rPr>
              <w:t xml:space="preserve"> --   </w:t>
            </w:r>
          </w:p>
        </w:tc>
        <w:tc>
          <w:tcPr>
            <w:tcW w:w="289" w:type="pct"/>
            <w:tcBorders>
              <w:top w:val="nil"/>
              <w:left w:val="nil"/>
              <w:bottom w:val="nil"/>
              <w:right w:val="nil"/>
            </w:tcBorders>
            <w:shd w:val="clear" w:color="auto" w:fill="D9E2F3" w:themeFill="accent5" w:themeFillTint="33"/>
          </w:tcPr>
          <w:p w14:paraId="503AFBD5" w14:textId="77777777" w:rsidR="00506C13" w:rsidRPr="00D56B88" w:rsidDel="009D4ED3" w:rsidRDefault="00506C13" w:rsidP="00506C13">
            <w:pPr>
              <w:pStyle w:val="08-Tabelageral"/>
              <w:rPr>
                <w:rFonts w:cs="Arial"/>
                <w:szCs w:val="14"/>
              </w:rPr>
            </w:pPr>
            <w:r w:rsidRPr="00D56B88">
              <w:rPr>
                <w:rFonts w:cs="Arial"/>
                <w:szCs w:val="14"/>
              </w:rPr>
              <w:t>--</w:t>
            </w:r>
          </w:p>
        </w:tc>
        <w:tc>
          <w:tcPr>
            <w:tcW w:w="311" w:type="pct"/>
            <w:tcBorders>
              <w:top w:val="nil"/>
              <w:left w:val="nil"/>
              <w:bottom w:val="nil"/>
              <w:right w:val="nil"/>
            </w:tcBorders>
            <w:shd w:val="clear" w:color="auto" w:fill="D9E2F3" w:themeFill="accent5" w:themeFillTint="33"/>
            <w:noWrap/>
          </w:tcPr>
          <w:p w14:paraId="01DBE7C9" w14:textId="77777777" w:rsidR="00506C13" w:rsidRPr="00D56B88" w:rsidDel="009D4ED3" w:rsidRDefault="00506C13" w:rsidP="00506C13">
            <w:pPr>
              <w:pStyle w:val="08-Tabelageral"/>
              <w:rPr>
                <w:rFonts w:cs="Arial"/>
                <w:szCs w:val="14"/>
              </w:rPr>
            </w:pPr>
            <w:r w:rsidRPr="00D56B88">
              <w:rPr>
                <w:rFonts w:cs="Arial"/>
                <w:szCs w:val="14"/>
              </w:rPr>
              <w:t xml:space="preserve"> --   </w:t>
            </w:r>
          </w:p>
        </w:tc>
        <w:tc>
          <w:tcPr>
            <w:tcW w:w="431" w:type="pct"/>
            <w:tcBorders>
              <w:top w:val="nil"/>
              <w:left w:val="nil"/>
              <w:bottom w:val="nil"/>
              <w:right w:val="nil"/>
            </w:tcBorders>
            <w:shd w:val="clear" w:color="auto" w:fill="D9E2F3" w:themeFill="accent5" w:themeFillTint="33"/>
            <w:noWrap/>
          </w:tcPr>
          <w:p w14:paraId="6C57AF7B" w14:textId="77777777" w:rsidR="00506C13" w:rsidRPr="00D56B88" w:rsidRDefault="00506C13" w:rsidP="00506C13">
            <w:pPr>
              <w:pStyle w:val="08-Tabelageral"/>
              <w:rPr>
                <w:rFonts w:cs="Arial"/>
                <w:b/>
                <w:szCs w:val="14"/>
              </w:rPr>
            </w:pPr>
            <w:r w:rsidRPr="00D56B88">
              <w:rPr>
                <w:rFonts w:cs="Arial"/>
                <w:b/>
                <w:szCs w:val="14"/>
              </w:rPr>
              <w:t xml:space="preserve"> 347 </w:t>
            </w:r>
          </w:p>
        </w:tc>
      </w:tr>
      <w:tr w:rsidR="00506C13" w:rsidRPr="00D56B88" w14:paraId="76B5811B" w14:textId="77777777" w:rsidTr="00C73D92">
        <w:trPr>
          <w:trHeight w:val="238"/>
        </w:trPr>
        <w:tc>
          <w:tcPr>
            <w:tcW w:w="989" w:type="pct"/>
            <w:tcBorders>
              <w:top w:val="nil"/>
              <w:left w:val="nil"/>
              <w:bottom w:val="nil"/>
              <w:right w:val="nil"/>
            </w:tcBorders>
            <w:shd w:val="clear" w:color="auto" w:fill="FFFFFF" w:themeFill="background1"/>
            <w:noWrap/>
          </w:tcPr>
          <w:p w14:paraId="7CF0D609" w14:textId="77777777" w:rsidR="00506C13" w:rsidRPr="00D56B88" w:rsidRDefault="00506C13" w:rsidP="00506C13">
            <w:pPr>
              <w:pStyle w:val="08-Tabelageral"/>
              <w:jc w:val="left"/>
              <w:rPr>
                <w:rFonts w:cs="Arial"/>
                <w:szCs w:val="14"/>
              </w:rPr>
            </w:pPr>
            <w:r w:rsidRPr="00D56B88">
              <w:rPr>
                <w:rFonts w:cs="Arial"/>
                <w:szCs w:val="14"/>
              </w:rPr>
              <w:t xml:space="preserve">BB+ / BB / BB- </w:t>
            </w:r>
          </w:p>
        </w:tc>
        <w:tc>
          <w:tcPr>
            <w:tcW w:w="434" w:type="pct"/>
            <w:tcBorders>
              <w:top w:val="nil"/>
              <w:left w:val="nil"/>
              <w:bottom w:val="nil"/>
              <w:right w:val="nil"/>
            </w:tcBorders>
            <w:shd w:val="clear" w:color="auto" w:fill="FFFFFF" w:themeFill="background1"/>
            <w:noWrap/>
            <w:vAlign w:val="center"/>
          </w:tcPr>
          <w:p w14:paraId="3E500989" w14:textId="77777777" w:rsidR="00506C13" w:rsidRPr="00D56B88" w:rsidRDefault="00506C13" w:rsidP="00506C13">
            <w:pPr>
              <w:pStyle w:val="08-Tabelageral"/>
              <w:rPr>
                <w:rFonts w:cs="Arial"/>
                <w:szCs w:val="14"/>
              </w:rPr>
            </w:pPr>
            <w:r w:rsidRPr="00D56B88">
              <w:rPr>
                <w:rFonts w:cs="Arial"/>
                <w:color w:val="000000"/>
                <w:szCs w:val="14"/>
              </w:rPr>
              <w:t>55</w:t>
            </w:r>
          </w:p>
        </w:tc>
        <w:tc>
          <w:tcPr>
            <w:tcW w:w="409" w:type="pct"/>
            <w:tcBorders>
              <w:top w:val="nil"/>
              <w:left w:val="nil"/>
              <w:bottom w:val="nil"/>
              <w:right w:val="nil"/>
            </w:tcBorders>
            <w:shd w:val="clear" w:color="auto" w:fill="FFFFFF" w:themeFill="background1"/>
            <w:noWrap/>
            <w:vAlign w:val="center"/>
          </w:tcPr>
          <w:p w14:paraId="1F8AA6C3" w14:textId="77777777" w:rsidR="00506C13" w:rsidRPr="00D56B88" w:rsidRDefault="00506C13" w:rsidP="00506C13">
            <w:pPr>
              <w:pStyle w:val="08-Tabelageral"/>
              <w:rPr>
                <w:rFonts w:cs="Arial"/>
                <w:szCs w:val="14"/>
              </w:rPr>
            </w:pPr>
            <w:r w:rsidRPr="00D56B88">
              <w:rPr>
                <w:rFonts w:cs="Arial"/>
                <w:szCs w:val="14"/>
              </w:rPr>
              <w:t>--</w:t>
            </w:r>
          </w:p>
        </w:tc>
        <w:tc>
          <w:tcPr>
            <w:tcW w:w="349" w:type="pct"/>
            <w:tcBorders>
              <w:top w:val="nil"/>
              <w:left w:val="nil"/>
              <w:bottom w:val="nil"/>
              <w:right w:val="nil"/>
            </w:tcBorders>
            <w:shd w:val="clear" w:color="auto" w:fill="FFFFFF" w:themeFill="background1"/>
            <w:noWrap/>
            <w:vAlign w:val="center"/>
          </w:tcPr>
          <w:p w14:paraId="252C4016" w14:textId="77777777" w:rsidR="00506C13" w:rsidRPr="00D56B88" w:rsidRDefault="00506C13" w:rsidP="00506C13">
            <w:pPr>
              <w:pStyle w:val="08-Tabelageral"/>
              <w:rPr>
                <w:rFonts w:cs="Arial"/>
                <w:bCs/>
                <w:szCs w:val="14"/>
              </w:rPr>
            </w:pPr>
            <w:r w:rsidRPr="00D56B88">
              <w:rPr>
                <w:rFonts w:cs="Arial"/>
                <w:bCs/>
                <w:szCs w:val="14"/>
              </w:rPr>
              <w:t>--</w:t>
            </w:r>
          </w:p>
        </w:tc>
        <w:tc>
          <w:tcPr>
            <w:tcW w:w="421" w:type="pct"/>
            <w:tcBorders>
              <w:top w:val="nil"/>
              <w:left w:val="nil"/>
              <w:bottom w:val="nil"/>
              <w:right w:val="nil"/>
            </w:tcBorders>
            <w:shd w:val="clear" w:color="auto" w:fill="FFFFFF" w:themeFill="background1"/>
            <w:vAlign w:val="center"/>
          </w:tcPr>
          <w:p w14:paraId="2DA35D24" w14:textId="77777777" w:rsidR="00506C13" w:rsidRPr="00D56B88" w:rsidRDefault="00506C13" w:rsidP="00506C13">
            <w:pPr>
              <w:pStyle w:val="08-Tabelageral"/>
              <w:rPr>
                <w:rFonts w:cs="Arial"/>
                <w:szCs w:val="14"/>
              </w:rPr>
            </w:pPr>
            <w:r w:rsidRPr="00D56B88">
              <w:rPr>
                <w:rFonts w:cs="Arial"/>
                <w:szCs w:val="14"/>
              </w:rPr>
              <w:t>--</w:t>
            </w:r>
          </w:p>
        </w:tc>
        <w:tc>
          <w:tcPr>
            <w:tcW w:w="423" w:type="pct"/>
            <w:tcBorders>
              <w:top w:val="nil"/>
              <w:left w:val="nil"/>
              <w:bottom w:val="nil"/>
              <w:right w:val="nil"/>
            </w:tcBorders>
            <w:shd w:val="clear" w:color="auto" w:fill="FFFFFF" w:themeFill="background1"/>
            <w:vAlign w:val="center"/>
          </w:tcPr>
          <w:p w14:paraId="6F38FD0D" w14:textId="77777777" w:rsidR="00506C13" w:rsidRPr="00D56B88" w:rsidRDefault="00506C13" w:rsidP="00506C13">
            <w:pPr>
              <w:pStyle w:val="08-Tabelageral"/>
              <w:rPr>
                <w:rFonts w:cs="Arial"/>
                <w:b/>
                <w:szCs w:val="14"/>
              </w:rPr>
            </w:pPr>
            <w:r w:rsidRPr="00D56B88">
              <w:rPr>
                <w:rFonts w:cs="Arial"/>
                <w:b/>
                <w:bCs/>
                <w:color w:val="000000"/>
                <w:szCs w:val="14"/>
              </w:rPr>
              <w:t>55</w:t>
            </w:r>
          </w:p>
        </w:tc>
        <w:tc>
          <w:tcPr>
            <w:tcW w:w="127" w:type="pct"/>
            <w:tcBorders>
              <w:top w:val="nil"/>
              <w:left w:val="nil"/>
              <w:bottom w:val="nil"/>
              <w:right w:val="nil"/>
            </w:tcBorders>
            <w:shd w:val="clear" w:color="auto" w:fill="FFFFFF" w:themeFill="background1"/>
            <w:noWrap/>
            <w:vAlign w:val="center"/>
          </w:tcPr>
          <w:p w14:paraId="7850C6CB" w14:textId="77777777" w:rsidR="00506C13" w:rsidRPr="00D56B88" w:rsidRDefault="00506C13" w:rsidP="00506C13">
            <w:pPr>
              <w:pStyle w:val="08-Tabelageral"/>
              <w:rPr>
                <w:rFonts w:cs="Arial"/>
                <w:szCs w:val="14"/>
              </w:rPr>
            </w:pPr>
          </w:p>
        </w:tc>
        <w:tc>
          <w:tcPr>
            <w:tcW w:w="416" w:type="pct"/>
            <w:tcBorders>
              <w:top w:val="nil"/>
              <w:left w:val="nil"/>
              <w:bottom w:val="nil"/>
              <w:right w:val="nil"/>
            </w:tcBorders>
            <w:shd w:val="clear" w:color="auto" w:fill="FFFFFF" w:themeFill="background1"/>
            <w:noWrap/>
          </w:tcPr>
          <w:p w14:paraId="4DE74950" w14:textId="77777777" w:rsidR="00506C13" w:rsidRPr="00D56B88" w:rsidRDefault="00506C13" w:rsidP="00506C13">
            <w:pPr>
              <w:pStyle w:val="08-Tabelageral"/>
              <w:rPr>
                <w:rFonts w:cs="Arial"/>
                <w:szCs w:val="14"/>
              </w:rPr>
            </w:pPr>
            <w:r w:rsidRPr="00D56B88">
              <w:rPr>
                <w:rFonts w:cs="Arial"/>
                <w:szCs w:val="14"/>
              </w:rPr>
              <w:t xml:space="preserve"> 96 </w:t>
            </w:r>
          </w:p>
        </w:tc>
        <w:tc>
          <w:tcPr>
            <w:tcW w:w="402" w:type="pct"/>
            <w:tcBorders>
              <w:top w:val="nil"/>
              <w:left w:val="nil"/>
              <w:bottom w:val="nil"/>
              <w:right w:val="nil"/>
            </w:tcBorders>
            <w:shd w:val="clear" w:color="auto" w:fill="FFFFFF" w:themeFill="background1"/>
          </w:tcPr>
          <w:p w14:paraId="3CF46DBC" w14:textId="77777777" w:rsidR="00506C13" w:rsidRPr="00D56B88" w:rsidRDefault="00506C13" w:rsidP="00506C13">
            <w:pPr>
              <w:pStyle w:val="08-Tabelageral"/>
              <w:rPr>
                <w:rFonts w:cs="Arial"/>
                <w:szCs w:val="14"/>
              </w:rPr>
            </w:pPr>
            <w:r w:rsidRPr="00D56B88">
              <w:rPr>
                <w:rFonts w:cs="Arial"/>
                <w:szCs w:val="14"/>
              </w:rPr>
              <w:t xml:space="preserve"> --   </w:t>
            </w:r>
          </w:p>
        </w:tc>
        <w:tc>
          <w:tcPr>
            <w:tcW w:w="289" w:type="pct"/>
            <w:tcBorders>
              <w:top w:val="nil"/>
              <w:left w:val="nil"/>
              <w:bottom w:val="nil"/>
              <w:right w:val="nil"/>
            </w:tcBorders>
            <w:shd w:val="clear" w:color="auto" w:fill="FFFFFF" w:themeFill="background1"/>
          </w:tcPr>
          <w:p w14:paraId="08229FD0" w14:textId="77777777" w:rsidR="00506C13" w:rsidRPr="00D56B88" w:rsidDel="009D4ED3" w:rsidRDefault="00506C13" w:rsidP="00506C13">
            <w:pPr>
              <w:pStyle w:val="08-Tabelageral"/>
              <w:rPr>
                <w:rFonts w:cs="Arial"/>
                <w:szCs w:val="14"/>
              </w:rPr>
            </w:pPr>
            <w:r w:rsidRPr="00D56B88">
              <w:rPr>
                <w:rFonts w:cs="Arial"/>
                <w:szCs w:val="14"/>
              </w:rPr>
              <w:t>--</w:t>
            </w:r>
          </w:p>
        </w:tc>
        <w:tc>
          <w:tcPr>
            <w:tcW w:w="311" w:type="pct"/>
            <w:tcBorders>
              <w:top w:val="nil"/>
              <w:left w:val="nil"/>
              <w:bottom w:val="nil"/>
              <w:right w:val="nil"/>
            </w:tcBorders>
            <w:shd w:val="clear" w:color="auto" w:fill="FFFFFF" w:themeFill="background1"/>
            <w:noWrap/>
          </w:tcPr>
          <w:p w14:paraId="3359B239" w14:textId="77777777" w:rsidR="00506C13" w:rsidRPr="00D56B88" w:rsidDel="009D4ED3" w:rsidRDefault="00506C13" w:rsidP="00506C13">
            <w:pPr>
              <w:pStyle w:val="08-Tabelageral"/>
              <w:rPr>
                <w:rFonts w:cs="Arial"/>
                <w:szCs w:val="14"/>
              </w:rPr>
            </w:pPr>
            <w:r w:rsidRPr="00D56B88">
              <w:rPr>
                <w:rFonts w:cs="Arial"/>
                <w:szCs w:val="14"/>
              </w:rPr>
              <w:t xml:space="preserve"> --   </w:t>
            </w:r>
          </w:p>
        </w:tc>
        <w:tc>
          <w:tcPr>
            <w:tcW w:w="431" w:type="pct"/>
            <w:tcBorders>
              <w:top w:val="nil"/>
              <w:left w:val="nil"/>
              <w:bottom w:val="nil"/>
              <w:right w:val="nil"/>
            </w:tcBorders>
            <w:shd w:val="clear" w:color="auto" w:fill="FFFFFF" w:themeFill="background1"/>
            <w:noWrap/>
          </w:tcPr>
          <w:p w14:paraId="13170F60" w14:textId="77777777" w:rsidR="00506C13" w:rsidRPr="00D56B88" w:rsidRDefault="00506C13" w:rsidP="00506C13">
            <w:pPr>
              <w:pStyle w:val="08-Tabelageral"/>
              <w:rPr>
                <w:rFonts w:cs="Arial"/>
                <w:b/>
                <w:szCs w:val="14"/>
              </w:rPr>
            </w:pPr>
            <w:r w:rsidRPr="00D56B88">
              <w:rPr>
                <w:rFonts w:cs="Arial"/>
                <w:b/>
                <w:szCs w:val="14"/>
              </w:rPr>
              <w:t xml:space="preserve"> 96 </w:t>
            </w:r>
          </w:p>
        </w:tc>
      </w:tr>
      <w:tr w:rsidR="00506C13" w:rsidRPr="00D56B88" w14:paraId="6905DA16" w14:textId="77777777" w:rsidTr="00C73D92">
        <w:trPr>
          <w:trHeight w:val="238"/>
        </w:trPr>
        <w:tc>
          <w:tcPr>
            <w:tcW w:w="989" w:type="pct"/>
            <w:tcBorders>
              <w:top w:val="nil"/>
              <w:left w:val="nil"/>
              <w:bottom w:val="nil"/>
              <w:right w:val="nil"/>
            </w:tcBorders>
            <w:shd w:val="clear" w:color="auto" w:fill="D9E2F3" w:themeFill="accent5" w:themeFillTint="33"/>
            <w:noWrap/>
          </w:tcPr>
          <w:p w14:paraId="2C26E198" w14:textId="77777777" w:rsidR="00506C13" w:rsidRPr="00D56B88" w:rsidRDefault="00506C13" w:rsidP="00506C13">
            <w:pPr>
              <w:pStyle w:val="08-Tabelageral"/>
              <w:jc w:val="left"/>
              <w:rPr>
                <w:rFonts w:cs="Arial"/>
                <w:szCs w:val="14"/>
              </w:rPr>
            </w:pPr>
            <w:r w:rsidRPr="00D56B88">
              <w:rPr>
                <w:rFonts w:cs="Arial"/>
                <w:szCs w:val="14"/>
              </w:rPr>
              <w:t>B+ / B / B-</w:t>
            </w:r>
          </w:p>
        </w:tc>
        <w:tc>
          <w:tcPr>
            <w:tcW w:w="434" w:type="pct"/>
            <w:tcBorders>
              <w:top w:val="nil"/>
              <w:left w:val="nil"/>
              <w:bottom w:val="nil"/>
              <w:right w:val="nil"/>
            </w:tcBorders>
            <w:shd w:val="clear" w:color="auto" w:fill="D9E2F3" w:themeFill="accent5" w:themeFillTint="33"/>
            <w:noWrap/>
            <w:vAlign w:val="center"/>
          </w:tcPr>
          <w:p w14:paraId="6AA95690" w14:textId="77777777" w:rsidR="00506C13" w:rsidRPr="00D56B88" w:rsidRDefault="00506C13" w:rsidP="00506C13">
            <w:pPr>
              <w:pStyle w:val="08-Tabelageral"/>
              <w:rPr>
                <w:rFonts w:cs="Arial"/>
                <w:szCs w:val="14"/>
              </w:rPr>
            </w:pPr>
            <w:r w:rsidRPr="00D56B88">
              <w:rPr>
                <w:rFonts w:cs="Arial"/>
                <w:color w:val="000000"/>
                <w:szCs w:val="14"/>
              </w:rPr>
              <w:t>19</w:t>
            </w:r>
          </w:p>
        </w:tc>
        <w:tc>
          <w:tcPr>
            <w:tcW w:w="409" w:type="pct"/>
            <w:tcBorders>
              <w:top w:val="nil"/>
              <w:left w:val="nil"/>
              <w:bottom w:val="nil"/>
              <w:right w:val="nil"/>
            </w:tcBorders>
            <w:shd w:val="clear" w:color="auto" w:fill="D9E2F3" w:themeFill="accent5" w:themeFillTint="33"/>
            <w:noWrap/>
            <w:vAlign w:val="center"/>
          </w:tcPr>
          <w:p w14:paraId="7D6AC40D" w14:textId="77777777" w:rsidR="00506C13" w:rsidRPr="00D56B88" w:rsidRDefault="00506C13" w:rsidP="00506C13">
            <w:pPr>
              <w:pStyle w:val="08-Tabelageral"/>
              <w:rPr>
                <w:rFonts w:cs="Arial"/>
                <w:szCs w:val="14"/>
              </w:rPr>
            </w:pPr>
            <w:r w:rsidRPr="00D56B88">
              <w:rPr>
                <w:rFonts w:cs="Arial"/>
                <w:szCs w:val="14"/>
              </w:rPr>
              <w:t>--</w:t>
            </w:r>
          </w:p>
        </w:tc>
        <w:tc>
          <w:tcPr>
            <w:tcW w:w="349" w:type="pct"/>
            <w:tcBorders>
              <w:top w:val="nil"/>
              <w:left w:val="nil"/>
              <w:bottom w:val="nil"/>
              <w:right w:val="nil"/>
            </w:tcBorders>
            <w:shd w:val="clear" w:color="auto" w:fill="D9E2F3" w:themeFill="accent5" w:themeFillTint="33"/>
            <w:noWrap/>
            <w:vAlign w:val="center"/>
          </w:tcPr>
          <w:p w14:paraId="03F01C97" w14:textId="77777777" w:rsidR="00506C13" w:rsidRPr="00D56B88" w:rsidRDefault="00506C13" w:rsidP="00506C13">
            <w:pPr>
              <w:pStyle w:val="08-Tabelageral"/>
              <w:rPr>
                <w:rFonts w:cs="Arial"/>
                <w:bCs/>
                <w:szCs w:val="14"/>
              </w:rPr>
            </w:pPr>
            <w:r w:rsidRPr="00D56B88">
              <w:rPr>
                <w:rFonts w:cs="Arial"/>
                <w:bCs/>
                <w:szCs w:val="14"/>
              </w:rPr>
              <w:t>--</w:t>
            </w:r>
          </w:p>
        </w:tc>
        <w:tc>
          <w:tcPr>
            <w:tcW w:w="421" w:type="pct"/>
            <w:tcBorders>
              <w:top w:val="nil"/>
              <w:left w:val="nil"/>
              <w:bottom w:val="nil"/>
              <w:right w:val="nil"/>
            </w:tcBorders>
            <w:shd w:val="clear" w:color="auto" w:fill="D9E2F3" w:themeFill="accent5" w:themeFillTint="33"/>
            <w:vAlign w:val="center"/>
          </w:tcPr>
          <w:p w14:paraId="2D8575B1" w14:textId="77777777" w:rsidR="00506C13" w:rsidRPr="00D56B88" w:rsidRDefault="00506C13" w:rsidP="00506C13">
            <w:pPr>
              <w:pStyle w:val="08-Tabelageral"/>
              <w:rPr>
                <w:rFonts w:cs="Arial"/>
                <w:szCs w:val="14"/>
              </w:rPr>
            </w:pPr>
            <w:r w:rsidRPr="00D56B88">
              <w:rPr>
                <w:rFonts w:cs="Arial"/>
                <w:szCs w:val="14"/>
              </w:rPr>
              <w:t>--</w:t>
            </w:r>
          </w:p>
        </w:tc>
        <w:tc>
          <w:tcPr>
            <w:tcW w:w="423" w:type="pct"/>
            <w:tcBorders>
              <w:top w:val="nil"/>
              <w:left w:val="nil"/>
              <w:bottom w:val="nil"/>
              <w:right w:val="nil"/>
            </w:tcBorders>
            <w:shd w:val="clear" w:color="auto" w:fill="D9E2F3" w:themeFill="accent5" w:themeFillTint="33"/>
            <w:vAlign w:val="center"/>
          </w:tcPr>
          <w:p w14:paraId="7400E0EA" w14:textId="77777777" w:rsidR="00506C13" w:rsidRPr="00D56B88" w:rsidRDefault="00506C13" w:rsidP="00506C13">
            <w:pPr>
              <w:pStyle w:val="08-Tabelageral"/>
              <w:rPr>
                <w:rFonts w:cs="Arial"/>
                <w:b/>
                <w:szCs w:val="14"/>
              </w:rPr>
            </w:pPr>
            <w:r w:rsidRPr="00D56B88">
              <w:rPr>
                <w:rFonts w:cs="Arial"/>
                <w:b/>
                <w:bCs/>
                <w:color w:val="000000"/>
                <w:szCs w:val="14"/>
              </w:rPr>
              <w:t>19</w:t>
            </w:r>
          </w:p>
        </w:tc>
        <w:tc>
          <w:tcPr>
            <w:tcW w:w="127" w:type="pct"/>
            <w:tcBorders>
              <w:top w:val="nil"/>
              <w:left w:val="nil"/>
              <w:bottom w:val="nil"/>
              <w:right w:val="nil"/>
            </w:tcBorders>
            <w:shd w:val="clear" w:color="auto" w:fill="D9E2F3" w:themeFill="accent5" w:themeFillTint="33"/>
            <w:noWrap/>
            <w:vAlign w:val="center"/>
          </w:tcPr>
          <w:p w14:paraId="60C15423" w14:textId="77777777" w:rsidR="00506C13" w:rsidRPr="00D56B88" w:rsidRDefault="00506C13" w:rsidP="00506C13">
            <w:pPr>
              <w:pStyle w:val="08-Tabelageral"/>
              <w:rPr>
                <w:rFonts w:cs="Arial"/>
                <w:szCs w:val="14"/>
              </w:rPr>
            </w:pPr>
          </w:p>
        </w:tc>
        <w:tc>
          <w:tcPr>
            <w:tcW w:w="416" w:type="pct"/>
            <w:tcBorders>
              <w:top w:val="nil"/>
              <w:left w:val="nil"/>
              <w:bottom w:val="nil"/>
              <w:right w:val="nil"/>
            </w:tcBorders>
            <w:shd w:val="clear" w:color="auto" w:fill="D9E2F3" w:themeFill="accent5" w:themeFillTint="33"/>
            <w:noWrap/>
          </w:tcPr>
          <w:p w14:paraId="73C5A88A" w14:textId="77777777" w:rsidR="00506C13" w:rsidRPr="00D56B88" w:rsidRDefault="00506C13" w:rsidP="00506C13">
            <w:pPr>
              <w:pStyle w:val="08-Tabelageral"/>
              <w:rPr>
                <w:rFonts w:cs="Arial"/>
                <w:szCs w:val="14"/>
              </w:rPr>
            </w:pPr>
            <w:r w:rsidRPr="00D56B88">
              <w:rPr>
                <w:rFonts w:cs="Arial"/>
                <w:szCs w:val="14"/>
              </w:rPr>
              <w:t xml:space="preserve"> --   </w:t>
            </w:r>
          </w:p>
        </w:tc>
        <w:tc>
          <w:tcPr>
            <w:tcW w:w="402" w:type="pct"/>
            <w:tcBorders>
              <w:top w:val="nil"/>
              <w:left w:val="nil"/>
              <w:bottom w:val="nil"/>
              <w:right w:val="nil"/>
            </w:tcBorders>
            <w:shd w:val="clear" w:color="auto" w:fill="D9E2F3" w:themeFill="accent5" w:themeFillTint="33"/>
          </w:tcPr>
          <w:p w14:paraId="00DFB092" w14:textId="77777777" w:rsidR="00506C13" w:rsidRPr="00D56B88" w:rsidRDefault="00506C13" w:rsidP="00506C13">
            <w:pPr>
              <w:pStyle w:val="08-Tabelageral"/>
              <w:rPr>
                <w:rFonts w:cs="Arial"/>
                <w:szCs w:val="14"/>
              </w:rPr>
            </w:pPr>
            <w:r w:rsidRPr="00D56B88">
              <w:rPr>
                <w:rFonts w:cs="Arial"/>
                <w:szCs w:val="14"/>
              </w:rPr>
              <w:t xml:space="preserve"> --   </w:t>
            </w:r>
          </w:p>
        </w:tc>
        <w:tc>
          <w:tcPr>
            <w:tcW w:w="289" w:type="pct"/>
            <w:tcBorders>
              <w:top w:val="nil"/>
              <w:left w:val="nil"/>
              <w:bottom w:val="nil"/>
              <w:right w:val="nil"/>
            </w:tcBorders>
            <w:shd w:val="clear" w:color="auto" w:fill="D9E2F3" w:themeFill="accent5" w:themeFillTint="33"/>
          </w:tcPr>
          <w:p w14:paraId="20857D06" w14:textId="77777777" w:rsidR="00506C13" w:rsidRPr="00D56B88" w:rsidDel="009D4ED3" w:rsidRDefault="00506C13" w:rsidP="00506C13">
            <w:pPr>
              <w:pStyle w:val="08-Tabelageral"/>
              <w:rPr>
                <w:rFonts w:cs="Arial"/>
                <w:szCs w:val="14"/>
              </w:rPr>
            </w:pPr>
            <w:r w:rsidRPr="00D56B88">
              <w:rPr>
                <w:rFonts w:cs="Arial"/>
                <w:szCs w:val="14"/>
              </w:rPr>
              <w:t>--</w:t>
            </w:r>
          </w:p>
        </w:tc>
        <w:tc>
          <w:tcPr>
            <w:tcW w:w="311" w:type="pct"/>
            <w:tcBorders>
              <w:top w:val="nil"/>
              <w:left w:val="nil"/>
              <w:bottom w:val="nil"/>
              <w:right w:val="nil"/>
            </w:tcBorders>
            <w:shd w:val="clear" w:color="auto" w:fill="D9E2F3" w:themeFill="accent5" w:themeFillTint="33"/>
            <w:noWrap/>
          </w:tcPr>
          <w:p w14:paraId="3C1A1A8F" w14:textId="77777777" w:rsidR="00506C13" w:rsidRPr="00D56B88" w:rsidDel="009D4ED3" w:rsidRDefault="00506C13" w:rsidP="00506C13">
            <w:pPr>
              <w:pStyle w:val="08-Tabelageral"/>
              <w:rPr>
                <w:rFonts w:cs="Arial"/>
                <w:szCs w:val="14"/>
              </w:rPr>
            </w:pPr>
            <w:r w:rsidRPr="00D56B88">
              <w:rPr>
                <w:rFonts w:cs="Arial"/>
                <w:szCs w:val="14"/>
              </w:rPr>
              <w:t xml:space="preserve"> --   </w:t>
            </w:r>
          </w:p>
        </w:tc>
        <w:tc>
          <w:tcPr>
            <w:tcW w:w="431" w:type="pct"/>
            <w:tcBorders>
              <w:top w:val="nil"/>
              <w:left w:val="nil"/>
              <w:bottom w:val="nil"/>
              <w:right w:val="nil"/>
            </w:tcBorders>
            <w:shd w:val="clear" w:color="auto" w:fill="D9E2F3" w:themeFill="accent5" w:themeFillTint="33"/>
            <w:noWrap/>
          </w:tcPr>
          <w:p w14:paraId="5079BAF3" w14:textId="77777777" w:rsidR="00506C13" w:rsidRPr="00D56B88" w:rsidRDefault="00506C13" w:rsidP="00506C13">
            <w:pPr>
              <w:pStyle w:val="08-Tabelageral"/>
              <w:rPr>
                <w:rFonts w:cs="Arial"/>
                <w:b/>
                <w:szCs w:val="14"/>
              </w:rPr>
            </w:pPr>
            <w:r w:rsidRPr="00D56B88">
              <w:rPr>
                <w:rFonts w:cs="Arial"/>
                <w:b/>
                <w:szCs w:val="14"/>
              </w:rPr>
              <w:t xml:space="preserve"> --   </w:t>
            </w:r>
          </w:p>
        </w:tc>
      </w:tr>
      <w:tr w:rsidR="00506C13" w:rsidRPr="00D56B88" w14:paraId="21FC211D" w14:textId="77777777" w:rsidTr="00C73D92">
        <w:trPr>
          <w:trHeight w:val="238"/>
        </w:trPr>
        <w:tc>
          <w:tcPr>
            <w:tcW w:w="989" w:type="pct"/>
            <w:tcBorders>
              <w:top w:val="nil"/>
              <w:left w:val="nil"/>
              <w:bottom w:val="nil"/>
              <w:right w:val="nil"/>
            </w:tcBorders>
            <w:shd w:val="clear" w:color="auto" w:fill="FFFFFF" w:themeFill="background1"/>
            <w:noWrap/>
          </w:tcPr>
          <w:p w14:paraId="208C67B8" w14:textId="77777777" w:rsidR="00506C13" w:rsidRPr="00D56B88" w:rsidRDefault="00506C13" w:rsidP="00506C13">
            <w:pPr>
              <w:pStyle w:val="08-Tabelageral"/>
              <w:jc w:val="left"/>
              <w:rPr>
                <w:rFonts w:cs="Arial"/>
                <w:szCs w:val="14"/>
              </w:rPr>
            </w:pPr>
            <w:r w:rsidRPr="00D56B88">
              <w:rPr>
                <w:rFonts w:cs="Arial"/>
                <w:szCs w:val="14"/>
              </w:rPr>
              <w:t xml:space="preserve">CCC+ / CCC / CCC- / CC / </w:t>
            </w:r>
            <w:proofErr w:type="gramStart"/>
            <w:r w:rsidRPr="00D56B88">
              <w:rPr>
                <w:rFonts w:cs="Arial"/>
                <w:szCs w:val="14"/>
              </w:rPr>
              <w:t>C</w:t>
            </w:r>
            <w:r w:rsidRPr="00D56B88">
              <w:rPr>
                <w:rFonts w:cs="Arial"/>
                <w:szCs w:val="14"/>
                <w:vertAlign w:val="superscript"/>
              </w:rPr>
              <w:t>(</w:t>
            </w:r>
            <w:proofErr w:type="gramEnd"/>
            <w:r w:rsidRPr="00D56B88">
              <w:rPr>
                <w:rFonts w:cs="Arial"/>
                <w:szCs w:val="14"/>
                <w:vertAlign w:val="superscript"/>
              </w:rPr>
              <w:t>4)</w:t>
            </w:r>
          </w:p>
        </w:tc>
        <w:tc>
          <w:tcPr>
            <w:tcW w:w="434" w:type="pct"/>
            <w:tcBorders>
              <w:top w:val="nil"/>
              <w:left w:val="nil"/>
              <w:bottom w:val="nil"/>
              <w:right w:val="nil"/>
            </w:tcBorders>
            <w:shd w:val="clear" w:color="auto" w:fill="FFFFFF" w:themeFill="background1"/>
            <w:noWrap/>
            <w:vAlign w:val="center"/>
          </w:tcPr>
          <w:p w14:paraId="4573BCA2" w14:textId="77777777" w:rsidR="00506C13" w:rsidRPr="00D56B88" w:rsidRDefault="00506C13" w:rsidP="00506C13">
            <w:pPr>
              <w:pStyle w:val="08-Tabelageral"/>
              <w:rPr>
                <w:rFonts w:cs="Arial"/>
                <w:szCs w:val="14"/>
              </w:rPr>
            </w:pPr>
            <w:r w:rsidRPr="00D56B88">
              <w:rPr>
                <w:rFonts w:cs="Arial"/>
                <w:color w:val="000000"/>
                <w:szCs w:val="14"/>
              </w:rPr>
              <w:t>374</w:t>
            </w:r>
          </w:p>
        </w:tc>
        <w:tc>
          <w:tcPr>
            <w:tcW w:w="409" w:type="pct"/>
            <w:tcBorders>
              <w:top w:val="nil"/>
              <w:left w:val="nil"/>
              <w:bottom w:val="nil"/>
              <w:right w:val="nil"/>
            </w:tcBorders>
            <w:shd w:val="clear" w:color="auto" w:fill="FFFFFF" w:themeFill="background1"/>
            <w:noWrap/>
            <w:vAlign w:val="center"/>
          </w:tcPr>
          <w:p w14:paraId="041874F0" w14:textId="77777777" w:rsidR="00506C13" w:rsidRPr="00D56B88" w:rsidRDefault="00506C13" w:rsidP="00506C13">
            <w:pPr>
              <w:pStyle w:val="08-Tabelageral"/>
              <w:rPr>
                <w:rFonts w:cs="Arial"/>
                <w:szCs w:val="14"/>
              </w:rPr>
            </w:pPr>
            <w:r w:rsidRPr="00D56B88">
              <w:rPr>
                <w:rFonts w:cs="Arial"/>
                <w:szCs w:val="14"/>
              </w:rPr>
              <w:t>--</w:t>
            </w:r>
          </w:p>
        </w:tc>
        <w:tc>
          <w:tcPr>
            <w:tcW w:w="349" w:type="pct"/>
            <w:tcBorders>
              <w:top w:val="nil"/>
              <w:left w:val="nil"/>
              <w:bottom w:val="nil"/>
              <w:right w:val="nil"/>
            </w:tcBorders>
            <w:shd w:val="clear" w:color="auto" w:fill="FFFFFF" w:themeFill="background1"/>
            <w:noWrap/>
            <w:vAlign w:val="center"/>
          </w:tcPr>
          <w:p w14:paraId="394AC5BF" w14:textId="77777777" w:rsidR="00506C13" w:rsidRPr="00D56B88" w:rsidRDefault="00506C13" w:rsidP="00506C13">
            <w:pPr>
              <w:pStyle w:val="08-Tabelageral"/>
              <w:rPr>
                <w:rFonts w:cs="Arial"/>
                <w:bCs/>
                <w:szCs w:val="14"/>
              </w:rPr>
            </w:pPr>
            <w:r w:rsidRPr="00D56B88">
              <w:rPr>
                <w:rFonts w:cs="Arial"/>
                <w:bCs/>
                <w:szCs w:val="14"/>
              </w:rPr>
              <w:t>--</w:t>
            </w:r>
          </w:p>
        </w:tc>
        <w:tc>
          <w:tcPr>
            <w:tcW w:w="421" w:type="pct"/>
            <w:tcBorders>
              <w:top w:val="nil"/>
              <w:left w:val="nil"/>
              <w:bottom w:val="nil"/>
              <w:right w:val="nil"/>
            </w:tcBorders>
            <w:shd w:val="clear" w:color="auto" w:fill="FFFFFF" w:themeFill="background1"/>
            <w:vAlign w:val="center"/>
          </w:tcPr>
          <w:p w14:paraId="049110D3" w14:textId="77777777" w:rsidR="00506C13" w:rsidRPr="00D56B88" w:rsidRDefault="00506C13" w:rsidP="00506C13">
            <w:pPr>
              <w:pStyle w:val="08-Tabelageral"/>
              <w:rPr>
                <w:rFonts w:cs="Arial"/>
                <w:szCs w:val="14"/>
              </w:rPr>
            </w:pPr>
            <w:r w:rsidRPr="00D56B88">
              <w:rPr>
                <w:rFonts w:cs="Arial"/>
                <w:color w:val="000000"/>
                <w:szCs w:val="14"/>
              </w:rPr>
              <w:t>167</w:t>
            </w:r>
          </w:p>
        </w:tc>
        <w:tc>
          <w:tcPr>
            <w:tcW w:w="423" w:type="pct"/>
            <w:tcBorders>
              <w:top w:val="nil"/>
              <w:left w:val="nil"/>
              <w:bottom w:val="nil"/>
              <w:right w:val="nil"/>
            </w:tcBorders>
            <w:shd w:val="clear" w:color="auto" w:fill="FFFFFF" w:themeFill="background1"/>
            <w:vAlign w:val="center"/>
          </w:tcPr>
          <w:p w14:paraId="4C3F195C" w14:textId="77777777" w:rsidR="00506C13" w:rsidRPr="00D56B88" w:rsidRDefault="00506C13" w:rsidP="00506C13">
            <w:pPr>
              <w:pStyle w:val="08-Tabelageral"/>
              <w:rPr>
                <w:rFonts w:cs="Arial"/>
                <w:b/>
                <w:szCs w:val="14"/>
              </w:rPr>
            </w:pPr>
            <w:r w:rsidRPr="00D56B88">
              <w:rPr>
                <w:rFonts w:cs="Arial"/>
                <w:b/>
                <w:bCs/>
                <w:color w:val="000000"/>
                <w:szCs w:val="14"/>
              </w:rPr>
              <w:t>541</w:t>
            </w:r>
          </w:p>
        </w:tc>
        <w:tc>
          <w:tcPr>
            <w:tcW w:w="127" w:type="pct"/>
            <w:tcBorders>
              <w:top w:val="nil"/>
              <w:left w:val="nil"/>
              <w:bottom w:val="nil"/>
              <w:right w:val="nil"/>
            </w:tcBorders>
            <w:shd w:val="clear" w:color="auto" w:fill="FFFFFF" w:themeFill="background1"/>
            <w:noWrap/>
            <w:vAlign w:val="center"/>
          </w:tcPr>
          <w:p w14:paraId="2BBCCCCB" w14:textId="77777777" w:rsidR="00506C13" w:rsidRPr="00D56B88" w:rsidRDefault="00506C13" w:rsidP="00506C13">
            <w:pPr>
              <w:pStyle w:val="08-Tabelageral"/>
              <w:rPr>
                <w:rFonts w:cs="Arial"/>
                <w:szCs w:val="14"/>
              </w:rPr>
            </w:pPr>
          </w:p>
        </w:tc>
        <w:tc>
          <w:tcPr>
            <w:tcW w:w="416" w:type="pct"/>
            <w:tcBorders>
              <w:top w:val="nil"/>
              <w:left w:val="nil"/>
              <w:bottom w:val="nil"/>
              <w:right w:val="nil"/>
            </w:tcBorders>
            <w:shd w:val="clear" w:color="auto" w:fill="FFFFFF" w:themeFill="background1"/>
            <w:noWrap/>
          </w:tcPr>
          <w:p w14:paraId="05095095" w14:textId="77777777" w:rsidR="00506C13" w:rsidRPr="00D56B88" w:rsidRDefault="00506C13" w:rsidP="00506C13">
            <w:pPr>
              <w:pStyle w:val="08-Tabelageral"/>
              <w:rPr>
                <w:rFonts w:cs="Arial"/>
                <w:szCs w:val="14"/>
              </w:rPr>
            </w:pPr>
            <w:r w:rsidRPr="00D56B88">
              <w:rPr>
                <w:rFonts w:cs="Arial"/>
                <w:szCs w:val="14"/>
              </w:rPr>
              <w:t xml:space="preserve"> --   </w:t>
            </w:r>
          </w:p>
        </w:tc>
        <w:tc>
          <w:tcPr>
            <w:tcW w:w="402" w:type="pct"/>
            <w:tcBorders>
              <w:top w:val="nil"/>
              <w:left w:val="nil"/>
              <w:bottom w:val="nil"/>
              <w:right w:val="nil"/>
            </w:tcBorders>
            <w:shd w:val="clear" w:color="auto" w:fill="FFFFFF" w:themeFill="background1"/>
          </w:tcPr>
          <w:p w14:paraId="51650685" w14:textId="77777777" w:rsidR="00506C13" w:rsidRPr="00D56B88" w:rsidRDefault="00506C13" w:rsidP="00506C13">
            <w:pPr>
              <w:pStyle w:val="08-Tabelageral"/>
              <w:rPr>
                <w:rFonts w:cs="Arial"/>
                <w:szCs w:val="14"/>
              </w:rPr>
            </w:pPr>
            <w:r w:rsidRPr="00D56B88">
              <w:rPr>
                <w:rFonts w:cs="Arial"/>
                <w:szCs w:val="14"/>
              </w:rPr>
              <w:t xml:space="preserve"> --   </w:t>
            </w:r>
          </w:p>
        </w:tc>
        <w:tc>
          <w:tcPr>
            <w:tcW w:w="289" w:type="pct"/>
            <w:tcBorders>
              <w:top w:val="nil"/>
              <w:left w:val="nil"/>
              <w:bottom w:val="nil"/>
              <w:right w:val="nil"/>
            </w:tcBorders>
            <w:shd w:val="clear" w:color="auto" w:fill="FFFFFF" w:themeFill="background1"/>
          </w:tcPr>
          <w:p w14:paraId="2BB80478" w14:textId="77777777" w:rsidR="00506C13" w:rsidRPr="00D56B88" w:rsidDel="009D4ED3" w:rsidRDefault="00506C13" w:rsidP="00506C13">
            <w:pPr>
              <w:pStyle w:val="08-Tabelageral"/>
              <w:rPr>
                <w:rFonts w:cs="Arial"/>
                <w:szCs w:val="14"/>
              </w:rPr>
            </w:pPr>
            <w:r w:rsidRPr="00D56B88">
              <w:rPr>
                <w:rFonts w:cs="Arial"/>
                <w:szCs w:val="14"/>
              </w:rPr>
              <w:t>--</w:t>
            </w:r>
          </w:p>
        </w:tc>
        <w:tc>
          <w:tcPr>
            <w:tcW w:w="311" w:type="pct"/>
            <w:tcBorders>
              <w:top w:val="nil"/>
              <w:left w:val="nil"/>
              <w:bottom w:val="nil"/>
              <w:right w:val="nil"/>
            </w:tcBorders>
            <w:shd w:val="clear" w:color="auto" w:fill="FFFFFF" w:themeFill="background1"/>
            <w:noWrap/>
          </w:tcPr>
          <w:p w14:paraId="4D903580" w14:textId="77777777" w:rsidR="00506C13" w:rsidRPr="00D56B88" w:rsidDel="009D4ED3" w:rsidRDefault="00506C13" w:rsidP="00506C13">
            <w:pPr>
              <w:pStyle w:val="08-Tabelageral"/>
              <w:rPr>
                <w:rFonts w:cs="Arial"/>
                <w:szCs w:val="14"/>
              </w:rPr>
            </w:pPr>
            <w:r w:rsidRPr="00D56B88">
              <w:rPr>
                <w:rFonts w:cs="Arial"/>
                <w:szCs w:val="14"/>
              </w:rPr>
              <w:t xml:space="preserve"> --   </w:t>
            </w:r>
          </w:p>
        </w:tc>
        <w:tc>
          <w:tcPr>
            <w:tcW w:w="431" w:type="pct"/>
            <w:tcBorders>
              <w:top w:val="nil"/>
              <w:left w:val="nil"/>
              <w:bottom w:val="nil"/>
              <w:right w:val="nil"/>
            </w:tcBorders>
            <w:shd w:val="clear" w:color="auto" w:fill="FFFFFF" w:themeFill="background1"/>
            <w:noWrap/>
          </w:tcPr>
          <w:p w14:paraId="30615B66" w14:textId="77777777" w:rsidR="00506C13" w:rsidRPr="00D56B88" w:rsidRDefault="00506C13" w:rsidP="00506C13">
            <w:pPr>
              <w:pStyle w:val="08-Tabelageral"/>
              <w:rPr>
                <w:rFonts w:cs="Arial"/>
                <w:b/>
                <w:szCs w:val="14"/>
              </w:rPr>
            </w:pPr>
            <w:r w:rsidRPr="00D56B88">
              <w:rPr>
                <w:rFonts w:cs="Arial"/>
                <w:b/>
                <w:szCs w:val="14"/>
              </w:rPr>
              <w:t xml:space="preserve"> --   </w:t>
            </w:r>
          </w:p>
        </w:tc>
      </w:tr>
      <w:tr w:rsidR="00506C13" w:rsidRPr="00D56B88" w14:paraId="7338B203" w14:textId="77777777" w:rsidTr="00C73D92">
        <w:trPr>
          <w:trHeight w:val="238"/>
        </w:trPr>
        <w:tc>
          <w:tcPr>
            <w:tcW w:w="989" w:type="pct"/>
            <w:tcBorders>
              <w:top w:val="nil"/>
              <w:left w:val="nil"/>
              <w:bottom w:val="nil"/>
              <w:right w:val="nil"/>
            </w:tcBorders>
            <w:shd w:val="clear" w:color="auto" w:fill="D9E2F3" w:themeFill="accent5" w:themeFillTint="33"/>
            <w:noWrap/>
          </w:tcPr>
          <w:p w14:paraId="608F0CD5" w14:textId="77777777" w:rsidR="00506C13" w:rsidRPr="00D56B88" w:rsidRDefault="00506C13" w:rsidP="00506C13">
            <w:pPr>
              <w:pStyle w:val="08-Tabelageral"/>
              <w:jc w:val="left"/>
              <w:rPr>
                <w:rFonts w:cs="Arial"/>
                <w:szCs w:val="14"/>
              </w:rPr>
            </w:pPr>
            <w:r w:rsidRPr="00D56B88">
              <w:rPr>
                <w:rFonts w:cs="Arial"/>
                <w:szCs w:val="14"/>
              </w:rPr>
              <w:t>D</w:t>
            </w:r>
          </w:p>
        </w:tc>
        <w:tc>
          <w:tcPr>
            <w:tcW w:w="434" w:type="pct"/>
            <w:tcBorders>
              <w:top w:val="nil"/>
              <w:left w:val="nil"/>
              <w:bottom w:val="nil"/>
              <w:right w:val="nil"/>
            </w:tcBorders>
            <w:shd w:val="clear" w:color="auto" w:fill="D9E2F3" w:themeFill="accent5" w:themeFillTint="33"/>
            <w:noWrap/>
            <w:vAlign w:val="center"/>
          </w:tcPr>
          <w:p w14:paraId="6AEC232A" w14:textId="77777777" w:rsidR="00506C13" w:rsidRPr="00D56B88" w:rsidRDefault="00506C13" w:rsidP="00506C13">
            <w:pPr>
              <w:pStyle w:val="08-Tabelageral"/>
              <w:rPr>
                <w:rFonts w:cs="Arial"/>
                <w:szCs w:val="14"/>
              </w:rPr>
            </w:pPr>
            <w:r w:rsidRPr="00D56B88">
              <w:rPr>
                <w:rFonts w:cs="Arial"/>
                <w:szCs w:val="14"/>
              </w:rPr>
              <w:t>--</w:t>
            </w:r>
          </w:p>
        </w:tc>
        <w:tc>
          <w:tcPr>
            <w:tcW w:w="409" w:type="pct"/>
            <w:tcBorders>
              <w:top w:val="nil"/>
              <w:left w:val="nil"/>
              <w:bottom w:val="nil"/>
              <w:right w:val="nil"/>
            </w:tcBorders>
            <w:shd w:val="clear" w:color="auto" w:fill="D9E2F3" w:themeFill="accent5" w:themeFillTint="33"/>
            <w:noWrap/>
            <w:vAlign w:val="center"/>
          </w:tcPr>
          <w:p w14:paraId="000DEFA8" w14:textId="77777777" w:rsidR="00506C13" w:rsidRPr="00D56B88" w:rsidRDefault="00506C13" w:rsidP="00506C13">
            <w:pPr>
              <w:pStyle w:val="08-Tabelageral"/>
              <w:rPr>
                <w:rFonts w:cs="Arial"/>
                <w:szCs w:val="14"/>
              </w:rPr>
            </w:pPr>
            <w:r w:rsidRPr="00D56B88">
              <w:rPr>
                <w:rFonts w:cs="Arial"/>
                <w:szCs w:val="14"/>
              </w:rPr>
              <w:t>--</w:t>
            </w:r>
          </w:p>
        </w:tc>
        <w:tc>
          <w:tcPr>
            <w:tcW w:w="349" w:type="pct"/>
            <w:tcBorders>
              <w:top w:val="nil"/>
              <w:left w:val="nil"/>
              <w:bottom w:val="nil"/>
              <w:right w:val="nil"/>
            </w:tcBorders>
            <w:shd w:val="clear" w:color="auto" w:fill="D9E2F3" w:themeFill="accent5" w:themeFillTint="33"/>
            <w:noWrap/>
            <w:vAlign w:val="center"/>
          </w:tcPr>
          <w:p w14:paraId="31AFBB00" w14:textId="77777777" w:rsidR="00506C13" w:rsidRPr="00D56B88" w:rsidRDefault="00506C13" w:rsidP="00506C13">
            <w:pPr>
              <w:pStyle w:val="08-Tabelageral"/>
              <w:rPr>
                <w:rFonts w:cs="Arial"/>
                <w:bCs/>
                <w:szCs w:val="14"/>
              </w:rPr>
            </w:pPr>
            <w:r w:rsidRPr="00D56B88">
              <w:rPr>
                <w:rFonts w:cs="Arial"/>
                <w:bCs/>
                <w:szCs w:val="14"/>
              </w:rPr>
              <w:t>--</w:t>
            </w:r>
          </w:p>
        </w:tc>
        <w:tc>
          <w:tcPr>
            <w:tcW w:w="421" w:type="pct"/>
            <w:tcBorders>
              <w:top w:val="nil"/>
              <w:left w:val="nil"/>
              <w:bottom w:val="nil"/>
              <w:right w:val="nil"/>
            </w:tcBorders>
            <w:shd w:val="clear" w:color="auto" w:fill="D9E2F3" w:themeFill="accent5" w:themeFillTint="33"/>
            <w:vAlign w:val="center"/>
          </w:tcPr>
          <w:p w14:paraId="3DA5C6F8" w14:textId="77777777" w:rsidR="00506C13" w:rsidRPr="00D56B88" w:rsidRDefault="00506C13" w:rsidP="00506C13">
            <w:pPr>
              <w:pStyle w:val="08-Tabelageral"/>
              <w:rPr>
                <w:rFonts w:cs="Arial"/>
                <w:szCs w:val="14"/>
              </w:rPr>
            </w:pPr>
            <w:r w:rsidRPr="00D56B88">
              <w:rPr>
                <w:rFonts w:cs="Arial"/>
                <w:szCs w:val="14"/>
              </w:rPr>
              <w:t>--</w:t>
            </w:r>
          </w:p>
        </w:tc>
        <w:tc>
          <w:tcPr>
            <w:tcW w:w="423" w:type="pct"/>
            <w:tcBorders>
              <w:top w:val="nil"/>
              <w:left w:val="nil"/>
              <w:bottom w:val="nil"/>
              <w:right w:val="nil"/>
            </w:tcBorders>
            <w:shd w:val="clear" w:color="auto" w:fill="D9E2F3" w:themeFill="accent5" w:themeFillTint="33"/>
            <w:vAlign w:val="center"/>
          </w:tcPr>
          <w:p w14:paraId="1BCEE2A6" w14:textId="77777777" w:rsidR="00506C13" w:rsidRPr="00D56B88" w:rsidRDefault="00506C13" w:rsidP="00506C13">
            <w:pPr>
              <w:pStyle w:val="08-Tabelageral"/>
              <w:rPr>
                <w:rFonts w:cs="Arial"/>
                <w:b/>
                <w:szCs w:val="14"/>
              </w:rPr>
            </w:pPr>
            <w:r w:rsidRPr="00D56B88">
              <w:rPr>
                <w:rFonts w:cs="Arial"/>
                <w:b/>
                <w:szCs w:val="14"/>
              </w:rPr>
              <w:t>--</w:t>
            </w:r>
          </w:p>
        </w:tc>
        <w:tc>
          <w:tcPr>
            <w:tcW w:w="127" w:type="pct"/>
            <w:tcBorders>
              <w:top w:val="nil"/>
              <w:left w:val="nil"/>
              <w:bottom w:val="nil"/>
              <w:right w:val="nil"/>
            </w:tcBorders>
            <w:shd w:val="clear" w:color="auto" w:fill="D9E2F3" w:themeFill="accent5" w:themeFillTint="33"/>
            <w:noWrap/>
            <w:vAlign w:val="center"/>
          </w:tcPr>
          <w:p w14:paraId="6AD9C9E0" w14:textId="77777777" w:rsidR="00506C13" w:rsidRPr="00D56B88" w:rsidRDefault="00506C13" w:rsidP="00506C13">
            <w:pPr>
              <w:pStyle w:val="08-Tabelageral"/>
              <w:rPr>
                <w:rFonts w:cs="Arial"/>
                <w:szCs w:val="14"/>
              </w:rPr>
            </w:pPr>
          </w:p>
        </w:tc>
        <w:tc>
          <w:tcPr>
            <w:tcW w:w="416" w:type="pct"/>
            <w:tcBorders>
              <w:top w:val="nil"/>
              <w:left w:val="nil"/>
              <w:bottom w:val="nil"/>
              <w:right w:val="nil"/>
            </w:tcBorders>
            <w:shd w:val="clear" w:color="auto" w:fill="D9E2F3" w:themeFill="accent5" w:themeFillTint="33"/>
            <w:noWrap/>
          </w:tcPr>
          <w:p w14:paraId="402292D5" w14:textId="77777777" w:rsidR="00506C13" w:rsidRPr="00D56B88" w:rsidRDefault="00506C13" w:rsidP="00506C13">
            <w:pPr>
              <w:pStyle w:val="08-Tabelageral"/>
              <w:rPr>
                <w:rFonts w:cs="Arial"/>
                <w:color w:val="000000"/>
                <w:szCs w:val="14"/>
              </w:rPr>
            </w:pPr>
            <w:r w:rsidRPr="00D56B88">
              <w:rPr>
                <w:rFonts w:cs="Arial"/>
                <w:szCs w:val="14"/>
              </w:rPr>
              <w:t xml:space="preserve"> 276 </w:t>
            </w:r>
          </w:p>
        </w:tc>
        <w:tc>
          <w:tcPr>
            <w:tcW w:w="402" w:type="pct"/>
            <w:tcBorders>
              <w:top w:val="nil"/>
              <w:left w:val="nil"/>
              <w:bottom w:val="nil"/>
              <w:right w:val="nil"/>
            </w:tcBorders>
            <w:shd w:val="clear" w:color="auto" w:fill="D9E2F3" w:themeFill="accent5" w:themeFillTint="33"/>
          </w:tcPr>
          <w:p w14:paraId="0967C3FB" w14:textId="77777777" w:rsidR="00506C13" w:rsidRPr="00D56B88" w:rsidRDefault="00506C13" w:rsidP="00506C13">
            <w:pPr>
              <w:pStyle w:val="08-Tabelageral"/>
              <w:rPr>
                <w:rFonts w:cs="Arial"/>
                <w:szCs w:val="14"/>
              </w:rPr>
            </w:pPr>
            <w:r w:rsidRPr="00D56B88">
              <w:rPr>
                <w:rFonts w:cs="Arial"/>
                <w:szCs w:val="14"/>
              </w:rPr>
              <w:t xml:space="preserve"> --   </w:t>
            </w:r>
          </w:p>
        </w:tc>
        <w:tc>
          <w:tcPr>
            <w:tcW w:w="289" w:type="pct"/>
            <w:tcBorders>
              <w:top w:val="nil"/>
              <w:left w:val="nil"/>
              <w:bottom w:val="nil"/>
              <w:right w:val="nil"/>
            </w:tcBorders>
            <w:shd w:val="clear" w:color="auto" w:fill="D9E2F3" w:themeFill="accent5" w:themeFillTint="33"/>
          </w:tcPr>
          <w:p w14:paraId="6CD63C69" w14:textId="77777777" w:rsidR="00506C13" w:rsidRPr="00D56B88" w:rsidRDefault="00506C13" w:rsidP="00506C13">
            <w:pPr>
              <w:pStyle w:val="08-Tabelageral"/>
              <w:rPr>
                <w:rFonts w:cs="Arial"/>
                <w:color w:val="000000"/>
                <w:szCs w:val="14"/>
              </w:rPr>
            </w:pPr>
            <w:r w:rsidRPr="00D56B88">
              <w:rPr>
                <w:rFonts w:cs="Arial"/>
                <w:color w:val="000000"/>
                <w:szCs w:val="14"/>
              </w:rPr>
              <w:t>--</w:t>
            </w:r>
          </w:p>
        </w:tc>
        <w:tc>
          <w:tcPr>
            <w:tcW w:w="311" w:type="pct"/>
            <w:tcBorders>
              <w:top w:val="nil"/>
              <w:left w:val="nil"/>
              <w:bottom w:val="nil"/>
              <w:right w:val="nil"/>
            </w:tcBorders>
            <w:shd w:val="clear" w:color="auto" w:fill="D9E2F3" w:themeFill="accent5" w:themeFillTint="33"/>
            <w:noWrap/>
          </w:tcPr>
          <w:p w14:paraId="71D88C3E" w14:textId="77777777" w:rsidR="00506C13" w:rsidRPr="00D56B88" w:rsidRDefault="00506C13" w:rsidP="00506C13">
            <w:pPr>
              <w:pStyle w:val="08-Tabelageral"/>
              <w:rPr>
                <w:rFonts w:cs="Arial"/>
                <w:color w:val="000000"/>
                <w:szCs w:val="14"/>
              </w:rPr>
            </w:pPr>
            <w:r w:rsidRPr="00D56B88">
              <w:rPr>
                <w:rFonts w:cs="Arial"/>
                <w:szCs w:val="14"/>
              </w:rPr>
              <w:t xml:space="preserve"> --   </w:t>
            </w:r>
          </w:p>
        </w:tc>
        <w:tc>
          <w:tcPr>
            <w:tcW w:w="431" w:type="pct"/>
            <w:tcBorders>
              <w:top w:val="nil"/>
              <w:left w:val="nil"/>
              <w:bottom w:val="nil"/>
              <w:right w:val="nil"/>
            </w:tcBorders>
            <w:shd w:val="clear" w:color="auto" w:fill="D9E2F3" w:themeFill="accent5" w:themeFillTint="33"/>
            <w:noWrap/>
          </w:tcPr>
          <w:p w14:paraId="1B89095B" w14:textId="77777777" w:rsidR="00506C13" w:rsidRPr="00D56B88" w:rsidRDefault="00506C13" w:rsidP="00506C13">
            <w:pPr>
              <w:pStyle w:val="08-Tabelageral"/>
              <w:rPr>
                <w:rFonts w:cs="Arial"/>
                <w:b/>
                <w:bCs/>
                <w:color w:val="000000"/>
                <w:szCs w:val="14"/>
              </w:rPr>
            </w:pPr>
            <w:r w:rsidRPr="00D56B88">
              <w:rPr>
                <w:rFonts w:cs="Arial"/>
                <w:b/>
                <w:szCs w:val="14"/>
              </w:rPr>
              <w:t xml:space="preserve"> 276 </w:t>
            </w:r>
          </w:p>
        </w:tc>
      </w:tr>
      <w:tr w:rsidR="00506C13" w:rsidRPr="00D56B88" w14:paraId="034C327C" w14:textId="77777777" w:rsidTr="00C73D92">
        <w:trPr>
          <w:trHeight w:val="238"/>
        </w:trPr>
        <w:tc>
          <w:tcPr>
            <w:tcW w:w="989" w:type="pct"/>
            <w:tcBorders>
              <w:top w:val="nil"/>
              <w:left w:val="nil"/>
              <w:right w:val="nil"/>
            </w:tcBorders>
            <w:shd w:val="clear" w:color="auto" w:fill="auto"/>
            <w:noWrap/>
          </w:tcPr>
          <w:p w14:paraId="611201A4" w14:textId="77777777" w:rsidR="00506C13" w:rsidRPr="00D56B88" w:rsidRDefault="00506C13" w:rsidP="00506C13">
            <w:pPr>
              <w:pStyle w:val="08-Tabelageral"/>
              <w:jc w:val="left"/>
              <w:rPr>
                <w:rFonts w:cs="Arial"/>
                <w:szCs w:val="14"/>
              </w:rPr>
            </w:pPr>
            <w:r w:rsidRPr="00D56B88">
              <w:rPr>
                <w:rFonts w:cs="Arial"/>
                <w:szCs w:val="14"/>
              </w:rPr>
              <w:t>No Rating</w:t>
            </w:r>
          </w:p>
        </w:tc>
        <w:tc>
          <w:tcPr>
            <w:tcW w:w="434" w:type="pct"/>
            <w:tcBorders>
              <w:top w:val="nil"/>
              <w:left w:val="nil"/>
              <w:right w:val="nil"/>
            </w:tcBorders>
            <w:shd w:val="clear" w:color="auto" w:fill="auto"/>
            <w:noWrap/>
            <w:vAlign w:val="center"/>
          </w:tcPr>
          <w:p w14:paraId="0AD5E7CB" w14:textId="77777777" w:rsidR="00506C13" w:rsidRPr="00D56B88" w:rsidRDefault="00506C13" w:rsidP="00506C13">
            <w:pPr>
              <w:pStyle w:val="08-Tabelageral"/>
              <w:rPr>
                <w:rFonts w:cs="Arial"/>
                <w:szCs w:val="14"/>
              </w:rPr>
            </w:pPr>
            <w:r w:rsidRPr="00D56B88">
              <w:rPr>
                <w:rFonts w:cs="Arial"/>
                <w:color w:val="000000"/>
                <w:szCs w:val="14"/>
              </w:rPr>
              <w:t>2,069</w:t>
            </w:r>
          </w:p>
        </w:tc>
        <w:tc>
          <w:tcPr>
            <w:tcW w:w="409" w:type="pct"/>
            <w:tcBorders>
              <w:top w:val="nil"/>
              <w:left w:val="nil"/>
              <w:right w:val="nil"/>
            </w:tcBorders>
            <w:shd w:val="clear" w:color="auto" w:fill="auto"/>
            <w:noWrap/>
            <w:vAlign w:val="center"/>
          </w:tcPr>
          <w:p w14:paraId="4B2A09D9" w14:textId="77777777" w:rsidR="00506C13" w:rsidRPr="00D56B88" w:rsidRDefault="00506C13" w:rsidP="00506C13">
            <w:pPr>
              <w:pStyle w:val="08-Tabelageral"/>
              <w:rPr>
                <w:rFonts w:cs="Arial"/>
                <w:szCs w:val="14"/>
              </w:rPr>
            </w:pPr>
            <w:r w:rsidRPr="00D56B88">
              <w:rPr>
                <w:rFonts w:cs="Arial"/>
                <w:color w:val="000000"/>
                <w:szCs w:val="14"/>
              </w:rPr>
              <w:t>1,711</w:t>
            </w:r>
          </w:p>
        </w:tc>
        <w:tc>
          <w:tcPr>
            <w:tcW w:w="349" w:type="pct"/>
            <w:tcBorders>
              <w:top w:val="nil"/>
              <w:left w:val="nil"/>
              <w:right w:val="nil"/>
            </w:tcBorders>
            <w:shd w:val="clear" w:color="auto" w:fill="auto"/>
            <w:noWrap/>
            <w:vAlign w:val="center"/>
          </w:tcPr>
          <w:p w14:paraId="26C89F07" w14:textId="77777777" w:rsidR="00506C13" w:rsidRPr="00D56B88" w:rsidRDefault="00506C13" w:rsidP="00506C13">
            <w:pPr>
              <w:pStyle w:val="08-Tabelageral"/>
              <w:rPr>
                <w:rFonts w:cs="Arial"/>
                <w:b/>
                <w:szCs w:val="14"/>
              </w:rPr>
            </w:pPr>
            <w:r w:rsidRPr="00D56B88">
              <w:rPr>
                <w:rFonts w:cs="Arial"/>
                <w:color w:val="000000"/>
                <w:szCs w:val="14"/>
              </w:rPr>
              <w:t>5,039</w:t>
            </w:r>
          </w:p>
        </w:tc>
        <w:tc>
          <w:tcPr>
            <w:tcW w:w="421" w:type="pct"/>
            <w:tcBorders>
              <w:top w:val="nil"/>
              <w:left w:val="nil"/>
              <w:right w:val="nil"/>
            </w:tcBorders>
            <w:vAlign w:val="center"/>
          </w:tcPr>
          <w:p w14:paraId="7989972C" w14:textId="77777777" w:rsidR="00506C13" w:rsidRPr="00D56B88" w:rsidRDefault="00506C13" w:rsidP="00506C13">
            <w:pPr>
              <w:pStyle w:val="08-Tabelageral"/>
              <w:rPr>
                <w:rFonts w:cs="Arial"/>
                <w:szCs w:val="14"/>
              </w:rPr>
            </w:pPr>
            <w:r w:rsidRPr="00D56B88">
              <w:rPr>
                <w:rFonts w:cs="Arial"/>
                <w:szCs w:val="14"/>
              </w:rPr>
              <w:t>--</w:t>
            </w:r>
          </w:p>
        </w:tc>
        <w:tc>
          <w:tcPr>
            <w:tcW w:w="423" w:type="pct"/>
            <w:tcBorders>
              <w:top w:val="nil"/>
              <w:left w:val="nil"/>
              <w:right w:val="nil"/>
            </w:tcBorders>
            <w:vAlign w:val="center"/>
          </w:tcPr>
          <w:p w14:paraId="2E7965B3" w14:textId="77777777" w:rsidR="00506C13" w:rsidRPr="00D56B88" w:rsidRDefault="00506C13" w:rsidP="00506C13">
            <w:pPr>
              <w:pStyle w:val="08-Tabelageral"/>
              <w:rPr>
                <w:rFonts w:cs="Arial"/>
                <w:b/>
                <w:szCs w:val="14"/>
              </w:rPr>
            </w:pPr>
            <w:r w:rsidRPr="00D56B88">
              <w:rPr>
                <w:rFonts w:cs="Arial"/>
                <w:b/>
                <w:bCs/>
                <w:color w:val="000000"/>
                <w:szCs w:val="14"/>
              </w:rPr>
              <w:t>8,819</w:t>
            </w:r>
          </w:p>
        </w:tc>
        <w:tc>
          <w:tcPr>
            <w:tcW w:w="127" w:type="pct"/>
            <w:tcBorders>
              <w:top w:val="nil"/>
              <w:left w:val="nil"/>
              <w:right w:val="nil"/>
            </w:tcBorders>
            <w:shd w:val="clear" w:color="auto" w:fill="auto"/>
            <w:noWrap/>
            <w:vAlign w:val="center"/>
          </w:tcPr>
          <w:p w14:paraId="023F6178" w14:textId="77777777" w:rsidR="00506C13" w:rsidRPr="00D56B88" w:rsidRDefault="00506C13" w:rsidP="00506C13">
            <w:pPr>
              <w:pStyle w:val="08-Tabelageral"/>
              <w:rPr>
                <w:rFonts w:cs="Arial"/>
                <w:szCs w:val="14"/>
              </w:rPr>
            </w:pPr>
          </w:p>
        </w:tc>
        <w:tc>
          <w:tcPr>
            <w:tcW w:w="416" w:type="pct"/>
            <w:tcBorders>
              <w:top w:val="nil"/>
              <w:left w:val="nil"/>
              <w:right w:val="nil"/>
            </w:tcBorders>
            <w:shd w:val="clear" w:color="auto" w:fill="auto"/>
            <w:noWrap/>
          </w:tcPr>
          <w:p w14:paraId="548AD91D" w14:textId="77777777" w:rsidR="00506C13" w:rsidRPr="00D56B88" w:rsidRDefault="00506C13" w:rsidP="00506C13">
            <w:pPr>
              <w:pStyle w:val="08-Tabelageral"/>
              <w:rPr>
                <w:rFonts w:cs="Arial"/>
                <w:szCs w:val="14"/>
              </w:rPr>
            </w:pPr>
            <w:r w:rsidRPr="00D56B88">
              <w:rPr>
                <w:rFonts w:cs="Arial"/>
                <w:szCs w:val="14"/>
              </w:rPr>
              <w:t xml:space="preserve"> 1,635 </w:t>
            </w:r>
          </w:p>
        </w:tc>
        <w:tc>
          <w:tcPr>
            <w:tcW w:w="402" w:type="pct"/>
            <w:tcBorders>
              <w:top w:val="nil"/>
              <w:left w:val="nil"/>
              <w:right w:val="nil"/>
            </w:tcBorders>
          </w:tcPr>
          <w:p w14:paraId="6DB800EE" w14:textId="77777777" w:rsidR="00506C13" w:rsidRPr="00D56B88" w:rsidRDefault="00506C13" w:rsidP="00506C13">
            <w:pPr>
              <w:pStyle w:val="08-Tabelageral"/>
              <w:rPr>
                <w:rFonts w:cs="Arial"/>
                <w:szCs w:val="14"/>
              </w:rPr>
            </w:pPr>
            <w:r w:rsidRPr="00D56B88">
              <w:rPr>
                <w:rFonts w:cs="Arial"/>
                <w:szCs w:val="14"/>
              </w:rPr>
              <w:t xml:space="preserve"> 1,258 </w:t>
            </w:r>
          </w:p>
        </w:tc>
        <w:tc>
          <w:tcPr>
            <w:tcW w:w="289" w:type="pct"/>
            <w:tcBorders>
              <w:top w:val="nil"/>
              <w:left w:val="nil"/>
              <w:right w:val="nil"/>
            </w:tcBorders>
          </w:tcPr>
          <w:p w14:paraId="4708A1AC" w14:textId="77777777" w:rsidR="00506C13" w:rsidRPr="00D56B88" w:rsidRDefault="00506C13" w:rsidP="00506C13">
            <w:pPr>
              <w:pStyle w:val="08-Tabelageral"/>
              <w:rPr>
                <w:rFonts w:cs="Arial"/>
                <w:szCs w:val="14"/>
              </w:rPr>
            </w:pPr>
            <w:r w:rsidRPr="00D56B88">
              <w:rPr>
                <w:rFonts w:cs="Arial"/>
                <w:szCs w:val="14"/>
              </w:rPr>
              <w:t xml:space="preserve"> 3,458 </w:t>
            </w:r>
          </w:p>
        </w:tc>
        <w:tc>
          <w:tcPr>
            <w:tcW w:w="311" w:type="pct"/>
            <w:tcBorders>
              <w:top w:val="nil"/>
              <w:left w:val="nil"/>
              <w:right w:val="nil"/>
            </w:tcBorders>
            <w:shd w:val="clear" w:color="auto" w:fill="auto"/>
            <w:noWrap/>
          </w:tcPr>
          <w:p w14:paraId="312F1D06" w14:textId="77777777" w:rsidR="00506C13" w:rsidRPr="00D56B88" w:rsidRDefault="00506C13" w:rsidP="00506C13">
            <w:pPr>
              <w:pStyle w:val="08-Tabelageral"/>
              <w:rPr>
                <w:rFonts w:cs="Arial"/>
                <w:szCs w:val="14"/>
              </w:rPr>
            </w:pPr>
            <w:r w:rsidRPr="00D56B88">
              <w:rPr>
                <w:rFonts w:cs="Arial"/>
                <w:szCs w:val="14"/>
              </w:rPr>
              <w:t xml:space="preserve"> --   </w:t>
            </w:r>
          </w:p>
        </w:tc>
        <w:tc>
          <w:tcPr>
            <w:tcW w:w="431" w:type="pct"/>
            <w:tcBorders>
              <w:top w:val="nil"/>
              <w:left w:val="nil"/>
              <w:right w:val="nil"/>
            </w:tcBorders>
            <w:shd w:val="clear" w:color="auto" w:fill="auto"/>
            <w:noWrap/>
          </w:tcPr>
          <w:p w14:paraId="77794B57" w14:textId="77777777" w:rsidR="00506C13" w:rsidRPr="00D56B88" w:rsidRDefault="00506C13" w:rsidP="00506C13">
            <w:pPr>
              <w:pStyle w:val="08-Tabelageral"/>
              <w:rPr>
                <w:rFonts w:cs="Arial"/>
                <w:b/>
                <w:szCs w:val="14"/>
              </w:rPr>
            </w:pPr>
            <w:r w:rsidRPr="00D56B88">
              <w:rPr>
                <w:rFonts w:cs="Arial"/>
                <w:b/>
                <w:szCs w:val="14"/>
              </w:rPr>
              <w:t xml:space="preserve"> 6,351 </w:t>
            </w:r>
          </w:p>
        </w:tc>
      </w:tr>
      <w:tr w:rsidR="00506C13" w:rsidRPr="00D56B88" w14:paraId="19A3A8FB" w14:textId="77777777" w:rsidTr="00C73D92">
        <w:trPr>
          <w:trHeight w:val="238"/>
        </w:trPr>
        <w:tc>
          <w:tcPr>
            <w:tcW w:w="989" w:type="pct"/>
            <w:tcBorders>
              <w:left w:val="nil"/>
              <w:bottom w:val="single" w:sz="2" w:space="0" w:color="8EAADB" w:themeColor="accent5" w:themeTint="99"/>
              <w:right w:val="nil"/>
            </w:tcBorders>
            <w:shd w:val="clear" w:color="auto" w:fill="D9E2F3" w:themeFill="accent5" w:themeFillTint="33"/>
            <w:noWrap/>
            <w:vAlign w:val="center"/>
          </w:tcPr>
          <w:p w14:paraId="1D39657D" w14:textId="77777777" w:rsidR="00506C13" w:rsidRPr="00D56B88" w:rsidRDefault="00506C13" w:rsidP="00506C13">
            <w:pPr>
              <w:pStyle w:val="08-Tabelageral"/>
              <w:jc w:val="left"/>
              <w:rPr>
                <w:rFonts w:cs="Arial"/>
                <w:b/>
                <w:szCs w:val="14"/>
              </w:rPr>
            </w:pPr>
            <w:r w:rsidRPr="00D56B88">
              <w:rPr>
                <w:rFonts w:cs="Arial"/>
                <w:b/>
                <w:szCs w:val="14"/>
              </w:rPr>
              <w:t>Total</w:t>
            </w:r>
          </w:p>
        </w:tc>
        <w:tc>
          <w:tcPr>
            <w:tcW w:w="434" w:type="pct"/>
            <w:tcBorders>
              <w:left w:val="nil"/>
              <w:bottom w:val="single" w:sz="2" w:space="0" w:color="8EAADB" w:themeColor="accent5" w:themeTint="99"/>
              <w:right w:val="nil"/>
            </w:tcBorders>
            <w:shd w:val="clear" w:color="auto" w:fill="D9E2F3" w:themeFill="accent5" w:themeFillTint="33"/>
            <w:noWrap/>
            <w:vAlign w:val="center"/>
          </w:tcPr>
          <w:p w14:paraId="3DF726DB" w14:textId="77777777" w:rsidR="00506C13" w:rsidRPr="00D56B88" w:rsidRDefault="00506C13" w:rsidP="00506C13">
            <w:pPr>
              <w:pStyle w:val="08-Tabelageral"/>
              <w:rPr>
                <w:rFonts w:cs="Arial"/>
                <w:b/>
                <w:szCs w:val="14"/>
              </w:rPr>
            </w:pPr>
            <w:r w:rsidRPr="00D56B88">
              <w:rPr>
                <w:rFonts w:cs="Arial"/>
                <w:b/>
                <w:bCs/>
                <w:color w:val="000000"/>
                <w:szCs w:val="14"/>
              </w:rPr>
              <w:t>62,595</w:t>
            </w:r>
          </w:p>
        </w:tc>
        <w:tc>
          <w:tcPr>
            <w:tcW w:w="409" w:type="pct"/>
            <w:tcBorders>
              <w:left w:val="nil"/>
              <w:bottom w:val="single" w:sz="2" w:space="0" w:color="8EAADB" w:themeColor="accent5" w:themeTint="99"/>
              <w:right w:val="nil"/>
            </w:tcBorders>
            <w:shd w:val="clear" w:color="auto" w:fill="D9E2F3" w:themeFill="accent5" w:themeFillTint="33"/>
            <w:noWrap/>
            <w:vAlign w:val="center"/>
          </w:tcPr>
          <w:p w14:paraId="4D9A841D" w14:textId="77777777" w:rsidR="00506C13" w:rsidRPr="00D56B88" w:rsidRDefault="00506C13" w:rsidP="00506C13">
            <w:pPr>
              <w:pStyle w:val="08-Tabelageral"/>
              <w:rPr>
                <w:rFonts w:cs="Arial"/>
                <w:b/>
                <w:szCs w:val="14"/>
              </w:rPr>
            </w:pPr>
            <w:r w:rsidRPr="00D56B88">
              <w:rPr>
                <w:rFonts w:cs="Arial"/>
                <w:b/>
                <w:bCs/>
                <w:color w:val="000000"/>
                <w:szCs w:val="14"/>
              </w:rPr>
              <w:t>871,883</w:t>
            </w:r>
          </w:p>
        </w:tc>
        <w:tc>
          <w:tcPr>
            <w:tcW w:w="349" w:type="pct"/>
            <w:tcBorders>
              <w:left w:val="nil"/>
              <w:bottom w:val="single" w:sz="2" w:space="0" w:color="8EAADB" w:themeColor="accent5" w:themeTint="99"/>
              <w:right w:val="nil"/>
            </w:tcBorders>
            <w:shd w:val="clear" w:color="auto" w:fill="D9E2F3" w:themeFill="accent5" w:themeFillTint="33"/>
            <w:vAlign w:val="center"/>
          </w:tcPr>
          <w:p w14:paraId="3BCB1D3C" w14:textId="77777777" w:rsidR="00506C13" w:rsidRPr="00D56B88" w:rsidRDefault="00506C13" w:rsidP="00506C13">
            <w:pPr>
              <w:pStyle w:val="08-Tabelageral"/>
              <w:rPr>
                <w:rFonts w:cs="Arial"/>
                <w:b/>
                <w:bCs/>
                <w:szCs w:val="14"/>
              </w:rPr>
            </w:pPr>
            <w:r w:rsidRPr="00D56B88">
              <w:rPr>
                <w:rFonts w:cs="Arial"/>
                <w:b/>
                <w:bCs/>
                <w:color w:val="000000"/>
                <w:szCs w:val="14"/>
              </w:rPr>
              <w:t>5,039</w:t>
            </w:r>
          </w:p>
        </w:tc>
        <w:tc>
          <w:tcPr>
            <w:tcW w:w="421" w:type="pct"/>
            <w:tcBorders>
              <w:left w:val="nil"/>
              <w:bottom w:val="single" w:sz="2" w:space="0" w:color="8EAADB" w:themeColor="accent5" w:themeTint="99"/>
              <w:right w:val="nil"/>
            </w:tcBorders>
            <w:shd w:val="clear" w:color="auto" w:fill="D9E2F3" w:themeFill="accent5" w:themeFillTint="33"/>
            <w:vAlign w:val="center"/>
          </w:tcPr>
          <w:p w14:paraId="7A2D5252" w14:textId="77777777" w:rsidR="00506C13" w:rsidRPr="00D56B88" w:rsidRDefault="00506C13" w:rsidP="00506C13">
            <w:pPr>
              <w:pStyle w:val="08-Tabelageral"/>
              <w:rPr>
                <w:rFonts w:cs="Arial"/>
                <w:b/>
                <w:bCs/>
                <w:szCs w:val="14"/>
              </w:rPr>
            </w:pPr>
            <w:r w:rsidRPr="00D56B88">
              <w:rPr>
                <w:rFonts w:cs="Arial"/>
                <w:b/>
                <w:bCs/>
                <w:color w:val="000000"/>
                <w:szCs w:val="14"/>
              </w:rPr>
              <w:t>4,386</w:t>
            </w:r>
          </w:p>
        </w:tc>
        <w:tc>
          <w:tcPr>
            <w:tcW w:w="423" w:type="pct"/>
            <w:tcBorders>
              <w:left w:val="nil"/>
              <w:bottom w:val="single" w:sz="2" w:space="0" w:color="8EAADB" w:themeColor="accent5" w:themeTint="99"/>
              <w:right w:val="nil"/>
            </w:tcBorders>
            <w:shd w:val="clear" w:color="auto" w:fill="D9E2F3" w:themeFill="accent5" w:themeFillTint="33"/>
            <w:vAlign w:val="center"/>
          </w:tcPr>
          <w:p w14:paraId="37BC1797" w14:textId="77777777" w:rsidR="00506C13" w:rsidRPr="00D56B88" w:rsidRDefault="00506C13" w:rsidP="00506C13">
            <w:pPr>
              <w:pStyle w:val="08-Tabelageral"/>
              <w:rPr>
                <w:rFonts w:cs="Arial"/>
                <w:b/>
                <w:bCs/>
                <w:szCs w:val="14"/>
              </w:rPr>
            </w:pPr>
            <w:r w:rsidRPr="00D56B88">
              <w:rPr>
                <w:rFonts w:cs="Arial"/>
                <w:b/>
                <w:bCs/>
                <w:color w:val="000000"/>
                <w:szCs w:val="14"/>
              </w:rPr>
              <w:t>943,903</w:t>
            </w:r>
          </w:p>
        </w:tc>
        <w:tc>
          <w:tcPr>
            <w:tcW w:w="127" w:type="pct"/>
            <w:tcBorders>
              <w:left w:val="nil"/>
              <w:bottom w:val="single" w:sz="2" w:space="0" w:color="8EAADB" w:themeColor="accent5" w:themeTint="99"/>
              <w:right w:val="nil"/>
            </w:tcBorders>
            <w:shd w:val="clear" w:color="auto" w:fill="D9E2F3" w:themeFill="accent5" w:themeFillTint="33"/>
            <w:vAlign w:val="center"/>
          </w:tcPr>
          <w:p w14:paraId="45E1C2D0" w14:textId="77777777" w:rsidR="00506C13" w:rsidRPr="00D56B88" w:rsidRDefault="00506C13" w:rsidP="00506C13">
            <w:pPr>
              <w:pStyle w:val="08-Tabelageral"/>
              <w:rPr>
                <w:rFonts w:cs="Arial"/>
                <w:b/>
                <w:bCs/>
                <w:szCs w:val="14"/>
              </w:rPr>
            </w:pPr>
          </w:p>
        </w:tc>
        <w:tc>
          <w:tcPr>
            <w:tcW w:w="416" w:type="pct"/>
            <w:tcBorders>
              <w:left w:val="nil"/>
              <w:bottom w:val="single" w:sz="2" w:space="0" w:color="8EAADB" w:themeColor="accent5" w:themeTint="99"/>
              <w:right w:val="nil"/>
            </w:tcBorders>
            <w:shd w:val="clear" w:color="auto" w:fill="D9E2F3" w:themeFill="accent5" w:themeFillTint="33"/>
          </w:tcPr>
          <w:p w14:paraId="00FB7FEE" w14:textId="77777777" w:rsidR="00506C13" w:rsidRPr="00D56B88" w:rsidRDefault="00506C13" w:rsidP="00506C13">
            <w:pPr>
              <w:pStyle w:val="08-Tabelageral"/>
              <w:rPr>
                <w:rFonts w:cs="Arial"/>
                <w:b/>
                <w:bCs/>
                <w:szCs w:val="14"/>
              </w:rPr>
            </w:pPr>
            <w:r w:rsidRPr="00D56B88">
              <w:rPr>
                <w:rFonts w:cs="Arial"/>
                <w:b/>
                <w:szCs w:val="14"/>
              </w:rPr>
              <w:t xml:space="preserve"> 49,860 </w:t>
            </w:r>
          </w:p>
        </w:tc>
        <w:tc>
          <w:tcPr>
            <w:tcW w:w="402" w:type="pct"/>
            <w:tcBorders>
              <w:left w:val="nil"/>
              <w:bottom w:val="single" w:sz="2" w:space="0" w:color="8EAADB" w:themeColor="accent5" w:themeTint="99"/>
              <w:right w:val="nil"/>
            </w:tcBorders>
            <w:shd w:val="clear" w:color="auto" w:fill="D9E2F3" w:themeFill="accent5" w:themeFillTint="33"/>
          </w:tcPr>
          <w:p w14:paraId="4B67832F" w14:textId="77777777" w:rsidR="00506C13" w:rsidRPr="00D56B88" w:rsidRDefault="00506C13" w:rsidP="00506C13">
            <w:pPr>
              <w:pStyle w:val="08-Tabelageral"/>
              <w:rPr>
                <w:rFonts w:cs="Arial"/>
                <w:b/>
                <w:szCs w:val="14"/>
              </w:rPr>
            </w:pPr>
            <w:r w:rsidRPr="00D56B88">
              <w:rPr>
                <w:rFonts w:cs="Arial"/>
                <w:b/>
                <w:szCs w:val="14"/>
              </w:rPr>
              <w:t xml:space="preserve"> 641,672 </w:t>
            </w:r>
          </w:p>
        </w:tc>
        <w:tc>
          <w:tcPr>
            <w:tcW w:w="289" w:type="pct"/>
            <w:tcBorders>
              <w:left w:val="nil"/>
              <w:bottom w:val="single" w:sz="2" w:space="0" w:color="8EAADB" w:themeColor="accent5" w:themeTint="99"/>
              <w:right w:val="nil"/>
            </w:tcBorders>
            <w:shd w:val="clear" w:color="auto" w:fill="D9E2F3" w:themeFill="accent5" w:themeFillTint="33"/>
          </w:tcPr>
          <w:p w14:paraId="5D2084FB" w14:textId="77777777" w:rsidR="00506C13" w:rsidRPr="00D56B88" w:rsidRDefault="00506C13" w:rsidP="00506C13">
            <w:pPr>
              <w:pStyle w:val="08-Tabelageral"/>
              <w:rPr>
                <w:rFonts w:cs="Arial"/>
                <w:b/>
                <w:bCs/>
                <w:szCs w:val="14"/>
              </w:rPr>
            </w:pPr>
            <w:r w:rsidRPr="00D56B88">
              <w:rPr>
                <w:rFonts w:cs="Arial"/>
                <w:b/>
                <w:szCs w:val="14"/>
              </w:rPr>
              <w:t xml:space="preserve"> 3,458 </w:t>
            </w:r>
          </w:p>
        </w:tc>
        <w:tc>
          <w:tcPr>
            <w:tcW w:w="311" w:type="pct"/>
            <w:tcBorders>
              <w:left w:val="nil"/>
              <w:bottom w:val="single" w:sz="2" w:space="0" w:color="8EAADB" w:themeColor="accent5" w:themeTint="99"/>
              <w:right w:val="nil"/>
            </w:tcBorders>
            <w:shd w:val="clear" w:color="auto" w:fill="D9E2F3" w:themeFill="accent5" w:themeFillTint="33"/>
          </w:tcPr>
          <w:p w14:paraId="439A6D7F" w14:textId="77777777" w:rsidR="00506C13" w:rsidRPr="00D56B88" w:rsidRDefault="00506C13" w:rsidP="00506C13">
            <w:pPr>
              <w:pStyle w:val="08-Tabelageral"/>
              <w:rPr>
                <w:rFonts w:cs="Arial"/>
                <w:b/>
                <w:bCs/>
                <w:szCs w:val="14"/>
              </w:rPr>
            </w:pPr>
            <w:r w:rsidRPr="00D56B88">
              <w:rPr>
                <w:rFonts w:cs="Arial"/>
                <w:b/>
                <w:szCs w:val="14"/>
              </w:rPr>
              <w:t xml:space="preserve"> 5,411 </w:t>
            </w:r>
          </w:p>
        </w:tc>
        <w:tc>
          <w:tcPr>
            <w:tcW w:w="431" w:type="pct"/>
            <w:tcBorders>
              <w:left w:val="nil"/>
              <w:bottom w:val="single" w:sz="2" w:space="0" w:color="8EAADB" w:themeColor="accent5" w:themeTint="99"/>
              <w:right w:val="nil"/>
            </w:tcBorders>
            <w:shd w:val="clear" w:color="auto" w:fill="D9E2F3" w:themeFill="accent5" w:themeFillTint="33"/>
          </w:tcPr>
          <w:p w14:paraId="16677296" w14:textId="77777777" w:rsidR="00506C13" w:rsidRPr="00D56B88" w:rsidRDefault="00506C13" w:rsidP="00506C13">
            <w:pPr>
              <w:pStyle w:val="08-Tabelageral"/>
              <w:rPr>
                <w:rFonts w:cs="Arial"/>
                <w:b/>
                <w:bCs/>
                <w:szCs w:val="14"/>
              </w:rPr>
            </w:pPr>
            <w:r w:rsidRPr="00D56B88">
              <w:rPr>
                <w:rFonts w:cs="Arial"/>
                <w:b/>
                <w:szCs w:val="14"/>
              </w:rPr>
              <w:t xml:space="preserve"> 700,401 </w:t>
            </w:r>
          </w:p>
        </w:tc>
      </w:tr>
    </w:tbl>
    <w:p w14:paraId="36965969" w14:textId="77777777" w:rsidR="00506C13" w:rsidRPr="00D56B88" w:rsidRDefault="00506C13" w:rsidP="00506C13">
      <w:pPr>
        <w:pStyle w:val="06-Rmil"/>
        <w:rPr>
          <w:rFonts w:cs="Arial"/>
          <w:szCs w:val="14"/>
          <w:lang w:val="en-US"/>
        </w:rPr>
      </w:pPr>
    </w:p>
    <w:p w14:paraId="40F0DBC6" w14:textId="77777777" w:rsidR="00506C13" w:rsidRPr="00D56B88" w:rsidRDefault="00506C13" w:rsidP="00506C13">
      <w:pPr>
        <w:pStyle w:val="07-Legenda1"/>
        <w:numPr>
          <w:ilvl w:val="0"/>
          <w:numId w:val="10"/>
        </w:numPr>
        <w:tabs>
          <w:tab w:val="clear" w:pos="284"/>
        </w:tabs>
        <w:ind w:hanging="720"/>
        <w:rPr>
          <w:rFonts w:ascii="Arial" w:hAnsi="Arial" w:cs="Arial"/>
          <w:szCs w:val="14"/>
          <w:lang w:val="en-US"/>
        </w:rPr>
      </w:pPr>
      <w:r w:rsidRPr="00D56B88">
        <w:rPr>
          <w:rFonts w:ascii="Arial" w:hAnsi="Arial" w:cs="Arial"/>
          <w:szCs w:val="14"/>
          <w:lang w:val="en-US"/>
        </w:rPr>
        <w:t>Standard &amp; Poor's was used as the basis for conversion of ratings from other agencies, all presented as national scale ratings.</w:t>
      </w:r>
    </w:p>
    <w:p w14:paraId="732C1178" w14:textId="77777777" w:rsidR="00506C13" w:rsidRPr="00D56B88" w:rsidRDefault="00506C13" w:rsidP="00506C13">
      <w:pPr>
        <w:pStyle w:val="07-Legenda1"/>
        <w:numPr>
          <w:ilvl w:val="0"/>
          <w:numId w:val="10"/>
        </w:numPr>
        <w:tabs>
          <w:tab w:val="clear" w:pos="284"/>
        </w:tabs>
        <w:ind w:hanging="720"/>
        <w:rPr>
          <w:rFonts w:ascii="Arial" w:hAnsi="Arial" w:cs="Arial"/>
          <w:szCs w:val="14"/>
          <w:lang w:val="en-US"/>
        </w:rPr>
      </w:pPr>
      <w:r w:rsidRPr="00D56B88">
        <w:rPr>
          <w:rFonts w:ascii="Arial" w:hAnsi="Arial" w:cs="Arial"/>
          <w:szCs w:val="14"/>
          <w:lang w:val="en-US"/>
        </w:rPr>
        <w:t>Receivables Investment Funds (FIDC).</w:t>
      </w:r>
    </w:p>
    <w:p w14:paraId="7CA720ED" w14:textId="77777777" w:rsidR="00506C13" w:rsidRPr="00D56B88" w:rsidRDefault="00506C13" w:rsidP="00506C13">
      <w:pPr>
        <w:pStyle w:val="07-Legenda1"/>
        <w:numPr>
          <w:ilvl w:val="0"/>
          <w:numId w:val="10"/>
        </w:numPr>
        <w:tabs>
          <w:tab w:val="clear" w:pos="284"/>
        </w:tabs>
        <w:ind w:hanging="720"/>
        <w:rPr>
          <w:rFonts w:ascii="Arial" w:hAnsi="Arial" w:cs="Arial"/>
          <w:szCs w:val="14"/>
          <w:lang w:val="en-US"/>
        </w:rPr>
      </w:pPr>
      <w:r w:rsidRPr="00D56B88">
        <w:rPr>
          <w:rFonts w:ascii="Arial" w:hAnsi="Arial" w:cs="Arial"/>
          <w:szCs w:val="14"/>
          <w:lang w:val="en-US"/>
        </w:rPr>
        <w:t>Includes Guaranteed Time-Deposit assets (DPGE), mortgage bills, time-deposits (CDB) and Commercial Papers.</w:t>
      </w:r>
    </w:p>
    <w:p w14:paraId="32A71983" w14:textId="77777777" w:rsidR="00506C13" w:rsidRPr="00D56B88" w:rsidRDefault="00506C13" w:rsidP="00506C13">
      <w:pPr>
        <w:pStyle w:val="07-Legenda1"/>
        <w:numPr>
          <w:ilvl w:val="0"/>
          <w:numId w:val="10"/>
        </w:numPr>
        <w:tabs>
          <w:tab w:val="clear" w:pos="284"/>
        </w:tabs>
        <w:ind w:hanging="720"/>
        <w:rPr>
          <w:rFonts w:ascii="Arial" w:hAnsi="Arial" w:cs="Arial"/>
          <w:szCs w:val="14"/>
          <w:lang w:val="en-US"/>
        </w:rPr>
      </w:pPr>
      <w:r w:rsidRPr="00D56B88">
        <w:rPr>
          <w:rFonts w:ascii="Arial" w:hAnsi="Arial" w:cs="Arial"/>
          <w:szCs w:val="14"/>
          <w:lang w:val="en-US"/>
        </w:rPr>
        <w:t>Does not include part of the amount invested in debentures issued by Oi Sa, present in mutual funds, because this amount is provisioned by the fund due to the court-ordered reorganization of this company. The amount of this provision is R$546 thousand on June 30, 2020 (R$402 thousand on Dec 31, 2019).</w:t>
      </w:r>
    </w:p>
    <w:p w14:paraId="4F8A8257" w14:textId="77777777" w:rsidR="00506C13" w:rsidRPr="003C61E5" w:rsidRDefault="00506C13" w:rsidP="00506C13">
      <w:pPr>
        <w:pStyle w:val="07-Legenda1"/>
        <w:tabs>
          <w:tab w:val="clear" w:pos="284"/>
        </w:tabs>
        <w:ind w:left="0" w:firstLine="0"/>
        <w:rPr>
          <w:rFonts w:ascii="Arial" w:hAnsi="Arial" w:cs="Arial"/>
          <w:spacing w:val="-2"/>
          <w:kern w:val="0"/>
          <w:sz w:val="18"/>
          <w:szCs w:val="18"/>
          <w:lang w:val="en-US"/>
        </w:rPr>
      </w:pPr>
      <w:r w:rsidRPr="003C61E5">
        <w:rPr>
          <w:rFonts w:ascii="Arial" w:hAnsi="Arial" w:cs="Arial"/>
          <w:spacing w:val="-2"/>
          <w:kern w:val="0"/>
          <w:sz w:val="18"/>
          <w:szCs w:val="18"/>
          <w:lang w:val="en-US"/>
        </w:rPr>
        <w:t xml:space="preserve">There was an increase in the </w:t>
      </w:r>
      <w:proofErr w:type="gramStart"/>
      <w:r w:rsidRPr="003C61E5">
        <w:rPr>
          <w:rFonts w:ascii="Arial" w:hAnsi="Arial" w:cs="Arial"/>
          <w:spacing w:val="-2"/>
          <w:kern w:val="0"/>
          <w:sz w:val="18"/>
          <w:szCs w:val="18"/>
          <w:lang w:val="en-US"/>
        </w:rPr>
        <w:t>Corporate</w:t>
      </w:r>
      <w:proofErr w:type="gramEnd"/>
      <w:r w:rsidRPr="003C61E5">
        <w:rPr>
          <w:rFonts w:ascii="Arial" w:hAnsi="Arial" w:cs="Arial"/>
          <w:spacing w:val="-2"/>
          <w:kern w:val="0"/>
          <w:sz w:val="18"/>
          <w:szCs w:val="18"/>
          <w:lang w:val="en-US"/>
        </w:rPr>
        <w:t xml:space="preserve"> bonds portfolio, with exposures concentrated in counterparties with ratings between AA- and AAA.</w:t>
      </w:r>
    </w:p>
    <w:p w14:paraId="0FB735F3" w14:textId="77777777" w:rsidR="00506C13" w:rsidRPr="003C61E5" w:rsidRDefault="00506C13" w:rsidP="00506C13">
      <w:pPr>
        <w:pStyle w:val="01-TtulodeNota"/>
        <w:jc w:val="left"/>
        <w:rPr>
          <w:rFonts w:cs="Arial"/>
          <w:color w:val="1F4E79" w:themeColor="accent1" w:themeShade="80"/>
          <w:sz w:val="18"/>
          <w:szCs w:val="18"/>
          <w:lang w:val="en-US"/>
        </w:rPr>
      </w:pPr>
      <w:r w:rsidRPr="003C61E5">
        <w:rPr>
          <w:rFonts w:cs="Arial"/>
          <w:color w:val="1F4E79" w:themeColor="accent1" w:themeShade="80"/>
          <w:sz w:val="18"/>
          <w:szCs w:val="18"/>
          <w:lang w:val="en-US"/>
        </w:rPr>
        <w:t>a.4) Liquidity Risk and capital management</w:t>
      </w:r>
    </w:p>
    <w:p w14:paraId="029D65CD" w14:textId="77777777" w:rsidR="00506C13" w:rsidRPr="003C61E5" w:rsidRDefault="00506C13" w:rsidP="00506C13">
      <w:pPr>
        <w:pStyle w:val="05-Textonormal"/>
        <w:rPr>
          <w:rFonts w:cs="Arial"/>
          <w:lang w:val="en-US"/>
        </w:rPr>
      </w:pPr>
      <w:r w:rsidRPr="003C61E5">
        <w:rPr>
          <w:rFonts w:cs="Arial"/>
          <w:lang w:val="en-US"/>
        </w:rPr>
        <w:t>The liquidity risk is defined by the Group as the possibility of negative impacts due to lack of resources to pay financial commitments at maturity.</w:t>
      </w:r>
    </w:p>
    <w:p w14:paraId="6B5717A0" w14:textId="77777777" w:rsidR="00506C13" w:rsidRPr="003C61E5" w:rsidRDefault="00506C13" w:rsidP="00506C13">
      <w:pPr>
        <w:pStyle w:val="05-Textonormal"/>
        <w:rPr>
          <w:rFonts w:cs="Arial"/>
          <w:lang w:val="en-US"/>
        </w:rPr>
      </w:pPr>
      <w:r w:rsidRPr="003C61E5">
        <w:rPr>
          <w:rFonts w:cs="Arial"/>
          <w:lang w:val="en-US"/>
        </w:rPr>
        <w:t xml:space="preserve">BB </w:t>
      </w:r>
      <w:proofErr w:type="spellStart"/>
      <w:r w:rsidRPr="003C61E5">
        <w:rPr>
          <w:rFonts w:cs="Arial"/>
          <w:lang w:val="en-US"/>
        </w:rPr>
        <w:t>Seguridade</w:t>
      </w:r>
      <w:proofErr w:type="spellEnd"/>
      <w:r w:rsidRPr="003C61E5">
        <w:rPr>
          <w:rFonts w:cs="Arial"/>
          <w:lang w:val="en-US"/>
        </w:rPr>
        <w:t xml:space="preserve"> and its subsidiaries maintain assets with a high degree of conversion in cash to cover liabilities and other expected allocations to short term. The parameters used are defined in the Financial Investment Policy, Capital Management </w:t>
      </w:r>
      <w:proofErr w:type="gramStart"/>
      <w:r w:rsidRPr="003C61E5">
        <w:rPr>
          <w:rFonts w:cs="Arial"/>
          <w:lang w:val="en-US"/>
        </w:rPr>
        <w:t>Policy</w:t>
      </w:r>
      <w:proofErr w:type="gramEnd"/>
      <w:r w:rsidRPr="003C61E5">
        <w:rPr>
          <w:rFonts w:cs="Arial"/>
          <w:lang w:val="en-US"/>
        </w:rPr>
        <w:t xml:space="preserve"> and the Capital Plan. </w:t>
      </w:r>
    </w:p>
    <w:p w14:paraId="07325123" w14:textId="77777777" w:rsidR="00506C13" w:rsidRPr="003C61E5" w:rsidRDefault="00506C13" w:rsidP="00506C13">
      <w:pPr>
        <w:pStyle w:val="05-Textonormal"/>
        <w:rPr>
          <w:rFonts w:cs="Arial"/>
          <w:lang w:val="en-US"/>
        </w:rPr>
      </w:pPr>
      <w:r w:rsidRPr="003C61E5">
        <w:rPr>
          <w:rFonts w:cs="Arial"/>
          <w:lang w:val="en-US"/>
        </w:rPr>
        <w:t>The Capital Plan, prepared for a minimum three-year horizon, presents the projected financial flows from the operational activity, such as compensation from commissions, equity interests, expenses inherent to the Group's activities and those resulting from strategic movements, such as allocation of funds to equity interests, strategic investments, divestitures and disposals and considers the maintenance of a liquidity margin in order to keep the financial balance in case of unpredictable events.</w:t>
      </w:r>
    </w:p>
    <w:p w14:paraId="305F676F" w14:textId="77777777" w:rsidR="00506C13" w:rsidRPr="003C61E5" w:rsidRDefault="00506C13" w:rsidP="00506C13">
      <w:pPr>
        <w:pStyle w:val="05-Textonormal"/>
        <w:rPr>
          <w:rFonts w:cs="Arial"/>
          <w:lang w:val="en-US" w:eastAsia="en-US"/>
        </w:rPr>
      </w:pPr>
      <w:r w:rsidRPr="003C61E5">
        <w:rPr>
          <w:rFonts w:cs="Arial"/>
          <w:lang w:val="en-US"/>
        </w:rPr>
        <w:lastRenderedPageBreak/>
        <w:t>The Company and its subsidiaries’ main liabilities refer to administrative costs, payment of taxes and dividends, as presented below</w:t>
      </w:r>
      <w:r w:rsidRPr="003C61E5">
        <w:rPr>
          <w:rFonts w:cs="Arial"/>
          <w:lang w:val="en-US" w:eastAsia="en-US"/>
        </w:rPr>
        <w:t>.</w:t>
      </w:r>
    </w:p>
    <w:p w14:paraId="570FDE3F" w14:textId="77777777" w:rsidR="00506C13" w:rsidRPr="003C61E5" w:rsidRDefault="00506C13" w:rsidP="00506C13">
      <w:pPr>
        <w:pStyle w:val="05-Textonormal"/>
        <w:rPr>
          <w:rFonts w:cs="Arial"/>
          <w:lang w:val="en-US" w:eastAsia="en-US"/>
        </w:rPr>
      </w:pPr>
    </w:p>
    <w:p w14:paraId="16CDF753" w14:textId="77777777" w:rsidR="00506C13" w:rsidRPr="00D56B88" w:rsidRDefault="00506C13" w:rsidP="00506C13">
      <w:pPr>
        <w:pStyle w:val="06-Rmil"/>
        <w:rPr>
          <w:rFonts w:cs="Arial"/>
          <w:szCs w:val="14"/>
          <w:lang w:val="en-US"/>
        </w:rPr>
      </w:pPr>
      <w:r w:rsidRPr="00D56B88">
        <w:rPr>
          <w:rFonts w:cs="Arial"/>
          <w:szCs w:val="14"/>
          <w:lang w:val="en-US"/>
        </w:rPr>
        <w:t>R$ thousand</w:t>
      </w:r>
    </w:p>
    <w:tbl>
      <w:tblPr>
        <w:tblStyle w:val="TabeladeLista6Colorida-nfase5"/>
        <w:tblW w:w="9639" w:type="dxa"/>
        <w:tblInd w:w="108" w:type="dxa"/>
        <w:tblLayout w:type="fixed"/>
        <w:tblLook w:val="04A0" w:firstRow="1" w:lastRow="0" w:firstColumn="1" w:lastColumn="0" w:noHBand="0" w:noVBand="1"/>
      </w:tblPr>
      <w:tblGrid>
        <w:gridCol w:w="1965"/>
        <w:gridCol w:w="1188"/>
        <w:gridCol w:w="708"/>
        <w:gridCol w:w="1134"/>
        <w:gridCol w:w="1418"/>
        <w:gridCol w:w="283"/>
        <w:gridCol w:w="1418"/>
        <w:gridCol w:w="1525"/>
      </w:tblGrid>
      <w:tr w:rsidR="00506C13" w:rsidRPr="00D56B88" w14:paraId="6FCDD126" w14:textId="77777777" w:rsidTr="00C73D9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1965" w:type="dxa"/>
            <w:tcBorders>
              <w:top w:val="single" w:sz="2" w:space="0" w:color="8EAADB" w:themeColor="accent5" w:themeTint="99"/>
              <w:bottom w:val="nil"/>
            </w:tcBorders>
            <w:shd w:val="clear" w:color="auto" w:fill="D9E2F3" w:themeFill="accent5" w:themeFillTint="33"/>
          </w:tcPr>
          <w:p w14:paraId="7695D5DC" w14:textId="77777777" w:rsidR="00506C13" w:rsidRPr="00D56B88" w:rsidRDefault="00506C13" w:rsidP="00506C13">
            <w:pPr>
              <w:jc w:val="center"/>
              <w:rPr>
                <w:rFonts w:cs="Arial"/>
                <w:sz w:val="14"/>
                <w:szCs w:val="14"/>
                <w:lang w:val="en-US"/>
              </w:rPr>
            </w:pPr>
          </w:p>
        </w:tc>
        <w:tc>
          <w:tcPr>
            <w:tcW w:w="7674" w:type="dxa"/>
            <w:gridSpan w:val="7"/>
            <w:tcBorders>
              <w:top w:val="single" w:sz="2" w:space="0" w:color="8EAADB" w:themeColor="accent5" w:themeTint="99"/>
              <w:bottom w:val="nil"/>
            </w:tcBorders>
            <w:shd w:val="clear" w:color="auto" w:fill="D9E2F3" w:themeFill="accent5" w:themeFillTint="33"/>
            <w:vAlign w:val="center"/>
          </w:tcPr>
          <w:p w14:paraId="6D3A474A" w14:textId="77777777" w:rsidR="00506C13" w:rsidRPr="00D56B88" w:rsidRDefault="00506C13" w:rsidP="00506C13">
            <w:pPr>
              <w:jc w:val="center"/>
              <w:cnfStyle w:val="100000000000" w:firstRow="1" w:lastRow="0" w:firstColumn="0" w:lastColumn="0" w:oddVBand="0" w:evenVBand="0" w:oddHBand="0" w:evenHBand="0" w:firstRowFirstColumn="0" w:firstRowLastColumn="0" w:lastRowFirstColumn="0" w:lastRowLastColumn="0"/>
              <w:rPr>
                <w:rFonts w:cs="Arial"/>
                <w:sz w:val="14"/>
                <w:szCs w:val="14"/>
                <w:lang w:val="en-US"/>
              </w:rPr>
            </w:pPr>
            <w:r w:rsidRPr="00D56B88">
              <w:rPr>
                <w:rFonts w:cs="Arial"/>
                <w:sz w:val="14"/>
                <w:szCs w:val="14"/>
                <w:lang w:val="en-US"/>
              </w:rPr>
              <w:t>Parent</w:t>
            </w:r>
          </w:p>
        </w:tc>
      </w:tr>
      <w:tr w:rsidR="00506C13" w:rsidRPr="00D56B88" w14:paraId="02C373C4" w14:textId="77777777" w:rsidTr="00C73D92">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153" w:type="dxa"/>
            <w:gridSpan w:val="2"/>
            <w:vMerge w:val="restart"/>
            <w:tcBorders>
              <w:top w:val="single" w:sz="2" w:space="0" w:color="8EAADB" w:themeColor="accent5" w:themeTint="99"/>
            </w:tcBorders>
            <w:vAlign w:val="center"/>
          </w:tcPr>
          <w:p w14:paraId="45DD94F7" w14:textId="77777777" w:rsidR="00506C13" w:rsidRPr="00D56B88" w:rsidRDefault="00506C13" w:rsidP="00506C13">
            <w:pPr>
              <w:rPr>
                <w:rFonts w:cs="Arial"/>
                <w:sz w:val="14"/>
                <w:szCs w:val="14"/>
                <w:lang w:val="en-US"/>
              </w:rPr>
            </w:pPr>
            <w:r w:rsidRPr="00D56B88">
              <w:rPr>
                <w:rFonts w:cs="Arial"/>
                <w:sz w:val="14"/>
                <w:szCs w:val="14"/>
                <w:lang w:val="en-US"/>
              </w:rPr>
              <w:t>Liquidity Risk</w:t>
            </w:r>
          </w:p>
        </w:tc>
        <w:tc>
          <w:tcPr>
            <w:tcW w:w="708" w:type="dxa"/>
            <w:tcBorders>
              <w:top w:val="single" w:sz="2" w:space="0" w:color="8EAADB" w:themeColor="accent5" w:themeTint="99"/>
            </w:tcBorders>
          </w:tcPr>
          <w:p w14:paraId="60A8B2CD" w14:textId="77777777" w:rsidR="00506C13" w:rsidRPr="00D56B88" w:rsidRDefault="00506C13" w:rsidP="00506C13">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
        </w:tc>
        <w:tc>
          <w:tcPr>
            <w:tcW w:w="2552" w:type="dxa"/>
            <w:gridSpan w:val="2"/>
            <w:tcBorders>
              <w:top w:val="single" w:sz="2" w:space="0" w:color="8EAADB" w:themeColor="accent5" w:themeTint="99"/>
              <w:bottom w:val="single" w:sz="2" w:space="0" w:color="8EAADB" w:themeColor="accent5" w:themeTint="99"/>
            </w:tcBorders>
            <w:vAlign w:val="center"/>
          </w:tcPr>
          <w:p w14:paraId="42E051F7" w14:textId="77777777" w:rsidR="00506C13" w:rsidRPr="00D56B88" w:rsidRDefault="00506C13" w:rsidP="00506C13">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D56B88">
              <w:rPr>
                <w:rFonts w:cs="Arial"/>
                <w:b/>
                <w:sz w:val="14"/>
                <w:szCs w:val="14"/>
                <w:lang w:val="en-US"/>
              </w:rPr>
              <w:t>Jun 30, 2020</w:t>
            </w:r>
          </w:p>
        </w:tc>
        <w:tc>
          <w:tcPr>
            <w:tcW w:w="283" w:type="dxa"/>
            <w:tcBorders>
              <w:top w:val="single" w:sz="2" w:space="0" w:color="8EAADB" w:themeColor="accent5" w:themeTint="99"/>
              <w:bottom w:val="nil"/>
            </w:tcBorders>
          </w:tcPr>
          <w:p w14:paraId="32B5555C" w14:textId="77777777" w:rsidR="00506C13" w:rsidRPr="00D56B88" w:rsidRDefault="00506C13" w:rsidP="00506C13">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
        </w:tc>
        <w:tc>
          <w:tcPr>
            <w:tcW w:w="2943" w:type="dxa"/>
            <w:gridSpan w:val="2"/>
            <w:tcBorders>
              <w:top w:val="single" w:sz="2" w:space="0" w:color="8EAADB" w:themeColor="accent5" w:themeTint="99"/>
              <w:bottom w:val="single" w:sz="2" w:space="0" w:color="8EAADB" w:themeColor="accent5" w:themeTint="99"/>
            </w:tcBorders>
            <w:vAlign w:val="center"/>
          </w:tcPr>
          <w:p w14:paraId="71988216" w14:textId="77777777" w:rsidR="00506C13" w:rsidRPr="00D56B88" w:rsidRDefault="00506C13" w:rsidP="00506C13">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D56B88">
              <w:rPr>
                <w:rFonts w:cs="Arial"/>
                <w:b/>
                <w:sz w:val="14"/>
                <w:szCs w:val="14"/>
                <w:lang w:val="en-US"/>
              </w:rPr>
              <w:t>Dec 31, 2019</w:t>
            </w:r>
          </w:p>
        </w:tc>
      </w:tr>
      <w:tr w:rsidR="00506C13" w:rsidRPr="00D56B88" w14:paraId="3058AEC5" w14:textId="77777777" w:rsidTr="00C73D92">
        <w:trPr>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vMerge/>
            <w:tcBorders>
              <w:bottom w:val="single" w:sz="2" w:space="0" w:color="8EAADB" w:themeColor="accent5" w:themeTint="99"/>
            </w:tcBorders>
            <w:shd w:val="clear" w:color="auto" w:fill="D9E2F3" w:themeFill="accent5" w:themeFillTint="33"/>
          </w:tcPr>
          <w:p w14:paraId="1F3CDDBA" w14:textId="77777777" w:rsidR="00506C13" w:rsidRPr="00D56B88" w:rsidRDefault="00506C13" w:rsidP="00506C13">
            <w:pPr>
              <w:pStyle w:val="08-Tabelageral"/>
              <w:jc w:val="left"/>
              <w:rPr>
                <w:rFonts w:cs="Arial"/>
                <w:b w:val="0"/>
                <w:szCs w:val="14"/>
                <w:lang w:val="en-US"/>
              </w:rPr>
            </w:pPr>
          </w:p>
        </w:tc>
        <w:tc>
          <w:tcPr>
            <w:tcW w:w="708" w:type="dxa"/>
            <w:tcBorders>
              <w:bottom w:val="single" w:sz="2" w:space="0" w:color="8EAADB" w:themeColor="accent5" w:themeTint="99"/>
            </w:tcBorders>
            <w:shd w:val="clear" w:color="auto" w:fill="D9E2F3" w:themeFill="accent5" w:themeFillTint="33"/>
            <w:vAlign w:val="center"/>
          </w:tcPr>
          <w:p w14:paraId="7D12F2E6" w14:textId="77777777" w:rsidR="00506C13" w:rsidRPr="00D56B88" w:rsidRDefault="00506C13" w:rsidP="00506C13">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Note</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AFD5997"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 xml:space="preserve">Up to 1 year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62CF65"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b/>
                <w:szCs w:val="14"/>
                <w:lang w:val="en-US"/>
              </w:rPr>
              <w:t>More than 1 year</w:t>
            </w:r>
          </w:p>
          <w:p w14:paraId="1DBB31DB"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w:t>
            </w:r>
          </w:p>
          <w:p w14:paraId="31746212"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w:t>
            </w:r>
          </w:p>
          <w:p w14:paraId="58E31944"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3.472.955</w:t>
            </w:r>
          </w:p>
          <w:p w14:paraId="1B4D1F8B"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(11.856)</w:t>
            </w:r>
          </w:p>
          <w:p w14:paraId="78BFE92A"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(11.615)</w:t>
            </w:r>
          </w:p>
          <w:p w14:paraId="7560F002"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(4.419)</w:t>
            </w:r>
          </w:p>
          <w:p w14:paraId="22E47164"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(8.200)</w:t>
            </w:r>
          </w:p>
          <w:p w14:paraId="30DEDC20"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12.378</w:t>
            </w:r>
          </w:p>
          <w:p w14:paraId="70AF8672"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w:t>
            </w:r>
          </w:p>
          <w:p w14:paraId="18C5C6EA"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113.161</w:t>
            </w:r>
          </w:p>
          <w:p w14:paraId="766CD074"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150.380</w:t>
            </w:r>
          </w:p>
          <w:p w14:paraId="4785DCFD"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(37.219)</w:t>
            </w:r>
          </w:p>
          <w:p w14:paraId="757BB0A5"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3.574.260</w:t>
            </w:r>
          </w:p>
          <w:p w14:paraId="2534A8DF"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(34.707)</w:t>
            </w:r>
          </w:p>
          <w:p w14:paraId="703F4176"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3.539.553</w:t>
            </w:r>
          </w:p>
          <w:p w14:paraId="45BF2C86"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2.000.000.000</w:t>
            </w:r>
          </w:p>
          <w:p w14:paraId="521BF6CE"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1.996.597.417</w:t>
            </w:r>
          </w:p>
          <w:p w14:paraId="15D82CC8"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szCs w:val="14"/>
                <w:lang w:val="en-US"/>
              </w:rPr>
              <w:t>1,77</w:t>
            </w:r>
          </w:p>
        </w:tc>
        <w:tc>
          <w:tcPr>
            <w:tcW w:w="283" w:type="dxa"/>
            <w:tcBorders>
              <w:top w:val="nil"/>
              <w:bottom w:val="single" w:sz="2" w:space="0" w:color="8EAADB" w:themeColor="accent5" w:themeTint="99"/>
            </w:tcBorders>
            <w:shd w:val="clear" w:color="auto" w:fill="D9E2F3" w:themeFill="accent5" w:themeFillTint="33"/>
            <w:vAlign w:val="center"/>
          </w:tcPr>
          <w:p w14:paraId="213AB65F"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731973"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 xml:space="preserve">Up to 1 year </w:t>
            </w:r>
          </w:p>
        </w:tc>
        <w:tc>
          <w:tcPr>
            <w:tcW w:w="152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EA440CC"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b/>
                <w:szCs w:val="14"/>
                <w:lang w:val="en-US"/>
              </w:rPr>
              <w:t>More than 1 year</w:t>
            </w:r>
          </w:p>
          <w:p w14:paraId="6E569ACA"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w:t>
            </w:r>
          </w:p>
          <w:p w14:paraId="0B7D1891"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w:t>
            </w:r>
          </w:p>
          <w:p w14:paraId="59243CC7"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3.472.955</w:t>
            </w:r>
          </w:p>
          <w:p w14:paraId="5E3C90C8"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(11.856)</w:t>
            </w:r>
          </w:p>
          <w:p w14:paraId="548B3779"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(11.615)</w:t>
            </w:r>
          </w:p>
          <w:p w14:paraId="7BDC0F98"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(4.419)</w:t>
            </w:r>
          </w:p>
          <w:p w14:paraId="444F36F9"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(8.200)</w:t>
            </w:r>
          </w:p>
          <w:p w14:paraId="2DFCD8EE"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12.378</w:t>
            </w:r>
          </w:p>
          <w:p w14:paraId="581B0092"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w:t>
            </w:r>
          </w:p>
          <w:p w14:paraId="1EF1C046"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113.161</w:t>
            </w:r>
          </w:p>
          <w:p w14:paraId="3B6A1219"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150.380</w:t>
            </w:r>
          </w:p>
          <w:p w14:paraId="6F452CA9"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(37.219)</w:t>
            </w:r>
          </w:p>
          <w:p w14:paraId="4BCF3898"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3.574.260</w:t>
            </w:r>
          </w:p>
          <w:p w14:paraId="67BAF9F4"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(34.707)</w:t>
            </w:r>
          </w:p>
          <w:p w14:paraId="0B140493"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3.539.553</w:t>
            </w:r>
          </w:p>
          <w:p w14:paraId="1A002357"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2.000.000.000</w:t>
            </w:r>
          </w:p>
          <w:p w14:paraId="12589354"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1.996.597.417</w:t>
            </w:r>
          </w:p>
          <w:p w14:paraId="6B18C55F"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szCs w:val="14"/>
                <w:lang w:val="en-US"/>
              </w:rPr>
              <w:t>1,77</w:t>
            </w:r>
          </w:p>
        </w:tc>
      </w:tr>
      <w:tr w:rsidR="00506C13" w:rsidRPr="00D56B88" w14:paraId="2DDA5A1C" w14:textId="77777777" w:rsidTr="00C73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tcBorders>
              <w:top w:val="nil"/>
              <w:bottom w:val="nil"/>
            </w:tcBorders>
            <w:shd w:val="clear" w:color="auto" w:fill="FFFFFF" w:themeFill="background1"/>
            <w:vAlign w:val="center"/>
          </w:tcPr>
          <w:p w14:paraId="55358CB6" w14:textId="77777777" w:rsidR="00506C13" w:rsidRPr="00D56B88" w:rsidRDefault="00506C13" w:rsidP="00506C13">
            <w:pPr>
              <w:pStyle w:val="08-Tabelageral"/>
              <w:jc w:val="left"/>
              <w:rPr>
                <w:rFonts w:cs="Arial"/>
                <w:szCs w:val="14"/>
                <w:lang w:val="en-US"/>
              </w:rPr>
            </w:pPr>
            <w:r w:rsidRPr="00D56B88">
              <w:rPr>
                <w:rFonts w:cs="Arial"/>
                <w:szCs w:val="14"/>
                <w:lang w:val="en-US"/>
              </w:rPr>
              <w:t>ASSETS</w:t>
            </w:r>
          </w:p>
        </w:tc>
        <w:tc>
          <w:tcPr>
            <w:tcW w:w="708" w:type="dxa"/>
            <w:tcBorders>
              <w:top w:val="single" w:sz="2" w:space="0" w:color="8EAADB" w:themeColor="accent5" w:themeTint="99"/>
              <w:bottom w:val="nil"/>
            </w:tcBorders>
            <w:shd w:val="clear" w:color="auto" w:fill="FFFFFF" w:themeFill="background1"/>
            <w:vAlign w:val="center"/>
          </w:tcPr>
          <w:p w14:paraId="02641775" w14:textId="77777777" w:rsidR="00506C13" w:rsidRPr="00D56B88" w:rsidRDefault="00506C13" w:rsidP="00506C13">
            <w:pPr>
              <w:pStyle w:val="07-Legenda"/>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single" w:sz="2" w:space="0" w:color="8EAADB" w:themeColor="accent5" w:themeTint="99"/>
              <w:bottom w:val="nil"/>
            </w:tcBorders>
            <w:shd w:val="clear" w:color="auto" w:fill="FFFFFF" w:themeFill="background1"/>
            <w:vAlign w:val="center"/>
          </w:tcPr>
          <w:p w14:paraId="54E4A836"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single" w:sz="2" w:space="0" w:color="8EAADB" w:themeColor="accent5" w:themeTint="99"/>
              <w:bottom w:val="nil"/>
            </w:tcBorders>
            <w:shd w:val="clear" w:color="auto" w:fill="FFFFFF" w:themeFill="background1"/>
            <w:vAlign w:val="center"/>
          </w:tcPr>
          <w:p w14:paraId="63160F1C"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283" w:type="dxa"/>
            <w:tcBorders>
              <w:top w:val="single" w:sz="2" w:space="0" w:color="8EAADB" w:themeColor="accent5" w:themeTint="99"/>
              <w:bottom w:val="nil"/>
            </w:tcBorders>
            <w:shd w:val="clear" w:color="auto" w:fill="FFFFFF" w:themeFill="background1"/>
            <w:vAlign w:val="center"/>
          </w:tcPr>
          <w:p w14:paraId="604EA0CD"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single" w:sz="2" w:space="0" w:color="8EAADB" w:themeColor="accent5" w:themeTint="99"/>
              <w:bottom w:val="nil"/>
            </w:tcBorders>
            <w:shd w:val="clear" w:color="auto" w:fill="FFFFFF" w:themeFill="background1"/>
            <w:vAlign w:val="center"/>
          </w:tcPr>
          <w:p w14:paraId="437BCD70"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525" w:type="dxa"/>
            <w:tcBorders>
              <w:top w:val="single" w:sz="2" w:space="0" w:color="8EAADB" w:themeColor="accent5" w:themeTint="99"/>
              <w:bottom w:val="nil"/>
            </w:tcBorders>
            <w:shd w:val="clear" w:color="auto" w:fill="FFFFFF" w:themeFill="background1"/>
            <w:vAlign w:val="center"/>
          </w:tcPr>
          <w:p w14:paraId="7F8509EA"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r>
      <w:tr w:rsidR="00506C13" w:rsidRPr="00D56B88" w14:paraId="3DCCE6CC" w14:textId="77777777" w:rsidTr="00C73D92">
        <w:trPr>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tcBorders>
              <w:top w:val="nil"/>
              <w:bottom w:val="nil"/>
            </w:tcBorders>
            <w:shd w:val="clear" w:color="auto" w:fill="D9E2F3" w:themeFill="accent5" w:themeFillTint="33"/>
            <w:vAlign w:val="center"/>
          </w:tcPr>
          <w:p w14:paraId="2CBFA0A4" w14:textId="77777777" w:rsidR="00506C13" w:rsidRPr="00D56B88" w:rsidRDefault="00506C13" w:rsidP="00506C13">
            <w:pPr>
              <w:pStyle w:val="08-Tabelageral"/>
              <w:jc w:val="left"/>
              <w:rPr>
                <w:rFonts w:cs="Arial"/>
                <w:b w:val="0"/>
                <w:szCs w:val="14"/>
                <w:lang w:val="en-US"/>
              </w:rPr>
            </w:pPr>
            <w:r w:rsidRPr="00D56B88">
              <w:rPr>
                <w:rFonts w:cs="Arial"/>
                <w:b w:val="0"/>
                <w:szCs w:val="14"/>
                <w:lang w:val="en-US"/>
              </w:rPr>
              <w:t>Cash and cash equivalents</w:t>
            </w:r>
          </w:p>
        </w:tc>
        <w:tc>
          <w:tcPr>
            <w:tcW w:w="708" w:type="dxa"/>
            <w:tcBorders>
              <w:top w:val="nil"/>
              <w:bottom w:val="nil"/>
            </w:tcBorders>
            <w:shd w:val="clear" w:color="auto" w:fill="D9E2F3" w:themeFill="accent5" w:themeFillTint="33"/>
            <w:vAlign w:val="center"/>
          </w:tcPr>
          <w:p w14:paraId="4E827D75" w14:textId="77777777" w:rsidR="00506C13" w:rsidRPr="00D56B88" w:rsidRDefault="00506C13" w:rsidP="00506C13">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56B88">
              <w:rPr>
                <w:rFonts w:cs="Arial"/>
                <w:color w:val="000000"/>
                <w:szCs w:val="14"/>
                <w:lang w:val="en-US"/>
              </w:rPr>
              <w:t>[07]</w:t>
            </w:r>
          </w:p>
        </w:tc>
        <w:tc>
          <w:tcPr>
            <w:tcW w:w="1134" w:type="dxa"/>
            <w:tcBorders>
              <w:top w:val="nil"/>
              <w:bottom w:val="nil"/>
            </w:tcBorders>
            <w:shd w:val="clear" w:color="auto" w:fill="D9E2F3" w:themeFill="accent5" w:themeFillTint="33"/>
            <w:vAlign w:val="center"/>
          </w:tcPr>
          <w:p w14:paraId="7F13CF16" w14:textId="77777777" w:rsidR="00506C13" w:rsidRPr="00D56B88" w:rsidRDefault="00506C13" w:rsidP="00506C13">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lang w:val="en-US"/>
              </w:rPr>
            </w:pPr>
            <w:r w:rsidRPr="00D56B88">
              <w:rPr>
                <w:rFonts w:cs="Arial"/>
                <w:sz w:val="14"/>
                <w:szCs w:val="14"/>
              </w:rPr>
              <w:t>179,186</w:t>
            </w:r>
          </w:p>
        </w:tc>
        <w:tc>
          <w:tcPr>
            <w:tcW w:w="1418" w:type="dxa"/>
            <w:tcBorders>
              <w:top w:val="nil"/>
              <w:bottom w:val="nil"/>
            </w:tcBorders>
            <w:shd w:val="clear" w:color="auto" w:fill="D9E2F3" w:themeFill="accent5" w:themeFillTint="33"/>
            <w:vAlign w:val="center"/>
          </w:tcPr>
          <w:p w14:paraId="35FC7A2D" w14:textId="77777777" w:rsidR="00506C13" w:rsidRPr="00D56B88" w:rsidRDefault="00506C13" w:rsidP="00506C13">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D56B88">
              <w:rPr>
                <w:rFonts w:cs="Arial"/>
                <w:sz w:val="14"/>
                <w:szCs w:val="14"/>
              </w:rPr>
              <w:t>--</w:t>
            </w:r>
          </w:p>
        </w:tc>
        <w:tc>
          <w:tcPr>
            <w:tcW w:w="283" w:type="dxa"/>
            <w:tcBorders>
              <w:top w:val="nil"/>
              <w:bottom w:val="nil"/>
            </w:tcBorders>
            <w:shd w:val="clear" w:color="auto" w:fill="D9E2F3" w:themeFill="accent5" w:themeFillTint="33"/>
            <w:vAlign w:val="center"/>
          </w:tcPr>
          <w:p w14:paraId="31E7DB80"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D9E2F3" w:themeFill="accent5" w:themeFillTint="33"/>
            <w:vAlign w:val="center"/>
          </w:tcPr>
          <w:p w14:paraId="26DC9E76"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56B88">
              <w:rPr>
                <w:rFonts w:cs="Arial"/>
                <w:szCs w:val="14"/>
              </w:rPr>
              <w:t>4,231,195</w:t>
            </w:r>
          </w:p>
        </w:tc>
        <w:tc>
          <w:tcPr>
            <w:tcW w:w="1525" w:type="dxa"/>
            <w:tcBorders>
              <w:top w:val="nil"/>
              <w:bottom w:val="nil"/>
            </w:tcBorders>
            <w:shd w:val="clear" w:color="auto" w:fill="D9E2F3" w:themeFill="accent5" w:themeFillTint="33"/>
            <w:vAlign w:val="center"/>
          </w:tcPr>
          <w:p w14:paraId="78B7C9FD"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56B88">
              <w:rPr>
                <w:rFonts w:cs="Arial"/>
                <w:szCs w:val="14"/>
              </w:rPr>
              <w:t>--</w:t>
            </w:r>
          </w:p>
        </w:tc>
      </w:tr>
      <w:tr w:rsidR="00506C13" w:rsidRPr="00D56B88" w14:paraId="5A477FEA" w14:textId="77777777" w:rsidTr="00C73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tcBorders>
              <w:top w:val="nil"/>
              <w:bottom w:val="nil"/>
            </w:tcBorders>
            <w:shd w:val="clear" w:color="auto" w:fill="FFFFFF" w:themeFill="background1"/>
            <w:vAlign w:val="center"/>
          </w:tcPr>
          <w:p w14:paraId="78BEEB8F" w14:textId="77777777" w:rsidR="00506C13" w:rsidRPr="00D56B88" w:rsidRDefault="00506C13" w:rsidP="00506C13">
            <w:pPr>
              <w:pStyle w:val="08-Tabelageral"/>
              <w:jc w:val="left"/>
              <w:rPr>
                <w:rFonts w:cs="Arial"/>
                <w:b w:val="0"/>
                <w:szCs w:val="14"/>
                <w:lang w:val="en-US"/>
              </w:rPr>
            </w:pPr>
            <w:r w:rsidRPr="00D56B88">
              <w:rPr>
                <w:rFonts w:cs="Arial"/>
                <w:b w:val="0"/>
                <w:szCs w:val="14"/>
                <w:lang w:val="en-US"/>
              </w:rPr>
              <w:t xml:space="preserve">Financial assets measured at </w:t>
            </w:r>
            <w:proofErr w:type="spellStart"/>
            <w:r w:rsidRPr="00D56B88">
              <w:rPr>
                <w:rFonts w:cs="Arial"/>
                <w:b w:val="0"/>
                <w:szCs w:val="14"/>
                <w:lang w:val="en-US"/>
              </w:rPr>
              <w:t>amortised</w:t>
            </w:r>
            <w:proofErr w:type="spellEnd"/>
            <w:r w:rsidRPr="00D56B88">
              <w:rPr>
                <w:rFonts w:cs="Arial"/>
                <w:b w:val="0"/>
                <w:szCs w:val="14"/>
                <w:lang w:val="en-US"/>
              </w:rPr>
              <w:t xml:space="preserve"> cost</w:t>
            </w:r>
          </w:p>
        </w:tc>
        <w:tc>
          <w:tcPr>
            <w:tcW w:w="708" w:type="dxa"/>
            <w:tcBorders>
              <w:top w:val="nil"/>
              <w:bottom w:val="nil"/>
            </w:tcBorders>
            <w:shd w:val="clear" w:color="auto" w:fill="FFFFFF" w:themeFill="background1"/>
            <w:vAlign w:val="center"/>
          </w:tcPr>
          <w:p w14:paraId="4F5FC9C7" w14:textId="77777777" w:rsidR="00506C13" w:rsidRPr="00D56B88" w:rsidRDefault="00506C13" w:rsidP="00506C13">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D56B88">
              <w:rPr>
                <w:rFonts w:cs="Arial"/>
                <w:color w:val="000000"/>
                <w:szCs w:val="14"/>
                <w:lang w:val="en-US"/>
              </w:rPr>
              <w:t>[08]</w:t>
            </w:r>
          </w:p>
        </w:tc>
        <w:tc>
          <w:tcPr>
            <w:tcW w:w="1134" w:type="dxa"/>
            <w:tcBorders>
              <w:top w:val="nil"/>
              <w:bottom w:val="nil"/>
            </w:tcBorders>
            <w:shd w:val="clear" w:color="auto" w:fill="FFFFFF" w:themeFill="background1"/>
            <w:vAlign w:val="center"/>
          </w:tcPr>
          <w:p w14:paraId="28CCC8D0" w14:textId="77777777" w:rsidR="00506C13" w:rsidRPr="00D56B88" w:rsidRDefault="00506C13" w:rsidP="00506C13">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D56B88">
              <w:rPr>
                <w:rFonts w:cs="Arial"/>
                <w:sz w:val="14"/>
                <w:szCs w:val="14"/>
              </w:rPr>
              <w:t>--</w:t>
            </w:r>
          </w:p>
        </w:tc>
        <w:tc>
          <w:tcPr>
            <w:tcW w:w="1418" w:type="dxa"/>
            <w:tcBorders>
              <w:top w:val="nil"/>
              <w:bottom w:val="nil"/>
            </w:tcBorders>
            <w:shd w:val="clear" w:color="auto" w:fill="FFFFFF" w:themeFill="background1"/>
            <w:vAlign w:val="center"/>
          </w:tcPr>
          <w:p w14:paraId="53408E28" w14:textId="77777777" w:rsidR="00506C13" w:rsidRPr="00D56B88" w:rsidRDefault="00506C13" w:rsidP="00506C13">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D56B88">
              <w:rPr>
                <w:rFonts w:cs="Arial"/>
                <w:sz w:val="14"/>
                <w:szCs w:val="14"/>
              </w:rPr>
              <w:t>--</w:t>
            </w:r>
          </w:p>
        </w:tc>
        <w:tc>
          <w:tcPr>
            <w:tcW w:w="283" w:type="dxa"/>
            <w:tcBorders>
              <w:top w:val="nil"/>
              <w:bottom w:val="nil"/>
            </w:tcBorders>
            <w:shd w:val="clear" w:color="auto" w:fill="FFFFFF" w:themeFill="background1"/>
            <w:vAlign w:val="center"/>
          </w:tcPr>
          <w:p w14:paraId="6E9A7004"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FFFFFF" w:themeFill="background1"/>
            <w:vAlign w:val="center"/>
          </w:tcPr>
          <w:p w14:paraId="35C84157"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D56B88">
              <w:rPr>
                <w:rFonts w:cs="Arial"/>
                <w:szCs w:val="14"/>
              </w:rPr>
              <w:t>--</w:t>
            </w:r>
          </w:p>
        </w:tc>
        <w:tc>
          <w:tcPr>
            <w:tcW w:w="1525" w:type="dxa"/>
            <w:tcBorders>
              <w:top w:val="nil"/>
              <w:bottom w:val="nil"/>
            </w:tcBorders>
            <w:shd w:val="clear" w:color="auto" w:fill="FFFFFF" w:themeFill="background1"/>
            <w:vAlign w:val="center"/>
          </w:tcPr>
          <w:p w14:paraId="5E7F720F"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D56B88">
              <w:rPr>
                <w:rFonts w:cs="Arial"/>
                <w:szCs w:val="14"/>
              </w:rPr>
              <w:t>--</w:t>
            </w:r>
          </w:p>
        </w:tc>
      </w:tr>
      <w:tr w:rsidR="00506C13" w:rsidRPr="00D56B88" w14:paraId="4C76CAF4" w14:textId="77777777" w:rsidTr="00C73D92">
        <w:trPr>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tcBorders>
              <w:top w:val="nil"/>
              <w:bottom w:val="nil"/>
            </w:tcBorders>
            <w:shd w:val="clear" w:color="auto" w:fill="D9E2F3" w:themeFill="accent5" w:themeFillTint="33"/>
            <w:vAlign w:val="center"/>
          </w:tcPr>
          <w:p w14:paraId="04032561" w14:textId="77777777" w:rsidR="00506C13" w:rsidRPr="00D56B88" w:rsidRDefault="00506C13" w:rsidP="00506C13">
            <w:pPr>
              <w:pStyle w:val="08-Tabelageral"/>
              <w:jc w:val="left"/>
              <w:rPr>
                <w:rFonts w:cs="Arial"/>
                <w:b w:val="0"/>
                <w:szCs w:val="14"/>
                <w:lang w:val="en-US"/>
              </w:rPr>
            </w:pPr>
            <w:r w:rsidRPr="00D56B88">
              <w:rPr>
                <w:rFonts w:cs="Arial"/>
                <w:b w:val="0"/>
                <w:szCs w:val="14"/>
                <w:lang w:val="en-US"/>
              </w:rPr>
              <w:t>Financial assets at fair value through profit or loss</w:t>
            </w:r>
          </w:p>
        </w:tc>
        <w:tc>
          <w:tcPr>
            <w:tcW w:w="708" w:type="dxa"/>
            <w:tcBorders>
              <w:top w:val="nil"/>
              <w:bottom w:val="nil"/>
            </w:tcBorders>
            <w:shd w:val="clear" w:color="auto" w:fill="D9E2F3" w:themeFill="accent5" w:themeFillTint="33"/>
            <w:vAlign w:val="center"/>
          </w:tcPr>
          <w:p w14:paraId="07BDA6E6" w14:textId="77777777" w:rsidR="00506C13" w:rsidRPr="00D56B88" w:rsidRDefault="00506C13" w:rsidP="00506C13">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56B88">
              <w:rPr>
                <w:rFonts w:cs="Arial"/>
                <w:color w:val="000000"/>
                <w:szCs w:val="14"/>
                <w:lang w:val="en-US"/>
              </w:rPr>
              <w:t>[08]</w:t>
            </w:r>
          </w:p>
        </w:tc>
        <w:tc>
          <w:tcPr>
            <w:tcW w:w="1134" w:type="dxa"/>
            <w:tcBorders>
              <w:top w:val="nil"/>
              <w:bottom w:val="nil"/>
            </w:tcBorders>
            <w:shd w:val="clear" w:color="auto" w:fill="D9E2F3" w:themeFill="accent5" w:themeFillTint="33"/>
            <w:vAlign w:val="center"/>
          </w:tcPr>
          <w:p w14:paraId="11B882ED" w14:textId="77777777" w:rsidR="00506C13" w:rsidRPr="00D56B88" w:rsidRDefault="00506C13" w:rsidP="00506C13">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D56B88">
              <w:rPr>
                <w:rFonts w:cs="Arial"/>
                <w:sz w:val="14"/>
                <w:szCs w:val="14"/>
              </w:rPr>
              <w:t>--</w:t>
            </w:r>
          </w:p>
        </w:tc>
        <w:tc>
          <w:tcPr>
            <w:tcW w:w="1418" w:type="dxa"/>
            <w:tcBorders>
              <w:top w:val="nil"/>
              <w:bottom w:val="nil"/>
            </w:tcBorders>
            <w:shd w:val="clear" w:color="auto" w:fill="D9E2F3" w:themeFill="accent5" w:themeFillTint="33"/>
            <w:vAlign w:val="center"/>
          </w:tcPr>
          <w:p w14:paraId="6E836881" w14:textId="77777777" w:rsidR="00506C13" w:rsidRPr="00D56B88" w:rsidRDefault="00506C13" w:rsidP="00506C13">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D56B88">
              <w:rPr>
                <w:rFonts w:cs="Arial"/>
                <w:sz w:val="14"/>
                <w:szCs w:val="14"/>
              </w:rPr>
              <w:t>3,911</w:t>
            </w:r>
          </w:p>
        </w:tc>
        <w:tc>
          <w:tcPr>
            <w:tcW w:w="283" w:type="dxa"/>
            <w:tcBorders>
              <w:top w:val="nil"/>
              <w:bottom w:val="nil"/>
            </w:tcBorders>
            <w:shd w:val="clear" w:color="auto" w:fill="D9E2F3" w:themeFill="accent5" w:themeFillTint="33"/>
            <w:vAlign w:val="center"/>
          </w:tcPr>
          <w:p w14:paraId="424D15B9"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D9E2F3" w:themeFill="accent5" w:themeFillTint="33"/>
            <w:vAlign w:val="center"/>
          </w:tcPr>
          <w:p w14:paraId="22473399"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szCs w:val="14"/>
              </w:rPr>
              <w:t>--</w:t>
            </w:r>
          </w:p>
        </w:tc>
        <w:tc>
          <w:tcPr>
            <w:tcW w:w="1525" w:type="dxa"/>
            <w:tcBorders>
              <w:top w:val="nil"/>
              <w:bottom w:val="nil"/>
            </w:tcBorders>
            <w:shd w:val="clear" w:color="auto" w:fill="D9E2F3" w:themeFill="accent5" w:themeFillTint="33"/>
            <w:vAlign w:val="center"/>
          </w:tcPr>
          <w:p w14:paraId="209342CF"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val="en-US"/>
              </w:rPr>
            </w:pPr>
            <w:r w:rsidRPr="00D56B88">
              <w:rPr>
                <w:rFonts w:cs="Arial"/>
                <w:szCs w:val="14"/>
              </w:rPr>
              <w:t>3,413</w:t>
            </w:r>
          </w:p>
        </w:tc>
      </w:tr>
      <w:tr w:rsidR="00506C13" w:rsidRPr="00D56B88" w14:paraId="122AF1BA" w14:textId="77777777" w:rsidTr="00C73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tcBorders>
              <w:top w:val="nil"/>
              <w:bottom w:val="nil"/>
            </w:tcBorders>
            <w:shd w:val="clear" w:color="auto" w:fill="auto"/>
            <w:vAlign w:val="center"/>
          </w:tcPr>
          <w:p w14:paraId="0454BE9F" w14:textId="77777777" w:rsidR="00506C13" w:rsidRPr="00D56B88" w:rsidRDefault="00506C13" w:rsidP="00506C13">
            <w:pPr>
              <w:pStyle w:val="08-Tabelageral"/>
              <w:jc w:val="left"/>
              <w:rPr>
                <w:rFonts w:cs="Arial"/>
                <w:b w:val="0"/>
                <w:szCs w:val="14"/>
                <w:lang w:val="en-US"/>
              </w:rPr>
            </w:pPr>
            <w:r w:rsidRPr="00D56B88">
              <w:rPr>
                <w:rFonts w:cs="Arial"/>
                <w:b w:val="0"/>
                <w:szCs w:val="14"/>
                <w:lang w:val="en-US"/>
              </w:rPr>
              <w:t>Dividends/interest on equity receivable</w:t>
            </w:r>
          </w:p>
        </w:tc>
        <w:tc>
          <w:tcPr>
            <w:tcW w:w="708" w:type="dxa"/>
            <w:tcBorders>
              <w:top w:val="nil"/>
              <w:bottom w:val="nil"/>
            </w:tcBorders>
            <w:shd w:val="clear" w:color="auto" w:fill="auto"/>
            <w:vAlign w:val="center"/>
          </w:tcPr>
          <w:p w14:paraId="42219448" w14:textId="77777777" w:rsidR="00506C13" w:rsidRPr="00D56B88" w:rsidRDefault="00506C13" w:rsidP="00506C13">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D56B88">
              <w:rPr>
                <w:rFonts w:cs="Arial"/>
                <w:color w:val="000000"/>
                <w:szCs w:val="14"/>
                <w:lang w:val="en-US"/>
              </w:rPr>
              <w:t>[11]</w:t>
            </w:r>
          </w:p>
        </w:tc>
        <w:tc>
          <w:tcPr>
            <w:tcW w:w="1134" w:type="dxa"/>
            <w:tcBorders>
              <w:top w:val="nil"/>
              <w:bottom w:val="nil"/>
            </w:tcBorders>
            <w:shd w:val="clear" w:color="auto" w:fill="auto"/>
            <w:vAlign w:val="center"/>
          </w:tcPr>
          <w:p w14:paraId="1D4262AE"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D56B88">
              <w:rPr>
                <w:rFonts w:cs="Arial"/>
                <w:color w:val="000000"/>
                <w:szCs w:val="14"/>
              </w:rPr>
              <w:t>1,776,590</w:t>
            </w:r>
          </w:p>
        </w:tc>
        <w:tc>
          <w:tcPr>
            <w:tcW w:w="1418" w:type="dxa"/>
            <w:tcBorders>
              <w:top w:val="nil"/>
              <w:bottom w:val="nil"/>
            </w:tcBorders>
            <w:shd w:val="clear" w:color="auto" w:fill="auto"/>
            <w:vAlign w:val="center"/>
          </w:tcPr>
          <w:p w14:paraId="16D05C7E"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color w:val="000000"/>
                <w:szCs w:val="14"/>
              </w:rPr>
              <w:t>--</w:t>
            </w:r>
          </w:p>
        </w:tc>
        <w:tc>
          <w:tcPr>
            <w:tcW w:w="283" w:type="dxa"/>
            <w:tcBorders>
              <w:top w:val="nil"/>
              <w:bottom w:val="nil"/>
            </w:tcBorders>
            <w:shd w:val="clear" w:color="auto" w:fill="auto"/>
            <w:vAlign w:val="center"/>
          </w:tcPr>
          <w:p w14:paraId="527918DA"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0ABB3D30"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bCs/>
                <w:szCs w:val="14"/>
              </w:rPr>
              <w:t>1,961,491</w:t>
            </w:r>
          </w:p>
        </w:tc>
        <w:tc>
          <w:tcPr>
            <w:tcW w:w="1525" w:type="dxa"/>
            <w:tcBorders>
              <w:top w:val="nil"/>
              <w:bottom w:val="nil"/>
            </w:tcBorders>
            <w:shd w:val="clear" w:color="auto" w:fill="auto"/>
            <w:vAlign w:val="center"/>
          </w:tcPr>
          <w:p w14:paraId="4C2713AF"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D56B88">
              <w:rPr>
                <w:rFonts w:cs="Arial"/>
                <w:szCs w:val="14"/>
              </w:rPr>
              <w:t>--</w:t>
            </w:r>
          </w:p>
        </w:tc>
      </w:tr>
      <w:tr w:rsidR="00506C13" w:rsidRPr="00D56B88" w14:paraId="791D9089" w14:textId="77777777" w:rsidTr="00C73D92">
        <w:trPr>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tcBorders>
              <w:top w:val="nil"/>
              <w:bottom w:val="nil"/>
            </w:tcBorders>
            <w:shd w:val="clear" w:color="auto" w:fill="D9E2F3" w:themeFill="accent5" w:themeFillTint="33"/>
            <w:vAlign w:val="center"/>
          </w:tcPr>
          <w:p w14:paraId="1488152F" w14:textId="77777777" w:rsidR="00506C13" w:rsidRPr="00D56B88" w:rsidRDefault="00506C13" w:rsidP="00506C13">
            <w:pPr>
              <w:pStyle w:val="08-Tabelageral"/>
              <w:jc w:val="left"/>
              <w:rPr>
                <w:rFonts w:cs="Arial"/>
                <w:b w:val="0"/>
                <w:szCs w:val="14"/>
                <w:lang w:val="en-US"/>
              </w:rPr>
            </w:pPr>
          </w:p>
        </w:tc>
        <w:tc>
          <w:tcPr>
            <w:tcW w:w="708" w:type="dxa"/>
            <w:tcBorders>
              <w:top w:val="nil"/>
              <w:bottom w:val="nil"/>
            </w:tcBorders>
            <w:shd w:val="clear" w:color="auto" w:fill="D9E2F3" w:themeFill="accent5" w:themeFillTint="33"/>
            <w:vAlign w:val="center"/>
          </w:tcPr>
          <w:p w14:paraId="43A170C9" w14:textId="77777777" w:rsidR="00506C13" w:rsidRPr="00D56B88" w:rsidRDefault="00506C13" w:rsidP="00506C13">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D9E2F3" w:themeFill="accent5" w:themeFillTint="33"/>
            <w:vAlign w:val="center"/>
          </w:tcPr>
          <w:p w14:paraId="23709827"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p>
        </w:tc>
        <w:tc>
          <w:tcPr>
            <w:tcW w:w="1418" w:type="dxa"/>
            <w:tcBorders>
              <w:top w:val="nil"/>
              <w:bottom w:val="nil"/>
            </w:tcBorders>
            <w:shd w:val="clear" w:color="auto" w:fill="D9E2F3" w:themeFill="accent5" w:themeFillTint="33"/>
            <w:vAlign w:val="center"/>
          </w:tcPr>
          <w:p w14:paraId="3189CE6F"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283" w:type="dxa"/>
            <w:tcBorders>
              <w:top w:val="nil"/>
              <w:bottom w:val="nil"/>
            </w:tcBorders>
            <w:shd w:val="clear" w:color="auto" w:fill="D9E2F3" w:themeFill="accent5" w:themeFillTint="33"/>
            <w:vAlign w:val="center"/>
          </w:tcPr>
          <w:p w14:paraId="0EC14FFE"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D9E2F3" w:themeFill="accent5" w:themeFillTint="33"/>
            <w:vAlign w:val="center"/>
          </w:tcPr>
          <w:p w14:paraId="29268AAF"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525" w:type="dxa"/>
            <w:tcBorders>
              <w:top w:val="nil"/>
              <w:bottom w:val="nil"/>
            </w:tcBorders>
            <w:shd w:val="clear" w:color="auto" w:fill="D9E2F3" w:themeFill="accent5" w:themeFillTint="33"/>
            <w:vAlign w:val="center"/>
          </w:tcPr>
          <w:p w14:paraId="46A31305"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val="en-US"/>
              </w:rPr>
            </w:pPr>
          </w:p>
        </w:tc>
      </w:tr>
      <w:tr w:rsidR="00506C13" w:rsidRPr="00D56B88" w14:paraId="7C0C7E6F" w14:textId="77777777" w:rsidTr="00C73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tcBorders>
              <w:top w:val="nil"/>
              <w:bottom w:val="nil"/>
            </w:tcBorders>
            <w:shd w:val="clear" w:color="auto" w:fill="auto"/>
            <w:vAlign w:val="center"/>
          </w:tcPr>
          <w:p w14:paraId="7E3EE348" w14:textId="77777777" w:rsidR="00506C13" w:rsidRPr="00D56B88" w:rsidRDefault="00506C13" w:rsidP="00506C13">
            <w:pPr>
              <w:pStyle w:val="08-Tabelageral"/>
              <w:jc w:val="left"/>
              <w:rPr>
                <w:rFonts w:cs="Arial"/>
                <w:szCs w:val="14"/>
                <w:lang w:val="en-US"/>
              </w:rPr>
            </w:pPr>
            <w:r w:rsidRPr="00D56B88">
              <w:rPr>
                <w:rFonts w:cs="Arial"/>
                <w:szCs w:val="14"/>
                <w:lang w:val="en-US"/>
              </w:rPr>
              <w:t>LIABILITIES</w:t>
            </w:r>
          </w:p>
        </w:tc>
        <w:tc>
          <w:tcPr>
            <w:tcW w:w="708" w:type="dxa"/>
            <w:tcBorders>
              <w:top w:val="nil"/>
              <w:bottom w:val="nil"/>
            </w:tcBorders>
            <w:shd w:val="clear" w:color="auto" w:fill="auto"/>
            <w:vAlign w:val="center"/>
          </w:tcPr>
          <w:p w14:paraId="4DA249C0" w14:textId="77777777" w:rsidR="00506C13" w:rsidRPr="00D56B88" w:rsidRDefault="00506C13" w:rsidP="00506C13">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auto"/>
            <w:vAlign w:val="center"/>
          </w:tcPr>
          <w:p w14:paraId="65F429AF"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p>
        </w:tc>
        <w:tc>
          <w:tcPr>
            <w:tcW w:w="1418" w:type="dxa"/>
            <w:tcBorders>
              <w:top w:val="nil"/>
              <w:bottom w:val="nil"/>
            </w:tcBorders>
            <w:shd w:val="clear" w:color="auto" w:fill="auto"/>
            <w:vAlign w:val="center"/>
          </w:tcPr>
          <w:p w14:paraId="62EFFDBB"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283" w:type="dxa"/>
            <w:tcBorders>
              <w:top w:val="nil"/>
              <w:bottom w:val="nil"/>
            </w:tcBorders>
            <w:shd w:val="clear" w:color="auto" w:fill="auto"/>
            <w:vAlign w:val="center"/>
          </w:tcPr>
          <w:p w14:paraId="2BE5E300"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2D423857"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525" w:type="dxa"/>
            <w:tcBorders>
              <w:top w:val="nil"/>
              <w:bottom w:val="nil"/>
            </w:tcBorders>
            <w:shd w:val="clear" w:color="auto" w:fill="auto"/>
            <w:vAlign w:val="center"/>
          </w:tcPr>
          <w:p w14:paraId="60782411"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r>
      <w:tr w:rsidR="00506C13" w:rsidRPr="00D56B88" w14:paraId="78B8972A" w14:textId="77777777" w:rsidTr="00C73D92">
        <w:trPr>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tcBorders>
              <w:top w:val="nil"/>
              <w:bottom w:val="nil"/>
            </w:tcBorders>
            <w:shd w:val="clear" w:color="auto" w:fill="D9E2F3" w:themeFill="accent5" w:themeFillTint="33"/>
            <w:vAlign w:val="center"/>
          </w:tcPr>
          <w:p w14:paraId="065B5580" w14:textId="77777777" w:rsidR="00506C13" w:rsidRPr="00D56B88" w:rsidRDefault="00506C13" w:rsidP="00506C13">
            <w:pPr>
              <w:pStyle w:val="08-Tabelageral"/>
              <w:jc w:val="left"/>
              <w:rPr>
                <w:rFonts w:cs="Arial"/>
                <w:b w:val="0"/>
                <w:szCs w:val="14"/>
                <w:lang w:val="en-US"/>
              </w:rPr>
            </w:pPr>
            <w:r w:rsidRPr="00D56B88">
              <w:rPr>
                <w:rFonts w:cs="Arial"/>
                <w:b w:val="0"/>
                <w:szCs w:val="14"/>
                <w:lang w:val="en-US"/>
              </w:rPr>
              <w:t>Dividends payable</w:t>
            </w:r>
          </w:p>
        </w:tc>
        <w:tc>
          <w:tcPr>
            <w:tcW w:w="708" w:type="dxa"/>
            <w:tcBorders>
              <w:top w:val="nil"/>
              <w:bottom w:val="nil"/>
            </w:tcBorders>
            <w:shd w:val="clear" w:color="auto" w:fill="D9E2F3" w:themeFill="accent5" w:themeFillTint="33"/>
            <w:vAlign w:val="center"/>
          </w:tcPr>
          <w:p w14:paraId="78EBB5A3" w14:textId="77777777" w:rsidR="00506C13" w:rsidRPr="00D56B88" w:rsidRDefault="00506C13" w:rsidP="00506C13">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56B88">
              <w:rPr>
                <w:rFonts w:cs="Arial"/>
                <w:color w:val="000000"/>
                <w:szCs w:val="14"/>
                <w:lang w:val="en-US"/>
              </w:rPr>
              <w:t>[15]</w:t>
            </w:r>
          </w:p>
        </w:tc>
        <w:tc>
          <w:tcPr>
            <w:tcW w:w="1134" w:type="dxa"/>
            <w:tcBorders>
              <w:top w:val="nil"/>
              <w:bottom w:val="nil"/>
            </w:tcBorders>
            <w:shd w:val="clear" w:color="auto" w:fill="D9E2F3" w:themeFill="accent5" w:themeFillTint="33"/>
            <w:vAlign w:val="center"/>
          </w:tcPr>
          <w:p w14:paraId="05A41984" w14:textId="77777777" w:rsidR="00506C13" w:rsidRPr="00D56B88" w:rsidRDefault="00506C13" w:rsidP="00506C13">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lang w:val="en-US"/>
              </w:rPr>
            </w:pPr>
            <w:r w:rsidRPr="00D56B88">
              <w:rPr>
                <w:rFonts w:cs="Arial"/>
                <w:color w:val="000000"/>
                <w:sz w:val="14"/>
                <w:szCs w:val="14"/>
              </w:rPr>
              <w:t>1,748,005</w:t>
            </w:r>
          </w:p>
        </w:tc>
        <w:tc>
          <w:tcPr>
            <w:tcW w:w="1418" w:type="dxa"/>
            <w:tcBorders>
              <w:top w:val="nil"/>
              <w:bottom w:val="nil"/>
            </w:tcBorders>
            <w:shd w:val="clear" w:color="auto" w:fill="D9E2F3" w:themeFill="accent5" w:themeFillTint="33"/>
            <w:vAlign w:val="center"/>
          </w:tcPr>
          <w:p w14:paraId="037394A1" w14:textId="77777777" w:rsidR="00506C13" w:rsidRPr="00D56B88" w:rsidRDefault="00506C13" w:rsidP="00506C13">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D56B88">
              <w:rPr>
                <w:rFonts w:cs="Arial"/>
                <w:color w:val="000000"/>
                <w:sz w:val="14"/>
                <w:szCs w:val="14"/>
              </w:rPr>
              <w:t>--</w:t>
            </w:r>
          </w:p>
        </w:tc>
        <w:tc>
          <w:tcPr>
            <w:tcW w:w="283" w:type="dxa"/>
            <w:tcBorders>
              <w:top w:val="nil"/>
              <w:bottom w:val="nil"/>
            </w:tcBorders>
            <w:shd w:val="clear" w:color="auto" w:fill="D9E2F3" w:themeFill="accent5" w:themeFillTint="33"/>
            <w:vAlign w:val="center"/>
          </w:tcPr>
          <w:p w14:paraId="04199665"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D9E2F3" w:themeFill="accent5" w:themeFillTint="33"/>
            <w:vAlign w:val="center"/>
          </w:tcPr>
          <w:p w14:paraId="64AB531E"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color w:val="000000"/>
                <w:szCs w:val="14"/>
              </w:rPr>
              <w:t>6,490,643</w:t>
            </w:r>
          </w:p>
        </w:tc>
        <w:tc>
          <w:tcPr>
            <w:tcW w:w="1525" w:type="dxa"/>
            <w:tcBorders>
              <w:top w:val="nil"/>
              <w:bottom w:val="nil"/>
            </w:tcBorders>
            <w:shd w:val="clear" w:color="auto" w:fill="D9E2F3" w:themeFill="accent5" w:themeFillTint="33"/>
            <w:vAlign w:val="center"/>
          </w:tcPr>
          <w:p w14:paraId="1BA0891B"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Cs/>
                <w:szCs w:val="14"/>
                <w:lang w:val="en-US"/>
              </w:rPr>
            </w:pPr>
            <w:r w:rsidRPr="00D56B88">
              <w:rPr>
                <w:rFonts w:cs="Arial"/>
                <w:color w:val="000000"/>
                <w:szCs w:val="14"/>
              </w:rPr>
              <w:t>--</w:t>
            </w:r>
          </w:p>
        </w:tc>
      </w:tr>
      <w:tr w:rsidR="00506C13" w:rsidRPr="00D56B88" w14:paraId="4FB043D8" w14:textId="77777777" w:rsidTr="00C73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tcBorders>
              <w:top w:val="nil"/>
              <w:bottom w:val="nil"/>
            </w:tcBorders>
            <w:shd w:val="clear" w:color="auto" w:fill="auto"/>
            <w:vAlign w:val="center"/>
          </w:tcPr>
          <w:p w14:paraId="5C8C159A" w14:textId="77777777" w:rsidR="00506C13" w:rsidRPr="00D56B88" w:rsidRDefault="00506C13" w:rsidP="00506C13">
            <w:pPr>
              <w:pStyle w:val="08-Tabelageral"/>
              <w:jc w:val="left"/>
              <w:rPr>
                <w:rFonts w:cs="Arial"/>
                <w:b w:val="0"/>
                <w:szCs w:val="14"/>
                <w:lang w:val="en-US"/>
              </w:rPr>
            </w:pPr>
            <w:r w:rsidRPr="00D56B88">
              <w:rPr>
                <w:rFonts w:cs="Arial"/>
                <w:b w:val="0"/>
                <w:szCs w:val="14"/>
                <w:lang w:val="en-US"/>
              </w:rPr>
              <w:t>Current tax liabilities</w:t>
            </w:r>
          </w:p>
        </w:tc>
        <w:tc>
          <w:tcPr>
            <w:tcW w:w="708" w:type="dxa"/>
            <w:tcBorders>
              <w:top w:val="nil"/>
              <w:bottom w:val="nil"/>
            </w:tcBorders>
            <w:shd w:val="clear" w:color="auto" w:fill="auto"/>
            <w:vAlign w:val="center"/>
          </w:tcPr>
          <w:p w14:paraId="05258BCB" w14:textId="77777777" w:rsidR="00506C13" w:rsidRPr="00D56B88" w:rsidRDefault="00506C13" w:rsidP="00506C13">
            <w:pPr>
              <w:pStyle w:val="07-Legenda"/>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D56B88">
              <w:rPr>
                <w:rFonts w:cs="Arial"/>
                <w:color w:val="000000"/>
                <w:szCs w:val="14"/>
                <w:lang w:val="en-US"/>
              </w:rPr>
              <w:t>[12]</w:t>
            </w:r>
          </w:p>
        </w:tc>
        <w:tc>
          <w:tcPr>
            <w:tcW w:w="1134" w:type="dxa"/>
            <w:tcBorders>
              <w:top w:val="nil"/>
              <w:bottom w:val="nil"/>
            </w:tcBorders>
            <w:shd w:val="clear" w:color="auto" w:fill="auto"/>
            <w:vAlign w:val="center"/>
          </w:tcPr>
          <w:p w14:paraId="0C708BDE" w14:textId="77777777" w:rsidR="00506C13" w:rsidRPr="00D56B88" w:rsidRDefault="00506C13" w:rsidP="00506C13">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D56B88">
              <w:rPr>
                <w:rFonts w:cs="Arial"/>
                <w:color w:val="000000"/>
                <w:sz w:val="14"/>
                <w:szCs w:val="14"/>
              </w:rPr>
              <w:t>6,364</w:t>
            </w:r>
          </w:p>
        </w:tc>
        <w:tc>
          <w:tcPr>
            <w:tcW w:w="1418" w:type="dxa"/>
            <w:tcBorders>
              <w:top w:val="nil"/>
              <w:bottom w:val="nil"/>
            </w:tcBorders>
            <w:shd w:val="clear" w:color="auto" w:fill="auto"/>
            <w:vAlign w:val="center"/>
          </w:tcPr>
          <w:p w14:paraId="54B28210" w14:textId="77777777" w:rsidR="00506C13" w:rsidRPr="00D56B88" w:rsidRDefault="00506C13" w:rsidP="00506C13">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D56B88">
              <w:rPr>
                <w:rFonts w:cs="Arial"/>
                <w:color w:val="000000"/>
                <w:sz w:val="14"/>
                <w:szCs w:val="14"/>
              </w:rPr>
              <w:t>--</w:t>
            </w:r>
          </w:p>
        </w:tc>
        <w:tc>
          <w:tcPr>
            <w:tcW w:w="283" w:type="dxa"/>
            <w:tcBorders>
              <w:top w:val="nil"/>
              <w:bottom w:val="nil"/>
            </w:tcBorders>
            <w:shd w:val="clear" w:color="auto" w:fill="auto"/>
            <w:vAlign w:val="center"/>
          </w:tcPr>
          <w:p w14:paraId="5F34856A"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nil"/>
              <w:bottom w:val="nil"/>
            </w:tcBorders>
            <w:shd w:val="clear" w:color="auto" w:fill="auto"/>
            <w:vAlign w:val="center"/>
          </w:tcPr>
          <w:p w14:paraId="7CEF1908"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color w:val="000000"/>
                <w:szCs w:val="14"/>
              </w:rPr>
              <w:t>1,713</w:t>
            </w:r>
          </w:p>
        </w:tc>
        <w:tc>
          <w:tcPr>
            <w:tcW w:w="1525" w:type="dxa"/>
            <w:tcBorders>
              <w:top w:val="nil"/>
              <w:bottom w:val="nil"/>
            </w:tcBorders>
            <w:shd w:val="clear" w:color="auto" w:fill="auto"/>
            <w:vAlign w:val="center"/>
          </w:tcPr>
          <w:p w14:paraId="7BA04CD3"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D56B88">
              <w:rPr>
                <w:rFonts w:cs="Arial"/>
                <w:color w:val="000000"/>
                <w:szCs w:val="14"/>
              </w:rPr>
              <w:t>--</w:t>
            </w:r>
          </w:p>
        </w:tc>
      </w:tr>
      <w:tr w:rsidR="00506C13" w:rsidRPr="00D56B88" w14:paraId="6F46F4D1" w14:textId="77777777" w:rsidTr="00C73D92">
        <w:trPr>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tcBorders>
              <w:top w:val="nil"/>
              <w:bottom w:val="nil"/>
            </w:tcBorders>
            <w:shd w:val="clear" w:color="auto" w:fill="D9E2F3" w:themeFill="accent5" w:themeFillTint="33"/>
            <w:vAlign w:val="center"/>
          </w:tcPr>
          <w:p w14:paraId="3827A5C9" w14:textId="77777777" w:rsidR="00506C13" w:rsidRPr="00D56B88" w:rsidRDefault="00506C13" w:rsidP="00506C13">
            <w:pPr>
              <w:pStyle w:val="08-Tabelageral"/>
              <w:jc w:val="left"/>
              <w:rPr>
                <w:rFonts w:cs="Arial"/>
                <w:b w:val="0"/>
                <w:szCs w:val="14"/>
                <w:lang w:val="en-US"/>
              </w:rPr>
            </w:pPr>
            <w:r w:rsidRPr="00D56B88">
              <w:rPr>
                <w:rFonts w:cs="Arial"/>
                <w:b w:val="0"/>
                <w:szCs w:val="14"/>
                <w:lang w:val="en-US"/>
              </w:rPr>
              <w:t>Unearned commissions</w:t>
            </w:r>
          </w:p>
        </w:tc>
        <w:tc>
          <w:tcPr>
            <w:tcW w:w="708" w:type="dxa"/>
            <w:tcBorders>
              <w:top w:val="nil"/>
              <w:bottom w:val="nil"/>
            </w:tcBorders>
            <w:shd w:val="clear" w:color="auto" w:fill="D9E2F3" w:themeFill="accent5" w:themeFillTint="33"/>
            <w:vAlign w:val="center"/>
          </w:tcPr>
          <w:p w14:paraId="640FF492" w14:textId="77777777" w:rsidR="00506C13" w:rsidRPr="00D56B88" w:rsidRDefault="00506C13" w:rsidP="00506C13">
            <w:pPr>
              <w:pStyle w:val="07-Legenda"/>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56B88">
              <w:rPr>
                <w:rFonts w:cs="Arial"/>
                <w:color w:val="000000"/>
                <w:szCs w:val="14"/>
                <w:lang w:val="en-US"/>
              </w:rPr>
              <w:t>[17]</w:t>
            </w:r>
          </w:p>
        </w:tc>
        <w:tc>
          <w:tcPr>
            <w:tcW w:w="1134" w:type="dxa"/>
            <w:tcBorders>
              <w:top w:val="nil"/>
              <w:bottom w:val="nil"/>
            </w:tcBorders>
            <w:shd w:val="clear" w:color="auto" w:fill="D9E2F3" w:themeFill="accent5" w:themeFillTint="33"/>
            <w:vAlign w:val="center"/>
          </w:tcPr>
          <w:p w14:paraId="53267C19" w14:textId="77777777" w:rsidR="00506C13" w:rsidRPr="00D56B88" w:rsidRDefault="00506C13" w:rsidP="00506C13">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D56B88">
              <w:rPr>
                <w:rFonts w:cs="Arial"/>
                <w:color w:val="000000"/>
                <w:sz w:val="14"/>
                <w:szCs w:val="14"/>
              </w:rPr>
              <w:t>--</w:t>
            </w:r>
          </w:p>
        </w:tc>
        <w:tc>
          <w:tcPr>
            <w:tcW w:w="1418" w:type="dxa"/>
            <w:tcBorders>
              <w:top w:val="nil"/>
              <w:bottom w:val="nil"/>
            </w:tcBorders>
            <w:shd w:val="clear" w:color="auto" w:fill="D9E2F3" w:themeFill="accent5" w:themeFillTint="33"/>
            <w:vAlign w:val="center"/>
          </w:tcPr>
          <w:p w14:paraId="0673BCFA" w14:textId="77777777" w:rsidR="00506C13" w:rsidRPr="00D56B88" w:rsidRDefault="00506C13" w:rsidP="00506C13">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D56B88">
              <w:rPr>
                <w:rFonts w:cs="Arial"/>
                <w:color w:val="000000"/>
                <w:sz w:val="14"/>
                <w:szCs w:val="14"/>
              </w:rPr>
              <w:t>--</w:t>
            </w:r>
          </w:p>
        </w:tc>
        <w:tc>
          <w:tcPr>
            <w:tcW w:w="283" w:type="dxa"/>
            <w:tcBorders>
              <w:top w:val="nil"/>
              <w:bottom w:val="nil"/>
            </w:tcBorders>
            <w:shd w:val="clear" w:color="auto" w:fill="D9E2F3" w:themeFill="accent5" w:themeFillTint="33"/>
            <w:vAlign w:val="center"/>
          </w:tcPr>
          <w:p w14:paraId="212579E5"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8" w:type="dxa"/>
            <w:tcBorders>
              <w:top w:val="nil"/>
              <w:bottom w:val="nil"/>
            </w:tcBorders>
            <w:shd w:val="clear" w:color="auto" w:fill="D9E2F3" w:themeFill="accent5" w:themeFillTint="33"/>
            <w:vAlign w:val="center"/>
          </w:tcPr>
          <w:p w14:paraId="35C20D13"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color w:val="000000"/>
                <w:szCs w:val="14"/>
              </w:rPr>
              <w:t>--</w:t>
            </w:r>
          </w:p>
        </w:tc>
        <w:tc>
          <w:tcPr>
            <w:tcW w:w="1525" w:type="dxa"/>
            <w:tcBorders>
              <w:top w:val="nil"/>
              <w:bottom w:val="nil"/>
            </w:tcBorders>
            <w:shd w:val="clear" w:color="auto" w:fill="D9E2F3" w:themeFill="accent5" w:themeFillTint="33"/>
            <w:vAlign w:val="center"/>
          </w:tcPr>
          <w:p w14:paraId="707C654B"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Cs/>
                <w:szCs w:val="14"/>
                <w:lang w:val="en-US"/>
              </w:rPr>
            </w:pPr>
            <w:r w:rsidRPr="00D56B88">
              <w:rPr>
                <w:rFonts w:cs="Arial"/>
                <w:color w:val="000000"/>
                <w:szCs w:val="14"/>
              </w:rPr>
              <w:t>--</w:t>
            </w:r>
          </w:p>
        </w:tc>
      </w:tr>
      <w:tr w:rsidR="00506C13" w:rsidRPr="00D56B88" w14:paraId="195289D1" w14:textId="77777777" w:rsidTr="00C73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tcBorders>
              <w:top w:val="nil"/>
              <w:bottom w:val="single" w:sz="2" w:space="0" w:color="8EAADB" w:themeColor="accent5" w:themeTint="99"/>
            </w:tcBorders>
            <w:shd w:val="clear" w:color="auto" w:fill="auto"/>
            <w:vAlign w:val="center"/>
          </w:tcPr>
          <w:p w14:paraId="102AD876" w14:textId="77777777" w:rsidR="00506C13" w:rsidRPr="00D56B88" w:rsidRDefault="00506C13" w:rsidP="00506C13">
            <w:pPr>
              <w:pStyle w:val="08-Tabelageral"/>
              <w:jc w:val="left"/>
              <w:rPr>
                <w:rFonts w:cs="Arial"/>
                <w:b w:val="0"/>
                <w:szCs w:val="14"/>
                <w:lang w:val="en-US"/>
              </w:rPr>
            </w:pPr>
            <w:r w:rsidRPr="00D56B88">
              <w:rPr>
                <w:rFonts w:cs="Arial"/>
                <w:b w:val="0"/>
                <w:szCs w:val="14"/>
                <w:lang w:val="en-US"/>
              </w:rPr>
              <w:t>Other liabilities</w:t>
            </w:r>
          </w:p>
        </w:tc>
        <w:tc>
          <w:tcPr>
            <w:tcW w:w="708" w:type="dxa"/>
            <w:tcBorders>
              <w:top w:val="nil"/>
              <w:bottom w:val="single" w:sz="2" w:space="0" w:color="8EAADB" w:themeColor="accent5" w:themeTint="99"/>
            </w:tcBorders>
            <w:shd w:val="clear" w:color="auto" w:fill="auto"/>
            <w:vAlign w:val="center"/>
          </w:tcPr>
          <w:p w14:paraId="56BED4F2" w14:textId="77777777" w:rsidR="00506C13" w:rsidRPr="00D56B88" w:rsidRDefault="00506C13" w:rsidP="00506C13">
            <w:pPr>
              <w:pStyle w:val="07-Legenda"/>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[18]</w:t>
            </w:r>
          </w:p>
        </w:tc>
        <w:tc>
          <w:tcPr>
            <w:tcW w:w="1134" w:type="dxa"/>
            <w:tcBorders>
              <w:top w:val="nil"/>
              <w:bottom w:val="single" w:sz="2" w:space="0" w:color="8EAADB" w:themeColor="accent5" w:themeTint="99"/>
            </w:tcBorders>
            <w:shd w:val="clear" w:color="auto" w:fill="auto"/>
            <w:vAlign w:val="center"/>
          </w:tcPr>
          <w:p w14:paraId="71FC3CF3" w14:textId="77777777" w:rsidR="00506C13" w:rsidRPr="00D56B88" w:rsidRDefault="00506C13" w:rsidP="00506C13">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D56B88">
              <w:rPr>
                <w:rFonts w:cs="Arial"/>
                <w:color w:val="000000"/>
                <w:sz w:val="14"/>
                <w:szCs w:val="14"/>
              </w:rPr>
              <w:t>7,267</w:t>
            </w:r>
          </w:p>
        </w:tc>
        <w:tc>
          <w:tcPr>
            <w:tcW w:w="1418" w:type="dxa"/>
            <w:tcBorders>
              <w:top w:val="nil"/>
              <w:bottom w:val="single" w:sz="2" w:space="0" w:color="8EAADB" w:themeColor="accent5" w:themeTint="99"/>
            </w:tcBorders>
            <w:shd w:val="clear" w:color="auto" w:fill="auto"/>
            <w:vAlign w:val="center"/>
          </w:tcPr>
          <w:p w14:paraId="74BB2BD6" w14:textId="77777777" w:rsidR="00506C13" w:rsidRPr="00D56B88" w:rsidRDefault="00506C13" w:rsidP="00506C13">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D56B88">
              <w:rPr>
                <w:rFonts w:cs="Arial"/>
                <w:color w:val="000000"/>
                <w:sz w:val="14"/>
                <w:szCs w:val="14"/>
              </w:rPr>
              <w:t>--</w:t>
            </w:r>
          </w:p>
        </w:tc>
        <w:tc>
          <w:tcPr>
            <w:tcW w:w="283" w:type="dxa"/>
            <w:tcBorders>
              <w:top w:val="nil"/>
              <w:bottom w:val="single" w:sz="2" w:space="0" w:color="8EAADB" w:themeColor="accent5" w:themeTint="99"/>
            </w:tcBorders>
            <w:shd w:val="clear" w:color="auto" w:fill="auto"/>
            <w:vAlign w:val="center"/>
          </w:tcPr>
          <w:p w14:paraId="4B8DB0CB"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8" w:type="dxa"/>
            <w:tcBorders>
              <w:top w:val="nil"/>
              <w:bottom w:val="single" w:sz="2" w:space="0" w:color="8EAADB" w:themeColor="accent5" w:themeTint="99"/>
            </w:tcBorders>
            <w:shd w:val="clear" w:color="auto" w:fill="auto"/>
            <w:vAlign w:val="center"/>
          </w:tcPr>
          <w:p w14:paraId="15C445EC"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color w:val="000000"/>
                <w:szCs w:val="14"/>
              </w:rPr>
              <w:t>8,238</w:t>
            </w:r>
          </w:p>
        </w:tc>
        <w:tc>
          <w:tcPr>
            <w:tcW w:w="1525" w:type="dxa"/>
            <w:tcBorders>
              <w:top w:val="nil"/>
              <w:bottom w:val="single" w:sz="2" w:space="0" w:color="8EAADB" w:themeColor="accent5" w:themeTint="99"/>
            </w:tcBorders>
            <w:shd w:val="clear" w:color="auto" w:fill="auto"/>
            <w:vAlign w:val="center"/>
          </w:tcPr>
          <w:p w14:paraId="25BB30F9"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D56B88">
              <w:rPr>
                <w:rFonts w:cs="Arial"/>
                <w:color w:val="000000"/>
                <w:szCs w:val="14"/>
              </w:rPr>
              <w:t>--</w:t>
            </w:r>
          </w:p>
        </w:tc>
      </w:tr>
    </w:tbl>
    <w:p w14:paraId="0E7DC3BC" w14:textId="77777777" w:rsidR="00506C13" w:rsidRPr="00D56B88" w:rsidRDefault="00506C13" w:rsidP="00506C13">
      <w:pPr>
        <w:pStyle w:val="06-Rmil"/>
        <w:rPr>
          <w:rFonts w:cs="Arial"/>
          <w:szCs w:val="14"/>
          <w:lang w:val="en-US"/>
        </w:rPr>
      </w:pPr>
    </w:p>
    <w:p w14:paraId="09CACE9A" w14:textId="77777777" w:rsidR="00506C13" w:rsidRPr="003D42CF" w:rsidRDefault="00506C13">
      <w:pPr>
        <w:rPr>
          <w:rFonts w:cs="Arial"/>
          <w:b/>
          <w:color w:val="1F4E79" w:themeColor="accent1" w:themeShade="80"/>
          <w:szCs w:val="18"/>
          <w:lang w:val="en-US"/>
        </w:rPr>
      </w:pPr>
    </w:p>
    <w:p w14:paraId="4464B27A" w14:textId="77777777" w:rsidR="00506C13" w:rsidRPr="00D56B88" w:rsidRDefault="00506C13" w:rsidP="00506C13">
      <w:pPr>
        <w:pStyle w:val="06-Rmil"/>
        <w:rPr>
          <w:rFonts w:cs="Arial"/>
          <w:szCs w:val="14"/>
          <w:lang w:val="en-US"/>
        </w:rPr>
      </w:pPr>
      <w:r w:rsidRPr="00D56B88">
        <w:rPr>
          <w:rFonts w:cs="Arial"/>
          <w:szCs w:val="14"/>
          <w:lang w:val="en-US"/>
        </w:rPr>
        <w:t>R$ thousand</w:t>
      </w:r>
    </w:p>
    <w:tbl>
      <w:tblPr>
        <w:tblStyle w:val="TabeladeLista6Colorida-nfase5"/>
        <w:tblW w:w="0" w:type="auto"/>
        <w:tblInd w:w="108" w:type="dxa"/>
        <w:tblLayout w:type="fixed"/>
        <w:tblLook w:val="04A0" w:firstRow="1" w:lastRow="0" w:firstColumn="1" w:lastColumn="0" w:noHBand="0" w:noVBand="1"/>
      </w:tblPr>
      <w:tblGrid>
        <w:gridCol w:w="1965"/>
        <w:gridCol w:w="1188"/>
        <w:gridCol w:w="708"/>
        <w:gridCol w:w="1134"/>
        <w:gridCol w:w="1418"/>
        <w:gridCol w:w="378"/>
        <w:gridCol w:w="1323"/>
        <w:gridCol w:w="1525"/>
      </w:tblGrid>
      <w:tr w:rsidR="00506C13" w:rsidRPr="00D56B88" w14:paraId="35E8B7B0" w14:textId="77777777" w:rsidTr="00C73D9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1965" w:type="dxa"/>
            <w:tcBorders>
              <w:top w:val="single" w:sz="2" w:space="0" w:color="8EAADB" w:themeColor="accent5" w:themeTint="99"/>
              <w:bottom w:val="nil"/>
            </w:tcBorders>
            <w:shd w:val="clear" w:color="auto" w:fill="D9E2F3" w:themeFill="accent5" w:themeFillTint="33"/>
          </w:tcPr>
          <w:p w14:paraId="661FC590" w14:textId="77777777" w:rsidR="00506C13" w:rsidRPr="00D56B88" w:rsidRDefault="00506C13" w:rsidP="00506C13">
            <w:pPr>
              <w:keepNext/>
              <w:jc w:val="center"/>
              <w:rPr>
                <w:rFonts w:cs="Arial"/>
                <w:sz w:val="14"/>
                <w:szCs w:val="14"/>
                <w:lang w:val="en-US"/>
              </w:rPr>
            </w:pPr>
          </w:p>
        </w:tc>
        <w:tc>
          <w:tcPr>
            <w:tcW w:w="7674" w:type="dxa"/>
            <w:gridSpan w:val="7"/>
            <w:tcBorders>
              <w:top w:val="single" w:sz="2" w:space="0" w:color="8EAADB" w:themeColor="accent5" w:themeTint="99"/>
              <w:bottom w:val="nil"/>
            </w:tcBorders>
            <w:shd w:val="clear" w:color="auto" w:fill="D9E2F3" w:themeFill="accent5" w:themeFillTint="33"/>
            <w:vAlign w:val="center"/>
          </w:tcPr>
          <w:p w14:paraId="6BEB1DF2" w14:textId="77777777" w:rsidR="00506C13" w:rsidRPr="00D56B88" w:rsidRDefault="00506C13" w:rsidP="00506C13">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4"/>
                <w:lang w:val="en-US"/>
              </w:rPr>
            </w:pPr>
            <w:r w:rsidRPr="00D56B88">
              <w:rPr>
                <w:rFonts w:cs="Arial"/>
                <w:sz w:val="14"/>
                <w:szCs w:val="14"/>
                <w:lang w:val="en-US"/>
              </w:rPr>
              <w:t>Consolidated</w:t>
            </w:r>
          </w:p>
        </w:tc>
      </w:tr>
      <w:tr w:rsidR="00506C13" w:rsidRPr="00D56B88" w14:paraId="444E50BE" w14:textId="77777777" w:rsidTr="00C73D92">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153" w:type="dxa"/>
            <w:gridSpan w:val="2"/>
            <w:vMerge w:val="restart"/>
            <w:tcBorders>
              <w:top w:val="single" w:sz="2" w:space="0" w:color="8EAADB" w:themeColor="accent5" w:themeTint="99"/>
            </w:tcBorders>
            <w:vAlign w:val="center"/>
          </w:tcPr>
          <w:p w14:paraId="3BDBAEA2" w14:textId="77777777" w:rsidR="00506C13" w:rsidRPr="00D56B88" w:rsidRDefault="00506C13" w:rsidP="00506C13">
            <w:pPr>
              <w:keepNext/>
              <w:rPr>
                <w:rFonts w:cs="Arial"/>
                <w:sz w:val="14"/>
                <w:szCs w:val="14"/>
                <w:lang w:val="en-US"/>
              </w:rPr>
            </w:pPr>
            <w:r w:rsidRPr="00D56B88">
              <w:rPr>
                <w:rFonts w:cs="Arial"/>
                <w:sz w:val="14"/>
                <w:szCs w:val="14"/>
                <w:lang w:val="en-US"/>
              </w:rPr>
              <w:t>Liquidity Risk</w:t>
            </w:r>
          </w:p>
        </w:tc>
        <w:tc>
          <w:tcPr>
            <w:tcW w:w="708" w:type="dxa"/>
            <w:tcBorders>
              <w:top w:val="single" w:sz="2" w:space="0" w:color="8EAADB" w:themeColor="accent5" w:themeTint="99"/>
            </w:tcBorders>
          </w:tcPr>
          <w:p w14:paraId="75C75291" w14:textId="77777777" w:rsidR="00506C13" w:rsidRPr="00D56B88" w:rsidRDefault="00506C13" w:rsidP="00506C13">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
        </w:tc>
        <w:tc>
          <w:tcPr>
            <w:tcW w:w="2552" w:type="dxa"/>
            <w:gridSpan w:val="2"/>
            <w:tcBorders>
              <w:top w:val="single" w:sz="2" w:space="0" w:color="8EAADB" w:themeColor="accent5" w:themeTint="99"/>
              <w:bottom w:val="single" w:sz="2" w:space="0" w:color="8EAADB" w:themeColor="accent5" w:themeTint="99"/>
            </w:tcBorders>
            <w:vAlign w:val="center"/>
          </w:tcPr>
          <w:p w14:paraId="7AB77D15" w14:textId="77777777" w:rsidR="00506C13" w:rsidRPr="00D56B88" w:rsidRDefault="00506C13" w:rsidP="00506C13">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D56B88">
              <w:rPr>
                <w:rFonts w:cs="Arial"/>
                <w:b/>
                <w:sz w:val="14"/>
                <w:szCs w:val="14"/>
                <w:lang w:val="en-US"/>
              </w:rPr>
              <w:t>Jun 30, 2020</w:t>
            </w:r>
          </w:p>
        </w:tc>
        <w:tc>
          <w:tcPr>
            <w:tcW w:w="378" w:type="dxa"/>
            <w:tcBorders>
              <w:top w:val="single" w:sz="2" w:space="0" w:color="8EAADB" w:themeColor="accent5" w:themeTint="99"/>
              <w:bottom w:val="nil"/>
            </w:tcBorders>
          </w:tcPr>
          <w:p w14:paraId="6C468AEF" w14:textId="77777777" w:rsidR="00506C13" w:rsidRPr="00D56B88" w:rsidRDefault="00506C13" w:rsidP="00506C13">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
        </w:tc>
        <w:tc>
          <w:tcPr>
            <w:tcW w:w="2848" w:type="dxa"/>
            <w:gridSpan w:val="2"/>
            <w:tcBorders>
              <w:top w:val="single" w:sz="2" w:space="0" w:color="8EAADB" w:themeColor="accent5" w:themeTint="99"/>
              <w:bottom w:val="single" w:sz="2" w:space="0" w:color="8EAADB" w:themeColor="accent5" w:themeTint="99"/>
            </w:tcBorders>
            <w:vAlign w:val="center"/>
          </w:tcPr>
          <w:p w14:paraId="694CD9D9" w14:textId="77777777" w:rsidR="00506C13" w:rsidRPr="00D56B88" w:rsidRDefault="00506C13" w:rsidP="00506C13">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D56B88">
              <w:rPr>
                <w:rFonts w:cs="Arial"/>
                <w:b/>
                <w:sz w:val="14"/>
                <w:szCs w:val="14"/>
                <w:lang w:val="en-US"/>
              </w:rPr>
              <w:t>Dec 31, 2019</w:t>
            </w:r>
          </w:p>
        </w:tc>
      </w:tr>
      <w:tr w:rsidR="00506C13" w:rsidRPr="00D56B88" w14:paraId="72A7DEFF" w14:textId="77777777" w:rsidTr="00C73D92">
        <w:trPr>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vMerge/>
            <w:tcBorders>
              <w:bottom w:val="single" w:sz="2" w:space="0" w:color="8EAADB" w:themeColor="accent5" w:themeTint="99"/>
            </w:tcBorders>
            <w:shd w:val="clear" w:color="auto" w:fill="D9E2F3" w:themeFill="accent5" w:themeFillTint="33"/>
          </w:tcPr>
          <w:p w14:paraId="0B7C6CFB" w14:textId="77777777" w:rsidR="00506C13" w:rsidRPr="00D56B88" w:rsidRDefault="00506C13" w:rsidP="00506C13">
            <w:pPr>
              <w:pStyle w:val="08-Tabelageral"/>
              <w:jc w:val="left"/>
              <w:rPr>
                <w:rFonts w:cs="Arial"/>
                <w:b w:val="0"/>
                <w:szCs w:val="14"/>
                <w:lang w:val="en-US"/>
              </w:rPr>
            </w:pPr>
          </w:p>
        </w:tc>
        <w:tc>
          <w:tcPr>
            <w:tcW w:w="708" w:type="dxa"/>
            <w:tcBorders>
              <w:bottom w:val="single" w:sz="2" w:space="0" w:color="8EAADB" w:themeColor="accent5" w:themeTint="99"/>
            </w:tcBorders>
            <w:shd w:val="clear" w:color="auto" w:fill="D9E2F3" w:themeFill="accent5" w:themeFillTint="33"/>
            <w:vAlign w:val="center"/>
          </w:tcPr>
          <w:p w14:paraId="3F6D9880" w14:textId="77777777" w:rsidR="00506C13" w:rsidRPr="00D56B88" w:rsidRDefault="00506C13" w:rsidP="00506C13">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Note</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802CA1"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 xml:space="preserve">Up to 1 year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3D1D4A"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b/>
                <w:szCs w:val="14"/>
                <w:lang w:val="en-US"/>
              </w:rPr>
              <w:t>More than 1 year</w:t>
            </w:r>
          </w:p>
          <w:p w14:paraId="0D9982F1"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w:t>
            </w:r>
          </w:p>
          <w:p w14:paraId="55410FF9"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w:t>
            </w:r>
          </w:p>
          <w:p w14:paraId="3C0E94AE"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3.472.955</w:t>
            </w:r>
          </w:p>
          <w:p w14:paraId="166AAD28"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(11.856)</w:t>
            </w:r>
          </w:p>
          <w:p w14:paraId="1581981F"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(11.615)</w:t>
            </w:r>
          </w:p>
          <w:p w14:paraId="27B5A6C5"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(4.419)</w:t>
            </w:r>
          </w:p>
          <w:p w14:paraId="7ECB8E4F"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(8.200)</w:t>
            </w:r>
          </w:p>
          <w:p w14:paraId="621F561F"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12.378</w:t>
            </w:r>
          </w:p>
          <w:p w14:paraId="6737D2FA"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w:t>
            </w:r>
          </w:p>
          <w:p w14:paraId="63A5BA5A"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113.161</w:t>
            </w:r>
          </w:p>
          <w:p w14:paraId="67EB005C"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150.380</w:t>
            </w:r>
          </w:p>
          <w:p w14:paraId="3D79B851"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(37.219)</w:t>
            </w:r>
          </w:p>
          <w:p w14:paraId="01A0CEAD"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3.574.260</w:t>
            </w:r>
          </w:p>
          <w:p w14:paraId="11256EC2"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(34.707)</w:t>
            </w:r>
          </w:p>
          <w:p w14:paraId="6416CCE3"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3.539.553</w:t>
            </w:r>
          </w:p>
          <w:p w14:paraId="59BEFF96"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2.000.000.000</w:t>
            </w:r>
          </w:p>
          <w:p w14:paraId="0F5FFADB"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1.996.597.417</w:t>
            </w:r>
          </w:p>
          <w:p w14:paraId="70276378"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szCs w:val="14"/>
                <w:lang w:val="en-US"/>
              </w:rPr>
              <w:t>1,77</w:t>
            </w:r>
          </w:p>
        </w:tc>
        <w:tc>
          <w:tcPr>
            <w:tcW w:w="378" w:type="dxa"/>
            <w:tcBorders>
              <w:top w:val="nil"/>
              <w:bottom w:val="single" w:sz="2" w:space="0" w:color="8EAADB" w:themeColor="accent5" w:themeTint="99"/>
            </w:tcBorders>
            <w:shd w:val="clear" w:color="auto" w:fill="D9E2F3" w:themeFill="accent5" w:themeFillTint="33"/>
            <w:vAlign w:val="center"/>
          </w:tcPr>
          <w:p w14:paraId="321FF079"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32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5931CB"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 xml:space="preserve">Up to 1 year </w:t>
            </w:r>
          </w:p>
        </w:tc>
        <w:tc>
          <w:tcPr>
            <w:tcW w:w="152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D7F870"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b/>
                <w:szCs w:val="14"/>
                <w:lang w:val="en-US"/>
              </w:rPr>
              <w:t>More than 1 year</w:t>
            </w:r>
          </w:p>
          <w:p w14:paraId="0E62A34D"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w:t>
            </w:r>
          </w:p>
          <w:p w14:paraId="791F86CD"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w:t>
            </w:r>
          </w:p>
          <w:p w14:paraId="498371C4"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3.472.955</w:t>
            </w:r>
          </w:p>
          <w:p w14:paraId="52B03974"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(11.856)</w:t>
            </w:r>
          </w:p>
          <w:p w14:paraId="4D98FB65"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(11.615)</w:t>
            </w:r>
          </w:p>
          <w:p w14:paraId="00F12CE2"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(4.419)</w:t>
            </w:r>
          </w:p>
          <w:p w14:paraId="3F538FC0"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(8.200)</w:t>
            </w:r>
          </w:p>
          <w:p w14:paraId="03BE94B1"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12.378</w:t>
            </w:r>
          </w:p>
          <w:p w14:paraId="415B045F"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w:t>
            </w:r>
          </w:p>
          <w:p w14:paraId="5BC38195"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113.161</w:t>
            </w:r>
          </w:p>
          <w:p w14:paraId="764F1F7F"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150.380</w:t>
            </w:r>
          </w:p>
          <w:p w14:paraId="54783A54"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(37.219)</w:t>
            </w:r>
          </w:p>
          <w:p w14:paraId="236297A3"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3.574.260</w:t>
            </w:r>
          </w:p>
          <w:p w14:paraId="18600A01"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(34.707)</w:t>
            </w:r>
          </w:p>
          <w:p w14:paraId="376C8E46"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b/>
                <w:szCs w:val="14"/>
                <w:lang w:val="en-US"/>
              </w:rPr>
              <w:t>3.539.553</w:t>
            </w:r>
          </w:p>
          <w:p w14:paraId="5A9AD8F6"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2.000.000.000</w:t>
            </w:r>
          </w:p>
          <w:p w14:paraId="018244CA"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szCs w:val="14"/>
                <w:lang w:val="en-US"/>
              </w:rPr>
              <w:t>1.996.597.417</w:t>
            </w:r>
          </w:p>
          <w:p w14:paraId="7D95B0AD" w14:textId="77777777" w:rsidR="00506C13" w:rsidRPr="00D56B88" w:rsidRDefault="00506C13" w:rsidP="00506C13">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szCs w:val="14"/>
                <w:lang w:val="en-US"/>
              </w:rPr>
              <w:t>1,77</w:t>
            </w:r>
          </w:p>
        </w:tc>
      </w:tr>
      <w:tr w:rsidR="00506C13" w:rsidRPr="00D56B88" w14:paraId="7FA68B93" w14:textId="77777777" w:rsidTr="00C73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tcBorders>
              <w:top w:val="nil"/>
              <w:bottom w:val="nil"/>
            </w:tcBorders>
            <w:shd w:val="clear" w:color="auto" w:fill="FFFFFF" w:themeFill="background1"/>
            <w:vAlign w:val="center"/>
          </w:tcPr>
          <w:p w14:paraId="2D22D5A6" w14:textId="77777777" w:rsidR="00506C13" w:rsidRPr="00D56B88" w:rsidRDefault="00506C13" w:rsidP="00506C13">
            <w:pPr>
              <w:pStyle w:val="08-Tabelageral"/>
              <w:jc w:val="left"/>
              <w:rPr>
                <w:rFonts w:cs="Arial"/>
                <w:szCs w:val="14"/>
                <w:lang w:val="en-US"/>
              </w:rPr>
            </w:pPr>
            <w:r w:rsidRPr="00D56B88">
              <w:rPr>
                <w:rFonts w:cs="Arial"/>
                <w:szCs w:val="14"/>
                <w:lang w:val="en-US"/>
              </w:rPr>
              <w:t>ASSETS</w:t>
            </w:r>
          </w:p>
        </w:tc>
        <w:tc>
          <w:tcPr>
            <w:tcW w:w="708" w:type="dxa"/>
            <w:tcBorders>
              <w:top w:val="single" w:sz="2" w:space="0" w:color="8EAADB" w:themeColor="accent5" w:themeTint="99"/>
              <w:bottom w:val="nil"/>
            </w:tcBorders>
            <w:shd w:val="clear" w:color="auto" w:fill="FFFFFF" w:themeFill="background1"/>
            <w:vAlign w:val="center"/>
          </w:tcPr>
          <w:p w14:paraId="2C6B0245" w14:textId="77777777" w:rsidR="00506C13" w:rsidRPr="00D56B88" w:rsidRDefault="00506C13" w:rsidP="00506C13">
            <w:pPr>
              <w:pStyle w:val="07-Legenda"/>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34" w:type="dxa"/>
            <w:tcBorders>
              <w:top w:val="single" w:sz="2" w:space="0" w:color="8EAADB" w:themeColor="accent5" w:themeTint="99"/>
              <w:bottom w:val="nil"/>
            </w:tcBorders>
            <w:shd w:val="clear" w:color="auto" w:fill="FFFFFF" w:themeFill="background1"/>
            <w:vAlign w:val="center"/>
          </w:tcPr>
          <w:p w14:paraId="2042D70D"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8" w:type="dxa"/>
            <w:tcBorders>
              <w:top w:val="single" w:sz="2" w:space="0" w:color="8EAADB" w:themeColor="accent5" w:themeTint="99"/>
              <w:bottom w:val="nil"/>
            </w:tcBorders>
            <w:shd w:val="clear" w:color="auto" w:fill="FFFFFF" w:themeFill="background1"/>
            <w:vAlign w:val="center"/>
          </w:tcPr>
          <w:p w14:paraId="3F40DA3A"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378" w:type="dxa"/>
            <w:tcBorders>
              <w:top w:val="single" w:sz="2" w:space="0" w:color="8EAADB" w:themeColor="accent5" w:themeTint="99"/>
              <w:bottom w:val="nil"/>
            </w:tcBorders>
            <w:shd w:val="clear" w:color="auto" w:fill="FFFFFF" w:themeFill="background1"/>
            <w:vAlign w:val="center"/>
          </w:tcPr>
          <w:p w14:paraId="3600A801"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single" w:sz="2" w:space="0" w:color="8EAADB" w:themeColor="accent5" w:themeTint="99"/>
              <w:bottom w:val="nil"/>
            </w:tcBorders>
            <w:shd w:val="clear" w:color="auto" w:fill="FFFFFF" w:themeFill="background1"/>
            <w:vAlign w:val="center"/>
          </w:tcPr>
          <w:p w14:paraId="523A0C66"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525" w:type="dxa"/>
            <w:tcBorders>
              <w:top w:val="single" w:sz="2" w:space="0" w:color="8EAADB" w:themeColor="accent5" w:themeTint="99"/>
              <w:bottom w:val="nil"/>
            </w:tcBorders>
            <w:shd w:val="clear" w:color="auto" w:fill="FFFFFF" w:themeFill="background1"/>
            <w:vAlign w:val="center"/>
          </w:tcPr>
          <w:p w14:paraId="17FA7D53"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r>
      <w:tr w:rsidR="00506C13" w:rsidRPr="00D56B88" w14:paraId="4A557C82" w14:textId="77777777" w:rsidTr="00C73D92">
        <w:trPr>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tcBorders>
              <w:top w:val="nil"/>
              <w:bottom w:val="nil"/>
            </w:tcBorders>
            <w:shd w:val="clear" w:color="auto" w:fill="D9E2F3" w:themeFill="accent5" w:themeFillTint="33"/>
            <w:vAlign w:val="center"/>
          </w:tcPr>
          <w:p w14:paraId="33458FF9" w14:textId="77777777" w:rsidR="00506C13" w:rsidRPr="00D56B88" w:rsidRDefault="00506C13" w:rsidP="00506C13">
            <w:pPr>
              <w:pStyle w:val="08-Tabelageral"/>
              <w:spacing w:before="0" w:after="0"/>
              <w:jc w:val="left"/>
              <w:rPr>
                <w:rFonts w:cs="Arial"/>
                <w:b w:val="0"/>
                <w:szCs w:val="14"/>
                <w:lang w:val="en-US"/>
              </w:rPr>
            </w:pPr>
            <w:r w:rsidRPr="00D56B88">
              <w:rPr>
                <w:rFonts w:cs="Arial"/>
                <w:b w:val="0"/>
                <w:szCs w:val="14"/>
                <w:lang w:val="en-US"/>
              </w:rPr>
              <w:t>Cash and cash equivalents</w:t>
            </w:r>
          </w:p>
        </w:tc>
        <w:tc>
          <w:tcPr>
            <w:tcW w:w="708" w:type="dxa"/>
            <w:tcBorders>
              <w:top w:val="nil"/>
              <w:bottom w:val="nil"/>
            </w:tcBorders>
            <w:shd w:val="clear" w:color="auto" w:fill="D9E2F3" w:themeFill="accent5" w:themeFillTint="33"/>
            <w:vAlign w:val="center"/>
          </w:tcPr>
          <w:p w14:paraId="0EB109D1" w14:textId="77777777" w:rsidR="00506C13" w:rsidRPr="00D56B88" w:rsidRDefault="00506C13" w:rsidP="00506C13">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56B88">
              <w:rPr>
                <w:rFonts w:cs="Arial"/>
                <w:color w:val="000000"/>
                <w:szCs w:val="14"/>
                <w:lang w:val="en-US"/>
              </w:rPr>
              <w:t>[07]</w:t>
            </w:r>
          </w:p>
        </w:tc>
        <w:tc>
          <w:tcPr>
            <w:tcW w:w="1134" w:type="dxa"/>
            <w:tcBorders>
              <w:top w:val="nil"/>
              <w:bottom w:val="nil"/>
            </w:tcBorders>
            <w:shd w:val="clear" w:color="auto" w:fill="D9E2F3" w:themeFill="accent5" w:themeFillTint="33"/>
            <w:vAlign w:val="center"/>
          </w:tcPr>
          <w:p w14:paraId="38D25FE8" w14:textId="77777777" w:rsidR="00506C13" w:rsidRPr="00D56B88" w:rsidRDefault="00506C13" w:rsidP="00506C13">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lang w:val="en-US"/>
              </w:rPr>
            </w:pPr>
            <w:r w:rsidRPr="00D56B88">
              <w:rPr>
                <w:rFonts w:cs="Arial"/>
                <w:color w:val="000000"/>
                <w:sz w:val="14"/>
                <w:szCs w:val="14"/>
              </w:rPr>
              <w:t>2,103,609</w:t>
            </w:r>
          </w:p>
        </w:tc>
        <w:tc>
          <w:tcPr>
            <w:tcW w:w="1418" w:type="dxa"/>
            <w:tcBorders>
              <w:top w:val="nil"/>
              <w:bottom w:val="nil"/>
            </w:tcBorders>
            <w:shd w:val="clear" w:color="auto" w:fill="D9E2F3" w:themeFill="accent5" w:themeFillTint="33"/>
            <w:vAlign w:val="center"/>
          </w:tcPr>
          <w:p w14:paraId="79B61DF8" w14:textId="77777777" w:rsidR="00506C13" w:rsidRPr="00D56B88" w:rsidRDefault="00506C13" w:rsidP="00506C13">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D56B88">
              <w:rPr>
                <w:rFonts w:cs="Arial"/>
                <w:color w:val="000000"/>
                <w:sz w:val="14"/>
                <w:szCs w:val="14"/>
              </w:rPr>
              <w:t>--</w:t>
            </w:r>
          </w:p>
        </w:tc>
        <w:tc>
          <w:tcPr>
            <w:tcW w:w="378" w:type="dxa"/>
            <w:tcBorders>
              <w:top w:val="nil"/>
              <w:bottom w:val="nil"/>
            </w:tcBorders>
            <w:shd w:val="clear" w:color="auto" w:fill="D9E2F3" w:themeFill="accent5" w:themeFillTint="33"/>
            <w:vAlign w:val="center"/>
          </w:tcPr>
          <w:p w14:paraId="5AA8B95D" w14:textId="77777777" w:rsidR="00506C13" w:rsidRPr="00D56B88" w:rsidRDefault="00506C13" w:rsidP="00506C13">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15DC11CF" w14:textId="77777777" w:rsidR="00506C13" w:rsidRPr="00D56B88" w:rsidRDefault="00506C13" w:rsidP="00506C1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56B88">
              <w:rPr>
                <w:rFonts w:cs="Arial"/>
                <w:color w:val="000000"/>
                <w:szCs w:val="14"/>
              </w:rPr>
              <w:t>7,381,292</w:t>
            </w:r>
          </w:p>
        </w:tc>
        <w:tc>
          <w:tcPr>
            <w:tcW w:w="1525" w:type="dxa"/>
            <w:tcBorders>
              <w:top w:val="nil"/>
              <w:bottom w:val="nil"/>
            </w:tcBorders>
            <w:shd w:val="clear" w:color="auto" w:fill="D9E2F3" w:themeFill="accent5" w:themeFillTint="33"/>
            <w:vAlign w:val="center"/>
          </w:tcPr>
          <w:p w14:paraId="36A3F0B1" w14:textId="77777777" w:rsidR="00506C13" w:rsidRPr="00D56B88" w:rsidRDefault="00506C13" w:rsidP="00506C1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56B88">
              <w:rPr>
                <w:rFonts w:cs="Arial"/>
                <w:color w:val="000000"/>
                <w:szCs w:val="14"/>
              </w:rPr>
              <w:t>-- </w:t>
            </w:r>
          </w:p>
        </w:tc>
      </w:tr>
      <w:tr w:rsidR="00506C13" w:rsidRPr="00D56B88" w14:paraId="68E99C08" w14:textId="77777777" w:rsidTr="00C73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tcBorders>
              <w:top w:val="nil"/>
              <w:bottom w:val="nil"/>
            </w:tcBorders>
            <w:shd w:val="clear" w:color="auto" w:fill="FFFFFF" w:themeFill="background1"/>
            <w:vAlign w:val="center"/>
          </w:tcPr>
          <w:p w14:paraId="4C9668A2" w14:textId="77777777" w:rsidR="00506C13" w:rsidRPr="00D56B88" w:rsidRDefault="00506C13" w:rsidP="00506C13">
            <w:pPr>
              <w:pStyle w:val="08-Tabelageral"/>
              <w:spacing w:before="0" w:after="0"/>
              <w:jc w:val="left"/>
              <w:rPr>
                <w:rFonts w:cs="Arial"/>
                <w:b w:val="0"/>
                <w:szCs w:val="14"/>
                <w:lang w:val="en-US"/>
              </w:rPr>
            </w:pPr>
            <w:r w:rsidRPr="00D56B88">
              <w:rPr>
                <w:rFonts w:cs="Arial"/>
                <w:b w:val="0"/>
                <w:szCs w:val="14"/>
                <w:lang w:val="en-US"/>
              </w:rPr>
              <w:t xml:space="preserve">Financial assets measured at </w:t>
            </w:r>
            <w:proofErr w:type="spellStart"/>
            <w:r w:rsidRPr="00D56B88">
              <w:rPr>
                <w:rFonts w:cs="Arial"/>
                <w:b w:val="0"/>
                <w:szCs w:val="14"/>
                <w:lang w:val="en-US"/>
              </w:rPr>
              <w:t>amortised</w:t>
            </w:r>
            <w:proofErr w:type="spellEnd"/>
            <w:r w:rsidRPr="00D56B88">
              <w:rPr>
                <w:rFonts w:cs="Arial"/>
                <w:b w:val="0"/>
                <w:szCs w:val="14"/>
                <w:lang w:val="en-US"/>
              </w:rPr>
              <w:t xml:space="preserve"> cost</w:t>
            </w:r>
          </w:p>
        </w:tc>
        <w:tc>
          <w:tcPr>
            <w:tcW w:w="708" w:type="dxa"/>
            <w:tcBorders>
              <w:top w:val="nil"/>
              <w:bottom w:val="nil"/>
            </w:tcBorders>
            <w:shd w:val="clear" w:color="auto" w:fill="FFFFFF" w:themeFill="background1"/>
            <w:vAlign w:val="center"/>
          </w:tcPr>
          <w:p w14:paraId="4138EDC9" w14:textId="77777777" w:rsidR="00506C13" w:rsidRPr="00D56B88" w:rsidRDefault="00506C13" w:rsidP="00506C13">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D56B88">
              <w:rPr>
                <w:rFonts w:cs="Arial"/>
                <w:color w:val="000000"/>
                <w:szCs w:val="14"/>
                <w:lang w:val="en-US"/>
              </w:rPr>
              <w:t>[08]</w:t>
            </w:r>
          </w:p>
        </w:tc>
        <w:tc>
          <w:tcPr>
            <w:tcW w:w="1134" w:type="dxa"/>
            <w:tcBorders>
              <w:top w:val="nil"/>
              <w:bottom w:val="nil"/>
            </w:tcBorders>
            <w:shd w:val="clear" w:color="auto" w:fill="FFFFFF" w:themeFill="background1"/>
            <w:vAlign w:val="center"/>
          </w:tcPr>
          <w:p w14:paraId="4007172E" w14:textId="77777777" w:rsidR="00506C13" w:rsidRPr="00D56B88" w:rsidRDefault="00506C13" w:rsidP="00506C13">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D56B88">
              <w:rPr>
                <w:rFonts w:cs="Arial"/>
                <w:color w:val="000000"/>
                <w:sz w:val="14"/>
                <w:szCs w:val="14"/>
              </w:rPr>
              <w:t>439,357</w:t>
            </w:r>
          </w:p>
        </w:tc>
        <w:tc>
          <w:tcPr>
            <w:tcW w:w="1418" w:type="dxa"/>
            <w:tcBorders>
              <w:top w:val="nil"/>
              <w:bottom w:val="nil"/>
            </w:tcBorders>
            <w:shd w:val="clear" w:color="auto" w:fill="FFFFFF" w:themeFill="background1"/>
            <w:vAlign w:val="center"/>
          </w:tcPr>
          <w:p w14:paraId="6B110D69" w14:textId="77777777" w:rsidR="00506C13" w:rsidRPr="00D56B88" w:rsidRDefault="00506C13" w:rsidP="00506C13">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D56B88">
              <w:rPr>
                <w:rFonts w:cs="Arial"/>
                <w:color w:val="000000"/>
                <w:sz w:val="14"/>
                <w:szCs w:val="14"/>
              </w:rPr>
              <w:t>297,190</w:t>
            </w:r>
          </w:p>
        </w:tc>
        <w:tc>
          <w:tcPr>
            <w:tcW w:w="378" w:type="dxa"/>
            <w:tcBorders>
              <w:top w:val="nil"/>
              <w:bottom w:val="nil"/>
            </w:tcBorders>
            <w:shd w:val="clear" w:color="auto" w:fill="FFFFFF" w:themeFill="background1"/>
            <w:vAlign w:val="center"/>
          </w:tcPr>
          <w:p w14:paraId="083C5CD9" w14:textId="77777777" w:rsidR="00506C13" w:rsidRPr="00D56B88" w:rsidRDefault="00506C13" w:rsidP="00506C13">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FFFFFF" w:themeFill="background1"/>
            <w:vAlign w:val="center"/>
          </w:tcPr>
          <w:p w14:paraId="0EC2B34C" w14:textId="77777777" w:rsidR="00506C13" w:rsidRPr="00D56B88" w:rsidRDefault="00506C13" w:rsidP="00506C1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D56B88">
              <w:rPr>
                <w:rFonts w:cs="Arial"/>
                <w:color w:val="000000"/>
                <w:szCs w:val="14"/>
              </w:rPr>
              <w:t>286,301</w:t>
            </w:r>
          </w:p>
        </w:tc>
        <w:tc>
          <w:tcPr>
            <w:tcW w:w="1525" w:type="dxa"/>
            <w:tcBorders>
              <w:top w:val="nil"/>
              <w:bottom w:val="nil"/>
            </w:tcBorders>
            <w:shd w:val="clear" w:color="auto" w:fill="FFFFFF" w:themeFill="background1"/>
            <w:vAlign w:val="center"/>
          </w:tcPr>
          <w:p w14:paraId="5E652281" w14:textId="77777777" w:rsidR="00506C13" w:rsidRPr="00D56B88" w:rsidRDefault="00506C13" w:rsidP="00506C1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D56B88">
              <w:rPr>
                <w:rFonts w:cs="Arial"/>
                <w:color w:val="000000"/>
                <w:szCs w:val="14"/>
              </w:rPr>
              <w:t>238,305</w:t>
            </w:r>
          </w:p>
        </w:tc>
      </w:tr>
      <w:tr w:rsidR="00506C13" w:rsidRPr="00D56B88" w14:paraId="54753577" w14:textId="77777777" w:rsidTr="00C73D92">
        <w:trPr>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tcBorders>
              <w:top w:val="nil"/>
              <w:bottom w:val="nil"/>
            </w:tcBorders>
            <w:shd w:val="clear" w:color="auto" w:fill="D9E2F3" w:themeFill="accent5" w:themeFillTint="33"/>
            <w:vAlign w:val="center"/>
          </w:tcPr>
          <w:p w14:paraId="6513D1B2" w14:textId="77777777" w:rsidR="00506C13" w:rsidRPr="00D56B88" w:rsidRDefault="00506C13" w:rsidP="00506C13">
            <w:pPr>
              <w:pStyle w:val="08-Tabelageral"/>
              <w:spacing w:before="0" w:after="0"/>
              <w:jc w:val="left"/>
              <w:rPr>
                <w:rFonts w:cs="Arial"/>
                <w:b w:val="0"/>
                <w:szCs w:val="14"/>
                <w:lang w:val="en-US"/>
              </w:rPr>
            </w:pPr>
            <w:r w:rsidRPr="00D56B88">
              <w:rPr>
                <w:rFonts w:cs="Arial"/>
                <w:b w:val="0"/>
                <w:szCs w:val="14"/>
                <w:lang w:val="en-US"/>
              </w:rPr>
              <w:t>Financial assets at fair value through profit or loss</w:t>
            </w:r>
          </w:p>
        </w:tc>
        <w:tc>
          <w:tcPr>
            <w:tcW w:w="708" w:type="dxa"/>
            <w:tcBorders>
              <w:top w:val="nil"/>
              <w:bottom w:val="nil"/>
            </w:tcBorders>
            <w:shd w:val="clear" w:color="auto" w:fill="D9E2F3" w:themeFill="accent5" w:themeFillTint="33"/>
            <w:vAlign w:val="center"/>
          </w:tcPr>
          <w:p w14:paraId="44607DFE" w14:textId="77777777" w:rsidR="00506C13" w:rsidRPr="00D56B88" w:rsidRDefault="00506C13" w:rsidP="00506C13">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56B88">
              <w:rPr>
                <w:rFonts w:cs="Arial"/>
                <w:color w:val="000000"/>
                <w:szCs w:val="14"/>
                <w:lang w:val="en-US"/>
              </w:rPr>
              <w:t>[08]</w:t>
            </w:r>
          </w:p>
        </w:tc>
        <w:tc>
          <w:tcPr>
            <w:tcW w:w="1134" w:type="dxa"/>
            <w:tcBorders>
              <w:top w:val="nil"/>
              <w:bottom w:val="nil"/>
            </w:tcBorders>
            <w:shd w:val="clear" w:color="auto" w:fill="D9E2F3" w:themeFill="accent5" w:themeFillTint="33"/>
            <w:vAlign w:val="center"/>
          </w:tcPr>
          <w:p w14:paraId="44CE5B6E" w14:textId="77777777" w:rsidR="00506C13" w:rsidRPr="00D56B88" w:rsidRDefault="00506C13" w:rsidP="00506C13">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D56B88">
              <w:rPr>
                <w:rFonts w:cs="Arial"/>
                <w:color w:val="000000"/>
                <w:sz w:val="14"/>
                <w:szCs w:val="14"/>
              </w:rPr>
              <w:t>--</w:t>
            </w:r>
          </w:p>
        </w:tc>
        <w:tc>
          <w:tcPr>
            <w:tcW w:w="1418" w:type="dxa"/>
            <w:tcBorders>
              <w:top w:val="nil"/>
              <w:bottom w:val="nil"/>
            </w:tcBorders>
            <w:shd w:val="clear" w:color="auto" w:fill="D9E2F3" w:themeFill="accent5" w:themeFillTint="33"/>
            <w:vAlign w:val="center"/>
          </w:tcPr>
          <w:p w14:paraId="3B9662DA" w14:textId="77777777" w:rsidR="00506C13" w:rsidRPr="00D56B88" w:rsidRDefault="00506C13" w:rsidP="00506C13">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D56B88">
              <w:rPr>
                <w:rFonts w:cs="Arial"/>
                <w:color w:val="000000"/>
                <w:sz w:val="14"/>
                <w:szCs w:val="14"/>
              </w:rPr>
              <w:t>465,725</w:t>
            </w:r>
          </w:p>
        </w:tc>
        <w:tc>
          <w:tcPr>
            <w:tcW w:w="378" w:type="dxa"/>
            <w:tcBorders>
              <w:top w:val="nil"/>
              <w:bottom w:val="nil"/>
            </w:tcBorders>
            <w:shd w:val="clear" w:color="auto" w:fill="D9E2F3" w:themeFill="accent5" w:themeFillTint="33"/>
            <w:vAlign w:val="center"/>
          </w:tcPr>
          <w:p w14:paraId="135B2183" w14:textId="77777777" w:rsidR="00506C13" w:rsidRPr="00D56B88" w:rsidRDefault="00506C13" w:rsidP="00506C13">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2A2149AD" w14:textId="77777777" w:rsidR="00506C13" w:rsidRPr="00D56B88" w:rsidRDefault="00506C13" w:rsidP="00506C1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color w:val="000000"/>
                <w:szCs w:val="14"/>
              </w:rPr>
              <w:t>--</w:t>
            </w:r>
          </w:p>
        </w:tc>
        <w:tc>
          <w:tcPr>
            <w:tcW w:w="1525" w:type="dxa"/>
            <w:tcBorders>
              <w:top w:val="nil"/>
              <w:bottom w:val="nil"/>
            </w:tcBorders>
            <w:shd w:val="clear" w:color="auto" w:fill="D9E2F3" w:themeFill="accent5" w:themeFillTint="33"/>
            <w:vAlign w:val="center"/>
          </w:tcPr>
          <w:p w14:paraId="5A143655" w14:textId="77777777" w:rsidR="00506C13" w:rsidRPr="00D56B88" w:rsidRDefault="00506C13" w:rsidP="00506C1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Cs/>
                <w:szCs w:val="14"/>
                <w:lang w:val="en-US"/>
              </w:rPr>
            </w:pPr>
            <w:r w:rsidRPr="00D56B88">
              <w:rPr>
                <w:rFonts w:cs="Arial"/>
                <w:color w:val="000000"/>
                <w:szCs w:val="14"/>
              </w:rPr>
              <w:t>460,147</w:t>
            </w:r>
          </w:p>
        </w:tc>
      </w:tr>
      <w:tr w:rsidR="00506C13" w:rsidRPr="00D56B88" w14:paraId="7FD531A8" w14:textId="77777777" w:rsidTr="00C73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tcBorders>
              <w:top w:val="nil"/>
              <w:bottom w:val="nil"/>
            </w:tcBorders>
            <w:shd w:val="clear" w:color="auto" w:fill="FFFFFF" w:themeFill="background1"/>
            <w:vAlign w:val="center"/>
          </w:tcPr>
          <w:p w14:paraId="2F910739" w14:textId="77777777" w:rsidR="00506C13" w:rsidRPr="00D56B88" w:rsidRDefault="00506C13" w:rsidP="00506C13">
            <w:pPr>
              <w:pStyle w:val="08-Tabelageral"/>
              <w:spacing w:before="0" w:after="0"/>
              <w:jc w:val="left"/>
              <w:rPr>
                <w:rFonts w:cs="Arial"/>
                <w:b w:val="0"/>
                <w:szCs w:val="14"/>
                <w:lang w:val="en-US"/>
              </w:rPr>
            </w:pPr>
            <w:proofErr w:type="gramStart"/>
            <w:r w:rsidRPr="00D56B88">
              <w:rPr>
                <w:rFonts w:cs="Arial"/>
                <w:b w:val="0"/>
                <w:szCs w:val="14"/>
                <w:lang w:val="en-US"/>
              </w:rPr>
              <w:t>Commissions</w:t>
            </w:r>
            <w:proofErr w:type="gramEnd"/>
            <w:r w:rsidRPr="00D56B88">
              <w:rPr>
                <w:rFonts w:cs="Arial"/>
                <w:b w:val="0"/>
                <w:szCs w:val="14"/>
                <w:lang w:val="en-US"/>
              </w:rPr>
              <w:t xml:space="preserve"> receivable</w:t>
            </w:r>
          </w:p>
        </w:tc>
        <w:tc>
          <w:tcPr>
            <w:tcW w:w="708" w:type="dxa"/>
            <w:tcBorders>
              <w:top w:val="nil"/>
              <w:bottom w:val="nil"/>
            </w:tcBorders>
            <w:shd w:val="clear" w:color="auto" w:fill="FFFFFF" w:themeFill="background1"/>
            <w:vAlign w:val="center"/>
          </w:tcPr>
          <w:p w14:paraId="69CEEC3F" w14:textId="77777777" w:rsidR="00506C13" w:rsidRPr="00D56B88" w:rsidRDefault="00506C13" w:rsidP="00506C13">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D56B88">
              <w:rPr>
                <w:rFonts w:cs="Arial"/>
                <w:color w:val="000000"/>
                <w:szCs w:val="14"/>
                <w:lang w:val="en-US"/>
              </w:rPr>
              <w:t>[13]</w:t>
            </w:r>
          </w:p>
        </w:tc>
        <w:tc>
          <w:tcPr>
            <w:tcW w:w="1134" w:type="dxa"/>
            <w:tcBorders>
              <w:top w:val="nil"/>
              <w:bottom w:val="nil"/>
            </w:tcBorders>
            <w:shd w:val="clear" w:color="auto" w:fill="FFFFFF" w:themeFill="background1"/>
            <w:vAlign w:val="center"/>
          </w:tcPr>
          <w:p w14:paraId="424A2539" w14:textId="77777777" w:rsidR="00506C13" w:rsidRPr="00D56B88" w:rsidRDefault="00506C13" w:rsidP="00506C13">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D56B88">
              <w:rPr>
                <w:rFonts w:cs="Arial"/>
                <w:color w:val="000000"/>
                <w:sz w:val="14"/>
                <w:szCs w:val="14"/>
              </w:rPr>
              <w:t>1,312,307</w:t>
            </w:r>
          </w:p>
        </w:tc>
        <w:tc>
          <w:tcPr>
            <w:tcW w:w="1418" w:type="dxa"/>
            <w:tcBorders>
              <w:top w:val="nil"/>
              <w:bottom w:val="nil"/>
            </w:tcBorders>
            <w:shd w:val="clear" w:color="auto" w:fill="FFFFFF" w:themeFill="background1"/>
            <w:vAlign w:val="center"/>
          </w:tcPr>
          <w:p w14:paraId="3182CA9C" w14:textId="77777777" w:rsidR="00506C13" w:rsidRPr="00D56B88" w:rsidRDefault="00506C13" w:rsidP="00506C13">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D56B88">
              <w:rPr>
                <w:rFonts w:cs="Arial"/>
                <w:color w:val="000000"/>
                <w:sz w:val="14"/>
                <w:szCs w:val="14"/>
              </w:rPr>
              <w:t>--</w:t>
            </w:r>
          </w:p>
        </w:tc>
        <w:tc>
          <w:tcPr>
            <w:tcW w:w="378" w:type="dxa"/>
            <w:tcBorders>
              <w:top w:val="nil"/>
              <w:bottom w:val="nil"/>
            </w:tcBorders>
            <w:shd w:val="clear" w:color="auto" w:fill="FFFFFF" w:themeFill="background1"/>
            <w:vAlign w:val="center"/>
          </w:tcPr>
          <w:p w14:paraId="01A3806B" w14:textId="77777777" w:rsidR="00506C13" w:rsidRPr="00D56B88" w:rsidRDefault="00506C13" w:rsidP="00506C13">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FFFFFF" w:themeFill="background1"/>
            <w:vAlign w:val="center"/>
          </w:tcPr>
          <w:p w14:paraId="78822FC1" w14:textId="77777777" w:rsidR="00506C13" w:rsidRPr="00D56B88" w:rsidRDefault="00506C13" w:rsidP="00506C1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color w:val="000000"/>
                <w:szCs w:val="14"/>
              </w:rPr>
              <w:t>1,340,315</w:t>
            </w:r>
          </w:p>
        </w:tc>
        <w:tc>
          <w:tcPr>
            <w:tcW w:w="1525" w:type="dxa"/>
            <w:tcBorders>
              <w:top w:val="nil"/>
              <w:bottom w:val="nil"/>
            </w:tcBorders>
            <w:shd w:val="clear" w:color="auto" w:fill="FFFFFF" w:themeFill="background1"/>
            <w:vAlign w:val="center"/>
          </w:tcPr>
          <w:p w14:paraId="356F09BC" w14:textId="77777777" w:rsidR="00506C13" w:rsidRPr="00D56B88" w:rsidRDefault="00506C13" w:rsidP="00506C1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D56B88">
              <w:rPr>
                <w:rFonts w:cs="Arial"/>
                <w:color w:val="000000"/>
                <w:szCs w:val="14"/>
              </w:rPr>
              <w:t>--</w:t>
            </w:r>
          </w:p>
        </w:tc>
      </w:tr>
      <w:tr w:rsidR="00506C13" w:rsidRPr="00D56B88" w14:paraId="4EC98938" w14:textId="77777777" w:rsidTr="00C73D92">
        <w:trPr>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tcBorders>
              <w:top w:val="nil"/>
              <w:bottom w:val="nil"/>
            </w:tcBorders>
            <w:shd w:val="clear" w:color="auto" w:fill="D9E2F3" w:themeFill="accent5" w:themeFillTint="33"/>
            <w:vAlign w:val="center"/>
          </w:tcPr>
          <w:p w14:paraId="30DEFB5C" w14:textId="77777777" w:rsidR="00506C13" w:rsidRPr="00D56B88" w:rsidRDefault="00506C13" w:rsidP="00506C13">
            <w:pPr>
              <w:pStyle w:val="08-Tabelageral"/>
              <w:spacing w:before="0" w:after="0"/>
              <w:jc w:val="left"/>
              <w:rPr>
                <w:rFonts w:cs="Arial"/>
                <w:b w:val="0"/>
                <w:szCs w:val="14"/>
                <w:lang w:val="en-US"/>
              </w:rPr>
            </w:pPr>
          </w:p>
        </w:tc>
        <w:tc>
          <w:tcPr>
            <w:tcW w:w="708" w:type="dxa"/>
            <w:tcBorders>
              <w:top w:val="nil"/>
              <w:bottom w:val="nil"/>
            </w:tcBorders>
            <w:shd w:val="clear" w:color="auto" w:fill="D9E2F3" w:themeFill="accent5" w:themeFillTint="33"/>
            <w:vAlign w:val="center"/>
          </w:tcPr>
          <w:p w14:paraId="755DBFAD" w14:textId="77777777" w:rsidR="00506C13" w:rsidRPr="00D56B88" w:rsidRDefault="00506C13" w:rsidP="00506C13">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D9E2F3" w:themeFill="accent5" w:themeFillTint="33"/>
            <w:vAlign w:val="center"/>
          </w:tcPr>
          <w:p w14:paraId="288F4616" w14:textId="77777777" w:rsidR="00506C13" w:rsidRPr="00D56B88" w:rsidRDefault="00506C13" w:rsidP="00506C13">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56B88">
              <w:rPr>
                <w:rFonts w:cs="Arial"/>
                <w:color w:val="000000"/>
                <w:szCs w:val="14"/>
              </w:rPr>
              <w:t> </w:t>
            </w:r>
          </w:p>
        </w:tc>
        <w:tc>
          <w:tcPr>
            <w:tcW w:w="1418" w:type="dxa"/>
            <w:tcBorders>
              <w:top w:val="nil"/>
              <w:bottom w:val="nil"/>
            </w:tcBorders>
            <w:shd w:val="clear" w:color="auto" w:fill="D9E2F3" w:themeFill="accent5" w:themeFillTint="33"/>
            <w:vAlign w:val="center"/>
          </w:tcPr>
          <w:p w14:paraId="1B8085BF" w14:textId="77777777" w:rsidR="00506C13" w:rsidRPr="00D56B88" w:rsidRDefault="00506C13" w:rsidP="00506C13">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D56B88">
              <w:rPr>
                <w:rFonts w:cs="Arial"/>
                <w:color w:val="000000"/>
                <w:szCs w:val="14"/>
              </w:rPr>
              <w:t> </w:t>
            </w:r>
          </w:p>
        </w:tc>
        <w:tc>
          <w:tcPr>
            <w:tcW w:w="378" w:type="dxa"/>
            <w:tcBorders>
              <w:top w:val="nil"/>
              <w:bottom w:val="nil"/>
            </w:tcBorders>
            <w:shd w:val="clear" w:color="auto" w:fill="D9E2F3" w:themeFill="accent5" w:themeFillTint="33"/>
            <w:vAlign w:val="center"/>
          </w:tcPr>
          <w:p w14:paraId="2C97BC5E" w14:textId="77777777" w:rsidR="00506C13" w:rsidRPr="00D56B88" w:rsidRDefault="00506C13" w:rsidP="00506C13">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54221CAB" w14:textId="77777777" w:rsidR="00506C13" w:rsidRPr="00D56B88" w:rsidRDefault="00506C13" w:rsidP="00506C1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525" w:type="dxa"/>
            <w:tcBorders>
              <w:top w:val="nil"/>
              <w:bottom w:val="nil"/>
            </w:tcBorders>
            <w:shd w:val="clear" w:color="auto" w:fill="D9E2F3" w:themeFill="accent5" w:themeFillTint="33"/>
            <w:vAlign w:val="center"/>
          </w:tcPr>
          <w:p w14:paraId="3BB2A0A4" w14:textId="77777777" w:rsidR="00506C13" w:rsidRPr="00D56B88" w:rsidRDefault="00506C13" w:rsidP="00506C1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p>
        </w:tc>
      </w:tr>
      <w:tr w:rsidR="00506C13" w:rsidRPr="00D56B88" w14:paraId="58723069" w14:textId="77777777" w:rsidTr="00C73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tcBorders>
              <w:top w:val="nil"/>
              <w:bottom w:val="nil"/>
            </w:tcBorders>
            <w:shd w:val="clear" w:color="auto" w:fill="auto"/>
            <w:vAlign w:val="center"/>
          </w:tcPr>
          <w:p w14:paraId="24A21ACA" w14:textId="77777777" w:rsidR="00506C13" w:rsidRPr="00D56B88" w:rsidRDefault="00506C13" w:rsidP="00506C13">
            <w:pPr>
              <w:pStyle w:val="08-Tabelageral"/>
              <w:spacing w:before="0" w:after="0"/>
              <w:jc w:val="left"/>
              <w:rPr>
                <w:rFonts w:cs="Arial"/>
                <w:szCs w:val="14"/>
                <w:lang w:val="en-US"/>
              </w:rPr>
            </w:pPr>
            <w:r w:rsidRPr="00D56B88">
              <w:rPr>
                <w:rFonts w:cs="Arial"/>
                <w:szCs w:val="14"/>
                <w:lang w:val="en-US"/>
              </w:rPr>
              <w:t>LIABILITIES</w:t>
            </w:r>
          </w:p>
        </w:tc>
        <w:tc>
          <w:tcPr>
            <w:tcW w:w="708" w:type="dxa"/>
            <w:tcBorders>
              <w:top w:val="nil"/>
              <w:bottom w:val="nil"/>
            </w:tcBorders>
            <w:shd w:val="clear" w:color="auto" w:fill="auto"/>
            <w:vAlign w:val="center"/>
          </w:tcPr>
          <w:p w14:paraId="79EA6B01" w14:textId="77777777" w:rsidR="00506C13" w:rsidRPr="00D56B88" w:rsidRDefault="00506C13" w:rsidP="00506C13">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p>
        </w:tc>
        <w:tc>
          <w:tcPr>
            <w:tcW w:w="1134" w:type="dxa"/>
            <w:tcBorders>
              <w:top w:val="nil"/>
              <w:bottom w:val="nil"/>
            </w:tcBorders>
            <w:shd w:val="clear" w:color="auto" w:fill="auto"/>
            <w:vAlign w:val="center"/>
          </w:tcPr>
          <w:p w14:paraId="31180B56" w14:textId="77777777" w:rsidR="00506C13" w:rsidRPr="00D56B88" w:rsidRDefault="00506C13" w:rsidP="00506C13">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D56B88">
              <w:rPr>
                <w:rFonts w:cs="Arial"/>
                <w:b/>
                <w:bCs/>
                <w:color w:val="000000"/>
                <w:szCs w:val="14"/>
              </w:rPr>
              <w:t> </w:t>
            </w:r>
          </w:p>
        </w:tc>
        <w:tc>
          <w:tcPr>
            <w:tcW w:w="1418" w:type="dxa"/>
            <w:tcBorders>
              <w:top w:val="nil"/>
              <w:bottom w:val="nil"/>
            </w:tcBorders>
            <w:shd w:val="clear" w:color="auto" w:fill="auto"/>
            <w:vAlign w:val="center"/>
          </w:tcPr>
          <w:p w14:paraId="0277B365" w14:textId="77777777" w:rsidR="00506C13" w:rsidRPr="00D56B88" w:rsidRDefault="00506C13" w:rsidP="00506C13">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b/>
                <w:bCs/>
                <w:color w:val="000000"/>
                <w:szCs w:val="14"/>
              </w:rPr>
              <w:t> </w:t>
            </w:r>
          </w:p>
        </w:tc>
        <w:tc>
          <w:tcPr>
            <w:tcW w:w="378" w:type="dxa"/>
            <w:tcBorders>
              <w:top w:val="nil"/>
              <w:bottom w:val="nil"/>
            </w:tcBorders>
            <w:shd w:val="clear" w:color="auto" w:fill="auto"/>
            <w:vAlign w:val="center"/>
          </w:tcPr>
          <w:p w14:paraId="4529D24D" w14:textId="77777777" w:rsidR="00506C13" w:rsidRPr="00D56B88" w:rsidRDefault="00506C13" w:rsidP="00506C13">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7075BF0B" w14:textId="77777777" w:rsidR="00506C13" w:rsidRPr="00D56B88" w:rsidRDefault="00506C13" w:rsidP="00506C1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525" w:type="dxa"/>
            <w:tcBorders>
              <w:top w:val="nil"/>
              <w:bottom w:val="nil"/>
            </w:tcBorders>
            <w:shd w:val="clear" w:color="auto" w:fill="auto"/>
            <w:vAlign w:val="center"/>
          </w:tcPr>
          <w:p w14:paraId="702F0F7D" w14:textId="77777777" w:rsidR="00506C13" w:rsidRPr="00D56B88" w:rsidRDefault="00506C13" w:rsidP="00506C1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p>
        </w:tc>
      </w:tr>
      <w:tr w:rsidR="00506C13" w:rsidRPr="00D56B88" w14:paraId="308E84FA" w14:textId="77777777" w:rsidTr="00C73D92">
        <w:trPr>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tcBorders>
              <w:top w:val="nil"/>
              <w:bottom w:val="nil"/>
            </w:tcBorders>
            <w:shd w:val="clear" w:color="auto" w:fill="D9E2F3" w:themeFill="accent5" w:themeFillTint="33"/>
            <w:vAlign w:val="center"/>
          </w:tcPr>
          <w:p w14:paraId="2FB80BAE" w14:textId="77777777" w:rsidR="00506C13" w:rsidRPr="00D56B88" w:rsidRDefault="00506C13" w:rsidP="00506C13">
            <w:pPr>
              <w:pStyle w:val="08-Tabelageral"/>
              <w:spacing w:before="0" w:after="0"/>
              <w:jc w:val="left"/>
              <w:rPr>
                <w:rFonts w:cs="Arial"/>
                <w:b w:val="0"/>
                <w:szCs w:val="14"/>
                <w:lang w:val="en-US"/>
              </w:rPr>
            </w:pPr>
            <w:r w:rsidRPr="00D56B88">
              <w:rPr>
                <w:rFonts w:cs="Arial"/>
                <w:b w:val="0"/>
                <w:szCs w:val="14"/>
                <w:lang w:val="en-US"/>
              </w:rPr>
              <w:t>Dividends payable</w:t>
            </w:r>
          </w:p>
        </w:tc>
        <w:tc>
          <w:tcPr>
            <w:tcW w:w="708" w:type="dxa"/>
            <w:tcBorders>
              <w:top w:val="nil"/>
              <w:bottom w:val="nil"/>
            </w:tcBorders>
            <w:shd w:val="clear" w:color="auto" w:fill="D9E2F3" w:themeFill="accent5" w:themeFillTint="33"/>
            <w:vAlign w:val="center"/>
          </w:tcPr>
          <w:p w14:paraId="42A4DC64" w14:textId="77777777" w:rsidR="00506C13" w:rsidRPr="00D56B88" w:rsidRDefault="00506C13" w:rsidP="00506C13">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56B88">
              <w:rPr>
                <w:rFonts w:cs="Arial"/>
                <w:color w:val="000000"/>
                <w:szCs w:val="14"/>
                <w:lang w:val="en-US"/>
              </w:rPr>
              <w:t>[15]</w:t>
            </w:r>
          </w:p>
        </w:tc>
        <w:tc>
          <w:tcPr>
            <w:tcW w:w="1134" w:type="dxa"/>
            <w:tcBorders>
              <w:top w:val="nil"/>
              <w:bottom w:val="nil"/>
            </w:tcBorders>
            <w:shd w:val="clear" w:color="auto" w:fill="D9E2F3" w:themeFill="accent5" w:themeFillTint="33"/>
            <w:vAlign w:val="center"/>
          </w:tcPr>
          <w:p w14:paraId="49A7BB6C" w14:textId="77777777" w:rsidR="00506C13" w:rsidRPr="00D56B88" w:rsidRDefault="00506C13" w:rsidP="00506C13">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lang w:val="en-US"/>
              </w:rPr>
            </w:pPr>
            <w:r w:rsidRPr="00D56B88">
              <w:rPr>
                <w:rFonts w:cs="Arial"/>
                <w:color w:val="000000"/>
                <w:sz w:val="14"/>
                <w:szCs w:val="14"/>
              </w:rPr>
              <w:t>1,748,005</w:t>
            </w:r>
          </w:p>
        </w:tc>
        <w:tc>
          <w:tcPr>
            <w:tcW w:w="1418" w:type="dxa"/>
            <w:tcBorders>
              <w:top w:val="nil"/>
              <w:bottom w:val="nil"/>
            </w:tcBorders>
            <w:shd w:val="clear" w:color="auto" w:fill="D9E2F3" w:themeFill="accent5" w:themeFillTint="33"/>
            <w:vAlign w:val="center"/>
          </w:tcPr>
          <w:p w14:paraId="42CE08EF" w14:textId="77777777" w:rsidR="00506C13" w:rsidRPr="00D56B88" w:rsidRDefault="00506C13" w:rsidP="00506C13">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D56B88">
              <w:rPr>
                <w:rFonts w:cs="Arial"/>
                <w:color w:val="000000"/>
                <w:sz w:val="14"/>
                <w:szCs w:val="14"/>
              </w:rPr>
              <w:t>--</w:t>
            </w:r>
          </w:p>
        </w:tc>
        <w:tc>
          <w:tcPr>
            <w:tcW w:w="378" w:type="dxa"/>
            <w:tcBorders>
              <w:top w:val="nil"/>
              <w:bottom w:val="nil"/>
            </w:tcBorders>
            <w:shd w:val="clear" w:color="auto" w:fill="D9E2F3" w:themeFill="accent5" w:themeFillTint="33"/>
            <w:vAlign w:val="center"/>
          </w:tcPr>
          <w:p w14:paraId="75398579" w14:textId="77777777" w:rsidR="00506C13" w:rsidRPr="00D56B88" w:rsidRDefault="00506C13" w:rsidP="00506C13">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3AC26C31" w14:textId="77777777" w:rsidR="00506C13" w:rsidRPr="00D56B88" w:rsidRDefault="00506C13" w:rsidP="00506C1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color w:val="000000"/>
                <w:szCs w:val="14"/>
              </w:rPr>
              <w:t>6,490,643</w:t>
            </w:r>
          </w:p>
        </w:tc>
        <w:tc>
          <w:tcPr>
            <w:tcW w:w="1525" w:type="dxa"/>
            <w:tcBorders>
              <w:top w:val="nil"/>
              <w:bottom w:val="nil"/>
            </w:tcBorders>
            <w:shd w:val="clear" w:color="auto" w:fill="D9E2F3" w:themeFill="accent5" w:themeFillTint="33"/>
            <w:vAlign w:val="center"/>
          </w:tcPr>
          <w:p w14:paraId="4FBD69BE" w14:textId="77777777" w:rsidR="00506C13" w:rsidRPr="00D56B88" w:rsidRDefault="00506C13" w:rsidP="00506C1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r w:rsidRPr="00D56B88">
              <w:rPr>
                <w:rFonts w:cs="Arial"/>
                <w:color w:val="000000"/>
                <w:szCs w:val="14"/>
              </w:rPr>
              <w:t>--</w:t>
            </w:r>
          </w:p>
        </w:tc>
      </w:tr>
      <w:tr w:rsidR="00506C13" w:rsidRPr="00D56B88" w14:paraId="49B55570" w14:textId="77777777" w:rsidTr="00C73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tcBorders>
              <w:top w:val="nil"/>
              <w:bottom w:val="nil"/>
            </w:tcBorders>
            <w:shd w:val="clear" w:color="auto" w:fill="auto"/>
            <w:vAlign w:val="center"/>
          </w:tcPr>
          <w:p w14:paraId="66903453" w14:textId="77777777" w:rsidR="00506C13" w:rsidRPr="00D56B88" w:rsidRDefault="00506C13" w:rsidP="00506C13">
            <w:pPr>
              <w:pStyle w:val="08-Tabelageral"/>
              <w:spacing w:before="0" w:after="0"/>
              <w:jc w:val="left"/>
              <w:rPr>
                <w:rFonts w:cs="Arial"/>
                <w:b w:val="0"/>
                <w:szCs w:val="14"/>
                <w:lang w:val="en-US"/>
              </w:rPr>
            </w:pPr>
            <w:r w:rsidRPr="00D56B88">
              <w:rPr>
                <w:rFonts w:cs="Arial"/>
                <w:b w:val="0"/>
                <w:szCs w:val="14"/>
                <w:lang w:val="en-US"/>
              </w:rPr>
              <w:t>Current tax liabilities</w:t>
            </w:r>
          </w:p>
        </w:tc>
        <w:tc>
          <w:tcPr>
            <w:tcW w:w="708" w:type="dxa"/>
            <w:tcBorders>
              <w:top w:val="nil"/>
              <w:bottom w:val="nil"/>
            </w:tcBorders>
            <w:shd w:val="clear" w:color="auto" w:fill="auto"/>
            <w:vAlign w:val="center"/>
          </w:tcPr>
          <w:p w14:paraId="45343542" w14:textId="77777777" w:rsidR="00506C13" w:rsidRPr="00D56B88" w:rsidRDefault="00506C13" w:rsidP="00506C13">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rPr>
            </w:pPr>
            <w:r w:rsidRPr="00D56B88">
              <w:rPr>
                <w:rFonts w:cs="Arial"/>
                <w:color w:val="000000"/>
                <w:szCs w:val="14"/>
                <w:lang w:val="en-US"/>
              </w:rPr>
              <w:t>[12]</w:t>
            </w:r>
          </w:p>
        </w:tc>
        <w:tc>
          <w:tcPr>
            <w:tcW w:w="1134" w:type="dxa"/>
            <w:tcBorders>
              <w:top w:val="nil"/>
              <w:bottom w:val="nil"/>
            </w:tcBorders>
            <w:shd w:val="clear" w:color="auto" w:fill="auto"/>
            <w:vAlign w:val="center"/>
          </w:tcPr>
          <w:p w14:paraId="7EEC0E66" w14:textId="77777777" w:rsidR="00506C13" w:rsidRPr="00D56B88" w:rsidRDefault="00506C13" w:rsidP="00506C13">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D56B88">
              <w:rPr>
                <w:rFonts w:cs="Arial"/>
                <w:color w:val="000000"/>
                <w:sz w:val="14"/>
                <w:szCs w:val="14"/>
              </w:rPr>
              <w:t>516,206</w:t>
            </w:r>
          </w:p>
        </w:tc>
        <w:tc>
          <w:tcPr>
            <w:tcW w:w="1418" w:type="dxa"/>
            <w:tcBorders>
              <w:top w:val="nil"/>
              <w:bottom w:val="nil"/>
            </w:tcBorders>
            <w:shd w:val="clear" w:color="auto" w:fill="auto"/>
            <w:vAlign w:val="center"/>
          </w:tcPr>
          <w:p w14:paraId="40F14EB3" w14:textId="77777777" w:rsidR="00506C13" w:rsidRPr="00D56B88" w:rsidRDefault="00506C13" w:rsidP="00506C13">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D56B88">
              <w:rPr>
                <w:rFonts w:cs="Arial"/>
                <w:color w:val="000000"/>
                <w:sz w:val="14"/>
                <w:szCs w:val="14"/>
              </w:rPr>
              <w:t>--</w:t>
            </w:r>
          </w:p>
        </w:tc>
        <w:tc>
          <w:tcPr>
            <w:tcW w:w="378" w:type="dxa"/>
            <w:tcBorders>
              <w:top w:val="nil"/>
              <w:bottom w:val="nil"/>
            </w:tcBorders>
            <w:shd w:val="clear" w:color="auto" w:fill="auto"/>
            <w:vAlign w:val="center"/>
          </w:tcPr>
          <w:p w14:paraId="0464F562" w14:textId="77777777" w:rsidR="00506C13" w:rsidRPr="00D56B88" w:rsidRDefault="00506C13" w:rsidP="00506C13">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323" w:type="dxa"/>
            <w:tcBorders>
              <w:top w:val="nil"/>
              <w:bottom w:val="nil"/>
            </w:tcBorders>
            <w:shd w:val="clear" w:color="auto" w:fill="auto"/>
            <w:vAlign w:val="center"/>
          </w:tcPr>
          <w:p w14:paraId="3026679A" w14:textId="77777777" w:rsidR="00506C13" w:rsidRPr="00D56B88" w:rsidRDefault="00506C13" w:rsidP="00506C1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color w:val="000000"/>
                <w:szCs w:val="14"/>
              </w:rPr>
              <w:t>656,871</w:t>
            </w:r>
          </w:p>
        </w:tc>
        <w:tc>
          <w:tcPr>
            <w:tcW w:w="1525" w:type="dxa"/>
            <w:tcBorders>
              <w:top w:val="nil"/>
              <w:bottom w:val="nil"/>
            </w:tcBorders>
            <w:shd w:val="clear" w:color="auto" w:fill="auto"/>
            <w:vAlign w:val="center"/>
          </w:tcPr>
          <w:p w14:paraId="4C613EDC" w14:textId="77777777" w:rsidR="00506C13" w:rsidRPr="00D56B88" w:rsidRDefault="00506C13" w:rsidP="00506C1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D56B88">
              <w:rPr>
                <w:rFonts w:cs="Arial"/>
                <w:color w:val="000000"/>
                <w:szCs w:val="14"/>
              </w:rPr>
              <w:t>--</w:t>
            </w:r>
          </w:p>
        </w:tc>
      </w:tr>
      <w:tr w:rsidR="00506C13" w:rsidRPr="00D56B88" w14:paraId="77AEAA53" w14:textId="77777777" w:rsidTr="00C73D92">
        <w:trPr>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tcBorders>
              <w:top w:val="nil"/>
              <w:bottom w:val="nil"/>
            </w:tcBorders>
            <w:shd w:val="clear" w:color="auto" w:fill="D9E2F3" w:themeFill="accent5" w:themeFillTint="33"/>
            <w:vAlign w:val="center"/>
          </w:tcPr>
          <w:p w14:paraId="4C9B8985" w14:textId="77777777" w:rsidR="00506C13" w:rsidRPr="00D56B88" w:rsidRDefault="00506C13" w:rsidP="00506C13">
            <w:pPr>
              <w:pStyle w:val="08-Tabelageral"/>
              <w:spacing w:before="0" w:after="0"/>
              <w:jc w:val="left"/>
              <w:rPr>
                <w:rFonts w:cs="Arial"/>
                <w:b w:val="0"/>
                <w:szCs w:val="14"/>
                <w:lang w:val="en-US"/>
              </w:rPr>
            </w:pPr>
            <w:r w:rsidRPr="00D56B88">
              <w:rPr>
                <w:rFonts w:cs="Arial"/>
                <w:b w:val="0"/>
                <w:szCs w:val="14"/>
                <w:lang w:val="en-US"/>
              </w:rPr>
              <w:t>Unearned commissions</w:t>
            </w:r>
          </w:p>
        </w:tc>
        <w:tc>
          <w:tcPr>
            <w:tcW w:w="708" w:type="dxa"/>
            <w:tcBorders>
              <w:top w:val="nil"/>
              <w:bottom w:val="nil"/>
            </w:tcBorders>
            <w:shd w:val="clear" w:color="auto" w:fill="D9E2F3" w:themeFill="accent5" w:themeFillTint="33"/>
            <w:vAlign w:val="center"/>
          </w:tcPr>
          <w:p w14:paraId="05F7995F" w14:textId="77777777" w:rsidR="00506C13" w:rsidRPr="00D56B88" w:rsidRDefault="00506C13" w:rsidP="00506C13">
            <w:pPr>
              <w:pStyle w:val="07-Legenda"/>
              <w:spacing w:before="0"/>
              <w:jc w:val="center"/>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D56B88">
              <w:rPr>
                <w:rFonts w:cs="Arial"/>
                <w:color w:val="000000"/>
                <w:szCs w:val="14"/>
                <w:lang w:val="en-US"/>
              </w:rPr>
              <w:t>[17]</w:t>
            </w:r>
          </w:p>
        </w:tc>
        <w:tc>
          <w:tcPr>
            <w:tcW w:w="1134" w:type="dxa"/>
            <w:tcBorders>
              <w:top w:val="nil"/>
              <w:bottom w:val="nil"/>
            </w:tcBorders>
            <w:shd w:val="clear" w:color="auto" w:fill="D9E2F3" w:themeFill="accent5" w:themeFillTint="33"/>
            <w:vAlign w:val="center"/>
          </w:tcPr>
          <w:p w14:paraId="06C39420" w14:textId="77777777" w:rsidR="00506C13" w:rsidRPr="00D56B88" w:rsidRDefault="00506C13" w:rsidP="00506C13">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D56B88">
              <w:rPr>
                <w:rFonts w:cs="Arial"/>
                <w:color w:val="000000"/>
                <w:sz w:val="14"/>
                <w:szCs w:val="14"/>
              </w:rPr>
              <w:t>950,080</w:t>
            </w:r>
          </w:p>
        </w:tc>
        <w:tc>
          <w:tcPr>
            <w:tcW w:w="1418" w:type="dxa"/>
            <w:tcBorders>
              <w:top w:val="nil"/>
              <w:bottom w:val="nil"/>
            </w:tcBorders>
            <w:shd w:val="clear" w:color="auto" w:fill="D9E2F3" w:themeFill="accent5" w:themeFillTint="33"/>
            <w:vAlign w:val="center"/>
          </w:tcPr>
          <w:p w14:paraId="18165576" w14:textId="77777777" w:rsidR="00506C13" w:rsidRPr="00D56B88" w:rsidRDefault="00506C13" w:rsidP="00506C13">
            <w:pPr>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lang w:val="en-US"/>
              </w:rPr>
            </w:pPr>
            <w:r w:rsidRPr="00D56B88">
              <w:rPr>
                <w:rFonts w:cs="Arial"/>
                <w:color w:val="000000"/>
                <w:sz w:val="14"/>
                <w:szCs w:val="14"/>
              </w:rPr>
              <w:t>1,295,032</w:t>
            </w:r>
          </w:p>
        </w:tc>
        <w:tc>
          <w:tcPr>
            <w:tcW w:w="378" w:type="dxa"/>
            <w:tcBorders>
              <w:top w:val="nil"/>
              <w:bottom w:val="nil"/>
            </w:tcBorders>
            <w:shd w:val="clear" w:color="auto" w:fill="D9E2F3" w:themeFill="accent5" w:themeFillTint="33"/>
            <w:vAlign w:val="center"/>
          </w:tcPr>
          <w:p w14:paraId="2BD94E6F" w14:textId="77777777" w:rsidR="00506C13" w:rsidRPr="00D56B88" w:rsidRDefault="00506C13" w:rsidP="00506C13">
            <w:pPr>
              <w:pStyle w:val="07-Legenda"/>
              <w:spacing w:before="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323" w:type="dxa"/>
            <w:tcBorders>
              <w:top w:val="nil"/>
              <w:bottom w:val="nil"/>
            </w:tcBorders>
            <w:shd w:val="clear" w:color="auto" w:fill="D9E2F3" w:themeFill="accent5" w:themeFillTint="33"/>
            <w:vAlign w:val="center"/>
          </w:tcPr>
          <w:p w14:paraId="4AA2C580" w14:textId="77777777" w:rsidR="00506C13" w:rsidRPr="00D56B88" w:rsidRDefault="00506C13" w:rsidP="00506C1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D56B88">
              <w:rPr>
                <w:rFonts w:cs="Arial"/>
                <w:color w:val="000000"/>
                <w:szCs w:val="14"/>
              </w:rPr>
              <w:t>993,057</w:t>
            </w:r>
          </w:p>
        </w:tc>
        <w:tc>
          <w:tcPr>
            <w:tcW w:w="1525" w:type="dxa"/>
            <w:tcBorders>
              <w:top w:val="nil"/>
              <w:bottom w:val="nil"/>
            </w:tcBorders>
            <w:shd w:val="clear" w:color="auto" w:fill="D9E2F3" w:themeFill="accent5" w:themeFillTint="33"/>
            <w:vAlign w:val="center"/>
          </w:tcPr>
          <w:p w14:paraId="617F9CC9" w14:textId="77777777" w:rsidR="00506C13" w:rsidRPr="00D56B88" w:rsidRDefault="00506C13" w:rsidP="00506C13">
            <w:pPr>
              <w:pStyle w:val="08-Tabelageral"/>
              <w:spacing w:before="0" w:after="0"/>
              <w:cnfStyle w:val="000000000000" w:firstRow="0" w:lastRow="0" w:firstColumn="0" w:lastColumn="0" w:oddVBand="0" w:evenVBand="0" w:oddHBand="0" w:evenHBand="0" w:firstRowFirstColumn="0" w:firstRowLastColumn="0" w:lastRowFirstColumn="0" w:lastRowLastColumn="0"/>
              <w:rPr>
                <w:rFonts w:cs="Arial"/>
                <w:b/>
                <w:bCs/>
                <w:szCs w:val="14"/>
                <w:lang w:val="en-US"/>
              </w:rPr>
            </w:pPr>
            <w:r w:rsidRPr="00D56B88">
              <w:rPr>
                <w:rFonts w:cs="Arial"/>
                <w:color w:val="000000"/>
                <w:szCs w:val="14"/>
              </w:rPr>
              <w:t>1,226,955</w:t>
            </w:r>
          </w:p>
        </w:tc>
      </w:tr>
      <w:tr w:rsidR="00506C13" w:rsidRPr="00D56B88" w14:paraId="698B8353" w14:textId="77777777" w:rsidTr="00C73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53" w:type="dxa"/>
            <w:gridSpan w:val="2"/>
            <w:tcBorders>
              <w:top w:val="nil"/>
              <w:bottom w:val="single" w:sz="2" w:space="0" w:color="8EAADB" w:themeColor="accent5" w:themeTint="99"/>
            </w:tcBorders>
            <w:shd w:val="clear" w:color="auto" w:fill="auto"/>
            <w:vAlign w:val="center"/>
          </w:tcPr>
          <w:p w14:paraId="02C93428" w14:textId="77777777" w:rsidR="00506C13" w:rsidRPr="00D56B88" w:rsidRDefault="00506C13" w:rsidP="00506C13">
            <w:pPr>
              <w:pStyle w:val="08-Tabelageral"/>
              <w:spacing w:before="0" w:after="0"/>
              <w:jc w:val="left"/>
              <w:rPr>
                <w:rFonts w:cs="Arial"/>
                <w:b w:val="0"/>
                <w:szCs w:val="14"/>
                <w:lang w:val="en-US"/>
              </w:rPr>
            </w:pPr>
            <w:r w:rsidRPr="00D56B88">
              <w:rPr>
                <w:rFonts w:cs="Arial"/>
                <w:b w:val="0"/>
                <w:szCs w:val="14"/>
                <w:lang w:val="en-US"/>
              </w:rPr>
              <w:t>Other liabilities</w:t>
            </w:r>
          </w:p>
        </w:tc>
        <w:tc>
          <w:tcPr>
            <w:tcW w:w="708" w:type="dxa"/>
            <w:tcBorders>
              <w:top w:val="nil"/>
              <w:bottom w:val="single" w:sz="2" w:space="0" w:color="8EAADB" w:themeColor="accent5" w:themeTint="99"/>
            </w:tcBorders>
            <w:shd w:val="clear" w:color="auto" w:fill="auto"/>
            <w:vAlign w:val="center"/>
          </w:tcPr>
          <w:p w14:paraId="7BE29BB3" w14:textId="77777777" w:rsidR="00506C13" w:rsidRPr="00D56B88" w:rsidRDefault="00506C13" w:rsidP="00506C13">
            <w:pPr>
              <w:pStyle w:val="07-Legenda"/>
              <w:spacing w:before="0"/>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D56B88">
              <w:rPr>
                <w:rFonts w:cs="Arial"/>
                <w:szCs w:val="14"/>
                <w:lang w:val="en-US"/>
              </w:rPr>
              <w:t>[18]</w:t>
            </w:r>
          </w:p>
        </w:tc>
        <w:tc>
          <w:tcPr>
            <w:tcW w:w="1134" w:type="dxa"/>
            <w:tcBorders>
              <w:top w:val="nil"/>
              <w:bottom w:val="single" w:sz="2" w:space="0" w:color="8EAADB" w:themeColor="accent5" w:themeTint="99"/>
            </w:tcBorders>
            <w:shd w:val="clear" w:color="auto" w:fill="auto"/>
            <w:vAlign w:val="center"/>
          </w:tcPr>
          <w:p w14:paraId="3F7C1293" w14:textId="77777777" w:rsidR="00506C13" w:rsidRPr="00D56B88" w:rsidRDefault="00506C13" w:rsidP="00506C13">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D56B88">
              <w:rPr>
                <w:rFonts w:cs="Arial"/>
                <w:color w:val="000000"/>
                <w:sz w:val="14"/>
                <w:szCs w:val="14"/>
              </w:rPr>
              <w:t>68,094</w:t>
            </w:r>
          </w:p>
        </w:tc>
        <w:tc>
          <w:tcPr>
            <w:tcW w:w="1418" w:type="dxa"/>
            <w:tcBorders>
              <w:top w:val="nil"/>
              <w:bottom w:val="single" w:sz="2" w:space="0" w:color="8EAADB" w:themeColor="accent5" w:themeTint="99"/>
            </w:tcBorders>
            <w:shd w:val="clear" w:color="auto" w:fill="auto"/>
            <w:vAlign w:val="center"/>
          </w:tcPr>
          <w:p w14:paraId="15E15537" w14:textId="77777777" w:rsidR="00506C13" w:rsidRPr="00D56B88" w:rsidRDefault="00506C13" w:rsidP="00506C13">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lang w:val="en-US"/>
              </w:rPr>
            </w:pPr>
            <w:r w:rsidRPr="00D56B88">
              <w:rPr>
                <w:rFonts w:cs="Arial"/>
                <w:color w:val="000000"/>
                <w:sz w:val="14"/>
                <w:szCs w:val="14"/>
              </w:rPr>
              <w:t>--</w:t>
            </w:r>
          </w:p>
        </w:tc>
        <w:tc>
          <w:tcPr>
            <w:tcW w:w="378" w:type="dxa"/>
            <w:tcBorders>
              <w:top w:val="nil"/>
              <w:bottom w:val="single" w:sz="2" w:space="0" w:color="8EAADB" w:themeColor="accent5" w:themeTint="99"/>
            </w:tcBorders>
            <w:shd w:val="clear" w:color="auto" w:fill="auto"/>
            <w:vAlign w:val="center"/>
          </w:tcPr>
          <w:p w14:paraId="008EE139" w14:textId="77777777" w:rsidR="00506C13" w:rsidRPr="00D56B88" w:rsidRDefault="00506C13" w:rsidP="00506C13">
            <w:pPr>
              <w:pStyle w:val="07-Legenda"/>
              <w:spacing w:before="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323" w:type="dxa"/>
            <w:tcBorders>
              <w:top w:val="nil"/>
              <w:bottom w:val="single" w:sz="2" w:space="0" w:color="8EAADB" w:themeColor="accent5" w:themeTint="99"/>
            </w:tcBorders>
            <w:shd w:val="clear" w:color="auto" w:fill="auto"/>
            <w:vAlign w:val="center"/>
          </w:tcPr>
          <w:p w14:paraId="0462EAB4" w14:textId="77777777" w:rsidR="00506C13" w:rsidRPr="00D56B88" w:rsidRDefault="00506C13" w:rsidP="00506C1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D56B88">
              <w:rPr>
                <w:rFonts w:cs="Arial"/>
                <w:color w:val="000000"/>
                <w:szCs w:val="14"/>
              </w:rPr>
              <w:t>64,643</w:t>
            </w:r>
          </w:p>
        </w:tc>
        <w:tc>
          <w:tcPr>
            <w:tcW w:w="1525" w:type="dxa"/>
            <w:tcBorders>
              <w:top w:val="nil"/>
              <w:bottom w:val="single" w:sz="2" w:space="0" w:color="8EAADB" w:themeColor="accent5" w:themeTint="99"/>
            </w:tcBorders>
            <w:shd w:val="clear" w:color="auto" w:fill="auto"/>
            <w:vAlign w:val="center"/>
          </w:tcPr>
          <w:p w14:paraId="61D2A832" w14:textId="77777777" w:rsidR="00506C13" w:rsidRPr="00D56B88" w:rsidRDefault="00506C13" w:rsidP="00506C13">
            <w:pPr>
              <w:pStyle w:val="08-Tabelageral"/>
              <w:spacing w:before="0" w:after="0"/>
              <w:cnfStyle w:val="000000100000" w:firstRow="0" w:lastRow="0" w:firstColumn="0" w:lastColumn="0" w:oddVBand="0" w:evenVBand="0" w:oddHBand="1" w:evenHBand="0" w:firstRowFirstColumn="0" w:firstRowLastColumn="0" w:lastRowFirstColumn="0" w:lastRowLastColumn="0"/>
              <w:rPr>
                <w:rFonts w:cs="Arial"/>
                <w:b/>
                <w:bCs/>
                <w:szCs w:val="14"/>
                <w:lang w:val="en-US"/>
              </w:rPr>
            </w:pPr>
            <w:r w:rsidRPr="00D56B88">
              <w:rPr>
                <w:rFonts w:cs="Arial"/>
                <w:color w:val="000000"/>
                <w:szCs w:val="14"/>
              </w:rPr>
              <w:t>--</w:t>
            </w:r>
          </w:p>
        </w:tc>
      </w:tr>
    </w:tbl>
    <w:p w14:paraId="2839FD17" w14:textId="77777777" w:rsidR="00506C13" w:rsidRPr="003C61E5" w:rsidRDefault="00506C13">
      <w:pPr>
        <w:rPr>
          <w:rFonts w:cs="Arial"/>
          <w:b/>
          <w:color w:val="1F4E79" w:themeColor="accent1" w:themeShade="80"/>
          <w:szCs w:val="18"/>
          <w:lang w:val="en-US"/>
        </w:rPr>
      </w:pPr>
    </w:p>
    <w:p w14:paraId="53AF3172" w14:textId="77777777" w:rsidR="00506C13" w:rsidRPr="003C61E5" w:rsidRDefault="00506C13" w:rsidP="00506C13">
      <w:pPr>
        <w:pStyle w:val="01-TtulodeNota"/>
        <w:jc w:val="left"/>
        <w:rPr>
          <w:rFonts w:cs="Arial"/>
          <w:color w:val="1F4E79" w:themeColor="accent1" w:themeShade="80"/>
          <w:sz w:val="18"/>
          <w:szCs w:val="18"/>
          <w:lang w:val="en-US"/>
        </w:rPr>
      </w:pPr>
      <w:r w:rsidRPr="003C61E5">
        <w:rPr>
          <w:rFonts w:cs="Arial"/>
          <w:color w:val="1F4E79" w:themeColor="accent1" w:themeShade="80"/>
          <w:sz w:val="18"/>
          <w:szCs w:val="18"/>
          <w:lang w:val="en-US"/>
        </w:rPr>
        <w:t>b) Risk Governance applied to Affiliated Companies</w:t>
      </w:r>
    </w:p>
    <w:p w14:paraId="0308D74E" w14:textId="77777777" w:rsidR="00506C13" w:rsidRPr="003C61E5" w:rsidRDefault="00506C13" w:rsidP="00506C13">
      <w:pPr>
        <w:pStyle w:val="01-Textonormal"/>
        <w:rPr>
          <w:rFonts w:cs="Arial"/>
          <w:lang w:val="en-US"/>
        </w:rPr>
      </w:pPr>
      <w:r w:rsidRPr="003C61E5">
        <w:rPr>
          <w:rFonts w:cs="Arial"/>
          <w:lang w:val="en-US"/>
        </w:rPr>
        <w:t xml:space="preserve">BB </w:t>
      </w:r>
      <w:proofErr w:type="spellStart"/>
      <w:r w:rsidRPr="003C61E5">
        <w:rPr>
          <w:rFonts w:cs="Arial"/>
          <w:lang w:val="en-US"/>
        </w:rPr>
        <w:t>Seguridade's</w:t>
      </w:r>
      <w:proofErr w:type="spellEnd"/>
      <w:r w:rsidRPr="003C61E5">
        <w:rPr>
          <w:rFonts w:cs="Arial"/>
          <w:lang w:val="en-US"/>
        </w:rPr>
        <w:t xml:space="preserve"> affiliated companies maintain their own risk management structures compatible with the nature and complexity of their businesses, and those regulated by the Superintendence of Private Insurance (</w:t>
      </w:r>
      <w:proofErr w:type="spellStart"/>
      <w:r w:rsidRPr="003C61E5">
        <w:rPr>
          <w:rFonts w:cs="Arial"/>
          <w:lang w:val="en-US"/>
        </w:rPr>
        <w:t>Susep</w:t>
      </w:r>
      <w:proofErr w:type="spellEnd"/>
      <w:r w:rsidRPr="003C61E5">
        <w:rPr>
          <w:rFonts w:cs="Arial"/>
          <w:lang w:val="en-US"/>
        </w:rPr>
        <w:t xml:space="preserve">) meet the minimum requirements defined by the regulator, established in </w:t>
      </w:r>
      <w:proofErr w:type="spellStart"/>
      <w:r w:rsidRPr="003C61E5">
        <w:rPr>
          <w:rFonts w:cs="Arial"/>
          <w:lang w:val="en-US"/>
        </w:rPr>
        <w:t>Susep</w:t>
      </w:r>
      <w:proofErr w:type="spellEnd"/>
      <w:r w:rsidRPr="003C61E5">
        <w:rPr>
          <w:rFonts w:cs="Arial"/>
          <w:lang w:val="en-US"/>
        </w:rPr>
        <w:t xml:space="preserve"> Circular Letter 521/2015. Based on the results of the work carried out by the subsidiaries, BB </w:t>
      </w:r>
      <w:proofErr w:type="spellStart"/>
      <w:r w:rsidRPr="003C61E5">
        <w:rPr>
          <w:rFonts w:cs="Arial"/>
          <w:lang w:val="en-US"/>
        </w:rPr>
        <w:t>Seguridade</w:t>
      </w:r>
      <w:proofErr w:type="spellEnd"/>
      <w:r w:rsidRPr="003C61E5">
        <w:rPr>
          <w:rFonts w:cs="Arial"/>
          <w:lang w:val="en-US"/>
        </w:rPr>
        <w:t xml:space="preserve"> continuously monitors and evaluates the risk exposure levels, acting, through governance, to ensure the adoption of the best risk management practices in its associates/joint </w:t>
      </w:r>
      <w:proofErr w:type="gramStart"/>
      <w:r w:rsidRPr="003C61E5">
        <w:rPr>
          <w:rFonts w:cs="Arial"/>
          <w:lang w:val="en-US"/>
        </w:rPr>
        <w:t>ventures..</w:t>
      </w:r>
      <w:proofErr w:type="gramEnd"/>
    </w:p>
    <w:p w14:paraId="05388C9A" w14:textId="77777777" w:rsidR="00506C13" w:rsidRPr="003C61E5" w:rsidRDefault="00506C13" w:rsidP="00506C13">
      <w:pPr>
        <w:pStyle w:val="01-TtulodeNota"/>
        <w:jc w:val="left"/>
        <w:rPr>
          <w:rFonts w:cs="Arial"/>
          <w:color w:val="1F4E79" w:themeColor="accent1" w:themeShade="80"/>
          <w:sz w:val="18"/>
          <w:szCs w:val="18"/>
          <w:lang w:val="en-US"/>
        </w:rPr>
      </w:pPr>
      <w:r w:rsidRPr="003C61E5">
        <w:rPr>
          <w:rFonts w:cs="Arial"/>
          <w:color w:val="1F4E79" w:themeColor="accent1" w:themeShade="80"/>
          <w:sz w:val="18"/>
          <w:szCs w:val="18"/>
          <w:lang w:val="en-US"/>
        </w:rPr>
        <w:t xml:space="preserve">b.1) Liquidity, </w:t>
      </w:r>
      <w:proofErr w:type="gramStart"/>
      <w:r w:rsidRPr="003C61E5">
        <w:rPr>
          <w:rFonts w:cs="Arial"/>
          <w:color w:val="1F4E79" w:themeColor="accent1" w:themeShade="80"/>
          <w:sz w:val="18"/>
          <w:szCs w:val="18"/>
          <w:lang w:val="en-US"/>
        </w:rPr>
        <w:t>solvency</w:t>
      </w:r>
      <w:proofErr w:type="gramEnd"/>
      <w:r w:rsidRPr="003C61E5">
        <w:rPr>
          <w:rFonts w:cs="Arial"/>
          <w:color w:val="1F4E79" w:themeColor="accent1" w:themeShade="80"/>
          <w:sz w:val="18"/>
          <w:szCs w:val="18"/>
          <w:lang w:val="en-US"/>
        </w:rPr>
        <w:t xml:space="preserve"> and capital management</w:t>
      </w:r>
    </w:p>
    <w:p w14:paraId="6576AB70" w14:textId="77777777" w:rsidR="00506C13" w:rsidRPr="003C61E5" w:rsidRDefault="00506C13" w:rsidP="00506C13">
      <w:pPr>
        <w:pStyle w:val="01-Textonormal"/>
        <w:rPr>
          <w:rFonts w:cs="Arial"/>
          <w:lang w:val="en-US"/>
        </w:rPr>
      </w:pPr>
      <w:r w:rsidRPr="003C61E5">
        <w:rPr>
          <w:rFonts w:cs="Arial"/>
          <w:lang w:val="en-US"/>
        </w:rPr>
        <w:t xml:space="preserve">In the capital management of affiliated companies supervised by </w:t>
      </w:r>
      <w:proofErr w:type="spellStart"/>
      <w:r w:rsidRPr="003C61E5">
        <w:rPr>
          <w:rFonts w:cs="Arial"/>
          <w:lang w:val="en-US"/>
        </w:rPr>
        <w:t>Susep</w:t>
      </w:r>
      <w:proofErr w:type="spellEnd"/>
      <w:r w:rsidRPr="003C61E5">
        <w:rPr>
          <w:rFonts w:cs="Arial"/>
          <w:lang w:val="en-US"/>
        </w:rPr>
        <w:t>, the main indicator used is the Minimum Required Capital (CMR), which represents the total capital that a company must maintain, at any time, to operate, and aims to guarantee the risks inherent to its operations, as regulated by CNSP Resolution 321/2015.</w:t>
      </w:r>
    </w:p>
    <w:p w14:paraId="149BE111" w14:textId="77777777" w:rsidR="00506C13" w:rsidRPr="003C61E5" w:rsidRDefault="00506C13" w:rsidP="00506C13">
      <w:pPr>
        <w:pStyle w:val="05-Textonormal"/>
        <w:rPr>
          <w:rStyle w:val="hps"/>
          <w:rFonts w:cs="Arial"/>
          <w:lang w:val="en-US"/>
        </w:rPr>
      </w:pPr>
      <w:r w:rsidRPr="003C61E5">
        <w:rPr>
          <w:rStyle w:val="hps"/>
          <w:rFonts w:cs="Arial"/>
          <w:lang w:val="en-US"/>
        </w:rPr>
        <w:t>CMR</w:t>
      </w:r>
      <w:r w:rsidRPr="003C61E5">
        <w:rPr>
          <w:rFonts w:cs="Arial"/>
          <w:lang w:val="en-US"/>
        </w:rPr>
        <w:t xml:space="preserve"> </w:t>
      </w:r>
      <w:r w:rsidRPr="003C61E5">
        <w:rPr>
          <w:rStyle w:val="hps"/>
          <w:rFonts w:cs="Arial"/>
          <w:lang w:val="en-US"/>
        </w:rPr>
        <w:t>is</w:t>
      </w:r>
      <w:r w:rsidRPr="003C61E5">
        <w:rPr>
          <w:rFonts w:cs="Arial"/>
          <w:lang w:val="en-US"/>
        </w:rPr>
        <w:t xml:space="preserve"> </w:t>
      </w:r>
      <w:r w:rsidRPr="003C61E5">
        <w:rPr>
          <w:rStyle w:val="hps"/>
          <w:rFonts w:cs="Arial"/>
          <w:lang w:val="en-US"/>
        </w:rPr>
        <w:t>composed of</w:t>
      </w:r>
      <w:r w:rsidRPr="003C61E5">
        <w:rPr>
          <w:rFonts w:cs="Arial"/>
          <w:lang w:val="en-US"/>
        </w:rPr>
        <w:t xml:space="preserve"> </w:t>
      </w:r>
      <w:r w:rsidRPr="003C61E5">
        <w:rPr>
          <w:rStyle w:val="hps"/>
          <w:rFonts w:cs="Arial"/>
          <w:lang w:val="en-US"/>
        </w:rPr>
        <w:t>portions relating</w:t>
      </w:r>
      <w:r w:rsidRPr="003C61E5">
        <w:rPr>
          <w:rFonts w:cs="Arial"/>
          <w:lang w:val="en-US"/>
        </w:rPr>
        <w:t xml:space="preserve"> </w:t>
      </w:r>
      <w:r w:rsidRPr="003C61E5">
        <w:rPr>
          <w:rStyle w:val="hps"/>
          <w:rFonts w:cs="Arial"/>
          <w:lang w:val="en-US"/>
        </w:rPr>
        <w:t>to</w:t>
      </w:r>
      <w:r w:rsidRPr="003C61E5">
        <w:rPr>
          <w:rFonts w:cs="Arial"/>
          <w:lang w:val="en-US"/>
        </w:rPr>
        <w:t xml:space="preserve"> </w:t>
      </w:r>
      <w:r w:rsidRPr="003C61E5">
        <w:rPr>
          <w:rStyle w:val="hps"/>
          <w:rFonts w:cs="Arial"/>
          <w:lang w:val="en-US"/>
        </w:rPr>
        <w:t>underwriting</w:t>
      </w:r>
      <w:r w:rsidRPr="003C61E5">
        <w:rPr>
          <w:rFonts w:cs="Arial"/>
          <w:lang w:val="en-US"/>
        </w:rPr>
        <w:t xml:space="preserve">, credit, </w:t>
      </w:r>
      <w:r w:rsidRPr="003C61E5">
        <w:rPr>
          <w:rStyle w:val="hps"/>
          <w:rFonts w:cs="Arial"/>
          <w:lang w:val="en-US"/>
        </w:rPr>
        <w:t>operational and</w:t>
      </w:r>
      <w:r w:rsidRPr="003C61E5">
        <w:rPr>
          <w:rFonts w:cs="Arial"/>
          <w:lang w:val="en-US"/>
        </w:rPr>
        <w:t xml:space="preserve"> </w:t>
      </w:r>
      <w:r w:rsidRPr="003C61E5">
        <w:rPr>
          <w:rStyle w:val="hps"/>
          <w:rFonts w:cs="Arial"/>
          <w:lang w:val="en-US"/>
        </w:rPr>
        <w:t xml:space="preserve">market </w:t>
      </w:r>
      <w:proofErr w:type="gramStart"/>
      <w:r w:rsidRPr="003C61E5">
        <w:rPr>
          <w:rStyle w:val="hps"/>
          <w:rFonts w:cs="Arial"/>
          <w:lang w:val="en-US"/>
        </w:rPr>
        <w:t>risks</w:t>
      </w:r>
      <w:proofErr w:type="gramEnd"/>
      <w:r w:rsidRPr="003C61E5">
        <w:rPr>
          <w:rStyle w:val="hps"/>
          <w:rFonts w:cs="Arial"/>
          <w:lang w:val="en-US"/>
        </w:rPr>
        <w:t xml:space="preserve"> and the solvency capital requirement adequacy is measured using the Adjusted Net Equity (PLA) of the entity, which must be equal to or above the calculated CMR.</w:t>
      </w:r>
    </w:p>
    <w:p w14:paraId="3B15F742" w14:textId="77777777" w:rsidR="00506C13" w:rsidRPr="003C61E5" w:rsidRDefault="00506C13" w:rsidP="00506C13">
      <w:pPr>
        <w:pStyle w:val="05-Textonormal"/>
        <w:rPr>
          <w:rFonts w:cs="Arial"/>
          <w:lang w:val="en-US"/>
        </w:rPr>
      </w:pPr>
      <w:r w:rsidRPr="003C61E5">
        <w:rPr>
          <w:rStyle w:val="hps"/>
          <w:rFonts w:cs="Arial"/>
          <w:lang w:val="en-US"/>
        </w:rPr>
        <w:t xml:space="preserve">CNSP Resolution 321/2015 also establishes technical provisions calculation models and requires a minimal liquidity above the provisioned amounts. </w:t>
      </w:r>
    </w:p>
    <w:p w14:paraId="54BB6DA6" w14:textId="77777777" w:rsidR="00506C13" w:rsidRPr="003C61E5" w:rsidRDefault="00506C13" w:rsidP="00506C13">
      <w:pPr>
        <w:pStyle w:val="05-Textonormal"/>
        <w:rPr>
          <w:rFonts w:cs="Arial"/>
          <w:lang w:val="en-US"/>
        </w:rPr>
      </w:pPr>
      <w:r w:rsidRPr="003C61E5">
        <w:rPr>
          <w:rFonts w:cs="Arial"/>
          <w:lang w:val="en-US"/>
        </w:rPr>
        <w:t xml:space="preserve">For </w:t>
      </w:r>
      <w:proofErr w:type="spellStart"/>
      <w:r w:rsidRPr="003C61E5">
        <w:rPr>
          <w:rFonts w:cs="Arial"/>
          <w:lang w:val="en-US"/>
        </w:rPr>
        <w:t>Brasildental</w:t>
      </w:r>
      <w:proofErr w:type="spellEnd"/>
      <w:r w:rsidRPr="003C61E5">
        <w:rPr>
          <w:rFonts w:cs="Arial"/>
          <w:lang w:val="en-US"/>
        </w:rPr>
        <w:t xml:space="preserve">, the National Agency of Supplementary Health (ANS) </w:t>
      </w:r>
      <w:r w:rsidRPr="003C61E5">
        <w:rPr>
          <w:rStyle w:val="hps"/>
          <w:rFonts w:cs="Arial"/>
          <w:lang w:val="en-US"/>
        </w:rPr>
        <w:t>sets</w:t>
      </w:r>
      <w:r w:rsidRPr="003C61E5">
        <w:rPr>
          <w:rFonts w:cs="Arial"/>
          <w:lang w:val="en-US"/>
        </w:rPr>
        <w:t xml:space="preserve"> </w:t>
      </w:r>
      <w:r w:rsidRPr="003C61E5">
        <w:rPr>
          <w:rStyle w:val="hps"/>
          <w:rFonts w:cs="Arial"/>
          <w:lang w:val="en-US"/>
        </w:rPr>
        <w:t>rules</w:t>
      </w:r>
      <w:r w:rsidRPr="003C61E5">
        <w:rPr>
          <w:rFonts w:cs="Arial"/>
          <w:lang w:val="en-US"/>
        </w:rPr>
        <w:t xml:space="preserve"> </w:t>
      </w:r>
      <w:r w:rsidRPr="003C61E5">
        <w:rPr>
          <w:rStyle w:val="hps"/>
          <w:rFonts w:cs="Arial"/>
          <w:lang w:val="en-US"/>
        </w:rPr>
        <w:t>for</w:t>
      </w:r>
      <w:r w:rsidRPr="003C61E5">
        <w:rPr>
          <w:rFonts w:cs="Arial"/>
          <w:lang w:val="en-US"/>
        </w:rPr>
        <w:t xml:space="preserve"> </w:t>
      </w:r>
      <w:r w:rsidRPr="003C61E5">
        <w:rPr>
          <w:rStyle w:val="hps"/>
          <w:rFonts w:cs="Arial"/>
          <w:lang w:val="en-US"/>
        </w:rPr>
        <w:t>recognition of technical reserves</w:t>
      </w:r>
      <w:r w:rsidRPr="003C61E5">
        <w:rPr>
          <w:rFonts w:cs="Arial"/>
          <w:lang w:val="en-US"/>
        </w:rPr>
        <w:t>, PLA criteria and S</w:t>
      </w:r>
      <w:r w:rsidRPr="003C61E5">
        <w:rPr>
          <w:rStyle w:val="hps"/>
          <w:rFonts w:cs="Arial"/>
          <w:lang w:val="en-US"/>
        </w:rPr>
        <w:t>olvency Margin</w:t>
      </w:r>
      <w:r w:rsidRPr="003C61E5">
        <w:rPr>
          <w:rFonts w:cs="Arial"/>
          <w:lang w:val="en-US"/>
        </w:rPr>
        <w:t xml:space="preserve"> </w:t>
      </w:r>
      <w:r w:rsidRPr="003C61E5">
        <w:rPr>
          <w:rStyle w:val="hps"/>
          <w:rFonts w:cs="Arial"/>
          <w:lang w:val="en-US"/>
        </w:rPr>
        <w:t>criteria</w:t>
      </w:r>
      <w:r w:rsidRPr="003C61E5">
        <w:rPr>
          <w:rFonts w:cs="Arial"/>
          <w:lang w:val="en-US"/>
        </w:rPr>
        <w:t xml:space="preserve"> </w:t>
      </w:r>
      <w:r w:rsidRPr="003C61E5">
        <w:rPr>
          <w:rStyle w:val="hps"/>
          <w:rFonts w:cs="Arial"/>
          <w:lang w:val="en-US"/>
        </w:rPr>
        <w:t>according to</w:t>
      </w:r>
      <w:r w:rsidRPr="003C61E5">
        <w:rPr>
          <w:rFonts w:cs="Arial"/>
          <w:lang w:val="en-US"/>
        </w:rPr>
        <w:t xml:space="preserve"> </w:t>
      </w:r>
      <w:r w:rsidRPr="003C61E5">
        <w:rPr>
          <w:rStyle w:val="hps"/>
          <w:rFonts w:cs="Arial"/>
          <w:lang w:val="en-US"/>
        </w:rPr>
        <w:t>Regulatory Resolution</w:t>
      </w:r>
      <w:r w:rsidRPr="003C61E5">
        <w:rPr>
          <w:rFonts w:cs="Arial"/>
          <w:lang w:val="en-US"/>
        </w:rPr>
        <w:t xml:space="preserve"> </w:t>
      </w:r>
      <w:r w:rsidRPr="003C61E5">
        <w:rPr>
          <w:rStyle w:val="hps"/>
          <w:rFonts w:cs="Arial"/>
          <w:lang w:val="en-US"/>
        </w:rPr>
        <w:t>451/2020.</w:t>
      </w:r>
    </w:p>
    <w:p w14:paraId="356A6EDE" w14:textId="23098F69" w:rsidR="00506C13" w:rsidRDefault="00506C13" w:rsidP="00506C13">
      <w:pPr>
        <w:pStyle w:val="05-Textonormal"/>
        <w:rPr>
          <w:rFonts w:cs="Arial"/>
          <w:lang w:val="en-US"/>
        </w:rPr>
      </w:pPr>
      <w:r w:rsidRPr="003C61E5">
        <w:rPr>
          <w:rStyle w:val="hps"/>
          <w:rFonts w:cs="Arial"/>
          <w:lang w:val="en-US"/>
        </w:rPr>
        <w:t>On</w:t>
      </w:r>
      <w:r w:rsidRPr="003C61E5">
        <w:rPr>
          <w:rFonts w:cs="Arial"/>
          <w:lang w:val="en-US"/>
        </w:rPr>
        <w:t xml:space="preserve"> June 30, 2020, </w:t>
      </w:r>
      <w:r w:rsidRPr="003C61E5">
        <w:rPr>
          <w:rStyle w:val="hps"/>
          <w:rFonts w:cs="Arial"/>
          <w:lang w:val="en-US"/>
        </w:rPr>
        <w:t>all</w:t>
      </w:r>
      <w:r w:rsidRPr="003C61E5">
        <w:rPr>
          <w:rFonts w:cs="Arial"/>
          <w:lang w:val="en-US"/>
        </w:rPr>
        <w:t xml:space="preserve"> associates/joint ventures</w:t>
      </w:r>
      <w:r w:rsidRPr="003C61E5">
        <w:rPr>
          <w:rStyle w:val="hps"/>
          <w:rFonts w:cs="Arial"/>
          <w:lang w:val="en-US"/>
        </w:rPr>
        <w:t xml:space="preserve"> in which BB </w:t>
      </w:r>
      <w:proofErr w:type="spellStart"/>
      <w:r w:rsidRPr="003C61E5">
        <w:rPr>
          <w:rStyle w:val="hps"/>
          <w:rFonts w:cs="Arial"/>
          <w:lang w:val="en-US"/>
        </w:rPr>
        <w:t>Seguridade</w:t>
      </w:r>
      <w:proofErr w:type="spellEnd"/>
      <w:r w:rsidRPr="003C61E5">
        <w:rPr>
          <w:rFonts w:cs="Arial"/>
          <w:lang w:val="en-US"/>
        </w:rPr>
        <w:t xml:space="preserve"> </w:t>
      </w:r>
      <w:r w:rsidRPr="003C61E5">
        <w:rPr>
          <w:rStyle w:val="hps"/>
          <w:rFonts w:cs="Arial"/>
          <w:lang w:val="en-US"/>
        </w:rPr>
        <w:t>holds interest and that must maintain minimum regulatory capital</w:t>
      </w:r>
      <w:r w:rsidRPr="003C61E5">
        <w:rPr>
          <w:rFonts w:cs="Arial"/>
          <w:lang w:val="en-US"/>
        </w:rPr>
        <w:t xml:space="preserve"> </w:t>
      </w:r>
      <w:r w:rsidRPr="003C61E5">
        <w:rPr>
          <w:rStyle w:val="hps"/>
          <w:rFonts w:cs="Arial"/>
          <w:lang w:val="en-US"/>
        </w:rPr>
        <w:t>presented</w:t>
      </w:r>
      <w:r w:rsidRPr="003C61E5">
        <w:rPr>
          <w:rFonts w:cs="Arial"/>
          <w:lang w:val="en-US"/>
        </w:rPr>
        <w:t xml:space="preserve"> liquidity, </w:t>
      </w:r>
      <w:proofErr w:type="gramStart"/>
      <w:r w:rsidRPr="003C61E5">
        <w:rPr>
          <w:rStyle w:val="hps"/>
          <w:rFonts w:cs="Arial"/>
          <w:lang w:val="en-US"/>
        </w:rPr>
        <w:t>capital</w:t>
      </w:r>
      <w:proofErr w:type="gramEnd"/>
      <w:r w:rsidRPr="003C61E5">
        <w:rPr>
          <w:rStyle w:val="hps"/>
          <w:rFonts w:cs="Arial"/>
          <w:lang w:val="en-US"/>
        </w:rPr>
        <w:t xml:space="preserve"> and solvency adequacy</w:t>
      </w:r>
      <w:r w:rsidRPr="003C61E5">
        <w:rPr>
          <w:rFonts w:cs="Arial"/>
          <w:lang w:val="en-US"/>
        </w:rPr>
        <w:t xml:space="preserve">, </w:t>
      </w:r>
      <w:r w:rsidRPr="003C61E5">
        <w:rPr>
          <w:rStyle w:val="hps"/>
          <w:rFonts w:cs="Arial"/>
          <w:lang w:val="en-US"/>
        </w:rPr>
        <w:t>in accordance</w:t>
      </w:r>
      <w:r w:rsidRPr="003C61E5">
        <w:rPr>
          <w:rFonts w:cs="Arial"/>
          <w:lang w:val="en-US"/>
        </w:rPr>
        <w:t xml:space="preserve"> </w:t>
      </w:r>
      <w:r w:rsidRPr="003C61E5">
        <w:rPr>
          <w:rStyle w:val="hps"/>
          <w:rFonts w:cs="Arial"/>
          <w:lang w:val="en-US"/>
        </w:rPr>
        <w:t>with applicable regulation</w:t>
      </w:r>
      <w:r w:rsidRPr="003C61E5">
        <w:rPr>
          <w:rFonts w:cs="Arial"/>
          <w:lang w:val="en-US"/>
        </w:rPr>
        <w:t>.</w:t>
      </w:r>
    </w:p>
    <w:p w14:paraId="40CF6E76" w14:textId="77777777" w:rsidR="003D42CF" w:rsidRPr="003C61E5" w:rsidRDefault="003D42CF" w:rsidP="003D42CF">
      <w:pPr>
        <w:pStyle w:val="05-Textonormal"/>
        <w:keepNext/>
        <w:keepLines/>
        <w:pageBreakBefore/>
        <w:rPr>
          <w:rFonts w:cs="Arial"/>
          <w:lang w:val="en-US"/>
        </w:rPr>
      </w:pPr>
    </w:p>
    <w:p w14:paraId="4F2C1443" w14:textId="77777777" w:rsidR="00506C13" w:rsidRPr="00D56B88" w:rsidRDefault="00506C13" w:rsidP="00506C13">
      <w:pPr>
        <w:pStyle w:val="06-Rmil"/>
        <w:rPr>
          <w:rFonts w:cs="Arial"/>
          <w:szCs w:val="14"/>
        </w:rPr>
      </w:pPr>
      <w:r w:rsidRPr="00D56B88">
        <w:rPr>
          <w:rFonts w:cs="Arial"/>
          <w:szCs w:val="14"/>
        </w:rPr>
        <w:t>R$ </w:t>
      </w:r>
      <w:proofErr w:type="spellStart"/>
      <w:r w:rsidRPr="00D56B88">
        <w:rPr>
          <w:rFonts w:cs="Arial"/>
          <w:szCs w:val="14"/>
        </w:rPr>
        <w:t>thousand</w:t>
      </w:r>
      <w:proofErr w:type="spellEnd"/>
    </w:p>
    <w:tbl>
      <w:tblPr>
        <w:tblStyle w:val="TabeladeLista6Colorida-nfase5"/>
        <w:tblW w:w="9781" w:type="dxa"/>
        <w:tblInd w:w="-34" w:type="dxa"/>
        <w:tblLook w:val="04A0" w:firstRow="1" w:lastRow="0" w:firstColumn="1" w:lastColumn="0" w:noHBand="0" w:noVBand="1"/>
      </w:tblPr>
      <w:tblGrid>
        <w:gridCol w:w="1168"/>
        <w:gridCol w:w="1010"/>
        <w:gridCol w:w="1137"/>
        <w:gridCol w:w="1034"/>
        <w:gridCol w:w="1085"/>
        <w:gridCol w:w="222"/>
        <w:gridCol w:w="1010"/>
        <w:gridCol w:w="1137"/>
        <w:gridCol w:w="1034"/>
        <w:gridCol w:w="944"/>
      </w:tblGrid>
      <w:tr w:rsidR="00506C13" w:rsidRPr="008568C8" w14:paraId="58FCCFE1" w14:textId="77777777" w:rsidTr="003D42CF">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1167"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69123178" w14:textId="77777777" w:rsidR="00506C13" w:rsidRPr="008568C8" w:rsidRDefault="00506C13">
            <w:pPr>
              <w:jc w:val="center"/>
              <w:rPr>
                <w:rFonts w:cs="Arial"/>
                <w:sz w:val="14"/>
                <w:szCs w:val="14"/>
              </w:rPr>
            </w:pPr>
            <w:proofErr w:type="spellStart"/>
            <w:r w:rsidRPr="008568C8">
              <w:rPr>
                <w:rFonts w:cs="Arial"/>
                <w:sz w:val="14"/>
                <w:szCs w:val="14"/>
              </w:rPr>
              <w:t>Liquidity</w:t>
            </w:r>
            <w:proofErr w:type="spellEnd"/>
          </w:p>
        </w:tc>
        <w:tc>
          <w:tcPr>
            <w:tcW w:w="0" w:type="auto"/>
            <w:gridSpan w:val="4"/>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7A00AE58" w14:textId="77777777" w:rsidR="00506C13" w:rsidRPr="008568C8" w:rsidRDefault="00506C13">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8568C8">
              <w:rPr>
                <w:rFonts w:cs="Arial"/>
                <w:bCs w:val="0"/>
                <w:sz w:val="14"/>
                <w:szCs w:val="14"/>
                <w:lang w:val="en-US"/>
              </w:rPr>
              <w:t>Jun 30, 2020</w:t>
            </w:r>
          </w:p>
        </w:tc>
        <w:tc>
          <w:tcPr>
            <w:tcW w:w="0" w:type="auto"/>
            <w:tcBorders>
              <w:top w:val="single" w:sz="2" w:space="0" w:color="8EAADB" w:themeColor="accent5" w:themeTint="99"/>
              <w:left w:val="nil"/>
              <w:bottom w:val="nil"/>
              <w:right w:val="nil"/>
            </w:tcBorders>
            <w:shd w:val="clear" w:color="auto" w:fill="D9E2F3" w:themeFill="accent5" w:themeFillTint="33"/>
          </w:tcPr>
          <w:p w14:paraId="072D5970" w14:textId="77777777" w:rsidR="00506C13" w:rsidRPr="008568C8" w:rsidRDefault="00506C13">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4125" w:type="dxa"/>
            <w:gridSpan w:val="4"/>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71CCCDB7" w14:textId="77777777" w:rsidR="00506C13" w:rsidRPr="008568C8" w:rsidRDefault="00506C13">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8568C8">
              <w:rPr>
                <w:rFonts w:cs="Arial"/>
                <w:bCs w:val="0"/>
                <w:sz w:val="14"/>
                <w:szCs w:val="14"/>
                <w:lang w:val="en-US"/>
              </w:rPr>
              <w:t>Dec 31, 2019</w:t>
            </w:r>
          </w:p>
        </w:tc>
      </w:tr>
      <w:tr w:rsidR="00506C13" w:rsidRPr="008568C8" w14:paraId="29AAF1D3" w14:textId="77777777" w:rsidTr="003D42CF">
        <w:trPr>
          <w:cnfStyle w:val="000000100000" w:firstRow="0" w:lastRow="0" w:firstColumn="0" w:lastColumn="0" w:oddVBand="0" w:evenVBand="0" w:oddHBand="1" w:evenHBand="0" w:firstRowFirstColumn="0" w:firstRowLastColumn="0" w:lastRowFirstColumn="0" w:lastRowLastColumn="0"/>
          <w:trHeight w:hRule="exact" w:val="1182"/>
        </w:trPr>
        <w:tc>
          <w:tcPr>
            <w:cnfStyle w:val="001000000000" w:firstRow="0" w:lastRow="0" w:firstColumn="1" w:lastColumn="0" w:oddVBand="0" w:evenVBand="0" w:oddHBand="0" w:evenHBand="0" w:firstRowFirstColumn="0" w:firstRowLastColumn="0" w:lastRowFirstColumn="0" w:lastRowLastColumn="0"/>
            <w:tcW w:w="1167" w:type="dxa"/>
            <w:vMerge/>
            <w:tcBorders>
              <w:top w:val="single" w:sz="2" w:space="0" w:color="8EAADB" w:themeColor="accent5" w:themeTint="99"/>
              <w:left w:val="nil"/>
              <w:bottom w:val="single" w:sz="2" w:space="0" w:color="8EAADB" w:themeColor="accent5" w:themeTint="99"/>
              <w:right w:val="nil"/>
            </w:tcBorders>
            <w:vAlign w:val="center"/>
            <w:hideMark/>
          </w:tcPr>
          <w:p w14:paraId="75BFC1E0" w14:textId="77777777" w:rsidR="00506C13" w:rsidRPr="008568C8" w:rsidRDefault="00506C13" w:rsidP="00506C13">
            <w:pPr>
              <w:rPr>
                <w:rFonts w:cs="Arial"/>
                <w:sz w:val="14"/>
                <w:szCs w:val="14"/>
              </w:rPr>
            </w:pPr>
          </w:p>
        </w:tc>
        <w:tc>
          <w:tcPr>
            <w:tcW w:w="0" w:type="auto"/>
            <w:tcBorders>
              <w:top w:val="single" w:sz="2" w:space="0" w:color="8EAADB" w:themeColor="accent5" w:themeTint="99"/>
              <w:left w:val="nil"/>
              <w:bottom w:val="single" w:sz="2" w:space="0" w:color="8EAADB" w:themeColor="accent5" w:themeTint="99"/>
              <w:right w:val="nil"/>
            </w:tcBorders>
            <w:vAlign w:val="center"/>
            <w:hideMark/>
          </w:tcPr>
          <w:p w14:paraId="587DB818" w14:textId="77777777" w:rsidR="00506C13" w:rsidRPr="008568C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8568C8">
              <w:rPr>
                <w:rFonts w:cs="Arial"/>
                <w:b/>
                <w:szCs w:val="14"/>
                <w:lang w:val="en-US"/>
              </w:rPr>
              <w:t>Liquid Assets</w:t>
            </w:r>
          </w:p>
        </w:tc>
        <w:tc>
          <w:tcPr>
            <w:tcW w:w="0" w:type="auto"/>
            <w:tcBorders>
              <w:top w:val="single" w:sz="2" w:space="0" w:color="8EAADB" w:themeColor="accent5" w:themeTint="99"/>
              <w:left w:val="nil"/>
              <w:bottom w:val="single" w:sz="2" w:space="0" w:color="8EAADB" w:themeColor="accent5" w:themeTint="99"/>
              <w:right w:val="nil"/>
            </w:tcBorders>
            <w:vAlign w:val="center"/>
            <w:hideMark/>
          </w:tcPr>
          <w:p w14:paraId="6A0C4529" w14:textId="77777777" w:rsidR="00506C13" w:rsidRPr="008568C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8568C8">
              <w:rPr>
                <w:rFonts w:cs="Arial"/>
                <w:b/>
                <w:szCs w:val="14"/>
                <w:lang w:val="en-US"/>
              </w:rPr>
              <w:t>Technical provisions</w:t>
            </w:r>
          </w:p>
        </w:tc>
        <w:tc>
          <w:tcPr>
            <w:tcW w:w="0" w:type="auto"/>
            <w:tcBorders>
              <w:top w:val="single" w:sz="2" w:space="0" w:color="8EAADB" w:themeColor="accent5" w:themeTint="99"/>
              <w:left w:val="nil"/>
              <w:bottom w:val="single" w:sz="2" w:space="0" w:color="8EAADB" w:themeColor="accent5" w:themeTint="99"/>
              <w:right w:val="nil"/>
            </w:tcBorders>
            <w:vAlign w:val="center"/>
            <w:hideMark/>
          </w:tcPr>
          <w:p w14:paraId="73C62AEE" w14:textId="77777777" w:rsidR="00506C13" w:rsidRPr="008568C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8568C8">
              <w:rPr>
                <w:rFonts w:cs="Arial"/>
                <w:b/>
                <w:szCs w:val="14"/>
                <w:lang w:val="en-US"/>
              </w:rPr>
              <w:t>Liquidity Require-</w:t>
            </w:r>
            <w:proofErr w:type="spellStart"/>
            <w:r w:rsidRPr="008568C8">
              <w:rPr>
                <w:rFonts w:cs="Arial"/>
                <w:b/>
                <w:szCs w:val="14"/>
                <w:lang w:val="en-US"/>
              </w:rPr>
              <w:t>ment</w:t>
            </w:r>
            <w:proofErr w:type="spellEnd"/>
          </w:p>
        </w:tc>
        <w:tc>
          <w:tcPr>
            <w:tcW w:w="0" w:type="auto"/>
            <w:tcBorders>
              <w:top w:val="single" w:sz="2" w:space="0" w:color="8EAADB" w:themeColor="accent5" w:themeTint="99"/>
              <w:left w:val="nil"/>
              <w:bottom w:val="single" w:sz="2" w:space="0" w:color="8EAADB" w:themeColor="accent5" w:themeTint="99"/>
              <w:right w:val="nil"/>
            </w:tcBorders>
            <w:vAlign w:val="center"/>
            <w:hideMark/>
          </w:tcPr>
          <w:p w14:paraId="1469E207" w14:textId="77777777" w:rsidR="00506C13" w:rsidRPr="008568C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8568C8">
              <w:rPr>
                <w:rFonts w:cs="Arial"/>
                <w:b/>
                <w:szCs w:val="14"/>
                <w:lang w:val="en-US"/>
              </w:rPr>
              <w:t>Excess of Liquid Assets</w:t>
            </w:r>
          </w:p>
        </w:tc>
        <w:tc>
          <w:tcPr>
            <w:tcW w:w="0" w:type="auto"/>
            <w:tcBorders>
              <w:top w:val="nil"/>
              <w:left w:val="nil"/>
              <w:bottom w:val="single" w:sz="2" w:space="0" w:color="8EAADB" w:themeColor="accent5" w:themeTint="99"/>
              <w:right w:val="nil"/>
            </w:tcBorders>
            <w:vAlign w:val="center"/>
          </w:tcPr>
          <w:p w14:paraId="3D10D9DF" w14:textId="77777777" w:rsidR="00506C13" w:rsidRPr="008568C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p>
        </w:tc>
        <w:tc>
          <w:tcPr>
            <w:tcW w:w="0" w:type="auto"/>
            <w:tcBorders>
              <w:top w:val="single" w:sz="2" w:space="0" w:color="8EAADB" w:themeColor="accent5" w:themeTint="99"/>
              <w:left w:val="nil"/>
              <w:bottom w:val="single" w:sz="2" w:space="0" w:color="8EAADB" w:themeColor="accent5" w:themeTint="99"/>
              <w:right w:val="nil"/>
            </w:tcBorders>
            <w:vAlign w:val="center"/>
            <w:hideMark/>
          </w:tcPr>
          <w:p w14:paraId="4A8303BF" w14:textId="77777777" w:rsidR="00506C13" w:rsidRPr="008568C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8568C8">
              <w:rPr>
                <w:rFonts w:cs="Arial"/>
                <w:b/>
                <w:szCs w:val="14"/>
                <w:lang w:val="en-US"/>
              </w:rPr>
              <w:t>Liquid Assets</w:t>
            </w:r>
          </w:p>
        </w:tc>
        <w:tc>
          <w:tcPr>
            <w:tcW w:w="0" w:type="auto"/>
            <w:tcBorders>
              <w:top w:val="single" w:sz="2" w:space="0" w:color="8EAADB" w:themeColor="accent5" w:themeTint="99"/>
              <w:left w:val="nil"/>
              <w:bottom w:val="single" w:sz="2" w:space="0" w:color="8EAADB" w:themeColor="accent5" w:themeTint="99"/>
              <w:right w:val="nil"/>
            </w:tcBorders>
            <w:vAlign w:val="center"/>
            <w:hideMark/>
          </w:tcPr>
          <w:p w14:paraId="1F339805" w14:textId="77777777" w:rsidR="00506C13" w:rsidRPr="008568C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8568C8">
              <w:rPr>
                <w:rFonts w:cs="Arial"/>
                <w:b/>
                <w:szCs w:val="14"/>
                <w:lang w:val="en-US"/>
              </w:rPr>
              <w:t>Technical provisions</w:t>
            </w:r>
          </w:p>
        </w:tc>
        <w:tc>
          <w:tcPr>
            <w:tcW w:w="0" w:type="auto"/>
            <w:tcBorders>
              <w:top w:val="single" w:sz="2" w:space="0" w:color="8EAADB" w:themeColor="accent5" w:themeTint="99"/>
              <w:left w:val="nil"/>
              <w:bottom w:val="single" w:sz="2" w:space="0" w:color="8EAADB" w:themeColor="accent5" w:themeTint="99"/>
              <w:right w:val="nil"/>
            </w:tcBorders>
            <w:vAlign w:val="center"/>
            <w:hideMark/>
          </w:tcPr>
          <w:p w14:paraId="195BC54C" w14:textId="77777777" w:rsidR="00506C13" w:rsidRPr="008568C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8568C8">
              <w:rPr>
                <w:rFonts w:cs="Arial"/>
                <w:b/>
                <w:szCs w:val="14"/>
                <w:lang w:val="en-US"/>
              </w:rPr>
              <w:t>Liquidity Require-</w:t>
            </w:r>
            <w:proofErr w:type="spellStart"/>
            <w:r w:rsidRPr="008568C8">
              <w:rPr>
                <w:rFonts w:cs="Arial"/>
                <w:b/>
                <w:szCs w:val="14"/>
                <w:lang w:val="en-US"/>
              </w:rPr>
              <w:t>ment</w:t>
            </w:r>
            <w:proofErr w:type="spellEnd"/>
          </w:p>
        </w:tc>
        <w:tc>
          <w:tcPr>
            <w:tcW w:w="944" w:type="dxa"/>
            <w:tcBorders>
              <w:top w:val="single" w:sz="2" w:space="0" w:color="8EAADB" w:themeColor="accent5" w:themeTint="99"/>
              <w:left w:val="nil"/>
              <w:bottom w:val="single" w:sz="2" w:space="0" w:color="8EAADB" w:themeColor="accent5" w:themeTint="99"/>
              <w:right w:val="nil"/>
            </w:tcBorders>
            <w:vAlign w:val="center"/>
            <w:hideMark/>
          </w:tcPr>
          <w:p w14:paraId="70ACA10A" w14:textId="77777777" w:rsidR="00506C13" w:rsidRPr="008568C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8568C8">
              <w:rPr>
                <w:rFonts w:cs="Arial"/>
                <w:b/>
                <w:szCs w:val="14"/>
                <w:lang w:val="en-US"/>
              </w:rPr>
              <w:t>Excess of Liquid Assets</w:t>
            </w:r>
          </w:p>
        </w:tc>
      </w:tr>
      <w:tr w:rsidR="00506C13" w:rsidRPr="008568C8" w14:paraId="43B96EA4" w14:textId="77777777" w:rsidTr="003D42CF">
        <w:trPr>
          <w:trHeight w:val="428"/>
        </w:trPr>
        <w:tc>
          <w:tcPr>
            <w:cnfStyle w:val="001000000000" w:firstRow="0" w:lastRow="0" w:firstColumn="1" w:lastColumn="0" w:oddVBand="0" w:evenVBand="0" w:oddHBand="0" w:evenHBand="0" w:firstRowFirstColumn="0" w:firstRowLastColumn="0" w:lastRowFirstColumn="0" w:lastRowLastColumn="0"/>
            <w:tcW w:w="1167" w:type="dxa"/>
            <w:tcBorders>
              <w:top w:val="nil"/>
              <w:left w:val="nil"/>
              <w:bottom w:val="nil"/>
              <w:right w:val="nil"/>
            </w:tcBorders>
            <w:shd w:val="clear" w:color="auto" w:fill="FFFFFF" w:themeFill="background1"/>
            <w:hideMark/>
          </w:tcPr>
          <w:p w14:paraId="1E0BE26D" w14:textId="77777777" w:rsidR="00506C13" w:rsidRPr="008568C8" w:rsidRDefault="00506C13">
            <w:pPr>
              <w:pStyle w:val="07-Legenda"/>
              <w:ind w:left="0" w:firstLine="0"/>
              <w:jc w:val="left"/>
              <w:rPr>
                <w:rFonts w:cs="Arial"/>
                <w:bCs w:val="0"/>
                <w:szCs w:val="14"/>
                <w:lang w:val="en-US" w:eastAsia="en-US"/>
              </w:rPr>
            </w:pPr>
            <w:r w:rsidRPr="008568C8">
              <w:rPr>
                <w:rFonts w:cs="Arial"/>
                <w:bCs w:val="0"/>
                <w:szCs w:val="14"/>
                <w:lang w:eastAsia="en-US"/>
              </w:rPr>
              <w:t>BB e MAPFRE</w:t>
            </w:r>
          </w:p>
        </w:tc>
        <w:tc>
          <w:tcPr>
            <w:tcW w:w="0" w:type="auto"/>
            <w:tcBorders>
              <w:top w:val="single" w:sz="2" w:space="0" w:color="8EAADB" w:themeColor="accent5" w:themeTint="99"/>
              <w:left w:val="nil"/>
              <w:bottom w:val="nil"/>
              <w:right w:val="nil"/>
            </w:tcBorders>
            <w:shd w:val="clear" w:color="auto" w:fill="FFFFFF" w:themeFill="background1"/>
            <w:vAlign w:val="center"/>
          </w:tcPr>
          <w:p w14:paraId="48FA40F8" w14:textId="77777777" w:rsidR="00506C13" w:rsidRPr="008568C8" w:rsidRDefault="00506C1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p>
        </w:tc>
        <w:tc>
          <w:tcPr>
            <w:tcW w:w="0" w:type="auto"/>
            <w:tcBorders>
              <w:top w:val="single" w:sz="2" w:space="0" w:color="8EAADB" w:themeColor="accent5" w:themeTint="99"/>
              <w:left w:val="nil"/>
              <w:bottom w:val="nil"/>
              <w:right w:val="nil"/>
            </w:tcBorders>
            <w:shd w:val="clear" w:color="auto" w:fill="FFFFFF" w:themeFill="background1"/>
            <w:vAlign w:val="center"/>
          </w:tcPr>
          <w:p w14:paraId="439B4DF9" w14:textId="77777777" w:rsidR="00506C13" w:rsidRPr="008568C8" w:rsidRDefault="00506C1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p>
        </w:tc>
        <w:tc>
          <w:tcPr>
            <w:tcW w:w="0" w:type="auto"/>
            <w:tcBorders>
              <w:top w:val="single" w:sz="2" w:space="0" w:color="8EAADB" w:themeColor="accent5" w:themeTint="99"/>
              <w:left w:val="nil"/>
              <w:bottom w:val="nil"/>
              <w:right w:val="nil"/>
            </w:tcBorders>
            <w:shd w:val="clear" w:color="auto" w:fill="FFFFFF" w:themeFill="background1"/>
            <w:vAlign w:val="center"/>
          </w:tcPr>
          <w:p w14:paraId="380B282B" w14:textId="77777777" w:rsidR="00506C13" w:rsidRPr="008568C8" w:rsidRDefault="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eastAsia="en-US"/>
              </w:rPr>
            </w:pPr>
          </w:p>
        </w:tc>
        <w:tc>
          <w:tcPr>
            <w:tcW w:w="0" w:type="auto"/>
            <w:tcBorders>
              <w:top w:val="single" w:sz="2" w:space="0" w:color="8EAADB" w:themeColor="accent5" w:themeTint="99"/>
              <w:left w:val="nil"/>
              <w:bottom w:val="nil"/>
              <w:right w:val="nil"/>
            </w:tcBorders>
            <w:shd w:val="clear" w:color="auto" w:fill="FFFFFF" w:themeFill="background1"/>
            <w:vAlign w:val="center"/>
          </w:tcPr>
          <w:p w14:paraId="1F10C3E1" w14:textId="77777777" w:rsidR="00506C13" w:rsidRPr="008568C8" w:rsidRDefault="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eastAsia="en-US"/>
              </w:rPr>
            </w:pPr>
          </w:p>
        </w:tc>
        <w:tc>
          <w:tcPr>
            <w:tcW w:w="0" w:type="auto"/>
            <w:tcBorders>
              <w:top w:val="single" w:sz="2" w:space="0" w:color="8EAADB" w:themeColor="accent5" w:themeTint="99"/>
              <w:left w:val="nil"/>
              <w:bottom w:val="nil"/>
              <w:right w:val="nil"/>
            </w:tcBorders>
            <w:shd w:val="clear" w:color="auto" w:fill="FFFFFF" w:themeFill="background1"/>
            <w:vAlign w:val="center"/>
          </w:tcPr>
          <w:p w14:paraId="61374270" w14:textId="77777777" w:rsidR="00506C13" w:rsidRPr="008568C8" w:rsidRDefault="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eastAsia="en-US"/>
              </w:rPr>
            </w:pPr>
          </w:p>
        </w:tc>
        <w:tc>
          <w:tcPr>
            <w:tcW w:w="0" w:type="auto"/>
            <w:tcBorders>
              <w:top w:val="single" w:sz="2" w:space="0" w:color="8EAADB" w:themeColor="accent5" w:themeTint="99"/>
              <w:left w:val="nil"/>
              <w:bottom w:val="nil"/>
              <w:right w:val="nil"/>
            </w:tcBorders>
            <w:shd w:val="clear" w:color="auto" w:fill="FFFFFF" w:themeFill="background1"/>
            <w:vAlign w:val="center"/>
          </w:tcPr>
          <w:p w14:paraId="1FFCA944" w14:textId="77777777" w:rsidR="00506C13" w:rsidRPr="008568C8" w:rsidRDefault="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eastAsia="en-US"/>
              </w:rPr>
            </w:pPr>
          </w:p>
        </w:tc>
        <w:tc>
          <w:tcPr>
            <w:tcW w:w="0" w:type="auto"/>
            <w:tcBorders>
              <w:top w:val="single" w:sz="2" w:space="0" w:color="8EAADB" w:themeColor="accent5" w:themeTint="99"/>
              <w:left w:val="nil"/>
              <w:bottom w:val="nil"/>
              <w:right w:val="nil"/>
            </w:tcBorders>
            <w:shd w:val="clear" w:color="auto" w:fill="FFFFFF" w:themeFill="background1"/>
            <w:vAlign w:val="center"/>
          </w:tcPr>
          <w:p w14:paraId="3AF662BB" w14:textId="77777777" w:rsidR="00506C13" w:rsidRPr="008568C8" w:rsidRDefault="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eastAsia="en-US"/>
              </w:rPr>
            </w:pPr>
          </w:p>
        </w:tc>
        <w:tc>
          <w:tcPr>
            <w:tcW w:w="0" w:type="auto"/>
            <w:tcBorders>
              <w:top w:val="single" w:sz="2" w:space="0" w:color="8EAADB" w:themeColor="accent5" w:themeTint="99"/>
              <w:left w:val="nil"/>
              <w:bottom w:val="nil"/>
              <w:right w:val="nil"/>
            </w:tcBorders>
            <w:shd w:val="clear" w:color="auto" w:fill="FFFFFF" w:themeFill="background1"/>
            <w:vAlign w:val="center"/>
          </w:tcPr>
          <w:p w14:paraId="19366F49" w14:textId="77777777" w:rsidR="00506C13" w:rsidRPr="008568C8" w:rsidRDefault="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eastAsia="en-US"/>
              </w:rPr>
            </w:pPr>
          </w:p>
        </w:tc>
        <w:tc>
          <w:tcPr>
            <w:tcW w:w="944" w:type="dxa"/>
            <w:tcBorders>
              <w:top w:val="single" w:sz="2" w:space="0" w:color="8EAADB" w:themeColor="accent5" w:themeTint="99"/>
              <w:left w:val="nil"/>
              <w:bottom w:val="nil"/>
              <w:right w:val="nil"/>
            </w:tcBorders>
            <w:shd w:val="clear" w:color="auto" w:fill="FFFFFF" w:themeFill="background1"/>
            <w:vAlign w:val="center"/>
          </w:tcPr>
          <w:p w14:paraId="585804B5" w14:textId="77777777" w:rsidR="00506C13" w:rsidRPr="008568C8" w:rsidRDefault="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eastAsia="en-US"/>
              </w:rPr>
            </w:pPr>
          </w:p>
        </w:tc>
      </w:tr>
      <w:tr w:rsidR="00506C13" w:rsidRPr="008568C8" w14:paraId="4D5E64C3" w14:textId="77777777" w:rsidTr="003D42C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167" w:type="dxa"/>
            <w:tcBorders>
              <w:top w:val="nil"/>
              <w:left w:val="nil"/>
              <w:bottom w:val="nil"/>
              <w:right w:val="nil"/>
            </w:tcBorders>
            <w:hideMark/>
          </w:tcPr>
          <w:p w14:paraId="3BD67015" w14:textId="77777777" w:rsidR="00506C13" w:rsidRPr="008568C8" w:rsidRDefault="00506C13" w:rsidP="00506C13">
            <w:pPr>
              <w:pStyle w:val="07-Legenda"/>
              <w:jc w:val="left"/>
              <w:rPr>
                <w:rFonts w:cs="Arial"/>
                <w:b w:val="0"/>
                <w:iCs/>
                <w:szCs w:val="14"/>
                <w:lang w:val="en-US" w:eastAsia="en-US"/>
              </w:rPr>
            </w:pPr>
            <w:r w:rsidRPr="008568C8">
              <w:rPr>
                <w:rFonts w:cs="Arial"/>
                <w:b w:val="0"/>
                <w:iCs/>
                <w:szCs w:val="14"/>
                <w:lang w:val="en-US" w:eastAsia="en-US"/>
              </w:rPr>
              <w:t xml:space="preserve">     </w:t>
            </w:r>
            <w:proofErr w:type="spellStart"/>
            <w:r w:rsidRPr="008568C8">
              <w:rPr>
                <w:rFonts w:cs="Arial"/>
                <w:b w:val="0"/>
                <w:iCs/>
                <w:szCs w:val="14"/>
                <w:lang w:val="en-US" w:eastAsia="en-US"/>
              </w:rPr>
              <w:t>Brasilseg</w:t>
            </w:r>
            <w:proofErr w:type="spellEnd"/>
            <w:r w:rsidRPr="008568C8">
              <w:rPr>
                <w:rFonts w:cs="Arial"/>
                <w:b w:val="0"/>
                <w:iCs/>
                <w:szCs w:val="14"/>
                <w:lang w:val="en-US" w:eastAsia="en-US"/>
              </w:rPr>
              <w:t xml:space="preserve"> </w:t>
            </w:r>
          </w:p>
        </w:tc>
        <w:tc>
          <w:tcPr>
            <w:tcW w:w="0" w:type="auto"/>
            <w:tcBorders>
              <w:top w:val="nil"/>
              <w:left w:val="nil"/>
              <w:bottom w:val="nil"/>
              <w:right w:val="nil"/>
            </w:tcBorders>
          </w:tcPr>
          <w:p w14:paraId="2C969BB0"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lang w:eastAsia="en-US"/>
              </w:rPr>
            </w:pPr>
            <w:r w:rsidRPr="008568C8">
              <w:rPr>
                <w:rFonts w:cs="Arial"/>
                <w:szCs w:val="14"/>
              </w:rPr>
              <w:t>5,532,863</w:t>
            </w:r>
          </w:p>
        </w:tc>
        <w:tc>
          <w:tcPr>
            <w:tcW w:w="0" w:type="auto"/>
            <w:tcBorders>
              <w:top w:val="nil"/>
              <w:left w:val="nil"/>
              <w:bottom w:val="nil"/>
              <w:right w:val="nil"/>
            </w:tcBorders>
          </w:tcPr>
          <w:p w14:paraId="28DF8269"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lang w:eastAsia="en-US"/>
              </w:rPr>
            </w:pPr>
            <w:r w:rsidRPr="008568C8">
              <w:rPr>
                <w:rFonts w:cs="Arial"/>
                <w:szCs w:val="14"/>
              </w:rPr>
              <w:t>4,687,972</w:t>
            </w:r>
          </w:p>
        </w:tc>
        <w:tc>
          <w:tcPr>
            <w:tcW w:w="0" w:type="auto"/>
            <w:tcBorders>
              <w:top w:val="nil"/>
              <w:left w:val="nil"/>
              <w:bottom w:val="nil"/>
              <w:right w:val="nil"/>
            </w:tcBorders>
          </w:tcPr>
          <w:p w14:paraId="219AB6F6"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eastAsia="en-US"/>
              </w:rPr>
            </w:pPr>
            <w:r w:rsidRPr="008568C8">
              <w:rPr>
                <w:rFonts w:cs="Arial"/>
                <w:szCs w:val="14"/>
              </w:rPr>
              <w:t>230,944</w:t>
            </w:r>
          </w:p>
        </w:tc>
        <w:tc>
          <w:tcPr>
            <w:tcW w:w="0" w:type="auto"/>
            <w:tcBorders>
              <w:top w:val="nil"/>
              <w:left w:val="nil"/>
              <w:bottom w:val="nil"/>
              <w:right w:val="nil"/>
            </w:tcBorders>
          </w:tcPr>
          <w:p w14:paraId="4769B36A"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eastAsia="en-US"/>
              </w:rPr>
            </w:pPr>
            <w:r w:rsidRPr="008568C8">
              <w:rPr>
                <w:rFonts w:cs="Arial"/>
                <w:szCs w:val="14"/>
              </w:rPr>
              <w:t>613,947</w:t>
            </w:r>
          </w:p>
        </w:tc>
        <w:tc>
          <w:tcPr>
            <w:tcW w:w="0" w:type="auto"/>
            <w:tcBorders>
              <w:top w:val="nil"/>
              <w:left w:val="nil"/>
              <w:bottom w:val="nil"/>
              <w:right w:val="nil"/>
            </w:tcBorders>
            <w:vAlign w:val="center"/>
          </w:tcPr>
          <w:p w14:paraId="3D14BE41"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eastAsia="en-US"/>
              </w:rPr>
            </w:pPr>
          </w:p>
        </w:tc>
        <w:tc>
          <w:tcPr>
            <w:tcW w:w="0" w:type="auto"/>
            <w:tcBorders>
              <w:top w:val="nil"/>
              <w:left w:val="nil"/>
              <w:bottom w:val="nil"/>
              <w:right w:val="nil"/>
            </w:tcBorders>
            <w:hideMark/>
          </w:tcPr>
          <w:p w14:paraId="5FD387CC"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eastAsia="en-US"/>
              </w:rPr>
            </w:pPr>
            <w:r w:rsidRPr="008568C8">
              <w:rPr>
                <w:rFonts w:cs="Arial"/>
                <w:szCs w:val="14"/>
                <w:lang w:eastAsia="en-US"/>
              </w:rPr>
              <w:t xml:space="preserve"> 6,280,893 </w:t>
            </w:r>
          </w:p>
        </w:tc>
        <w:tc>
          <w:tcPr>
            <w:tcW w:w="0" w:type="auto"/>
            <w:tcBorders>
              <w:top w:val="nil"/>
              <w:left w:val="nil"/>
              <w:bottom w:val="nil"/>
              <w:right w:val="nil"/>
            </w:tcBorders>
            <w:hideMark/>
          </w:tcPr>
          <w:p w14:paraId="510D8230"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eastAsia="en-US"/>
              </w:rPr>
            </w:pPr>
            <w:r w:rsidRPr="008568C8">
              <w:rPr>
                <w:rFonts w:cs="Arial"/>
                <w:szCs w:val="14"/>
                <w:lang w:eastAsia="en-US"/>
              </w:rPr>
              <w:t xml:space="preserve"> 4,937,384 </w:t>
            </w:r>
          </w:p>
        </w:tc>
        <w:tc>
          <w:tcPr>
            <w:tcW w:w="0" w:type="auto"/>
            <w:tcBorders>
              <w:top w:val="nil"/>
              <w:left w:val="nil"/>
              <w:bottom w:val="nil"/>
              <w:right w:val="nil"/>
            </w:tcBorders>
            <w:hideMark/>
          </w:tcPr>
          <w:p w14:paraId="0E48468E"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eastAsia="en-US"/>
              </w:rPr>
            </w:pPr>
            <w:r w:rsidRPr="008568C8">
              <w:rPr>
                <w:rFonts w:cs="Arial"/>
                <w:szCs w:val="14"/>
                <w:lang w:eastAsia="en-US"/>
              </w:rPr>
              <w:t xml:space="preserve"> 223,581 </w:t>
            </w:r>
          </w:p>
        </w:tc>
        <w:tc>
          <w:tcPr>
            <w:tcW w:w="944" w:type="dxa"/>
            <w:tcBorders>
              <w:top w:val="nil"/>
              <w:left w:val="nil"/>
              <w:bottom w:val="nil"/>
              <w:right w:val="nil"/>
            </w:tcBorders>
            <w:hideMark/>
          </w:tcPr>
          <w:p w14:paraId="05C76445"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eastAsia="en-US"/>
              </w:rPr>
            </w:pPr>
            <w:r w:rsidRPr="008568C8">
              <w:rPr>
                <w:rFonts w:cs="Arial"/>
                <w:szCs w:val="14"/>
                <w:lang w:eastAsia="en-US"/>
              </w:rPr>
              <w:t xml:space="preserve"> 1,119,928 </w:t>
            </w:r>
          </w:p>
        </w:tc>
      </w:tr>
      <w:tr w:rsidR="00506C13" w:rsidRPr="008568C8" w14:paraId="03B63BC7" w14:textId="77777777" w:rsidTr="003D42CF">
        <w:trPr>
          <w:trHeight w:hRule="exact" w:val="238"/>
        </w:trPr>
        <w:tc>
          <w:tcPr>
            <w:cnfStyle w:val="001000000000" w:firstRow="0" w:lastRow="0" w:firstColumn="1" w:lastColumn="0" w:oddVBand="0" w:evenVBand="0" w:oddHBand="0" w:evenHBand="0" w:firstRowFirstColumn="0" w:firstRowLastColumn="0" w:lastRowFirstColumn="0" w:lastRowLastColumn="0"/>
            <w:tcW w:w="1167" w:type="dxa"/>
            <w:tcBorders>
              <w:top w:val="nil"/>
              <w:left w:val="nil"/>
              <w:bottom w:val="nil"/>
              <w:right w:val="nil"/>
            </w:tcBorders>
            <w:hideMark/>
          </w:tcPr>
          <w:p w14:paraId="394C616F" w14:textId="77777777" w:rsidR="00506C13" w:rsidRPr="008568C8" w:rsidRDefault="00506C13" w:rsidP="00506C13">
            <w:pPr>
              <w:pStyle w:val="07-Legenda"/>
              <w:jc w:val="left"/>
              <w:rPr>
                <w:rFonts w:cs="Arial"/>
                <w:b w:val="0"/>
                <w:iCs/>
                <w:szCs w:val="14"/>
                <w:lang w:val="en-US" w:eastAsia="en-US"/>
              </w:rPr>
            </w:pPr>
            <w:r w:rsidRPr="008568C8">
              <w:rPr>
                <w:rFonts w:cs="Arial"/>
                <w:b w:val="0"/>
                <w:iCs/>
                <w:szCs w:val="14"/>
                <w:lang w:val="en-US" w:eastAsia="en-US"/>
              </w:rPr>
              <w:t xml:space="preserve">     ABS</w:t>
            </w:r>
          </w:p>
        </w:tc>
        <w:tc>
          <w:tcPr>
            <w:tcW w:w="0" w:type="auto"/>
            <w:tcBorders>
              <w:top w:val="nil"/>
              <w:left w:val="nil"/>
              <w:bottom w:val="nil"/>
              <w:right w:val="nil"/>
            </w:tcBorders>
          </w:tcPr>
          <w:p w14:paraId="4242BBF0" w14:textId="77777777" w:rsidR="00506C13" w:rsidRPr="008568C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8568C8">
              <w:rPr>
                <w:rFonts w:cs="Arial"/>
                <w:szCs w:val="14"/>
              </w:rPr>
              <w:t xml:space="preserve"> 354,558 </w:t>
            </w:r>
          </w:p>
        </w:tc>
        <w:tc>
          <w:tcPr>
            <w:tcW w:w="0" w:type="auto"/>
            <w:tcBorders>
              <w:top w:val="nil"/>
              <w:left w:val="nil"/>
              <w:bottom w:val="nil"/>
              <w:right w:val="nil"/>
            </w:tcBorders>
          </w:tcPr>
          <w:p w14:paraId="1530AD26" w14:textId="77777777" w:rsidR="00506C13" w:rsidRPr="008568C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8568C8">
              <w:rPr>
                <w:rFonts w:cs="Arial"/>
                <w:szCs w:val="14"/>
              </w:rPr>
              <w:t xml:space="preserve"> 262,443 </w:t>
            </w:r>
          </w:p>
        </w:tc>
        <w:tc>
          <w:tcPr>
            <w:tcW w:w="0" w:type="auto"/>
            <w:tcBorders>
              <w:top w:val="nil"/>
              <w:left w:val="nil"/>
              <w:bottom w:val="nil"/>
              <w:right w:val="nil"/>
            </w:tcBorders>
          </w:tcPr>
          <w:p w14:paraId="076F3ECF" w14:textId="77777777" w:rsidR="00506C13" w:rsidRPr="008568C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8568C8">
              <w:rPr>
                <w:rFonts w:cs="Arial"/>
                <w:szCs w:val="14"/>
              </w:rPr>
              <w:t xml:space="preserve"> 17,273 </w:t>
            </w:r>
          </w:p>
        </w:tc>
        <w:tc>
          <w:tcPr>
            <w:tcW w:w="0" w:type="auto"/>
            <w:tcBorders>
              <w:top w:val="nil"/>
              <w:left w:val="nil"/>
              <w:bottom w:val="nil"/>
              <w:right w:val="nil"/>
            </w:tcBorders>
          </w:tcPr>
          <w:p w14:paraId="51C940EC" w14:textId="77777777" w:rsidR="00506C13" w:rsidRPr="008568C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8568C8">
              <w:rPr>
                <w:rFonts w:cs="Arial"/>
                <w:szCs w:val="14"/>
              </w:rPr>
              <w:t xml:space="preserve"> 74,842 </w:t>
            </w:r>
          </w:p>
        </w:tc>
        <w:tc>
          <w:tcPr>
            <w:tcW w:w="0" w:type="auto"/>
            <w:tcBorders>
              <w:top w:val="nil"/>
              <w:left w:val="nil"/>
              <w:bottom w:val="nil"/>
              <w:right w:val="nil"/>
            </w:tcBorders>
            <w:vAlign w:val="center"/>
          </w:tcPr>
          <w:p w14:paraId="30CC80A4" w14:textId="77777777" w:rsidR="00506C13" w:rsidRPr="008568C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eastAsia="en-US"/>
              </w:rPr>
            </w:pPr>
          </w:p>
        </w:tc>
        <w:tc>
          <w:tcPr>
            <w:tcW w:w="0" w:type="auto"/>
            <w:tcBorders>
              <w:top w:val="nil"/>
              <w:left w:val="nil"/>
              <w:bottom w:val="nil"/>
              <w:right w:val="nil"/>
            </w:tcBorders>
            <w:hideMark/>
          </w:tcPr>
          <w:p w14:paraId="306FE46D" w14:textId="77777777" w:rsidR="00506C13" w:rsidRPr="008568C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8568C8">
              <w:rPr>
                <w:rFonts w:cs="Arial"/>
                <w:szCs w:val="14"/>
                <w:lang w:eastAsia="en-US"/>
              </w:rPr>
              <w:t xml:space="preserve"> 365,115 </w:t>
            </w:r>
          </w:p>
        </w:tc>
        <w:tc>
          <w:tcPr>
            <w:tcW w:w="0" w:type="auto"/>
            <w:tcBorders>
              <w:top w:val="nil"/>
              <w:left w:val="nil"/>
              <w:bottom w:val="nil"/>
              <w:right w:val="nil"/>
            </w:tcBorders>
            <w:hideMark/>
          </w:tcPr>
          <w:p w14:paraId="4F9B0310" w14:textId="77777777" w:rsidR="00506C13" w:rsidRPr="008568C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8568C8">
              <w:rPr>
                <w:rFonts w:cs="Arial"/>
                <w:szCs w:val="14"/>
                <w:lang w:eastAsia="en-US"/>
              </w:rPr>
              <w:t xml:space="preserve"> 263,008 </w:t>
            </w:r>
          </w:p>
        </w:tc>
        <w:tc>
          <w:tcPr>
            <w:tcW w:w="0" w:type="auto"/>
            <w:tcBorders>
              <w:top w:val="nil"/>
              <w:left w:val="nil"/>
              <w:bottom w:val="nil"/>
              <w:right w:val="nil"/>
            </w:tcBorders>
            <w:hideMark/>
          </w:tcPr>
          <w:p w14:paraId="08D15202" w14:textId="77777777" w:rsidR="00506C13" w:rsidRPr="008568C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8568C8">
              <w:rPr>
                <w:rFonts w:cs="Arial"/>
                <w:szCs w:val="14"/>
                <w:lang w:eastAsia="en-US"/>
              </w:rPr>
              <w:t xml:space="preserve"> 18,601 </w:t>
            </w:r>
          </w:p>
        </w:tc>
        <w:tc>
          <w:tcPr>
            <w:tcW w:w="944" w:type="dxa"/>
            <w:tcBorders>
              <w:top w:val="nil"/>
              <w:left w:val="nil"/>
              <w:bottom w:val="nil"/>
              <w:right w:val="nil"/>
            </w:tcBorders>
            <w:hideMark/>
          </w:tcPr>
          <w:p w14:paraId="6143DE5B" w14:textId="77777777" w:rsidR="00506C13" w:rsidRPr="008568C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8568C8">
              <w:rPr>
                <w:rFonts w:cs="Arial"/>
                <w:szCs w:val="14"/>
                <w:lang w:eastAsia="en-US"/>
              </w:rPr>
              <w:t xml:space="preserve"> 83,506 </w:t>
            </w:r>
          </w:p>
        </w:tc>
      </w:tr>
      <w:tr w:rsidR="00506C13" w:rsidRPr="008568C8" w14:paraId="506EF920" w14:textId="77777777" w:rsidTr="003D42C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167" w:type="dxa"/>
            <w:tcBorders>
              <w:top w:val="nil"/>
              <w:left w:val="nil"/>
              <w:bottom w:val="nil"/>
              <w:right w:val="nil"/>
            </w:tcBorders>
          </w:tcPr>
          <w:p w14:paraId="011FF84B" w14:textId="77777777" w:rsidR="00506C13" w:rsidRPr="008568C8" w:rsidRDefault="00506C13" w:rsidP="00506C13">
            <w:pPr>
              <w:pStyle w:val="07-Legenda"/>
              <w:jc w:val="left"/>
              <w:rPr>
                <w:rFonts w:cs="Arial"/>
                <w:b w:val="0"/>
                <w:i/>
                <w:szCs w:val="14"/>
                <w:lang w:val="en-US" w:eastAsia="en-US"/>
              </w:rPr>
            </w:pPr>
          </w:p>
        </w:tc>
        <w:tc>
          <w:tcPr>
            <w:tcW w:w="0" w:type="auto"/>
            <w:tcBorders>
              <w:top w:val="nil"/>
              <w:left w:val="nil"/>
              <w:bottom w:val="nil"/>
              <w:right w:val="nil"/>
            </w:tcBorders>
            <w:vAlign w:val="center"/>
          </w:tcPr>
          <w:p w14:paraId="42851529"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lang w:eastAsia="en-US"/>
              </w:rPr>
            </w:pPr>
          </w:p>
        </w:tc>
        <w:tc>
          <w:tcPr>
            <w:tcW w:w="0" w:type="auto"/>
            <w:tcBorders>
              <w:top w:val="nil"/>
              <w:left w:val="nil"/>
              <w:bottom w:val="nil"/>
              <w:right w:val="nil"/>
            </w:tcBorders>
            <w:vAlign w:val="center"/>
          </w:tcPr>
          <w:p w14:paraId="06899D6A"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lang w:eastAsia="en-US"/>
              </w:rPr>
            </w:pPr>
          </w:p>
        </w:tc>
        <w:tc>
          <w:tcPr>
            <w:tcW w:w="0" w:type="auto"/>
            <w:tcBorders>
              <w:top w:val="nil"/>
              <w:left w:val="nil"/>
              <w:bottom w:val="nil"/>
              <w:right w:val="nil"/>
            </w:tcBorders>
            <w:vAlign w:val="center"/>
          </w:tcPr>
          <w:p w14:paraId="6868B071"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lang w:eastAsia="en-US"/>
              </w:rPr>
            </w:pPr>
          </w:p>
        </w:tc>
        <w:tc>
          <w:tcPr>
            <w:tcW w:w="0" w:type="auto"/>
            <w:tcBorders>
              <w:top w:val="nil"/>
              <w:left w:val="nil"/>
              <w:bottom w:val="nil"/>
              <w:right w:val="nil"/>
            </w:tcBorders>
            <w:vAlign w:val="center"/>
          </w:tcPr>
          <w:p w14:paraId="1345BD17"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lang w:eastAsia="en-US"/>
              </w:rPr>
            </w:pPr>
          </w:p>
        </w:tc>
        <w:tc>
          <w:tcPr>
            <w:tcW w:w="0" w:type="auto"/>
            <w:tcBorders>
              <w:top w:val="nil"/>
              <w:left w:val="nil"/>
              <w:bottom w:val="nil"/>
              <w:right w:val="nil"/>
            </w:tcBorders>
            <w:vAlign w:val="center"/>
          </w:tcPr>
          <w:p w14:paraId="7573CD41"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eastAsia="en-US"/>
              </w:rPr>
            </w:pPr>
          </w:p>
        </w:tc>
        <w:tc>
          <w:tcPr>
            <w:tcW w:w="0" w:type="auto"/>
            <w:tcBorders>
              <w:top w:val="nil"/>
              <w:left w:val="nil"/>
              <w:bottom w:val="nil"/>
              <w:right w:val="nil"/>
            </w:tcBorders>
            <w:vAlign w:val="center"/>
          </w:tcPr>
          <w:p w14:paraId="769635C3"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lang w:eastAsia="en-US"/>
              </w:rPr>
            </w:pPr>
          </w:p>
        </w:tc>
        <w:tc>
          <w:tcPr>
            <w:tcW w:w="0" w:type="auto"/>
            <w:tcBorders>
              <w:top w:val="nil"/>
              <w:left w:val="nil"/>
              <w:bottom w:val="nil"/>
              <w:right w:val="nil"/>
            </w:tcBorders>
            <w:vAlign w:val="center"/>
          </w:tcPr>
          <w:p w14:paraId="7B99837B"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lang w:eastAsia="en-US"/>
              </w:rPr>
            </w:pPr>
          </w:p>
        </w:tc>
        <w:tc>
          <w:tcPr>
            <w:tcW w:w="0" w:type="auto"/>
            <w:tcBorders>
              <w:top w:val="nil"/>
              <w:left w:val="nil"/>
              <w:bottom w:val="nil"/>
              <w:right w:val="nil"/>
            </w:tcBorders>
            <w:vAlign w:val="center"/>
          </w:tcPr>
          <w:p w14:paraId="4B55F973"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lang w:eastAsia="en-US"/>
              </w:rPr>
            </w:pPr>
          </w:p>
        </w:tc>
        <w:tc>
          <w:tcPr>
            <w:tcW w:w="944" w:type="dxa"/>
            <w:tcBorders>
              <w:top w:val="nil"/>
              <w:left w:val="nil"/>
              <w:bottom w:val="nil"/>
              <w:right w:val="nil"/>
            </w:tcBorders>
            <w:vAlign w:val="center"/>
          </w:tcPr>
          <w:p w14:paraId="3C4F7CAE"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lang w:eastAsia="en-US"/>
              </w:rPr>
            </w:pPr>
          </w:p>
        </w:tc>
      </w:tr>
      <w:tr w:rsidR="00506C13" w:rsidRPr="008568C8" w14:paraId="687ED77E" w14:textId="77777777" w:rsidTr="003D42CF">
        <w:trPr>
          <w:trHeight w:hRule="exact" w:val="238"/>
        </w:trPr>
        <w:tc>
          <w:tcPr>
            <w:cnfStyle w:val="001000000000" w:firstRow="0" w:lastRow="0" w:firstColumn="1" w:lastColumn="0" w:oddVBand="0" w:evenVBand="0" w:oddHBand="0" w:evenHBand="0" w:firstRowFirstColumn="0" w:firstRowLastColumn="0" w:lastRowFirstColumn="0" w:lastRowLastColumn="0"/>
            <w:tcW w:w="1167" w:type="dxa"/>
            <w:tcBorders>
              <w:top w:val="nil"/>
              <w:left w:val="nil"/>
              <w:bottom w:val="nil"/>
              <w:right w:val="nil"/>
            </w:tcBorders>
            <w:vAlign w:val="center"/>
            <w:hideMark/>
          </w:tcPr>
          <w:p w14:paraId="4C581944" w14:textId="77777777" w:rsidR="00506C13" w:rsidRPr="008568C8" w:rsidRDefault="00506C13" w:rsidP="00506C13">
            <w:pPr>
              <w:pStyle w:val="07-Legenda"/>
              <w:jc w:val="left"/>
              <w:rPr>
                <w:rFonts w:cs="Arial"/>
                <w:bCs w:val="0"/>
                <w:szCs w:val="14"/>
                <w:lang w:val="en-US" w:eastAsia="en-US"/>
              </w:rPr>
            </w:pPr>
            <w:proofErr w:type="spellStart"/>
            <w:r w:rsidRPr="008568C8">
              <w:rPr>
                <w:rFonts w:cs="Arial"/>
                <w:bCs w:val="0"/>
                <w:szCs w:val="14"/>
                <w:lang w:eastAsia="en-US"/>
              </w:rPr>
              <w:t>Brasilcap</w:t>
            </w:r>
            <w:proofErr w:type="spellEnd"/>
          </w:p>
        </w:tc>
        <w:tc>
          <w:tcPr>
            <w:tcW w:w="0" w:type="auto"/>
            <w:tcBorders>
              <w:top w:val="nil"/>
              <w:left w:val="nil"/>
              <w:bottom w:val="nil"/>
              <w:right w:val="nil"/>
            </w:tcBorders>
          </w:tcPr>
          <w:p w14:paraId="6ACE1AF8" w14:textId="77777777" w:rsidR="00506C13" w:rsidRPr="008568C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8568C8">
              <w:rPr>
                <w:rFonts w:cs="Arial"/>
                <w:szCs w:val="14"/>
              </w:rPr>
              <w:t xml:space="preserve"> 8,676,631 </w:t>
            </w:r>
          </w:p>
        </w:tc>
        <w:tc>
          <w:tcPr>
            <w:tcW w:w="0" w:type="auto"/>
            <w:tcBorders>
              <w:top w:val="nil"/>
              <w:left w:val="nil"/>
              <w:bottom w:val="nil"/>
              <w:right w:val="nil"/>
            </w:tcBorders>
          </w:tcPr>
          <w:p w14:paraId="7FED910E" w14:textId="77777777" w:rsidR="00506C13" w:rsidRPr="008568C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8568C8">
              <w:rPr>
                <w:rFonts w:cs="Arial"/>
                <w:szCs w:val="14"/>
              </w:rPr>
              <w:t xml:space="preserve"> 7,872,046 </w:t>
            </w:r>
          </w:p>
        </w:tc>
        <w:tc>
          <w:tcPr>
            <w:tcW w:w="0" w:type="auto"/>
            <w:tcBorders>
              <w:top w:val="nil"/>
              <w:left w:val="nil"/>
              <w:bottom w:val="nil"/>
              <w:right w:val="nil"/>
            </w:tcBorders>
          </w:tcPr>
          <w:p w14:paraId="57E2B4C1" w14:textId="77777777" w:rsidR="00506C13" w:rsidRPr="008568C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8568C8">
              <w:rPr>
                <w:rFonts w:cs="Arial"/>
                <w:szCs w:val="14"/>
              </w:rPr>
              <w:t xml:space="preserve"> 68,853 </w:t>
            </w:r>
          </w:p>
        </w:tc>
        <w:tc>
          <w:tcPr>
            <w:tcW w:w="0" w:type="auto"/>
            <w:tcBorders>
              <w:top w:val="nil"/>
              <w:left w:val="nil"/>
              <w:bottom w:val="nil"/>
              <w:right w:val="nil"/>
            </w:tcBorders>
          </w:tcPr>
          <w:p w14:paraId="2F3D34E5" w14:textId="77777777" w:rsidR="00506C13" w:rsidRPr="008568C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8568C8">
              <w:rPr>
                <w:rFonts w:cs="Arial"/>
                <w:szCs w:val="14"/>
              </w:rPr>
              <w:t xml:space="preserve"> 735,732 </w:t>
            </w:r>
          </w:p>
        </w:tc>
        <w:tc>
          <w:tcPr>
            <w:tcW w:w="0" w:type="auto"/>
            <w:tcBorders>
              <w:top w:val="nil"/>
              <w:left w:val="nil"/>
              <w:bottom w:val="nil"/>
              <w:right w:val="nil"/>
            </w:tcBorders>
            <w:vAlign w:val="center"/>
          </w:tcPr>
          <w:p w14:paraId="5A22F46E" w14:textId="77777777" w:rsidR="00506C13" w:rsidRPr="008568C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lang w:val="en-US" w:eastAsia="en-US"/>
              </w:rPr>
            </w:pPr>
          </w:p>
        </w:tc>
        <w:tc>
          <w:tcPr>
            <w:tcW w:w="0" w:type="auto"/>
            <w:tcBorders>
              <w:top w:val="nil"/>
              <w:left w:val="nil"/>
              <w:bottom w:val="nil"/>
              <w:right w:val="nil"/>
            </w:tcBorders>
            <w:hideMark/>
          </w:tcPr>
          <w:p w14:paraId="0A08057E" w14:textId="77777777" w:rsidR="00506C13" w:rsidRPr="008568C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8568C8">
              <w:rPr>
                <w:rFonts w:cs="Arial"/>
                <w:szCs w:val="14"/>
                <w:lang w:eastAsia="en-US"/>
              </w:rPr>
              <w:t xml:space="preserve"> 9,029,134 </w:t>
            </w:r>
          </w:p>
        </w:tc>
        <w:tc>
          <w:tcPr>
            <w:tcW w:w="0" w:type="auto"/>
            <w:tcBorders>
              <w:top w:val="nil"/>
              <w:left w:val="nil"/>
              <w:bottom w:val="nil"/>
              <w:right w:val="nil"/>
            </w:tcBorders>
            <w:hideMark/>
          </w:tcPr>
          <w:p w14:paraId="70C76AF8" w14:textId="77777777" w:rsidR="00506C13" w:rsidRPr="008568C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8568C8">
              <w:rPr>
                <w:rFonts w:cs="Arial"/>
                <w:szCs w:val="14"/>
                <w:lang w:eastAsia="en-US"/>
              </w:rPr>
              <w:t xml:space="preserve"> 8,342,007 </w:t>
            </w:r>
          </w:p>
        </w:tc>
        <w:tc>
          <w:tcPr>
            <w:tcW w:w="0" w:type="auto"/>
            <w:tcBorders>
              <w:top w:val="nil"/>
              <w:left w:val="nil"/>
              <w:bottom w:val="nil"/>
              <w:right w:val="nil"/>
            </w:tcBorders>
            <w:hideMark/>
          </w:tcPr>
          <w:p w14:paraId="2D5F8EC7" w14:textId="77777777" w:rsidR="00506C13" w:rsidRPr="008568C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8568C8">
              <w:rPr>
                <w:rFonts w:cs="Arial"/>
                <w:szCs w:val="14"/>
                <w:lang w:eastAsia="en-US"/>
              </w:rPr>
              <w:t xml:space="preserve"> 62,459 </w:t>
            </w:r>
          </w:p>
        </w:tc>
        <w:tc>
          <w:tcPr>
            <w:tcW w:w="944" w:type="dxa"/>
            <w:tcBorders>
              <w:top w:val="nil"/>
              <w:left w:val="nil"/>
              <w:bottom w:val="nil"/>
              <w:right w:val="nil"/>
            </w:tcBorders>
            <w:hideMark/>
          </w:tcPr>
          <w:p w14:paraId="45F5244F" w14:textId="77777777" w:rsidR="00506C13" w:rsidRPr="008568C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sidRPr="008568C8">
              <w:rPr>
                <w:rFonts w:cs="Arial"/>
                <w:szCs w:val="14"/>
                <w:lang w:eastAsia="en-US"/>
              </w:rPr>
              <w:t xml:space="preserve"> 624,668 </w:t>
            </w:r>
          </w:p>
        </w:tc>
      </w:tr>
      <w:tr w:rsidR="00506C13" w:rsidRPr="008568C8" w14:paraId="010776B8" w14:textId="77777777" w:rsidTr="003D42C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1167" w:type="dxa"/>
            <w:tcBorders>
              <w:top w:val="nil"/>
              <w:left w:val="nil"/>
              <w:bottom w:val="single" w:sz="2" w:space="0" w:color="8EAADB" w:themeColor="accent5" w:themeTint="99"/>
              <w:right w:val="nil"/>
            </w:tcBorders>
            <w:hideMark/>
          </w:tcPr>
          <w:p w14:paraId="651DF315" w14:textId="77777777" w:rsidR="00506C13" w:rsidRPr="008568C8" w:rsidRDefault="00506C13" w:rsidP="00506C13">
            <w:pPr>
              <w:pStyle w:val="07-Legenda"/>
              <w:jc w:val="left"/>
              <w:rPr>
                <w:rFonts w:cs="Arial"/>
                <w:bCs w:val="0"/>
                <w:szCs w:val="14"/>
                <w:lang w:val="en-US" w:eastAsia="en-US"/>
              </w:rPr>
            </w:pPr>
            <w:proofErr w:type="spellStart"/>
            <w:r w:rsidRPr="008568C8">
              <w:rPr>
                <w:rFonts w:cs="Arial"/>
                <w:bCs w:val="0"/>
                <w:szCs w:val="14"/>
                <w:lang w:val="en-US" w:eastAsia="en-US"/>
              </w:rPr>
              <w:t>Brasilprev</w:t>
            </w:r>
            <w:proofErr w:type="spellEnd"/>
          </w:p>
        </w:tc>
        <w:tc>
          <w:tcPr>
            <w:tcW w:w="0" w:type="auto"/>
            <w:tcBorders>
              <w:top w:val="nil"/>
              <w:left w:val="nil"/>
              <w:bottom w:val="single" w:sz="2" w:space="0" w:color="8EAADB" w:themeColor="accent5" w:themeTint="99"/>
              <w:right w:val="nil"/>
            </w:tcBorders>
          </w:tcPr>
          <w:p w14:paraId="49036590"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lang w:eastAsia="en-US"/>
              </w:rPr>
            </w:pPr>
            <w:r w:rsidRPr="008568C8">
              <w:rPr>
                <w:rFonts w:cs="Arial"/>
                <w:szCs w:val="14"/>
              </w:rPr>
              <w:t xml:space="preserve"> 294,864,638 </w:t>
            </w:r>
          </w:p>
        </w:tc>
        <w:tc>
          <w:tcPr>
            <w:tcW w:w="0" w:type="auto"/>
            <w:tcBorders>
              <w:top w:val="nil"/>
              <w:left w:val="nil"/>
              <w:bottom w:val="single" w:sz="2" w:space="0" w:color="8EAADB" w:themeColor="accent5" w:themeTint="99"/>
              <w:right w:val="nil"/>
            </w:tcBorders>
          </w:tcPr>
          <w:p w14:paraId="225C2599"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lang w:eastAsia="en-US"/>
              </w:rPr>
            </w:pPr>
            <w:r w:rsidRPr="008568C8">
              <w:rPr>
                <w:rFonts w:cs="Arial"/>
                <w:szCs w:val="14"/>
              </w:rPr>
              <w:t xml:space="preserve"> 292,748,911 </w:t>
            </w:r>
          </w:p>
        </w:tc>
        <w:tc>
          <w:tcPr>
            <w:tcW w:w="0" w:type="auto"/>
            <w:tcBorders>
              <w:top w:val="nil"/>
              <w:left w:val="nil"/>
              <w:bottom w:val="single" w:sz="2" w:space="0" w:color="8EAADB" w:themeColor="accent5" w:themeTint="99"/>
              <w:right w:val="nil"/>
            </w:tcBorders>
          </w:tcPr>
          <w:p w14:paraId="441B21B8"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eastAsia="en-US"/>
              </w:rPr>
            </w:pPr>
            <w:r w:rsidRPr="008568C8">
              <w:rPr>
                <w:rFonts w:cs="Arial"/>
                <w:szCs w:val="14"/>
              </w:rPr>
              <w:t xml:space="preserve"> 450,006 </w:t>
            </w:r>
          </w:p>
        </w:tc>
        <w:tc>
          <w:tcPr>
            <w:tcW w:w="0" w:type="auto"/>
            <w:tcBorders>
              <w:top w:val="nil"/>
              <w:left w:val="nil"/>
              <w:bottom w:val="single" w:sz="2" w:space="0" w:color="8EAADB" w:themeColor="accent5" w:themeTint="99"/>
              <w:right w:val="nil"/>
            </w:tcBorders>
          </w:tcPr>
          <w:p w14:paraId="5FE96017"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eastAsia="en-US"/>
              </w:rPr>
            </w:pPr>
            <w:r w:rsidRPr="008568C8">
              <w:rPr>
                <w:rFonts w:cs="Arial"/>
                <w:szCs w:val="14"/>
              </w:rPr>
              <w:t xml:space="preserve"> 1,665,722 </w:t>
            </w:r>
          </w:p>
        </w:tc>
        <w:tc>
          <w:tcPr>
            <w:tcW w:w="0" w:type="auto"/>
            <w:tcBorders>
              <w:top w:val="nil"/>
              <w:left w:val="nil"/>
              <w:bottom w:val="single" w:sz="2" w:space="0" w:color="8EAADB" w:themeColor="accent5" w:themeTint="99"/>
              <w:right w:val="nil"/>
            </w:tcBorders>
            <w:vAlign w:val="center"/>
          </w:tcPr>
          <w:p w14:paraId="171840CD"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eastAsia="en-US"/>
              </w:rPr>
            </w:pPr>
          </w:p>
        </w:tc>
        <w:tc>
          <w:tcPr>
            <w:tcW w:w="0" w:type="auto"/>
            <w:tcBorders>
              <w:top w:val="nil"/>
              <w:left w:val="nil"/>
              <w:bottom w:val="single" w:sz="2" w:space="0" w:color="8EAADB" w:themeColor="accent5" w:themeTint="99"/>
              <w:right w:val="nil"/>
            </w:tcBorders>
            <w:hideMark/>
          </w:tcPr>
          <w:p w14:paraId="187AC846"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eastAsia="en-US"/>
              </w:rPr>
            </w:pPr>
            <w:r w:rsidRPr="008568C8">
              <w:rPr>
                <w:rFonts w:cs="Arial"/>
                <w:szCs w:val="14"/>
                <w:lang w:eastAsia="en-US"/>
              </w:rPr>
              <w:t xml:space="preserve"> 292,454,051 </w:t>
            </w:r>
          </w:p>
        </w:tc>
        <w:tc>
          <w:tcPr>
            <w:tcW w:w="0" w:type="auto"/>
            <w:tcBorders>
              <w:top w:val="nil"/>
              <w:left w:val="nil"/>
              <w:bottom w:val="single" w:sz="2" w:space="0" w:color="8EAADB" w:themeColor="accent5" w:themeTint="99"/>
              <w:right w:val="nil"/>
            </w:tcBorders>
            <w:hideMark/>
          </w:tcPr>
          <w:p w14:paraId="3961EA11"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eastAsia="en-US"/>
              </w:rPr>
            </w:pPr>
            <w:r w:rsidRPr="008568C8">
              <w:rPr>
                <w:rFonts w:cs="Arial"/>
                <w:szCs w:val="14"/>
                <w:lang w:eastAsia="en-US"/>
              </w:rPr>
              <w:t xml:space="preserve"> 289,811,314 </w:t>
            </w:r>
          </w:p>
        </w:tc>
        <w:tc>
          <w:tcPr>
            <w:tcW w:w="0" w:type="auto"/>
            <w:tcBorders>
              <w:top w:val="nil"/>
              <w:left w:val="nil"/>
              <w:bottom w:val="single" w:sz="2" w:space="0" w:color="8EAADB" w:themeColor="accent5" w:themeTint="99"/>
              <w:right w:val="nil"/>
            </w:tcBorders>
            <w:hideMark/>
          </w:tcPr>
          <w:p w14:paraId="7C5D5056"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eastAsia="en-US"/>
              </w:rPr>
            </w:pPr>
            <w:r w:rsidRPr="008568C8">
              <w:rPr>
                <w:rFonts w:cs="Arial"/>
                <w:szCs w:val="14"/>
                <w:lang w:eastAsia="en-US"/>
              </w:rPr>
              <w:t xml:space="preserve"> 468,390 </w:t>
            </w:r>
          </w:p>
        </w:tc>
        <w:tc>
          <w:tcPr>
            <w:tcW w:w="944" w:type="dxa"/>
            <w:tcBorders>
              <w:top w:val="nil"/>
              <w:left w:val="nil"/>
              <w:bottom w:val="single" w:sz="2" w:space="0" w:color="8EAADB" w:themeColor="accent5" w:themeTint="99"/>
              <w:right w:val="nil"/>
            </w:tcBorders>
            <w:hideMark/>
          </w:tcPr>
          <w:p w14:paraId="22DFDBFE" w14:textId="77777777" w:rsidR="00506C13" w:rsidRPr="008568C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eastAsia="en-US"/>
              </w:rPr>
            </w:pPr>
            <w:r w:rsidRPr="008568C8">
              <w:rPr>
                <w:rFonts w:cs="Arial"/>
                <w:szCs w:val="14"/>
                <w:lang w:eastAsia="en-US"/>
              </w:rPr>
              <w:t xml:space="preserve"> 2,174,347 </w:t>
            </w:r>
          </w:p>
        </w:tc>
      </w:tr>
    </w:tbl>
    <w:p w14:paraId="16622359" w14:textId="77777777" w:rsidR="00506C13" w:rsidRPr="003C61E5" w:rsidRDefault="00506C13" w:rsidP="00506C13">
      <w:pPr>
        <w:pStyle w:val="06-Rmil"/>
        <w:rPr>
          <w:rFonts w:cs="Arial"/>
          <w:sz w:val="18"/>
        </w:rPr>
      </w:pPr>
    </w:p>
    <w:p w14:paraId="0F5D1248" w14:textId="77777777" w:rsidR="00506C13" w:rsidRPr="003D42CF" w:rsidRDefault="00506C13" w:rsidP="00506C13">
      <w:pPr>
        <w:pStyle w:val="01-Textonormal"/>
        <w:rPr>
          <w:rFonts w:cs="Arial"/>
        </w:rPr>
      </w:pPr>
    </w:p>
    <w:p w14:paraId="0093090F" w14:textId="77777777" w:rsidR="00506C13" w:rsidRPr="00D56B88" w:rsidRDefault="00506C13" w:rsidP="00506C13">
      <w:pPr>
        <w:pStyle w:val="06-Rmil"/>
        <w:rPr>
          <w:rFonts w:cs="Arial"/>
          <w:szCs w:val="14"/>
        </w:rPr>
      </w:pPr>
      <w:r w:rsidRPr="00D56B88">
        <w:rPr>
          <w:rFonts w:cs="Arial"/>
          <w:szCs w:val="14"/>
        </w:rPr>
        <w:t>R$ </w:t>
      </w:r>
      <w:proofErr w:type="spellStart"/>
      <w:r w:rsidRPr="00D56B88">
        <w:rPr>
          <w:rFonts w:cs="Arial"/>
          <w:szCs w:val="14"/>
        </w:rPr>
        <w:t>thousand</w:t>
      </w:r>
      <w:proofErr w:type="spellEnd"/>
    </w:p>
    <w:tbl>
      <w:tblPr>
        <w:tblStyle w:val="TabeladeLista6Colorida-nfase5"/>
        <w:tblW w:w="0" w:type="auto"/>
        <w:tblInd w:w="-34" w:type="dxa"/>
        <w:tblLayout w:type="fixed"/>
        <w:tblLook w:val="04A0" w:firstRow="1" w:lastRow="0" w:firstColumn="1" w:lastColumn="0" w:noHBand="0" w:noVBand="1"/>
      </w:tblPr>
      <w:tblGrid>
        <w:gridCol w:w="2161"/>
        <w:gridCol w:w="1134"/>
        <w:gridCol w:w="1275"/>
        <w:gridCol w:w="1134"/>
        <w:gridCol w:w="284"/>
        <w:gridCol w:w="1134"/>
        <w:gridCol w:w="1276"/>
        <w:gridCol w:w="1383"/>
      </w:tblGrid>
      <w:tr w:rsidR="00506C13" w:rsidRPr="00D56B88" w14:paraId="3001E35B" w14:textId="77777777" w:rsidTr="008568C8">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161"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23CF4111" w14:textId="77777777" w:rsidR="00506C13" w:rsidRPr="00D56B88" w:rsidRDefault="00506C13">
            <w:pPr>
              <w:jc w:val="center"/>
              <w:rPr>
                <w:rFonts w:cs="Arial"/>
                <w:sz w:val="14"/>
                <w:szCs w:val="14"/>
              </w:rPr>
            </w:pPr>
            <w:r w:rsidRPr="00D56B88">
              <w:rPr>
                <w:rFonts w:cs="Arial"/>
                <w:sz w:val="14"/>
                <w:szCs w:val="14"/>
              </w:rPr>
              <w:t xml:space="preserve">Capital </w:t>
            </w:r>
            <w:proofErr w:type="spellStart"/>
            <w:r w:rsidRPr="00D56B88">
              <w:rPr>
                <w:rFonts w:cs="Arial"/>
                <w:sz w:val="14"/>
                <w:szCs w:val="14"/>
              </w:rPr>
              <w:t>adequacy</w:t>
            </w:r>
            <w:proofErr w:type="spellEnd"/>
          </w:p>
        </w:tc>
        <w:tc>
          <w:tcPr>
            <w:tcW w:w="3543" w:type="dxa"/>
            <w:gridSpan w:val="3"/>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610000FE" w14:textId="77777777" w:rsidR="00506C13" w:rsidRPr="00D56B88" w:rsidRDefault="00506C13">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D56B88">
              <w:rPr>
                <w:rFonts w:cs="Arial"/>
                <w:bCs w:val="0"/>
                <w:sz w:val="14"/>
                <w:szCs w:val="14"/>
                <w:lang w:val="en-US"/>
              </w:rPr>
              <w:t>Jun 30, 2020</w:t>
            </w:r>
          </w:p>
        </w:tc>
        <w:tc>
          <w:tcPr>
            <w:tcW w:w="284" w:type="dxa"/>
            <w:tcBorders>
              <w:top w:val="single" w:sz="2" w:space="0" w:color="8EAADB" w:themeColor="accent5" w:themeTint="99"/>
              <w:left w:val="nil"/>
              <w:bottom w:val="nil"/>
              <w:right w:val="nil"/>
            </w:tcBorders>
            <w:shd w:val="clear" w:color="auto" w:fill="D9E2F3" w:themeFill="accent5" w:themeFillTint="33"/>
          </w:tcPr>
          <w:p w14:paraId="5832F11E" w14:textId="77777777" w:rsidR="00506C13" w:rsidRPr="00D56B88" w:rsidRDefault="00506C13">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3793" w:type="dxa"/>
            <w:gridSpan w:val="3"/>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3558F027" w14:textId="77777777" w:rsidR="00506C13" w:rsidRPr="00D56B88" w:rsidRDefault="00506C13">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D56B88">
              <w:rPr>
                <w:rFonts w:cs="Arial"/>
                <w:bCs w:val="0"/>
                <w:sz w:val="14"/>
                <w:szCs w:val="14"/>
                <w:lang w:val="en-US"/>
              </w:rPr>
              <w:t>Dec 31, 2019</w:t>
            </w:r>
          </w:p>
        </w:tc>
      </w:tr>
      <w:tr w:rsidR="00506C13" w:rsidRPr="00D56B88" w14:paraId="6C454048" w14:textId="77777777" w:rsidTr="008568C8">
        <w:trPr>
          <w:cnfStyle w:val="000000100000" w:firstRow="0" w:lastRow="0" w:firstColumn="0" w:lastColumn="0" w:oddVBand="0" w:evenVBand="0" w:oddHBand="1" w:evenHBand="0" w:firstRowFirstColumn="0" w:firstRowLastColumn="0" w:lastRowFirstColumn="0" w:lastRowLastColumn="0"/>
          <w:trHeight w:hRule="exact" w:val="438"/>
        </w:trPr>
        <w:tc>
          <w:tcPr>
            <w:cnfStyle w:val="001000000000" w:firstRow="0" w:lastRow="0" w:firstColumn="1" w:lastColumn="0" w:oddVBand="0" w:evenVBand="0" w:oddHBand="0" w:evenHBand="0" w:firstRowFirstColumn="0" w:firstRowLastColumn="0" w:lastRowFirstColumn="0" w:lastRowLastColumn="0"/>
            <w:tcW w:w="2161" w:type="dxa"/>
            <w:vMerge/>
            <w:tcBorders>
              <w:top w:val="single" w:sz="2" w:space="0" w:color="8EAADB" w:themeColor="accent5" w:themeTint="99"/>
              <w:left w:val="nil"/>
              <w:bottom w:val="single" w:sz="2" w:space="0" w:color="8EAADB" w:themeColor="accent5" w:themeTint="99"/>
              <w:right w:val="nil"/>
            </w:tcBorders>
            <w:vAlign w:val="center"/>
            <w:hideMark/>
          </w:tcPr>
          <w:p w14:paraId="537BF612" w14:textId="77777777" w:rsidR="00506C13" w:rsidRPr="00D56B88" w:rsidRDefault="00506C13" w:rsidP="00506C13">
            <w:pPr>
              <w:rPr>
                <w:rFonts w:cs="Arial"/>
                <w:sz w:val="14"/>
                <w:szCs w:val="14"/>
              </w:rPr>
            </w:pPr>
          </w:p>
        </w:tc>
        <w:tc>
          <w:tcPr>
            <w:tcW w:w="1134" w:type="dxa"/>
            <w:tcBorders>
              <w:top w:val="single" w:sz="2" w:space="0" w:color="8EAADB" w:themeColor="accent5" w:themeTint="99"/>
              <w:left w:val="nil"/>
              <w:bottom w:val="single" w:sz="2" w:space="0" w:color="8EAADB" w:themeColor="accent5" w:themeTint="99"/>
              <w:right w:val="nil"/>
            </w:tcBorders>
            <w:vAlign w:val="center"/>
            <w:hideMark/>
          </w:tcPr>
          <w:p w14:paraId="559BEC7A"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D56B88">
              <w:rPr>
                <w:rFonts w:cs="Arial"/>
                <w:b/>
                <w:bCs/>
                <w:szCs w:val="14"/>
              </w:rPr>
              <w:t>PLA</w:t>
            </w:r>
          </w:p>
        </w:tc>
        <w:tc>
          <w:tcPr>
            <w:tcW w:w="1275" w:type="dxa"/>
            <w:tcBorders>
              <w:top w:val="single" w:sz="2" w:space="0" w:color="8EAADB" w:themeColor="accent5" w:themeTint="99"/>
              <w:left w:val="nil"/>
              <w:bottom w:val="single" w:sz="2" w:space="0" w:color="8EAADB" w:themeColor="accent5" w:themeTint="99"/>
              <w:right w:val="nil"/>
            </w:tcBorders>
            <w:vAlign w:val="center"/>
            <w:hideMark/>
          </w:tcPr>
          <w:p w14:paraId="59CBD94A"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D56B88">
              <w:rPr>
                <w:rFonts w:cs="Arial"/>
                <w:b/>
                <w:szCs w:val="14"/>
                <w:lang w:eastAsia="en-US"/>
              </w:rPr>
              <w:t>CMR</w:t>
            </w:r>
          </w:p>
        </w:tc>
        <w:tc>
          <w:tcPr>
            <w:tcW w:w="1134" w:type="dxa"/>
            <w:tcBorders>
              <w:top w:val="single" w:sz="2" w:space="0" w:color="8EAADB" w:themeColor="accent5" w:themeTint="99"/>
              <w:left w:val="nil"/>
              <w:bottom w:val="single" w:sz="2" w:space="0" w:color="8EAADB" w:themeColor="accent5" w:themeTint="99"/>
              <w:right w:val="nil"/>
            </w:tcBorders>
            <w:vAlign w:val="center"/>
            <w:hideMark/>
          </w:tcPr>
          <w:p w14:paraId="7C5BC4F8"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proofErr w:type="spellStart"/>
            <w:r w:rsidRPr="00D56B88">
              <w:rPr>
                <w:rFonts w:cs="Arial"/>
                <w:b/>
                <w:bCs/>
                <w:szCs w:val="14"/>
              </w:rPr>
              <w:t>Adequacy</w:t>
            </w:r>
            <w:proofErr w:type="spellEnd"/>
          </w:p>
        </w:tc>
        <w:tc>
          <w:tcPr>
            <w:tcW w:w="284" w:type="dxa"/>
            <w:tcBorders>
              <w:top w:val="nil"/>
              <w:left w:val="nil"/>
              <w:bottom w:val="single" w:sz="2" w:space="0" w:color="8EAADB" w:themeColor="accent5" w:themeTint="99"/>
              <w:right w:val="nil"/>
            </w:tcBorders>
            <w:vAlign w:val="center"/>
          </w:tcPr>
          <w:p w14:paraId="67A05D2C"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p>
        </w:tc>
        <w:tc>
          <w:tcPr>
            <w:tcW w:w="1134" w:type="dxa"/>
            <w:tcBorders>
              <w:top w:val="single" w:sz="2" w:space="0" w:color="8EAADB" w:themeColor="accent5" w:themeTint="99"/>
              <w:left w:val="nil"/>
              <w:bottom w:val="single" w:sz="2" w:space="0" w:color="8EAADB" w:themeColor="accent5" w:themeTint="99"/>
              <w:right w:val="nil"/>
            </w:tcBorders>
            <w:vAlign w:val="center"/>
            <w:hideMark/>
          </w:tcPr>
          <w:p w14:paraId="0E233D39"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D56B88">
              <w:rPr>
                <w:rFonts w:cs="Arial"/>
                <w:b/>
                <w:bCs/>
                <w:szCs w:val="14"/>
              </w:rPr>
              <w:t>PLA</w:t>
            </w:r>
          </w:p>
        </w:tc>
        <w:tc>
          <w:tcPr>
            <w:tcW w:w="1276" w:type="dxa"/>
            <w:tcBorders>
              <w:top w:val="single" w:sz="2" w:space="0" w:color="8EAADB" w:themeColor="accent5" w:themeTint="99"/>
              <w:left w:val="nil"/>
              <w:bottom w:val="single" w:sz="2" w:space="0" w:color="8EAADB" w:themeColor="accent5" w:themeTint="99"/>
              <w:right w:val="nil"/>
            </w:tcBorders>
            <w:vAlign w:val="center"/>
            <w:hideMark/>
          </w:tcPr>
          <w:p w14:paraId="78F07E2F"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D56B88">
              <w:rPr>
                <w:rFonts w:cs="Arial"/>
                <w:b/>
                <w:szCs w:val="14"/>
                <w:lang w:eastAsia="en-US"/>
              </w:rPr>
              <w:t>CMR</w:t>
            </w:r>
          </w:p>
        </w:tc>
        <w:tc>
          <w:tcPr>
            <w:tcW w:w="1383" w:type="dxa"/>
            <w:tcBorders>
              <w:top w:val="single" w:sz="2" w:space="0" w:color="8EAADB" w:themeColor="accent5" w:themeTint="99"/>
              <w:left w:val="nil"/>
              <w:bottom w:val="single" w:sz="2" w:space="0" w:color="8EAADB" w:themeColor="accent5" w:themeTint="99"/>
              <w:right w:val="nil"/>
            </w:tcBorders>
            <w:vAlign w:val="center"/>
            <w:hideMark/>
          </w:tcPr>
          <w:p w14:paraId="3D25C00B"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proofErr w:type="spellStart"/>
            <w:r w:rsidRPr="00D56B88">
              <w:rPr>
                <w:rFonts w:cs="Arial"/>
                <w:b/>
                <w:bCs/>
                <w:szCs w:val="14"/>
              </w:rPr>
              <w:t>Adequacy</w:t>
            </w:r>
            <w:proofErr w:type="spellEnd"/>
          </w:p>
        </w:tc>
      </w:tr>
      <w:tr w:rsidR="00506C13" w:rsidRPr="00D56B88" w14:paraId="45AE5B05" w14:textId="77777777" w:rsidTr="008568C8">
        <w:trPr>
          <w:trHeight w:hRule="exact" w:val="238"/>
        </w:trPr>
        <w:tc>
          <w:tcPr>
            <w:cnfStyle w:val="001000000000" w:firstRow="0" w:lastRow="0" w:firstColumn="1" w:lastColumn="0" w:oddVBand="0" w:evenVBand="0" w:oddHBand="0" w:evenHBand="0" w:firstRowFirstColumn="0" w:firstRowLastColumn="0" w:lastRowFirstColumn="0" w:lastRowLastColumn="0"/>
            <w:tcW w:w="2161" w:type="dxa"/>
            <w:tcBorders>
              <w:top w:val="nil"/>
              <w:left w:val="nil"/>
              <w:bottom w:val="nil"/>
              <w:right w:val="nil"/>
            </w:tcBorders>
            <w:hideMark/>
          </w:tcPr>
          <w:p w14:paraId="37C005A4" w14:textId="77777777" w:rsidR="00506C13" w:rsidRPr="00D56B88" w:rsidRDefault="00506C13">
            <w:pPr>
              <w:pStyle w:val="07-Legenda"/>
              <w:jc w:val="left"/>
              <w:rPr>
                <w:rFonts w:cs="Arial"/>
                <w:bCs w:val="0"/>
                <w:szCs w:val="14"/>
                <w:lang w:val="en-US" w:eastAsia="en-US"/>
              </w:rPr>
            </w:pPr>
            <w:r w:rsidRPr="00D56B88">
              <w:rPr>
                <w:rFonts w:cs="Arial"/>
                <w:bCs w:val="0"/>
                <w:szCs w:val="14"/>
                <w:lang w:eastAsia="en-US"/>
              </w:rPr>
              <w:t>BB e MAPFRE</w:t>
            </w:r>
          </w:p>
        </w:tc>
        <w:tc>
          <w:tcPr>
            <w:tcW w:w="1134" w:type="dxa"/>
            <w:tcBorders>
              <w:top w:val="nil"/>
              <w:left w:val="nil"/>
              <w:bottom w:val="nil"/>
              <w:right w:val="nil"/>
            </w:tcBorders>
            <w:vAlign w:val="center"/>
          </w:tcPr>
          <w:p w14:paraId="5CA5253D" w14:textId="77777777" w:rsidR="00506C13" w:rsidRPr="00D56B88" w:rsidRDefault="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p>
        </w:tc>
        <w:tc>
          <w:tcPr>
            <w:tcW w:w="1275" w:type="dxa"/>
            <w:tcBorders>
              <w:top w:val="nil"/>
              <w:left w:val="nil"/>
              <w:bottom w:val="nil"/>
              <w:right w:val="nil"/>
            </w:tcBorders>
            <w:vAlign w:val="center"/>
          </w:tcPr>
          <w:p w14:paraId="46928BFF" w14:textId="77777777" w:rsidR="00506C13" w:rsidRPr="00D56B88" w:rsidRDefault="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p>
        </w:tc>
        <w:tc>
          <w:tcPr>
            <w:tcW w:w="1134" w:type="dxa"/>
            <w:tcBorders>
              <w:top w:val="nil"/>
              <w:left w:val="nil"/>
              <w:bottom w:val="nil"/>
              <w:right w:val="nil"/>
            </w:tcBorders>
            <w:vAlign w:val="center"/>
          </w:tcPr>
          <w:p w14:paraId="7F11929F" w14:textId="77777777" w:rsidR="00506C13" w:rsidRPr="00D56B88" w:rsidRDefault="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eastAsia="en-US"/>
              </w:rPr>
            </w:pPr>
          </w:p>
        </w:tc>
        <w:tc>
          <w:tcPr>
            <w:tcW w:w="284" w:type="dxa"/>
            <w:tcBorders>
              <w:top w:val="nil"/>
              <w:left w:val="nil"/>
              <w:bottom w:val="nil"/>
              <w:right w:val="nil"/>
            </w:tcBorders>
            <w:vAlign w:val="center"/>
          </w:tcPr>
          <w:p w14:paraId="6032C78F" w14:textId="77777777" w:rsidR="00506C13" w:rsidRPr="00D56B88" w:rsidRDefault="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eastAsia="en-US"/>
              </w:rPr>
            </w:pPr>
          </w:p>
        </w:tc>
        <w:tc>
          <w:tcPr>
            <w:tcW w:w="1134" w:type="dxa"/>
            <w:tcBorders>
              <w:top w:val="nil"/>
              <w:left w:val="nil"/>
              <w:bottom w:val="nil"/>
              <w:right w:val="nil"/>
            </w:tcBorders>
            <w:vAlign w:val="center"/>
          </w:tcPr>
          <w:p w14:paraId="171EA513" w14:textId="77777777" w:rsidR="00506C13" w:rsidRPr="00D56B88" w:rsidRDefault="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eastAsia="en-US"/>
              </w:rPr>
            </w:pPr>
          </w:p>
        </w:tc>
        <w:tc>
          <w:tcPr>
            <w:tcW w:w="1276" w:type="dxa"/>
            <w:tcBorders>
              <w:top w:val="nil"/>
              <w:left w:val="nil"/>
              <w:bottom w:val="nil"/>
              <w:right w:val="nil"/>
            </w:tcBorders>
            <w:vAlign w:val="center"/>
          </w:tcPr>
          <w:p w14:paraId="0DAF8181" w14:textId="77777777" w:rsidR="00506C13" w:rsidRPr="00D56B88" w:rsidRDefault="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eastAsia="en-US"/>
              </w:rPr>
            </w:pPr>
          </w:p>
        </w:tc>
        <w:tc>
          <w:tcPr>
            <w:tcW w:w="1383" w:type="dxa"/>
            <w:tcBorders>
              <w:top w:val="nil"/>
              <w:left w:val="nil"/>
              <w:bottom w:val="nil"/>
              <w:right w:val="nil"/>
            </w:tcBorders>
            <w:vAlign w:val="center"/>
          </w:tcPr>
          <w:p w14:paraId="2107DCCD" w14:textId="77777777" w:rsidR="00506C13" w:rsidRPr="00D56B88" w:rsidRDefault="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eastAsia="en-US"/>
              </w:rPr>
            </w:pPr>
          </w:p>
        </w:tc>
      </w:tr>
      <w:tr w:rsidR="00506C13" w:rsidRPr="00D56B88" w14:paraId="40EF07EA" w14:textId="77777777" w:rsidTr="008568C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61" w:type="dxa"/>
            <w:tcBorders>
              <w:top w:val="nil"/>
              <w:left w:val="nil"/>
              <w:bottom w:val="nil"/>
              <w:right w:val="nil"/>
            </w:tcBorders>
            <w:hideMark/>
          </w:tcPr>
          <w:p w14:paraId="4CE6B1A5" w14:textId="77777777" w:rsidR="00506C13" w:rsidRPr="00D56B88" w:rsidRDefault="00506C13" w:rsidP="00506C13">
            <w:pPr>
              <w:pStyle w:val="07-Legenda"/>
              <w:jc w:val="left"/>
              <w:rPr>
                <w:rFonts w:cs="Arial"/>
                <w:bCs w:val="0"/>
                <w:szCs w:val="14"/>
                <w:lang w:val="en-US" w:eastAsia="en-US"/>
              </w:rPr>
            </w:pPr>
            <w:r w:rsidRPr="00D56B88">
              <w:rPr>
                <w:rFonts w:cs="Arial"/>
                <w:b w:val="0"/>
                <w:iCs/>
                <w:szCs w:val="14"/>
                <w:lang w:val="en-US" w:eastAsia="en-US"/>
              </w:rPr>
              <w:t xml:space="preserve">     </w:t>
            </w:r>
            <w:proofErr w:type="spellStart"/>
            <w:r w:rsidRPr="00D56B88">
              <w:rPr>
                <w:rFonts w:cs="Arial"/>
                <w:b w:val="0"/>
                <w:iCs/>
                <w:szCs w:val="14"/>
                <w:lang w:val="en-US" w:eastAsia="en-US"/>
              </w:rPr>
              <w:t>Brasilseg</w:t>
            </w:r>
            <w:proofErr w:type="spellEnd"/>
          </w:p>
        </w:tc>
        <w:tc>
          <w:tcPr>
            <w:tcW w:w="1134" w:type="dxa"/>
            <w:tcBorders>
              <w:top w:val="nil"/>
              <w:left w:val="nil"/>
              <w:bottom w:val="nil"/>
              <w:right w:val="nil"/>
            </w:tcBorders>
          </w:tcPr>
          <w:p w14:paraId="4939F72F"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lang w:eastAsia="en-US"/>
              </w:rPr>
            </w:pPr>
            <w:r w:rsidRPr="00D56B88">
              <w:rPr>
                <w:rFonts w:cs="Arial"/>
                <w:szCs w:val="14"/>
              </w:rPr>
              <w:t xml:space="preserve"> 1,428,118 </w:t>
            </w:r>
          </w:p>
        </w:tc>
        <w:tc>
          <w:tcPr>
            <w:tcW w:w="1275" w:type="dxa"/>
            <w:tcBorders>
              <w:top w:val="nil"/>
              <w:left w:val="nil"/>
              <w:bottom w:val="nil"/>
              <w:right w:val="nil"/>
            </w:tcBorders>
          </w:tcPr>
          <w:p w14:paraId="4FCCA3A9"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lang w:eastAsia="en-US"/>
              </w:rPr>
            </w:pPr>
            <w:r w:rsidRPr="00D56B88">
              <w:rPr>
                <w:rFonts w:cs="Arial"/>
                <w:szCs w:val="14"/>
              </w:rPr>
              <w:t xml:space="preserve"> 1,154,722 </w:t>
            </w:r>
          </w:p>
        </w:tc>
        <w:tc>
          <w:tcPr>
            <w:tcW w:w="1134" w:type="dxa"/>
            <w:tcBorders>
              <w:top w:val="nil"/>
              <w:left w:val="nil"/>
              <w:bottom w:val="nil"/>
              <w:right w:val="nil"/>
            </w:tcBorders>
          </w:tcPr>
          <w:p w14:paraId="78AF5F36"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eastAsia="en-US"/>
              </w:rPr>
            </w:pPr>
            <w:r w:rsidRPr="00D56B88">
              <w:rPr>
                <w:rFonts w:cs="Arial"/>
                <w:szCs w:val="14"/>
              </w:rPr>
              <w:t xml:space="preserve"> 273,396 </w:t>
            </w:r>
          </w:p>
        </w:tc>
        <w:tc>
          <w:tcPr>
            <w:tcW w:w="284" w:type="dxa"/>
            <w:tcBorders>
              <w:top w:val="nil"/>
              <w:left w:val="nil"/>
              <w:bottom w:val="nil"/>
              <w:right w:val="nil"/>
            </w:tcBorders>
            <w:vAlign w:val="center"/>
          </w:tcPr>
          <w:p w14:paraId="7AE48C21"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eastAsia="en-US"/>
              </w:rPr>
            </w:pPr>
          </w:p>
        </w:tc>
        <w:tc>
          <w:tcPr>
            <w:tcW w:w="1134" w:type="dxa"/>
            <w:tcBorders>
              <w:top w:val="nil"/>
              <w:left w:val="nil"/>
              <w:bottom w:val="nil"/>
              <w:right w:val="nil"/>
            </w:tcBorders>
            <w:hideMark/>
          </w:tcPr>
          <w:p w14:paraId="2CE0D563"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eastAsia="en-US"/>
              </w:rPr>
            </w:pPr>
            <w:r w:rsidRPr="00D56B88">
              <w:rPr>
                <w:rFonts w:cs="Arial"/>
                <w:szCs w:val="14"/>
                <w:lang w:eastAsia="en-US"/>
              </w:rPr>
              <w:t xml:space="preserve"> 1,349,585 </w:t>
            </w:r>
          </w:p>
        </w:tc>
        <w:tc>
          <w:tcPr>
            <w:tcW w:w="1276" w:type="dxa"/>
            <w:tcBorders>
              <w:top w:val="nil"/>
              <w:left w:val="nil"/>
              <w:bottom w:val="nil"/>
              <w:right w:val="nil"/>
            </w:tcBorders>
            <w:hideMark/>
          </w:tcPr>
          <w:p w14:paraId="4866F322"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eastAsia="en-US"/>
              </w:rPr>
            </w:pPr>
            <w:r w:rsidRPr="00D56B88">
              <w:rPr>
                <w:rFonts w:cs="Arial"/>
                <w:szCs w:val="14"/>
                <w:lang w:eastAsia="en-US"/>
              </w:rPr>
              <w:t xml:space="preserve"> 1,117,907 </w:t>
            </w:r>
          </w:p>
        </w:tc>
        <w:tc>
          <w:tcPr>
            <w:tcW w:w="1383" w:type="dxa"/>
            <w:tcBorders>
              <w:top w:val="nil"/>
              <w:left w:val="nil"/>
              <w:bottom w:val="nil"/>
              <w:right w:val="nil"/>
            </w:tcBorders>
            <w:hideMark/>
          </w:tcPr>
          <w:p w14:paraId="308A33B9"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eastAsia="en-US"/>
              </w:rPr>
            </w:pPr>
            <w:r w:rsidRPr="00D56B88">
              <w:rPr>
                <w:rFonts w:cs="Arial"/>
                <w:szCs w:val="14"/>
                <w:lang w:eastAsia="en-US"/>
              </w:rPr>
              <w:t xml:space="preserve"> 231,678 </w:t>
            </w:r>
          </w:p>
        </w:tc>
      </w:tr>
      <w:tr w:rsidR="00506C13" w:rsidRPr="00D56B88" w14:paraId="4811E190" w14:textId="77777777" w:rsidTr="008568C8">
        <w:trPr>
          <w:trHeight w:hRule="exact" w:val="238"/>
        </w:trPr>
        <w:tc>
          <w:tcPr>
            <w:cnfStyle w:val="001000000000" w:firstRow="0" w:lastRow="0" w:firstColumn="1" w:lastColumn="0" w:oddVBand="0" w:evenVBand="0" w:oddHBand="0" w:evenHBand="0" w:firstRowFirstColumn="0" w:firstRowLastColumn="0" w:lastRowFirstColumn="0" w:lastRowLastColumn="0"/>
            <w:tcW w:w="2161" w:type="dxa"/>
            <w:tcBorders>
              <w:top w:val="nil"/>
              <w:left w:val="nil"/>
              <w:bottom w:val="nil"/>
              <w:right w:val="nil"/>
            </w:tcBorders>
            <w:hideMark/>
          </w:tcPr>
          <w:p w14:paraId="2D0F6F54" w14:textId="77777777" w:rsidR="00506C13" w:rsidRPr="00D56B88" w:rsidRDefault="00506C13" w:rsidP="00506C13">
            <w:pPr>
              <w:pStyle w:val="07-Legenda"/>
              <w:jc w:val="left"/>
              <w:rPr>
                <w:rFonts w:cs="Arial"/>
                <w:bCs w:val="0"/>
                <w:szCs w:val="14"/>
                <w:lang w:val="en-US" w:eastAsia="en-US"/>
              </w:rPr>
            </w:pPr>
            <w:r w:rsidRPr="00D56B88">
              <w:rPr>
                <w:rFonts w:cs="Arial"/>
                <w:b w:val="0"/>
                <w:iCs/>
                <w:szCs w:val="14"/>
                <w:lang w:val="en-US" w:eastAsia="en-US"/>
              </w:rPr>
              <w:t xml:space="preserve">     </w:t>
            </w:r>
            <w:r w:rsidRPr="00D56B88">
              <w:rPr>
                <w:rFonts w:cs="Arial"/>
                <w:b w:val="0"/>
                <w:iCs/>
                <w:szCs w:val="14"/>
                <w:lang w:eastAsia="en-US"/>
              </w:rPr>
              <w:t>ABS</w:t>
            </w:r>
          </w:p>
        </w:tc>
        <w:tc>
          <w:tcPr>
            <w:tcW w:w="1134" w:type="dxa"/>
            <w:tcBorders>
              <w:top w:val="nil"/>
              <w:left w:val="nil"/>
              <w:bottom w:val="nil"/>
              <w:right w:val="nil"/>
            </w:tcBorders>
          </w:tcPr>
          <w:p w14:paraId="442EC2C1"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D56B88">
              <w:rPr>
                <w:rFonts w:cs="Arial"/>
                <w:szCs w:val="14"/>
              </w:rPr>
              <w:t xml:space="preserve"> 160,259 </w:t>
            </w:r>
          </w:p>
        </w:tc>
        <w:tc>
          <w:tcPr>
            <w:tcW w:w="1275" w:type="dxa"/>
            <w:tcBorders>
              <w:top w:val="nil"/>
              <w:left w:val="nil"/>
              <w:bottom w:val="nil"/>
              <w:right w:val="nil"/>
            </w:tcBorders>
          </w:tcPr>
          <w:p w14:paraId="50F24CC4"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D56B88">
              <w:rPr>
                <w:rFonts w:cs="Arial"/>
                <w:szCs w:val="14"/>
              </w:rPr>
              <w:t xml:space="preserve"> 86,363 </w:t>
            </w:r>
          </w:p>
        </w:tc>
        <w:tc>
          <w:tcPr>
            <w:tcW w:w="1134" w:type="dxa"/>
            <w:tcBorders>
              <w:top w:val="nil"/>
              <w:left w:val="nil"/>
              <w:bottom w:val="nil"/>
              <w:right w:val="nil"/>
            </w:tcBorders>
          </w:tcPr>
          <w:p w14:paraId="7A77CF32"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eastAsia="en-US"/>
              </w:rPr>
            </w:pPr>
            <w:r w:rsidRPr="00D56B88">
              <w:rPr>
                <w:rFonts w:cs="Arial"/>
                <w:szCs w:val="14"/>
              </w:rPr>
              <w:t xml:space="preserve"> 73,896 </w:t>
            </w:r>
          </w:p>
        </w:tc>
        <w:tc>
          <w:tcPr>
            <w:tcW w:w="284" w:type="dxa"/>
            <w:tcBorders>
              <w:top w:val="nil"/>
              <w:left w:val="nil"/>
              <w:bottom w:val="nil"/>
              <w:right w:val="nil"/>
            </w:tcBorders>
            <w:vAlign w:val="center"/>
          </w:tcPr>
          <w:p w14:paraId="6154A2C1"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eastAsia="en-US"/>
              </w:rPr>
            </w:pPr>
          </w:p>
        </w:tc>
        <w:tc>
          <w:tcPr>
            <w:tcW w:w="1134" w:type="dxa"/>
            <w:tcBorders>
              <w:top w:val="nil"/>
              <w:left w:val="nil"/>
              <w:bottom w:val="nil"/>
              <w:right w:val="nil"/>
            </w:tcBorders>
            <w:hideMark/>
          </w:tcPr>
          <w:p w14:paraId="06F4AE0B"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eastAsia="en-US"/>
              </w:rPr>
            </w:pPr>
            <w:r w:rsidRPr="00D56B88">
              <w:rPr>
                <w:rFonts w:cs="Arial"/>
                <w:szCs w:val="14"/>
                <w:lang w:eastAsia="en-US"/>
              </w:rPr>
              <w:t xml:space="preserve"> 180,155 </w:t>
            </w:r>
          </w:p>
        </w:tc>
        <w:tc>
          <w:tcPr>
            <w:tcW w:w="1276" w:type="dxa"/>
            <w:tcBorders>
              <w:top w:val="nil"/>
              <w:left w:val="nil"/>
              <w:bottom w:val="nil"/>
              <w:right w:val="nil"/>
            </w:tcBorders>
            <w:hideMark/>
          </w:tcPr>
          <w:p w14:paraId="73C58CFF"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eastAsia="en-US"/>
              </w:rPr>
            </w:pPr>
            <w:r w:rsidRPr="00D56B88">
              <w:rPr>
                <w:rFonts w:cs="Arial"/>
                <w:szCs w:val="14"/>
                <w:lang w:eastAsia="en-US"/>
              </w:rPr>
              <w:t xml:space="preserve"> 93,004 </w:t>
            </w:r>
          </w:p>
        </w:tc>
        <w:tc>
          <w:tcPr>
            <w:tcW w:w="1383" w:type="dxa"/>
            <w:tcBorders>
              <w:top w:val="nil"/>
              <w:left w:val="nil"/>
              <w:bottom w:val="nil"/>
              <w:right w:val="nil"/>
            </w:tcBorders>
            <w:hideMark/>
          </w:tcPr>
          <w:p w14:paraId="7CBF0AE5"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eastAsia="en-US"/>
              </w:rPr>
            </w:pPr>
            <w:r w:rsidRPr="00D56B88">
              <w:rPr>
                <w:rFonts w:cs="Arial"/>
                <w:szCs w:val="14"/>
                <w:lang w:eastAsia="en-US"/>
              </w:rPr>
              <w:t xml:space="preserve"> 87,151 </w:t>
            </w:r>
          </w:p>
        </w:tc>
      </w:tr>
      <w:tr w:rsidR="00506C13" w:rsidRPr="00D56B88" w14:paraId="54C3A061" w14:textId="77777777" w:rsidTr="008568C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61" w:type="dxa"/>
            <w:tcBorders>
              <w:top w:val="nil"/>
              <w:left w:val="nil"/>
              <w:bottom w:val="nil"/>
              <w:right w:val="nil"/>
            </w:tcBorders>
          </w:tcPr>
          <w:p w14:paraId="71071A37" w14:textId="77777777" w:rsidR="00506C13" w:rsidRPr="00D56B88" w:rsidRDefault="00506C13" w:rsidP="00506C13">
            <w:pPr>
              <w:pStyle w:val="07-Legenda"/>
              <w:jc w:val="left"/>
              <w:rPr>
                <w:rFonts w:cs="Arial"/>
                <w:bCs w:val="0"/>
                <w:szCs w:val="14"/>
                <w:lang w:val="en-US" w:eastAsia="en-US"/>
              </w:rPr>
            </w:pPr>
          </w:p>
        </w:tc>
        <w:tc>
          <w:tcPr>
            <w:tcW w:w="1134" w:type="dxa"/>
            <w:tcBorders>
              <w:top w:val="nil"/>
              <w:left w:val="nil"/>
              <w:bottom w:val="nil"/>
              <w:right w:val="nil"/>
            </w:tcBorders>
            <w:vAlign w:val="center"/>
          </w:tcPr>
          <w:p w14:paraId="3885A611"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lang w:eastAsia="en-US"/>
              </w:rPr>
            </w:pPr>
          </w:p>
        </w:tc>
        <w:tc>
          <w:tcPr>
            <w:tcW w:w="1275" w:type="dxa"/>
            <w:tcBorders>
              <w:top w:val="nil"/>
              <w:left w:val="nil"/>
              <w:bottom w:val="nil"/>
              <w:right w:val="nil"/>
            </w:tcBorders>
            <w:vAlign w:val="center"/>
          </w:tcPr>
          <w:p w14:paraId="7A40BE34"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lang w:eastAsia="en-US"/>
              </w:rPr>
            </w:pPr>
          </w:p>
        </w:tc>
        <w:tc>
          <w:tcPr>
            <w:tcW w:w="1134" w:type="dxa"/>
            <w:tcBorders>
              <w:top w:val="nil"/>
              <w:left w:val="nil"/>
              <w:bottom w:val="nil"/>
              <w:right w:val="nil"/>
            </w:tcBorders>
            <w:vAlign w:val="center"/>
          </w:tcPr>
          <w:p w14:paraId="20CDBD8A"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eastAsia="en-US"/>
              </w:rPr>
            </w:pPr>
          </w:p>
        </w:tc>
        <w:tc>
          <w:tcPr>
            <w:tcW w:w="284" w:type="dxa"/>
            <w:tcBorders>
              <w:top w:val="nil"/>
              <w:left w:val="nil"/>
              <w:bottom w:val="nil"/>
              <w:right w:val="nil"/>
            </w:tcBorders>
            <w:vAlign w:val="center"/>
          </w:tcPr>
          <w:p w14:paraId="0FED194C"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eastAsia="en-US"/>
              </w:rPr>
            </w:pPr>
          </w:p>
        </w:tc>
        <w:tc>
          <w:tcPr>
            <w:tcW w:w="1134" w:type="dxa"/>
            <w:tcBorders>
              <w:top w:val="nil"/>
              <w:left w:val="nil"/>
              <w:bottom w:val="nil"/>
              <w:right w:val="nil"/>
            </w:tcBorders>
            <w:vAlign w:val="center"/>
          </w:tcPr>
          <w:p w14:paraId="15F03B00"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eastAsia="en-US"/>
              </w:rPr>
            </w:pPr>
          </w:p>
        </w:tc>
        <w:tc>
          <w:tcPr>
            <w:tcW w:w="1276" w:type="dxa"/>
            <w:tcBorders>
              <w:top w:val="nil"/>
              <w:left w:val="nil"/>
              <w:bottom w:val="nil"/>
              <w:right w:val="nil"/>
            </w:tcBorders>
            <w:vAlign w:val="center"/>
          </w:tcPr>
          <w:p w14:paraId="3C141FEE"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eastAsia="en-US"/>
              </w:rPr>
            </w:pPr>
          </w:p>
        </w:tc>
        <w:tc>
          <w:tcPr>
            <w:tcW w:w="1383" w:type="dxa"/>
            <w:tcBorders>
              <w:top w:val="nil"/>
              <w:left w:val="nil"/>
              <w:bottom w:val="nil"/>
              <w:right w:val="nil"/>
            </w:tcBorders>
            <w:vAlign w:val="center"/>
          </w:tcPr>
          <w:p w14:paraId="6B19B863"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eastAsia="en-US"/>
              </w:rPr>
            </w:pPr>
          </w:p>
        </w:tc>
      </w:tr>
      <w:tr w:rsidR="00506C13" w:rsidRPr="00D56B88" w14:paraId="45FA050B" w14:textId="77777777" w:rsidTr="008568C8">
        <w:trPr>
          <w:trHeight w:hRule="exact" w:val="238"/>
        </w:trPr>
        <w:tc>
          <w:tcPr>
            <w:cnfStyle w:val="001000000000" w:firstRow="0" w:lastRow="0" w:firstColumn="1" w:lastColumn="0" w:oddVBand="0" w:evenVBand="0" w:oddHBand="0" w:evenHBand="0" w:firstRowFirstColumn="0" w:firstRowLastColumn="0" w:lastRowFirstColumn="0" w:lastRowLastColumn="0"/>
            <w:tcW w:w="2161" w:type="dxa"/>
            <w:tcBorders>
              <w:top w:val="nil"/>
              <w:left w:val="nil"/>
              <w:bottom w:val="nil"/>
              <w:right w:val="nil"/>
            </w:tcBorders>
            <w:vAlign w:val="center"/>
            <w:hideMark/>
          </w:tcPr>
          <w:p w14:paraId="6FEC9129" w14:textId="77777777" w:rsidR="00506C13" w:rsidRPr="00D56B88" w:rsidRDefault="00506C13" w:rsidP="00506C13">
            <w:pPr>
              <w:pStyle w:val="07-Legenda"/>
              <w:jc w:val="left"/>
              <w:rPr>
                <w:rFonts w:cs="Arial"/>
                <w:bCs w:val="0"/>
                <w:szCs w:val="14"/>
                <w:lang w:val="en-US" w:eastAsia="en-US"/>
              </w:rPr>
            </w:pPr>
            <w:proofErr w:type="spellStart"/>
            <w:r w:rsidRPr="00D56B88">
              <w:rPr>
                <w:rFonts w:cs="Arial"/>
                <w:bCs w:val="0"/>
                <w:szCs w:val="14"/>
                <w:lang w:eastAsia="en-US"/>
              </w:rPr>
              <w:t>Brasilcap</w:t>
            </w:r>
            <w:proofErr w:type="spellEnd"/>
          </w:p>
        </w:tc>
        <w:tc>
          <w:tcPr>
            <w:tcW w:w="1134" w:type="dxa"/>
            <w:tcBorders>
              <w:top w:val="nil"/>
              <w:left w:val="nil"/>
              <w:bottom w:val="nil"/>
              <w:right w:val="nil"/>
            </w:tcBorders>
          </w:tcPr>
          <w:p w14:paraId="6189CF9F"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D56B88">
              <w:rPr>
                <w:rFonts w:cs="Arial"/>
                <w:szCs w:val="14"/>
              </w:rPr>
              <w:t xml:space="preserve"> 700,679 </w:t>
            </w:r>
          </w:p>
        </w:tc>
        <w:tc>
          <w:tcPr>
            <w:tcW w:w="1275" w:type="dxa"/>
            <w:tcBorders>
              <w:top w:val="nil"/>
              <w:left w:val="nil"/>
              <w:bottom w:val="nil"/>
              <w:right w:val="nil"/>
            </w:tcBorders>
          </w:tcPr>
          <w:p w14:paraId="7EEEFF2B"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D56B88">
              <w:rPr>
                <w:rFonts w:cs="Arial"/>
                <w:szCs w:val="14"/>
              </w:rPr>
              <w:t xml:space="preserve"> 334,406 </w:t>
            </w:r>
          </w:p>
        </w:tc>
        <w:tc>
          <w:tcPr>
            <w:tcW w:w="1134" w:type="dxa"/>
            <w:tcBorders>
              <w:top w:val="nil"/>
              <w:left w:val="nil"/>
              <w:bottom w:val="nil"/>
              <w:right w:val="nil"/>
            </w:tcBorders>
          </w:tcPr>
          <w:p w14:paraId="31C010DA"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eastAsia="en-US"/>
              </w:rPr>
            </w:pPr>
            <w:r w:rsidRPr="00D56B88">
              <w:rPr>
                <w:rFonts w:cs="Arial"/>
                <w:szCs w:val="14"/>
              </w:rPr>
              <w:t xml:space="preserve"> 366,273 </w:t>
            </w:r>
          </w:p>
        </w:tc>
        <w:tc>
          <w:tcPr>
            <w:tcW w:w="284" w:type="dxa"/>
            <w:tcBorders>
              <w:top w:val="nil"/>
              <w:left w:val="nil"/>
              <w:bottom w:val="nil"/>
              <w:right w:val="nil"/>
            </w:tcBorders>
            <w:vAlign w:val="center"/>
          </w:tcPr>
          <w:p w14:paraId="30535B54"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eastAsia="en-US"/>
              </w:rPr>
            </w:pPr>
          </w:p>
        </w:tc>
        <w:tc>
          <w:tcPr>
            <w:tcW w:w="1134" w:type="dxa"/>
            <w:tcBorders>
              <w:top w:val="nil"/>
              <w:left w:val="nil"/>
              <w:bottom w:val="nil"/>
              <w:right w:val="nil"/>
            </w:tcBorders>
            <w:hideMark/>
          </w:tcPr>
          <w:p w14:paraId="08E38115"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eastAsia="en-US"/>
              </w:rPr>
            </w:pPr>
            <w:r w:rsidRPr="00D56B88">
              <w:rPr>
                <w:rFonts w:cs="Arial"/>
                <w:szCs w:val="14"/>
                <w:lang w:eastAsia="en-US"/>
              </w:rPr>
              <w:t xml:space="preserve"> 598,880 </w:t>
            </w:r>
          </w:p>
        </w:tc>
        <w:tc>
          <w:tcPr>
            <w:tcW w:w="1276" w:type="dxa"/>
            <w:tcBorders>
              <w:top w:val="nil"/>
              <w:left w:val="nil"/>
              <w:bottom w:val="nil"/>
              <w:right w:val="nil"/>
            </w:tcBorders>
            <w:hideMark/>
          </w:tcPr>
          <w:p w14:paraId="1ADBB4C2"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eastAsia="en-US"/>
              </w:rPr>
            </w:pPr>
            <w:r w:rsidRPr="00D56B88">
              <w:rPr>
                <w:rFonts w:cs="Arial"/>
                <w:szCs w:val="14"/>
                <w:lang w:eastAsia="en-US"/>
              </w:rPr>
              <w:t xml:space="preserve"> 305,364 </w:t>
            </w:r>
          </w:p>
        </w:tc>
        <w:tc>
          <w:tcPr>
            <w:tcW w:w="1383" w:type="dxa"/>
            <w:tcBorders>
              <w:top w:val="nil"/>
              <w:left w:val="nil"/>
              <w:bottom w:val="nil"/>
              <w:right w:val="nil"/>
            </w:tcBorders>
            <w:hideMark/>
          </w:tcPr>
          <w:p w14:paraId="79B23DCE"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eastAsia="en-US"/>
              </w:rPr>
            </w:pPr>
            <w:r w:rsidRPr="00D56B88">
              <w:rPr>
                <w:rFonts w:cs="Arial"/>
                <w:szCs w:val="14"/>
                <w:lang w:eastAsia="en-US"/>
              </w:rPr>
              <w:t xml:space="preserve"> 293,516 </w:t>
            </w:r>
          </w:p>
        </w:tc>
      </w:tr>
      <w:tr w:rsidR="00506C13" w:rsidRPr="00D56B88" w14:paraId="4279F81F" w14:textId="77777777" w:rsidTr="008568C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61" w:type="dxa"/>
            <w:tcBorders>
              <w:top w:val="nil"/>
              <w:left w:val="nil"/>
              <w:bottom w:val="single" w:sz="2" w:space="0" w:color="8EAADB" w:themeColor="accent5" w:themeTint="99"/>
              <w:right w:val="nil"/>
            </w:tcBorders>
            <w:hideMark/>
          </w:tcPr>
          <w:p w14:paraId="23A03E8E" w14:textId="77777777" w:rsidR="00506C13" w:rsidRPr="00D56B88" w:rsidRDefault="00506C13" w:rsidP="00506C13">
            <w:pPr>
              <w:pStyle w:val="07-Legenda"/>
              <w:jc w:val="left"/>
              <w:rPr>
                <w:rFonts w:cs="Arial"/>
                <w:bCs w:val="0"/>
                <w:szCs w:val="14"/>
                <w:lang w:val="en-US" w:eastAsia="en-US"/>
              </w:rPr>
            </w:pPr>
            <w:proofErr w:type="spellStart"/>
            <w:r w:rsidRPr="00D56B88">
              <w:rPr>
                <w:rFonts w:cs="Arial"/>
                <w:bCs w:val="0"/>
                <w:szCs w:val="14"/>
                <w:lang w:val="en-US" w:eastAsia="en-US"/>
              </w:rPr>
              <w:t>Brasilprev</w:t>
            </w:r>
            <w:proofErr w:type="spellEnd"/>
          </w:p>
        </w:tc>
        <w:tc>
          <w:tcPr>
            <w:tcW w:w="1134" w:type="dxa"/>
            <w:tcBorders>
              <w:top w:val="nil"/>
              <w:left w:val="nil"/>
              <w:bottom w:val="single" w:sz="2" w:space="0" w:color="8EAADB" w:themeColor="accent5" w:themeTint="99"/>
              <w:right w:val="nil"/>
            </w:tcBorders>
          </w:tcPr>
          <w:p w14:paraId="558C92F8"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lang w:eastAsia="en-US"/>
              </w:rPr>
            </w:pPr>
            <w:r w:rsidRPr="00D56B88">
              <w:rPr>
                <w:rFonts w:cs="Arial"/>
                <w:szCs w:val="14"/>
              </w:rPr>
              <w:t xml:space="preserve"> 3,629,831 </w:t>
            </w:r>
          </w:p>
        </w:tc>
        <w:tc>
          <w:tcPr>
            <w:tcW w:w="1275" w:type="dxa"/>
            <w:tcBorders>
              <w:top w:val="nil"/>
              <w:left w:val="nil"/>
              <w:bottom w:val="single" w:sz="2" w:space="0" w:color="8EAADB" w:themeColor="accent5" w:themeTint="99"/>
              <w:right w:val="nil"/>
            </w:tcBorders>
          </w:tcPr>
          <w:p w14:paraId="0CEF1594"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lang w:eastAsia="en-US"/>
              </w:rPr>
            </w:pPr>
            <w:r w:rsidRPr="00D56B88">
              <w:rPr>
                <w:rFonts w:cs="Arial"/>
                <w:szCs w:val="14"/>
              </w:rPr>
              <w:t xml:space="preserve"> 2,461,591 </w:t>
            </w:r>
          </w:p>
        </w:tc>
        <w:tc>
          <w:tcPr>
            <w:tcW w:w="1134" w:type="dxa"/>
            <w:tcBorders>
              <w:top w:val="nil"/>
              <w:left w:val="nil"/>
              <w:bottom w:val="single" w:sz="2" w:space="0" w:color="8EAADB" w:themeColor="accent5" w:themeTint="99"/>
              <w:right w:val="nil"/>
            </w:tcBorders>
          </w:tcPr>
          <w:p w14:paraId="4B1B8E4E"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eastAsia="en-US"/>
              </w:rPr>
            </w:pPr>
            <w:r w:rsidRPr="00D56B88">
              <w:rPr>
                <w:rFonts w:cs="Arial"/>
                <w:szCs w:val="14"/>
              </w:rPr>
              <w:t xml:space="preserve"> 1,168,241 </w:t>
            </w:r>
          </w:p>
        </w:tc>
        <w:tc>
          <w:tcPr>
            <w:tcW w:w="284" w:type="dxa"/>
            <w:tcBorders>
              <w:top w:val="nil"/>
              <w:left w:val="nil"/>
              <w:bottom w:val="single" w:sz="2" w:space="0" w:color="8EAADB" w:themeColor="accent5" w:themeTint="99"/>
              <w:right w:val="nil"/>
            </w:tcBorders>
            <w:vAlign w:val="center"/>
          </w:tcPr>
          <w:p w14:paraId="7B2F215F"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eastAsia="en-US"/>
              </w:rPr>
            </w:pPr>
          </w:p>
        </w:tc>
        <w:tc>
          <w:tcPr>
            <w:tcW w:w="1134" w:type="dxa"/>
            <w:tcBorders>
              <w:top w:val="nil"/>
              <w:left w:val="nil"/>
              <w:bottom w:val="single" w:sz="2" w:space="0" w:color="8EAADB" w:themeColor="accent5" w:themeTint="99"/>
              <w:right w:val="nil"/>
            </w:tcBorders>
            <w:hideMark/>
          </w:tcPr>
          <w:p w14:paraId="5A202DF3"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eastAsia="en-US"/>
              </w:rPr>
            </w:pPr>
            <w:r w:rsidRPr="00D56B88">
              <w:rPr>
                <w:rFonts w:cs="Arial"/>
                <w:szCs w:val="14"/>
                <w:lang w:eastAsia="en-US"/>
              </w:rPr>
              <w:t xml:space="preserve"> 4,003,807 </w:t>
            </w:r>
          </w:p>
        </w:tc>
        <w:tc>
          <w:tcPr>
            <w:tcW w:w="1276" w:type="dxa"/>
            <w:tcBorders>
              <w:top w:val="nil"/>
              <w:left w:val="nil"/>
              <w:bottom w:val="single" w:sz="2" w:space="0" w:color="8EAADB" w:themeColor="accent5" w:themeTint="99"/>
              <w:right w:val="nil"/>
            </w:tcBorders>
            <w:hideMark/>
          </w:tcPr>
          <w:p w14:paraId="1F8FA79C"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eastAsia="en-US"/>
              </w:rPr>
            </w:pPr>
            <w:r w:rsidRPr="00D56B88">
              <w:rPr>
                <w:rFonts w:cs="Arial"/>
                <w:szCs w:val="14"/>
                <w:lang w:eastAsia="en-US"/>
              </w:rPr>
              <w:t xml:space="preserve"> 2,542,866 </w:t>
            </w:r>
          </w:p>
        </w:tc>
        <w:tc>
          <w:tcPr>
            <w:tcW w:w="1383" w:type="dxa"/>
            <w:tcBorders>
              <w:top w:val="nil"/>
              <w:left w:val="nil"/>
              <w:bottom w:val="single" w:sz="2" w:space="0" w:color="8EAADB" w:themeColor="accent5" w:themeTint="99"/>
              <w:right w:val="nil"/>
            </w:tcBorders>
            <w:hideMark/>
          </w:tcPr>
          <w:p w14:paraId="651DC776" w14:textId="77777777" w:rsidR="00506C13" w:rsidRPr="00D56B88" w:rsidRDefault="00506C13" w:rsidP="00506C13">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eastAsia="en-US"/>
              </w:rPr>
            </w:pPr>
            <w:r w:rsidRPr="00D56B88">
              <w:rPr>
                <w:rFonts w:cs="Arial"/>
                <w:szCs w:val="14"/>
                <w:lang w:eastAsia="en-US"/>
              </w:rPr>
              <w:t xml:space="preserve"> 1,460,941 </w:t>
            </w:r>
          </w:p>
        </w:tc>
      </w:tr>
    </w:tbl>
    <w:p w14:paraId="5C309992" w14:textId="77777777" w:rsidR="00506C13" w:rsidRPr="00D56B88" w:rsidRDefault="00506C13" w:rsidP="00506C13">
      <w:pPr>
        <w:pStyle w:val="06-Rmil"/>
        <w:rPr>
          <w:rFonts w:cs="Arial"/>
          <w:szCs w:val="14"/>
        </w:rPr>
      </w:pPr>
    </w:p>
    <w:p w14:paraId="4F806DD9" w14:textId="77777777" w:rsidR="00506C13" w:rsidRPr="00D56B88" w:rsidRDefault="00506C13" w:rsidP="00506C13">
      <w:pPr>
        <w:pStyle w:val="06-Rmil"/>
        <w:rPr>
          <w:rFonts w:cs="Arial"/>
          <w:szCs w:val="14"/>
        </w:rPr>
      </w:pPr>
      <w:r w:rsidRPr="00D56B88">
        <w:rPr>
          <w:rFonts w:cs="Arial"/>
          <w:szCs w:val="14"/>
        </w:rPr>
        <w:t>R$ </w:t>
      </w:r>
      <w:proofErr w:type="spellStart"/>
      <w:r w:rsidRPr="00D56B88">
        <w:rPr>
          <w:rFonts w:cs="Arial"/>
          <w:szCs w:val="14"/>
        </w:rPr>
        <w:t>thousand</w:t>
      </w:r>
      <w:proofErr w:type="spellEnd"/>
    </w:p>
    <w:tbl>
      <w:tblPr>
        <w:tblStyle w:val="TabeladeLista6Colorida-nfase5"/>
        <w:tblW w:w="0" w:type="auto"/>
        <w:tblLayout w:type="fixed"/>
        <w:tblLook w:val="04A0" w:firstRow="1" w:lastRow="0" w:firstColumn="1" w:lastColumn="0" w:noHBand="0" w:noVBand="1"/>
      </w:tblPr>
      <w:tblGrid>
        <w:gridCol w:w="2127"/>
        <w:gridCol w:w="1134"/>
        <w:gridCol w:w="1134"/>
        <w:gridCol w:w="1417"/>
        <w:gridCol w:w="313"/>
        <w:gridCol w:w="821"/>
        <w:gridCol w:w="1276"/>
        <w:gridCol w:w="1525"/>
      </w:tblGrid>
      <w:tr w:rsidR="00506C13" w:rsidRPr="00D56B88" w14:paraId="3D85AEE2" w14:textId="77777777" w:rsidTr="008568C8">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127"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0D0308AF" w14:textId="77777777" w:rsidR="00506C13" w:rsidRPr="00D56B88" w:rsidRDefault="00506C13">
            <w:pPr>
              <w:jc w:val="center"/>
              <w:rPr>
                <w:rFonts w:cs="Arial"/>
                <w:sz w:val="14"/>
                <w:szCs w:val="14"/>
              </w:rPr>
            </w:pPr>
            <w:proofErr w:type="spellStart"/>
            <w:r w:rsidRPr="00D56B88">
              <w:rPr>
                <w:rFonts w:cs="Arial"/>
                <w:sz w:val="14"/>
                <w:szCs w:val="14"/>
              </w:rPr>
              <w:t>Solvency</w:t>
            </w:r>
            <w:proofErr w:type="spellEnd"/>
            <w:r w:rsidRPr="00D56B88">
              <w:rPr>
                <w:rFonts w:cs="Arial"/>
                <w:sz w:val="14"/>
                <w:szCs w:val="14"/>
              </w:rPr>
              <w:t xml:space="preserve"> </w:t>
            </w:r>
            <w:proofErr w:type="spellStart"/>
            <w:r w:rsidRPr="00D56B88">
              <w:rPr>
                <w:rFonts w:cs="Arial"/>
                <w:sz w:val="14"/>
                <w:szCs w:val="14"/>
              </w:rPr>
              <w:t>Margin</w:t>
            </w:r>
            <w:proofErr w:type="spellEnd"/>
          </w:p>
        </w:tc>
        <w:tc>
          <w:tcPr>
            <w:tcW w:w="3685" w:type="dxa"/>
            <w:gridSpan w:val="3"/>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4870D5CD" w14:textId="77777777" w:rsidR="00506C13" w:rsidRPr="00D56B88" w:rsidRDefault="00506C13">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D56B88">
              <w:rPr>
                <w:rFonts w:cs="Arial"/>
                <w:bCs w:val="0"/>
                <w:sz w:val="14"/>
                <w:szCs w:val="14"/>
                <w:lang w:val="en-US"/>
              </w:rPr>
              <w:t>Jun 30, 2020</w:t>
            </w:r>
          </w:p>
        </w:tc>
        <w:tc>
          <w:tcPr>
            <w:tcW w:w="313" w:type="dxa"/>
            <w:tcBorders>
              <w:top w:val="single" w:sz="2" w:space="0" w:color="8EAADB" w:themeColor="accent5" w:themeTint="99"/>
              <w:left w:val="nil"/>
              <w:bottom w:val="nil"/>
              <w:right w:val="nil"/>
            </w:tcBorders>
            <w:shd w:val="clear" w:color="auto" w:fill="D9E2F3" w:themeFill="accent5" w:themeFillTint="33"/>
          </w:tcPr>
          <w:p w14:paraId="2BC6E41A" w14:textId="77777777" w:rsidR="00506C13" w:rsidRPr="00D56B88" w:rsidRDefault="00506C13">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3622" w:type="dxa"/>
            <w:gridSpan w:val="3"/>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08298FFE" w14:textId="77777777" w:rsidR="00506C13" w:rsidRPr="00D56B88" w:rsidRDefault="00506C13">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D56B88">
              <w:rPr>
                <w:rFonts w:cs="Arial"/>
                <w:bCs w:val="0"/>
                <w:sz w:val="14"/>
                <w:szCs w:val="14"/>
                <w:lang w:val="en-US"/>
              </w:rPr>
              <w:t>Dec 31, 2019</w:t>
            </w:r>
          </w:p>
        </w:tc>
      </w:tr>
      <w:tr w:rsidR="00506C13" w:rsidRPr="00D56B88" w14:paraId="1203B2A9" w14:textId="77777777" w:rsidTr="008568C8">
        <w:trPr>
          <w:cnfStyle w:val="000000100000" w:firstRow="0" w:lastRow="0" w:firstColumn="0" w:lastColumn="0" w:oddVBand="0" w:evenVBand="0" w:oddHBand="1" w:evenHBand="0" w:firstRowFirstColumn="0" w:firstRowLastColumn="0" w:lastRowFirstColumn="0" w:lastRowLastColumn="0"/>
          <w:trHeight w:hRule="exact" w:val="565"/>
        </w:trPr>
        <w:tc>
          <w:tcPr>
            <w:cnfStyle w:val="001000000000" w:firstRow="0" w:lastRow="0" w:firstColumn="1" w:lastColumn="0" w:oddVBand="0" w:evenVBand="0" w:oddHBand="0" w:evenHBand="0" w:firstRowFirstColumn="0" w:firstRowLastColumn="0" w:lastRowFirstColumn="0" w:lastRowLastColumn="0"/>
            <w:tcW w:w="2127" w:type="dxa"/>
            <w:vMerge/>
            <w:tcBorders>
              <w:top w:val="single" w:sz="2" w:space="0" w:color="8EAADB" w:themeColor="accent5" w:themeTint="99"/>
              <w:left w:val="nil"/>
              <w:bottom w:val="single" w:sz="2" w:space="0" w:color="8EAADB" w:themeColor="accent5" w:themeTint="99"/>
              <w:right w:val="nil"/>
            </w:tcBorders>
            <w:vAlign w:val="center"/>
            <w:hideMark/>
          </w:tcPr>
          <w:p w14:paraId="4C92E300" w14:textId="77777777" w:rsidR="00506C13" w:rsidRPr="00D56B88" w:rsidRDefault="00506C13" w:rsidP="00506C13">
            <w:pPr>
              <w:rPr>
                <w:rFonts w:cs="Arial"/>
                <w:sz w:val="14"/>
                <w:szCs w:val="14"/>
              </w:rPr>
            </w:pPr>
          </w:p>
        </w:tc>
        <w:tc>
          <w:tcPr>
            <w:tcW w:w="1134" w:type="dxa"/>
            <w:tcBorders>
              <w:top w:val="single" w:sz="2" w:space="0" w:color="8EAADB" w:themeColor="accent5" w:themeTint="99"/>
              <w:left w:val="nil"/>
              <w:bottom w:val="single" w:sz="2" w:space="0" w:color="8EAADB" w:themeColor="accent5" w:themeTint="99"/>
              <w:right w:val="nil"/>
            </w:tcBorders>
            <w:vAlign w:val="center"/>
            <w:hideMark/>
          </w:tcPr>
          <w:p w14:paraId="3A1B5B1B"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D56B88">
              <w:rPr>
                <w:rFonts w:cs="Arial"/>
                <w:b/>
                <w:bCs/>
                <w:szCs w:val="14"/>
                <w:lang w:val="en-US"/>
              </w:rPr>
              <w:t>PLA</w:t>
            </w:r>
          </w:p>
        </w:tc>
        <w:tc>
          <w:tcPr>
            <w:tcW w:w="1134" w:type="dxa"/>
            <w:tcBorders>
              <w:top w:val="single" w:sz="2" w:space="0" w:color="8EAADB" w:themeColor="accent5" w:themeTint="99"/>
              <w:left w:val="nil"/>
              <w:bottom w:val="single" w:sz="2" w:space="0" w:color="8EAADB" w:themeColor="accent5" w:themeTint="99"/>
              <w:right w:val="nil"/>
            </w:tcBorders>
            <w:vAlign w:val="center"/>
            <w:hideMark/>
          </w:tcPr>
          <w:p w14:paraId="4682E80F"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D56B88">
              <w:rPr>
                <w:rFonts w:cs="Arial"/>
                <w:b/>
                <w:szCs w:val="14"/>
                <w:lang w:val="en-US"/>
              </w:rPr>
              <w:t>Solvency Requirement</w:t>
            </w:r>
          </w:p>
        </w:tc>
        <w:tc>
          <w:tcPr>
            <w:tcW w:w="1417" w:type="dxa"/>
            <w:tcBorders>
              <w:top w:val="single" w:sz="2" w:space="0" w:color="8EAADB" w:themeColor="accent5" w:themeTint="99"/>
              <w:left w:val="nil"/>
              <w:bottom w:val="single" w:sz="2" w:space="0" w:color="8EAADB" w:themeColor="accent5" w:themeTint="99"/>
              <w:right w:val="nil"/>
            </w:tcBorders>
            <w:vAlign w:val="center"/>
            <w:hideMark/>
          </w:tcPr>
          <w:p w14:paraId="270D6BB5"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proofErr w:type="gramStart"/>
            <w:r w:rsidRPr="00D56B88">
              <w:rPr>
                <w:rFonts w:cs="Arial"/>
                <w:b/>
                <w:szCs w:val="14"/>
                <w:lang w:val="en-US"/>
              </w:rPr>
              <w:t>Solvency  Margin</w:t>
            </w:r>
            <w:proofErr w:type="gramEnd"/>
          </w:p>
        </w:tc>
        <w:tc>
          <w:tcPr>
            <w:tcW w:w="313" w:type="dxa"/>
            <w:tcBorders>
              <w:top w:val="nil"/>
              <w:left w:val="nil"/>
              <w:bottom w:val="single" w:sz="2" w:space="0" w:color="8EAADB" w:themeColor="accent5" w:themeTint="99"/>
              <w:right w:val="nil"/>
            </w:tcBorders>
            <w:vAlign w:val="center"/>
          </w:tcPr>
          <w:p w14:paraId="48E9B394"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p>
        </w:tc>
        <w:tc>
          <w:tcPr>
            <w:tcW w:w="821" w:type="dxa"/>
            <w:tcBorders>
              <w:top w:val="single" w:sz="2" w:space="0" w:color="8EAADB" w:themeColor="accent5" w:themeTint="99"/>
              <w:left w:val="nil"/>
              <w:bottom w:val="single" w:sz="2" w:space="0" w:color="8EAADB" w:themeColor="accent5" w:themeTint="99"/>
              <w:right w:val="nil"/>
            </w:tcBorders>
            <w:vAlign w:val="center"/>
            <w:hideMark/>
          </w:tcPr>
          <w:p w14:paraId="489B10C7"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D56B88">
              <w:rPr>
                <w:rFonts w:cs="Arial"/>
                <w:b/>
                <w:bCs/>
                <w:szCs w:val="14"/>
                <w:lang w:val="en-US"/>
              </w:rPr>
              <w:t>PLA</w:t>
            </w:r>
          </w:p>
        </w:tc>
        <w:tc>
          <w:tcPr>
            <w:tcW w:w="1276" w:type="dxa"/>
            <w:tcBorders>
              <w:top w:val="single" w:sz="2" w:space="0" w:color="8EAADB" w:themeColor="accent5" w:themeTint="99"/>
              <w:left w:val="nil"/>
              <w:bottom w:val="single" w:sz="2" w:space="0" w:color="8EAADB" w:themeColor="accent5" w:themeTint="99"/>
              <w:right w:val="nil"/>
            </w:tcBorders>
            <w:vAlign w:val="center"/>
            <w:hideMark/>
          </w:tcPr>
          <w:p w14:paraId="7FDF7E3A"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D56B88">
              <w:rPr>
                <w:rFonts w:cs="Arial"/>
                <w:b/>
                <w:szCs w:val="14"/>
                <w:lang w:val="en-US"/>
              </w:rPr>
              <w:t>Solvency Requirement</w:t>
            </w:r>
          </w:p>
        </w:tc>
        <w:tc>
          <w:tcPr>
            <w:tcW w:w="1525" w:type="dxa"/>
            <w:tcBorders>
              <w:top w:val="single" w:sz="2" w:space="0" w:color="8EAADB" w:themeColor="accent5" w:themeTint="99"/>
              <w:left w:val="nil"/>
              <w:bottom w:val="single" w:sz="2" w:space="0" w:color="8EAADB" w:themeColor="accent5" w:themeTint="99"/>
              <w:right w:val="nil"/>
            </w:tcBorders>
            <w:vAlign w:val="center"/>
            <w:hideMark/>
          </w:tcPr>
          <w:p w14:paraId="3BFA7267" w14:textId="77777777" w:rsidR="00506C13" w:rsidRPr="00D56B88" w:rsidRDefault="00506C13" w:rsidP="00506C13">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proofErr w:type="gramStart"/>
            <w:r w:rsidRPr="00D56B88">
              <w:rPr>
                <w:rFonts w:cs="Arial"/>
                <w:b/>
                <w:szCs w:val="14"/>
                <w:lang w:val="en-US"/>
              </w:rPr>
              <w:t>Solvency  Margin</w:t>
            </w:r>
            <w:proofErr w:type="gramEnd"/>
          </w:p>
        </w:tc>
      </w:tr>
      <w:tr w:rsidR="00506C13" w:rsidRPr="00D56B88" w14:paraId="64D3A819" w14:textId="77777777" w:rsidTr="008568C8">
        <w:trPr>
          <w:trHeight w:hRule="exact" w:val="238"/>
        </w:trPr>
        <w:tc>
          <w:tcPr>
            <w:cnfStyle w:val="001000000000" w:firstRow="0" w:lastRow="0" w:firstColumn="1" w:lastColumn="0" w:oddVBand="0" w:evenVBand="0" w:oddHBand="0" w:evenHBand="0" w:firstRowFirstColumn="0" w:firstRowLastColumn="0" w:lastRowFirstColumn="0" w:lastRowLastColumn="0"/>
            <w:tcW w:w="2127" w:type="dxa"/>
            <w:tcBorders>
              <w:top w:val="nil"/>
              <w:left w:val="nil"/>
              <w:bottom w:val="single" w:sz="2" w:space="0" w:color="8EAADB" w:themeColor="accent5" w:themeTint="99"/>
              <w:right w:val="nil"/>
            </w:tcBorders>
            <w:hideMark/>
          </w:tcPr>
          <w:p w14:paraId="32E9BDAF" w14:textId="77777777" w:rsidR="00506C13" w:rsidRPr="00D56B88" w:rsidRDefault="00506C13" w:rsidP="00506C13">
            <w:pPr>
              <w:pStyle w:val="07-Legenda"/>
              <w:jc w:val="left"/>
              <w:rPr>
                <w:rFonts w:cs="Arial"/>
                <w:bCs w:val="0"/>
                <w:szCs w:val="14"/>
                <w:lang w:val="en-US" w:eastAsia="en-US"/>
              </w:rPr>
            </w:pPr>
            <w:proofErr w:type="spellStart"/>
            <w:r w:rsidRPr="00D56B88">
              <w:rPr>
                <w:rFonts w:cs="Arial"/>
                <w:bCs w:val="0"/>
                <w:szCs w:val="14"/>
                <w:lang w:val="en-US" w:eastAsia="en-US"/>
              </w:rPr>
              <w:t>Brasildental</w:t>
            </w:r>
            <w:proofErr w:type="spellEnd"/>
          </w:p>
        </w:tc>
        <w:tc>
          <w:tcPr>
            <w:tcW w:w="1134" w:type="dxa"/>
            <w:tcBorders>
              <w:top w:val="nil"/>
              <w:left w:val="nil"/>
              <w:bottom w:val="single" w:sz="2" w:space="0" w:color="8EAADB" w:themeColor="accent5" w:themeTint="99"/>
              <w:right w:val="nil"/>
            </w:tcBorders>
          </w:tcPr>
          <w:p w14:paraId="4C1EB692"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D56B88">
              <w:rPr>
                <w:rFonts w:cs="Arial"/>
                <w:szCs w:val="14"/>
              </w:rPr>
              <w:t xml:space="preserve"> 21,927 </w:t>
            </w:r>
          </w:p>
        </w:tc>
        <w:tc>
          <w:tcPr>
            <w:tcW w:w="1134" w:type="dxa"/>
            <w:tcBorders>
              <w:top w:val="nil"/>
              <w:left w:val="nil"/>
              <w:bottom w:val="single" w:sz="2" w:space="0" w:color="8EAADB" w:themeColor="accent5" w:themeTint="99"/>
              <w:right w:val="nil"/>
            </w:tcBorders>
          </w:tcPr>
          <w:p w14:paraId="514ECA44"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D56B88">
              <w:rPr>
                <w:rFonts w:cs="Arial"/>
                <w:szCs w:val="14"/>
              </w:rPr>
              <w:t xml:space="preserve"> 11,237 </w:t>
            </w:r>
          </w:p>
        </w:tc>
        <w:tc>
          <w:tcPr>
            <w:tcW w:w="1417" w:type="dxa"/>
            <w:tcBorders>
              <w:top w:val="nil"/>
              <w:left w:val="nil"/>
              <w:bottom w:val="single" w:sz="2" w:space="0" w:color="8EAADB" w:themeColor="accent5" w:themeTint="99"/>
              <w:right w:val="nil"/>
            </w:tcBorders>
          </w:tcPr>
          <w:p w14:paraId="56B27AA1"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eastAsia="en-US"/>
              </w:rPr>
            </w:pPr>
            <w:r w:rsidRPr="00D56B88">
              <w:rPr>
                <w:rFonts w:cs="Arial"/>
                <w:szCs w:val="14"/>
              </w:rPr>
              <w:t xml:space="preserve"> 13,773 </w:t>
            </w:r>
          </w:p>
        </w:tc>
        <w:tc>
          <w:tcPr>
            <w:tcW w:w="313" w:type="dxa"/>
            <w:tcBorders>
              <w:top w:val="nil"/>
              <w:left w:val="nil"/>
              <w:bottom w:val="single" w:sz="2" w:space="0" w:color="8EAADB" w:themeColor="accent5" w:themeTint="99"/>
              <w:right w:val="nil"/>
            </w:tcBorders>
            <w:vAlign w:val="center"/>
          </w:tcPr>
          <w:p w14:paraId="181749DC"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eastAsia="en-US"/>
              </w:rPr>
            </w:pPr>
          </w:p>
        </w:tc>
        <w:tc>
          <w:tcPr>
            <w:tcW w:w="821" w:type="dxa"/>
            <w:tcBorders>
              <w:top w:val="nil"/>
              <w:left w:val="nil"/>
              <w:bottom w:val="single" w:sz="2" w:space="0" w:color="8EAADB" w:themeColor="accent5" w:themeTint="99"/>
              <w:right w:val="nil"/>
            </w:tcBorders>
            <w:hideMark/>
          </w:tcPr>
          <w:p w14:paraId="50792874"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eastAsia="en-US"/>
              </w:rPr>
            </w:pPr>
            <w:r w:rsidRPr="00D56B88">
              <w:rPr>
                <w:rFonts w:cs="Arial"/>
                <w:szCs w:val="14"/>
                <w:lang w:eastAsia="en-US"/>
              </w:rPr>
              <w:t xml:space="preserve"> 16,294 </w:t>
            </w:r>
          </w:p>
        </w:tc>
        <w:tc>
          <w:tcPr>
            <w:tcW w:w="1276" w:type="dxa"/>
            <w:tcBorders>
              <w:top w:val="nil"/>
              <w:left w:val="nil"/>
              <w:bottom w:val="single" w:sz="2" w:space="0" w:color="8EAADB" w:themeColor="accent5" w:themeTint="99"/>
              <w:right w:val="nil"/>
            </w:tcBorders>
            <w:hideMark/>
          </w:tcPr>
          <w:p w14:paraId="5311D86F"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eastAsia="en-US"/>
              </w:rPr>
            </w:pPr>
            <w:r w:rsidRPr="00D56B88">
              <w:rPr>
                <w:rFonts w:cs="Arial"/>
                <w:szCs w:val="14"/>
                <w:lang w:eastAsia="en-US"/>
              </w:rPr>
              <w:t xml:space="preserve"> 10,120 </w:t>
            </w:r>
          </w:p>
        </w:tc>
        <w:tc>
          <w:tcPr>
            <w:tcW w:w="1525" w:type="dxa"/>
            <w:tcBorders>
              <w:top w:val="nil"/>
              <w:left w:val="nil"/>
              <w:bottom w:val="single" w:sz="2" w:space="0" w:color="8EAADB" w:themeColor="accent5" w:themeTint="99"/>
              <w:right w:val="nil"/>
            </w:tcBorders>
            <w:hideMark/>
          </w:tcPr>
          <w:p w14:paraId="6EA9028C" w14:textId="77777777" w:rsidR="00506C13" w:rsidRPr="00D56B88" w:rsidRDefault="00506C13" w:rsidP="00506C13">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eastAsia="en-US"/>
              </w:rPr>
            </w:pPr>
            <w:r w:rsidRPr="00D56B88">
              <w:rPr>
                <w:rFonts w:cs="Arial"/>
                <w:szCs w:val="14"/>
                <w:lang w:eastAsia="en-US"/>
              </w:rPr>
              <w:t xml:space="preserve"> 12,991 </w:t>
            </w:r>
          </w:p>
        </w:tc>
      </w:tr>
    </w:tbl>
    <w:p w14:paraId="2E1AB718" w14:textId="77777777" w:rsidR="00506C13" w:rsidRPr="00D56B88" w:rsidRDefault="00506C13">
      <w:pPr>
        <w:rPr>
          <w:rFonts w:cs="Arial"/>
          <w:b/>
          <w:color w:val="1F4E79" w:themeColor="accent1" w:themeShade="80"/>
          <w:sz w:val="14"/>
          <w:szCs w:val="14"/>
          <w:lang w:val="en-US"/>
        </w:rPr>
      </w:pPr>
    </w:p>
    <w:p w14:paraId="51EEE59D" w14:textId="77777777" w:rsidR="00506C13" w:rsidRPr="003C61E5" w:rsidRDefault="00506C13" w:rsidP="00506C13">
      <w:pPr>
        <w:pStyle w:val="01-TtulodeNota"/>
        <w:rPr>
          <w:rFonts w:cs="Arial"/>
          <w:color w:val="1F4E79" w:themeColor="accent1" w:themeShade="80"/>
          <w:sz w:val="18"/>
          <w:szCs w:val="18"/>
          <w:lang w:val="en-US"/>
        </w:rPr>
      </w:pPr>
      <w:r w:rsidRPr="003C61E5">
        <w:rPr>
          <w:rFonts w:cs="Arial"/>
          <w:color w:val="1F4E79" w:themeColor="accent1" w:themeShade="80"/>
          <w:sz w:val="18"/>
          <w:szCs w:val="18"/>
          <w:lang w:val="en-US"/>
        </w:rPr>
        <w:t xml:space="preserve">c) Impact of Covid-19 pandemic at BB </w:t>
      </w:r>
      <w:proofErr w:type="spellStart"/>
      <w:r w:rsidRPr="003C61E5">
        <w:rPr>
          <w:rFonts w:cs="Arial"/>
          <w:color w:val="1F4E79" w:themeColor="accent1" w:themeShade="80"/>
          <w:sz w:val="18"/>
          <w:szCs w:val="18"/>
          <w:lang w:val="en-US"/>
        </w:rPr>
        <w:t>Seguridade</w:t>
      </w:r>
      <w:proofErr w:type="spellEnd"/>
      <w:r w:rsidRPr="003C61E5">
        <w:rPr>
          <w:rFonts w:cs="Arial"/>
          <w:color w:val="1F4E79" w:themeColor="accent1" w:themeShade="80"/>
          <w:sz w:val="18"/>
          <w:szCs w:val="18"/>
          <w:lang w:val="en-US"/>
        </w:rPr>
        <w:t xml:space="preserve"> and its subsidiaries</w:t>
      </w:r>
    </w:p>
    <w:p w14:paraId="6F58CCBD" w14:textId="77777777" w:rsidR="00506C13" w:rsidRPr="003C61E5" w:rsidRDefault="00506C13" w:rsidP="00506C13">
      <w:pPr>
        <w:pStyle w:val="01-TtulodeNota"/>
        <w:rPr>
          <w:rFonts w:cs="Arial"/>
          <w:color w:val="1F4E79" w:themeColor="accent1" w:themeShade="80"/>
          <w:sz w:val="18"/>
          <w:szCs w:val="18"/>
          <w:lang w:val="en-US"/>
        </w:rPr>
      </w:pPr>
      <w:r w:rsidRPr="003C61E5">
        <w:rPr>
          <w:rFonts w:cs="Arial"/>
          <w:color w:val="1F4E79" w:themeColor="accent1" w:themeShade="80"/>
          <w:sz w:val="18"/>
          <w:szCs w:val="18"/>
          <w:lang w:val="en-US"/>
        </w:rPr>
        <w:t>c.1) Impacts on business continuity</w:t>
      </w:r>
    </w:p>
    <w:p w14:paraId="3CB361E7" w14:textId="77777777" w:rsidR="00506C13" w:rsidRPr="003C61E5" w:rsidRDefault="00506C13" w:rsidP="00506C13">
      <w:pPr>
        <w:pStyle w:val="05-Textonormal"/>
        <w:rPr>
          <w:rFonts w:cs="Arial"/>
          <w:lang w:val="en-US"/>
        </w:rPr>
      </w:pPr>
      <w:r w:rsidRPr="003C61E5">
        <w:rPr>
          <w:rFonts w:cs="Arial"/>
          <w:lang w:val="en-US"/>
        </w:rPr>
        <w:t xml:space="preserve">BB </w:t>
      </w:r>
      <w:proofErr w:type="spellStart"/>
      <w:r w:rsidRPr="003C61E5">
        <w:rPr>
          <w:rFonts w:cs="Arial"/>
          <w:lang w:val="en-US"/>
        </w:rPr>
        <w:t>Seguridade</w:t>
      </w:r>
      <w:proofErr w:type="spellEnd"/>
      <w:r w:rsidRPr="003C61E5">
        <w:rPr>
          <w:rFonts w:cs="Arial"/>
          <w:lang w:val="en-US"/>
        </w:rPr>
        <w:t xml:space="preserve"> Group has the Continuity Coordinator Group, which holds regular meetings to seek alternatives to the most diverse scenarios and its impacts, seeking to ensure the continuity of the Company in crisis situations. After adopting the home office work strategy, the meetings continued to take place, </w:t>
      </w:r>
      <w:proofErr w:type="gramStart"/>
      <w:r w:rsidRPr="003C61E5">
        <w:rPr>
          <w:rFonts w:cs="Arial"/>
          <w:lang w:val="en-US"/>
        </w:rPr>
        <w:t>in order to</w:t>
      </w:r>
      <w:proofErr w:type="gramEnd"/>
      <w:r w:rsidRPr="003C61E5">
        <w:rPr>
          <w:rFonts w:cs="Arial"/>
          <w:lang w:val="en-US"/>
        </w:rPr>
        <w:t xml:space="preserve"> guarantee the continuity of the company's processes and activities, especially regarding to the availability of systems, tools and connectivity.</w:t>
      </w:r>
    </w:p>
    <w:p w14:paraId="48BF9C7B" w14:textId="77777777" w:rsidR="00506C13" w:rsidRPr="003C61E5" w:rsidRDefault="00506C13" w:rsidP="00506C13">
      <w:pPr>
        <w:pStyle w:val="05-Textonormal"/>
        <w:rPr>
          <w:rFonts w:cs="Arial"/>
          <w:lang w:val="en-US"/>
        </w:rPr>
      </w:pPr>
      <w:proofErr w:type="gramStart"/>
      <w:r w:rsidRPr="003C61E5">
        <w:rPr>
          <w:rFonts w:cs="Arial"/>
          <w:lang w:val="en-US"/>
        </w:rPr>
        <w:t>In order to</w:t>
      </w:r>
      <w:proofErr w:type="gramEnd"/>
      <w:r w:rsidRPr="003C61E5">
        <w:rPr>
          <w:rFonts w:cs="Arial"/>
          <w:lang w:val="en-US"/>
        </w:rPr>
        <w:t xml:space="preserve"> preserve specially the health of all employees, the Company keeps adopting the home office regime, on the other hand during the second quarter of 2020 it has prepared a Return to Office Plan, with the objective of ensuring a safe and calm working environment for employees when they return to face-to-face activities.</w:t>
      </w:r>
    </w:p>
    <w:p w14:paraId="79E2F20C" w14:textId="77777777" w:rsidR="00506C13" w:rsidRPr="003C61E5" w:rsidRDefault="00506C13" w:rsidP="00506C13">
      <w:pPr>
        <w:pStyle w:val="05-Textonormal"/>
        <w:rPr>
          <w:rFonts w:cs="Arial"/>
          <w:lang w:val="en-US"/>
        </w:rPr>
      </w:pPr>
      <w:r w:rsidRPr="003C61E5">
        <w:rPr>
          <w:rFonts w:cs="Arial"/>
          <w:lang w:val="en-US"/>
        </w:rPr>
        <w:t xml:space="preserve">It is noteworthy that the work model continues without recording any atypical flaws or deficiencies in the Group's systems, </w:t>
      </w:r>
      <w:proofErr w:type="gramStart"/>
      <w:r w:rsidRPr="003C61E5">
        <w:rPr>
          <w:rFonts w:cs="Arial"/>
          <w:lang w:val="en-US"/>
        </w:rPr>
        <w:t>processes</w:t>
      </w:r>
      <w:proofErr w:type="gramEnd"/>
      <w:r w:rsidRPr="003C61E5">
        <w:rPr>
          <w:rFonts w:cs="Arial"/>
          <w:lang w:val="en-US"/>
        </w:rPr>
        <w:t xml:space="preserve"> or controls.</w:t>
      </w:r>
    </w:p>
    <w:p w14:paraId="126CAE9F" w14:textId="77777777" w:rsidR="00506C13" w:rsidRPr="003C61E5" w:rsidRDefault="00506C13" w:rsidP="00506C13">
      <w:pPr>
        <w:pStyle w:val="05-Textonormal"/>
        <w:rPr>
          <w:rFonts w:cs="Arial"/>
          <w:lang w:val="en-US"/>
        </w:rPr>
      </w:pPr>
      <w:r w:rsidRPr="003C61E5">
        <w:rPr>
          <w:rFonts w:cs="Arial"/>
          <w:lang w:val="en-US"/>
        </w:rPr>
        <w:t xml:space="preserve">Regarding the services contracted by BB </w:t>
      </w:r>
      <w:proofErr w:type="spellStart"/>
      <w:r w:rsidRPr="003C61E5">
        <w:rPr>
          <w:rFonts w:cs="Arial"/>
          <w:lang w:val="en-US"/>
        </w:rPr>
        <w:t>Seguridade</w:t>
      </w:r>
      <w:proofErr w:type="spellEnd"/>
      <w:r w:rsidRPr="003C61E5">
        <w:rPr>
          <w:rFonts w:cs="Arial"/>
          <w:lang w:val="en-US"/>
        </w:rPr>
        <w:t>, neither discontinuity of relevant service provision has already been detected, nor is there any indication that it may occur in the future.</w:t>
      </w:r>
    </w:p>
    <w:p w14:paraId="6E73D1C4" w14:textId="77777777" w:rsidR="00506C13" w:rsidRPr="003C61E5" w:rsidRDefault="00506C13" w:rsidP="00506C13">
      <w:pPr>
        <w:pStyle w:val="05-Textonormal"/>
        <w:rPr>
          <w:rFonts w:cs="Arial"/>
          <w:lang w:val="en-US"/>
        </w:rPr>
      </w:pPr>
      <w:r w:rsidRPr="003C61E5">
        <w:rPr>
          <w:rFonts w:cs="Arial"/>
          <w:lang w:val="en-US"/>
        </w:rPr>
        <w:t xml:space="preserve">In the Affiliated Companies, the main impacts suffered </w:t>
      </w:r>
      <w:proofErr w:type="gramStart"/>
      <w:r w:rsidRPr="003C61E5">
        <w:rPr>
          <w:rFonts w:cs="Arial"/>
          <w:lang w:val="en-US"/>
        </w:rPr>
        <w:t>as a result of</w:t>
      </w:r>
      <w:proofErr w:type="gramEnd"/>
      <w:r w:rsidRPr="003C61E5">
        <w:rPr>
          <w:rFonts w:cs="Arial"/>
          <w:lang w:val="en-US"/>
        </w:rPr>
        <w:t xml:space="preserve"> the pandemic were perceived in the operations of the call centers of the companies </w:t>
      </w:r>
      <w:proofErr w:type="spellStart"/>
      <w:r w:rsidRPr="003C61E5">
        <w:rPr>
          <w:rFonts w:cs="Arial"/>
          <w:lang w:val="en-US"/>
        </w:rPr>
        <w:t>Brasilprev</w:t>
      </w:r>
      <w:proofErr w:type="spellEnd"/>
      <w:r w:rsidRPr="003C61E5">
        <w:rPr>
          <w:rFonts w:cs="Arial"/>
          <w:lang w:val="en-US"/>
        </w:rPr>
        <w:t xml:space="preserve">, </w:t>
      </w:r>
      <w:proofErr w:type="spellStart"/>
      <w:r w:rsidRPr="003C61E5">
        <w:rPr>
          <w:rFonts w:cs="Arial"/>
          <w:lang w:val="en-US"/>
        </w:rPr>
        <w:t>Brasilseg</w:t>
      </w:r>
      <w:proofErr w:type="spellEnd"/>
      <w:r w:rsidRPr="003C61E5">
        <w:rPr>
          <w:rFonts w:cs="Arial"/>
          <w:lang w:val="en-US"/>
        </w:rPr>
        <w:t xml:space="preserve"> and </w:t>
      </w:r>
      <w:proofErr w:type="spellStart"/>
      <w:r w:rsidRPr="003C61E5">
        <w:rPr>
          <w:rFonts w:cs="Arial"/>
          <w:lang w:val="en-US"/>
        </w:rPr>
        <w:t>Brasilcap</w:t>
      </w:r>
      <w:proofErr w:type="spellEnd"/>
      <w:r w:rsidRPr="003C61E5">
        <w:rPr>
          <w:rFonts w:cs="Arial"/>
          <w:lang w:val="en-US"/>
        </w:rPr>
        <w:t xml:space="preserve"> essentially in the second half of March, with the restoration of normality until the 7th of April. The main causes arose from the need to adjust the work dynamics, since the adaptation of the physical space to the implementation of a home office model for the call center work.</w:t>
      </w:r>
    </w:p>
    <w:p w14:paraId="6C433B65" w14:textId="77777777" w:rsidR="00506C13" w:rsidRPr="003C61E5" w:rsidRDefault="00506C13" w:rsidP="00506C13">
      <w:pPr>
        <w:pStyle w:val="05-Textonormal"/>
        <w:rPr>
          <w:rFonts w:cs="Arial"/>
          <w:lang w:val="en-US"/>
        </w:rPr>
      </w:pPr>
      <w:r w:rsidRPr="003C61E5">
        <w:rPr>
          <w:rFonts w:cs="Arial"/>
          <w:lang w:val="en-US"/>
        </w:rPr>
        <w:t xml:space="preserve">Indicators such as the Average Service Time, Average Waiting Time and the Abandonment Rate, were the ones that suffered the most impact at </w:t>
      </w:r>
      <w:proofErr w:type="gramStart"/>
      <w:r w:rsidRPr="003C61E5">
        <w:rPr>
          <w:rFonts w:cs="Arial"/>
          <w:lang w:val="en-US"/>
        </w:rPr>
        <w:t>first, but</w:t>
      </w:r>
      <w:proofErr w:type="gramEnd"/>
      <w:r w:rsidRPr="003C61E5">
        <w:rPr>
          <w:rFonts w:cs="Arial"/>
          <w:lang w:val="en-US"/>
        </w:rPr>
        <w:t xml:space="preserve"> returned to normal after mitigation actions were taken.</w:t>
      </w:r>
    </w:p>
    <w:p w14:paraId="6A4A80CF" w14:textId="77777777" w:rsidR="00506C13" w:rsidRPr="003C61E5" w:rsidRDefault="00506C13" w:rsidP="00506C13">
      <w:pPr>
        <w:pStyle w:val="01-TtulodeNota"/>
        <w:rPr>
          <w:rFonts w:cs="Arial"/>
          <w:color w:val="1F4E79" w:themeColor="accent1" w:themeShade="80"/>
          <w:sz w:val="18"/>
          <w:szCs w:val="18"/>
          <w:lang w:val="en-US"/>
        </w:rPr>
      </w:pPr>
      <w:r w:rsidRPr="003C61E5">
        <w:rPr>
          <w:rFonts w:cs="Arial"/>
          <w:color w:val="1F4E79" w:themeColor="accent1" w:themeShade="80"/>
          <w:sz w:val="18"/>
          <w:szCs w:val="18"/>
          <w:lang w:val="en-US"/>
        </w:rPr>
        <w:t>c.2) Impacts on financial statements</w:t>
      </w:r>
    </w:p>
    <w:p w14:paraId="473C6D6D" w14:textId="77777777" w:rsidR="00506C13" w:rsidRPr="003C61E5" w:rsidRDefault="00506C13" w:rsidP="00506C13">
      <w:pPr>
        <w:pStyle w:val="05-Textonormal"/>
        <w:rPr>
          <w:rStyle w:val="hps"/>
          <w:rFonts w:cs="Arial"/>
          <w:lang w:val="en-US"/>
        </w:rPr>
      </w:pPr>
      <w:r w:rsidRPr="003C61E5">
        <w:rPr>
          <w:rStyle w:val="hps"/>
          <w:rFonts w:cs="Arial"/>
          <w:lang w:val="en-US"/>
        </w:rPr>
        <w:t xml:space="preserve">Management's ability to carry out the process of preparing the Financial Statements of BB </w:t>
      </w:r>
      <w:proofErr w:type="spellStart"/>
      <w:r w:rsidRPr="003C61E5">
        <w:rPr>
          <w:rStyle w:val="hps"/>
          <w:rFonts w:cs="Arial"/>
          <w:lang w:val="en-US"/>
        </w:rPr>
        <w:t>Seguridade</w:t>
      </w:r>
      <w:proofErr w:type="spellEnd"/>
      <w:r w:rsidRPr="003C61E5">
        <w:rPr>
          <w:rStyle w:val="hps"/>
          <w:rFonts w:cs="Arial"/>
          <w:lang w:val="en-US"/>
        </w:rPr>
        <w:t xml:space="preserve"> Group (BB </w:t>
      </w:r>
      <w:proofErr w:type="spellStart"/>
      <w:r w:rsidRPr="003C61E5">
        <w:rPr>
          <w:rStyle w:val="hps"/>
          <w:rFonts w:cs="Arial"/>
          <w:lang w:val="en-US"/>
        </w:rPr>
        <w:t>Seguridade</w:t>
      </w:r>
      <w:proofErr w:type="spellEnd"/>
      <w:r w:rsidRPr="003C61E5">
        <w:rPr>
          <w:rStyle w:val="hps"/>
          <w:rFonts w:cs="Arial"/>
          <w:lang w:val="en-US"/>
        </w:rPr>
        <w:t xml:space="preserve">, BB </w:t>
      </w:r>
      <w:proofErr w:type="spellStart"/>
      <w:r w:rsidRPr="003C61E5">
        <w:rPr>
          <w:rStyle w:val="hps"/>
          <w:rFonts w:cs="Arial"/>
          <w:lang w:val="en-US"/>
        </w:rPr>
        <w:t>Seguros</w:t>
      </w:r>
      <w:proofErr w:type="spellEnd"/>
      <w:r w:rsidRPr="003C61E5">
        <w:rPr>
          <w:rStyle w:val="hps"/>
          <w:rFonts w:cs="Arial"/>
          <w:lang w:val="en-US"/>
        </w:rPr>
        <w:t xml:space="preserve"> and BB </w:t>
      </w:r>
      <w:proofErr w:type="spellStart"/>
      <w:r w:rsidRPr="003C61E5">
        <w:rPr>
          <w:rStyle w:val="hps"/>
          <w:rFonts w:cs="Arial"/>
          <w:lang w:val="en-US"/>
        </w:rPr>
        <w:t>Corretora</w:t>
      </w:r>
      <w:proofErr w:type="spellEnd"/>
      <w:r w:rsidRPr="003C61E5">
        <w:rPr>
          <w:rStyle w:val="hps"/>
          <w:rFonts w:cs="Arial"/>
          <w:lang w:val="en-US"/>
        </w:rPr>
        <w:t>) remain not affected. The progress of the activities is taking place according to the schedule initially foreseen for the publications and with the normality of the execution of all processes.</w:t>
      </w:r>
    </w:p>
    <w:p w14:paraId="743EBB79" w14:textId="77777777" w:rsidR="00506C13" w:rsidRPr="003C61E5" w:rsidRDefault="00506C13" w:rsidP="00506C13">
      <w:pPr>
        <w:pStyle w:val="05-Textonormal"/>
        <w:rPr>
          <w:rStyle w:val="hps"/>
          <w:rFonts w:cs="Arial"/>
          <w:lang w:val="en-US"/>
        </w:rPr>
      </w:pPr>
      <w:r w:rsidRPr="003C61E5">
        <w:rPr>
          <w:rStyle w:val="hps"/>
          <w:rFonts w:cs="Arial"/>
          <w:lang w:val="en-US"/>
        </w:rPr>
        <w:lastRenderedPageBreak/>
        <w:t xml:space="preserve">The receipt of April, </w:t>
      </w:r>
      <w:proofErr w:type="gramStart"/>
      <w:r w:rsidRPr="003C61E5">
        <w:rPr>
          <w:rStyle w:val="hps"/>
          <w:rFonts w:cs="Arial"/>
          <w:lang w:val="en-US"/>
        </w:rPr>
        <w:t>May</w:t>
      </w:r>
      <w:proofErr w:type="gramEnd"/>
      <w:r w:rsidRPr="003C61E5">
        <w:rPr>
          <w:rStyle w:val="hps"/>
          <w:rFonts w:cs="Arial"/>
          <w:lang w:val="en-US"/>
        </w:rPr>
        <w:t xml:space="preserve"> and June balance sheets of the subsidiaries of BB </w:t>
      </w:r>
      <w:proofErr w:type="spellStart"/>
      <w:r w:rsidRPr="003C61E5">
        <w:rPr>
          <w:rStyle w:val="hps"/>
          <w:rFonts w:cs="Arial"/>
          <w:lang w:val="en-US"/>
        </w:rPr>
        <w:t>Seguros</w:t>
      </w:r>
      <w:proofErr w:type="spellEnd"/>
      <w:r w:rsidRPr="003C61E5">
        <w:rPr>
          <w:rStyle w:val="hps"/>
          <w:rFonts w:cs="Arial"/>
          <w:lang w:val="en-US"/>
        </w:rPr>
        <w:t xml:space="preserve"> and BB </w:t>
      </w:r>
      <w:proofErr w:type="spellStart"/>
      <w:r w:rsidRPr="003C61E5">
        <w:rPr>
          <w:rStyle w:val="hps"/>
          <w:rFonts w:cs="Arial"/>
          <w:lang w:val="en-US"/>
        </w:rPr>
        <w:t>Corretora</w:t>
      </w:r>
      <w:proofErr w:type="spellEnd"/>
      <w:r w:rsidRPr="003C61E5">
        <w:rPr>
          <w:rStyle w:val="hps"/>
          <w:rFonts w:cs="Arial"/>
          <w:lang w:val="en-US"/>
        </w:rPr>
        <w:t xml:space="preserve">, which are inputs for the closing of the balance sheets and preparation of the Financial Statements of BB </w:t>
      </w:r>
      <w:proofErr w:type="spellStart"/>
      <w:r w:rsidRPr="003C61E5">
        <w:rPr>
          <w:rStyle w:val="hps"/>
          <w:rFonts w:cs="Arial"/>
          <w:lang w:val="en-US"/>
        </w:rPr>
        <w:t>Seguridade</w:t>
      </w:r>
      <w:proofErr w:type="spellEnd"/>
      <w:r w:rsidRPr="003C61E5">
        <w:rPr>
          <w:rStyle w:val="hps"/>
          <w:rFonts w:cs="Arial"/>
          <w:lang w:val="en-US"/>
        </w:rPr>
        <w:t xml:space="preserve"> Group companies, took place within the regular monthly terms, with no delays.</w:t>
      </w:r>
    </w:p>
    <w:p w14:paraId="25AAF8BC" w14:textId="77777777" w:rsidR="00506C13" w:rsidRPr="003C61E5" w:rsidRDefault="00506C13" w:rsidP="00506C13">
      <w:pPr>
        <w:pStyle w:val="05-Textonormal"/>
        <w:rPr>
          <w:rStyle w:val="hps"/>
          <w:rFonts w:cs="Arial"/>
          <w:lang w:val="en-US"/>
        </w:rPr>
      </w:pPr>
      <w:r w:rsidRPr="003C61E5">
        <w:rPr>
          <w:rStyle w:val="hps"/>
          <w:rFonts w:cs="Arial"/>
          <w:lang w:val="en-US"/>
        </w:rPr>
        <w:t xml:space="preserve">Likewise, BB </w:t>
      </w:r>
      <w:proofErr w:type="spellStart"/>
      <w:r w:rsidRPr="003C61E5">
        <w:rPr>
          <w:rStyle w:val="hps"/>
          <w:rFonts w:cs="Arial"/>
          <w:lang w:val="en-US"/>
        </w:rPr>
        <w:t>Seguridade</w:t>
      </w:r>
      <w:proofErr w:type="spellEnd"/>
      <w:r w:rsidRPr="003C61E5">
        <w:rPr>
          <w:rStyle w:val="hps"/>
          <w:rFonts w:cs="Arial"/>
          <w:lang w:val="en-US"/>
        </w:rPr>
        <w:t xml:space="preserve"> Group companies balance sheets closing took place within the regular monthly terms.</w:t>
      </w:r>
    </w:p>
    <w:p w14:paraId="2B150DCE" w14:textId="77777777" w:rsidR="00506C13" w:rsidRPr="003C61E5" w:rsidRDefault="00506C13" w:rsidP="00506C13">
      <w:pPr>
        <w:pStyle w:val="05-Textonormal"/>
        <w:rPr>
          <w:rStyle w:val="hps"/>
          <w:rFonts w:cs="Arial"/>
          <w:lang w:val="en-US"/>
        </w:rPr>
      </w:pPr>
      <w:r w:rsidRPr="003C61E5">
        <w:rPr>
          <w:rStyle w:val="hps"/>
          <w:rFonts w:cs="Arial"/>
          <w:lang w:val="en-US"/>
        </w:rPr>
        <w:t xml:space="preserve">It should be noted that the processes, specifically the Accounting Superintendence, are included in Business Continuity and Crisis Management plans (model followed by the parent Banco do </w:t>
      </w:r>
      <w:proofErr w:type="spellStart"/>
      <w:r w:rsidRPr="003C61E5">
        <w:rPr>
          <w:rStyle w:val="hps"/>
          <w:rFonts w:cs="Arial"/>
          <w:lang w:val="en-US"/>
        </w:rPr>
        <w:t>Brasil</w:t>
      </w:r>
      <w:proofErr w:type="spellEnd"/>
      <w:r w:rsidRPr="003C61E5">
        <w:rPr>
          <w:rStyle w:val="hps"/>
          <w:rFonts w:cs="Arial"/>
          <w:lang w:val="en-US"/>
        </w:rPr>
        <w:t>), most of which are considered critical, and therefore are tested every six months for facing crises.</w:t>
      </w:r>
    </w:p>
    <w:p w14:paraId="61BF5294" w14:textId="77777777" w:rsidR="00506C13" w:rsidRPr="003C61E5" w:rsidRDefault="00506C13" w:rsidP="00506C13">
      <w:pPr>
        <w:pStyle w:val="05-Textonormal"/>
        <w:rPr>
          <w:rStyle w:val="hps"/>
          <w:rFonts w:cs="Arial"/>
          <w:lang w:val="en-US"/>
        </w:rPr>
      </w:pPr>
      <w:r w:rsidRPr="003C61E5">
        <w:rPr>
          <w:rStyle w:val="hps"/>
          <w:rFonts w:cs="Arial"/>
          <w:lang w:val="en-US"/>
        </w:rPr>
        <w:t>To date, no changes in accounting treatments or approaches have been required and there have been no impacts related to the production of the various inputs generated by the internal areas of the company or subsidiaries companies, due to the adoption of the remote work for the employees.</w:t>
      </w:r>
    </w:p>
    <w:p w14:paraId="03CFE132" w14:textId="77777777" w:rsidR="00506C13" w:rsidRPr="003C61E5" w:rsidRDefault="00506C13" w:rsidP="00506C13">
      <w:pPr>
        <w:pStyle w:val="05-Textonormal"/>
        <w:rPr>
          <w:rStyle w:val="hps"/>
          <w:rFonts w:cs="Arial"/>
          <w:lang w:val="en-US"/>
        </w:rPr>
      </w:pPr>
      <w:r w:rsidRPr="003C61E5">
        <w:rPr>
          <w:rStyle w:val="hps"/>
          <w:rFonts w:cs="Arial"/>
          <w:lang w:val="en-US"/>
        </w:rPr>
        <w:t>There has been also no impact on ERP or other systems used. For remote work there is a specific tool used to access the systems.</w:t>
      </w:r>
    </w:p>
    <w:p w14:paraId="58FEDE14" w14:textId="77777777" w:rsidR="00506C13" w:rsidRPr="003C61E5" w:rsidRDefault="00506C13" w:rsidP="00506C13">
      <w:pPr>
        <w:pStyle w:val="05-Textonormal"/>
        <w:rPr>
          <w:rStyle w:val="hps"/>
          <w:rFonts w:cs="Arial"/>
          <w:lang w:val="en-US"/>
        </w:rPr>
      </w:pPr>
      <w:r w:rsidRPr="003C61E5">
        <w:rPr>
          <w:rStyle w:val="hps"/>
          <w:rFonts w:cs="Arial"/>
          <w:lang w:val="en-US"/>
        </w:rPr>
        <w:t>Therefore, considering the current scenario and the measures aimed at the continuity of all company's processes, there is no evidence, so far, that the impacts brought by the pandemic will compromise the preparation, approval and publication of the Financial Statements and the Group's Management believes that there will be no problems with the Financial Statements, or any other accounting practice, until the end of the crisis caused by the pandemic.</w:t>
      </w:r>
    </w:p>
    <w:p w14:paraId="449A97D5" w14:textId="77777777" w:rsidR="00506C13" w:rsidRPr="003C61E5" w:rsidRDefault="00506C13" w:rsidP="00506C13">
      <w:pPr>
        <w:pStyle w:val="01-TtulodeNota"/>
        <w:rPr>
          <w:rFonts w:cs="Arial"/>
          <w:color w:val="1F4E79" w:themeColor="accent1" w:themeShade="80"/>
          <w:sz w:val="18"/>
          <w:szCs w:val="18"/>
          <w:lang w:val="en-US"/>
        </w:rPr>
      </w:pPr>
      <w:r w:rsidRPr="003C61E5">
        <w:rPr>
          <w:rFonts w:cs="Arial"/>
          <w:color w:val="1F4E79" w:themeColor="accent1" w:themeShade="80"/>
          <w:sz w:val="18"/>
          <w:szCs w:val="18"/>
          <w:lang w:val="en-US"/>
        </w:rPr>
        <w:t xml:space="preserve">c.3) Ability to face the </w:t>
      </w:r>
      <w:proofErr w:type="gramStart"/>
      <w:r w:rsidRPr="003C61E5">
        <w:rPr>
          <w:rFonts w:cs="Arial"/>
          <w:color w:val="1F4E79" w:themeColor="accent1" w:themeShade="80"/>
          <w:sz w:val="18"/>
          <w:szCs w:val="18"/>
          <w:lang w:val="en-US"/>
        </w:rPr>
        <w:t>crisis</w:t>
      </w:r>
      <w:proofErr w:type="gramEnd"/>
    </w:p>
    <w:p w14:paraId="79BF95CD" w14:textId="77777777" w:rsidR="00506C13" w:rsidRPr="003C61E5" w:rsidRDefault="00506C13" w:rsidP="00506C13">
      <w:pPr>
        <w:jc w:val="both"/>
        <w:rPr>
          <w:rStyle w:val="hps"/>
          <w:rFonts w:eastAsia="Times New Roman" w:cs="Arial"/>
          <w:spacing w:val="-2"/>
          <w:szCs w:val="18"/>
          <w:lang w:val="en-US" w:eastAsia="pt-BR"/>
        </w:rPr>
      </w:pPr>
      <w:r w:rsidRPr="003C61E5">
        <w:rPr>
          <w:rStyle w:val="hps"/>
          <w:rFonts w:eastAsia="Times New Roman" w:cs="Arial"/>
          <w:spacing w:val="-2"/>
          <w:szCs w:val="18"/>
          <w:lang w:val="en-US" w:eastAsia="pt-BR"/>
        </w:rPr>
        <w:t xml:space="preserve">The specific plan to combat Covid-19, mentioned at the closing of the first quarter of 2020 financial statements, was implemented during the second quarter of 2020. Based on extreme focus, agile </w:t>
      </w:r>
      <w:proofErr w:type="gramStart"/>
      <w:r w:rsidRPr="003C61E5">
        <w:rPr>
          <w:rStyle w:val="hps"/>
          <w:rFonts w:eastAsia="Times New Roman" w:cs="Arial"/>
          <w:spacing w:val="-2"/>
          <w:szCs w:val="18"/>
          <w:lang w:val="en-US" w:eastAsia="pt-BR"/>
        </w:rPr>
        <w:t>decision-making</w:t>
      </w:r>
      <w:proofErr w:type="gramEnd"/>
      <w:r w:rsidRPr="003C61E5">
        <w:rPr>
          <w:rStyle w:val="hps"/>
          <w:rFonts w:eastAsia="Times New Roman" w:cs="Arial"/>
          <w:spacing w:val="-2"/>
          <w:szCs w:val="18"/>
          <w:lang w:val="en-US" w:eastAsia="pt-BR"/>
        </w:rPr>
        <w:t xml:space="preserve"> and timely communication, more than 30 initiatives took place, involving virtually the entire company.</w:t>
      </w:r>
    </w:p>
    <w:p w14:paraId="45E2C7FE" w14:textId="77777777" w:rsidR="00506C13" w:rsidRPr="003C61E5" w:rsidRDefault="00506C13" w:rsidP="00506C13">
      <w:pPr>
        <w:jc w:val="both"/>
        <w:rPr>
          <w:rStyle w:val="hps"/>
          <w:rFonts w:eastAsia="Times New Roman" w:cs="Arial"/>
          <w:spacing w:val="-2"/>
          <w:szCs w:val="18"/>
          <w:lang w:val="en-US" w:eastAsia="pt-BR"/>
        </w:rPr>
      </w:pPr>
      <w:r w:rsidRPr="003C61E5">
        <w:rPr>
          <w:rStyle w:val="hps"/>
          <w:rFonts w:eastAsia="Times New Roman" w:cs="Arial"/>
          <w:spacing w:val="-2"/>
          <w:szCs w:val="18"/>
          <w:lang w:val="en-US" w:eastAsia="pt-BR"/>
        </w:rPr>
        <w:t xml:space="preserve">Still </w:t>
      </w:r>
      <w:proofErr w:type="gramStart"/>
      <w:r w:rsidRPr="003C61E5">
        <w:rPr>
          <w:rStyle w:val="hps"/>
          <w:rFonts w:eastAsia="Times New Roman" w:cs="Arial"/>
          <w:spacing w:val="-2"/>
          <w:szCs w:val="18"/>
          <w:lang w:val="en-US" w:eastAsia="pt-BR"/>
        </w:rPr>
        <w:t>with regard to</w:t>
      </w:r>
      <w:proofErr w:type="gramEnd"/>
      <w:r w:rsidRPr="003C61E5">
        <w:rPr>
          <w:rStyle w:val="hps"/>
          <w:rFonts w:eastAsia="Times New Roman" w:cs="Arial"/>
          <w:spacing w:val="-2"/>
          <w:szCs w:val="18"/>
          <w:lang w:val="en-US" w:eastAsia="pt-BR"/>
        </w:rPr>
        <w:t xml:space="preserve"> the plan to combat Covid-19, four major objectives were declared, namely: (</w:t>
      </w:r>
      <w:proofErr w:type="spellStart"/>
      <w:r w:rsidRPr="003C61E5">
        <w:rPr>
          <w:rStyle w:val="hps"/>
          <w:rFonts w:eastAsia="Times New Roman" w:cs="Arial"/>
          <w:spacing w:val="-2"/>
          <w:szCs w:val="18"/>
          <w:lang w:val="en-US" w:eastAsia="pt-BR"/>
        </w:rPr>
        <w:t>i</w:t>
      </w:r>
      <w:proofErr w:type="spellEnd"/>
      <w:r w:rsidRPr="003C61E5">
        <w:rPr>
          <w:rStyle w:val="hps"/>
          <w:rFonts w:eastAsia="Times New Roman" w:cs="Arial"/>
          <w:spacing w:val="-2"/>
          <w:szCs w:val="18"/>
          <w:lang w:val="en-US" w:eastAsia="pt-BR"/>
        </w:rPr>
        <w:t>) taking care of our teams; (ii) being by the side of customers and society; (iii) ensuring the sustainability of the company; and (iv) prepare for the post-crisis. To ensure the achievement of those objectives, strategies were adopted throughout the second quarter of 2020, such as the revision of the internal communication plan, the intensification of interactions with customers, the reinforcement of commercial strategies and the expansion of operations with startups.</w:t>
      </w:r>
    </w:p>
    <w:p w14:paraId="281F321E" w14:textId="77777777" w:rsidR="00506C13" w:rsidRPr="003C61E5" w:rsidRDefault="00506C13" w:rsidP="00506C13">
      <w:pPr>
        <w:jc w:val="both"/>
        <w:rPr>
          <w:rStyle w:val="hps"/>
          <w:rFonts w:eastAsia="Times New Roman" w:cs="Arial"/>
          <w:spacing w:val="-2"/>
          <w:szCs w:val="18"/>
          <w:lang w:val="en-US" w:eastAsia="pt-BR"/>
        </w:rPr>
      </w:pPr>
      <w:r w:rsidRPr="003C61E5">
        <w:rPr>
          <w:rStyle w:val="hps"/>
          <w:rFonts w:eastAsia="Times New Roman" w:cs="Arial"/>
          <w:spacing w:val="-2"/>
          <w:szCs w:val="18"/>
          <w:lang w:val="en-US" w:eastAsia="pt-BR"/>
        </w:rPr>
        <w:t xml:space="preserve">Despite the environment of high uncertainty, the Company continues to execute the 2021-2025 ordinary strategic planning cycle, </w:t>
      </w:r>
      <w:proofErr w:type="gramStart"/>
      <w:r w:rsidRPr="003C61E5">
        <w:rPr>
          <w:rStyle w:val="hps"/>
          <w:rFonts w:eastAsia="Times New Roman" w:cs="Arial"/>
          <w:spacing w:val="-2"/>
          <w:szCs w:val="18"/>
          <w:lang w:val="en-US" w:eastAsia="pt-BR"/>
        </w:rPr>
        <w:t>in order to</w:t>
      </w:r>
      <w:proofErr w:type="gramEnd"/>
      <w:r w:rsidRPr="003C61E5">
        <w:rPr>
          <w:rStyle w:val="hps"/>
          <w:rFonts w:eastAsia="Times New Roman" w:cs="Arial"/>
          <w:spacing w:val="-2"/>
          <w:szCs w:val="18"/>
          <w:lang w:val="en-US" w:eastAsia="pt-BR"/>
        </w:rPr>
        <w:t xml:space="preserve"> attract new customers, strengthen its competitive position and explore new markets.</w:t>
      </w:r>
    </w:p>
    <w:p w14:paraId="4FD27061" w14:textId="77777777" w:rsidR="00506C13" w:rsidRPr="003C61E5" w:rsidRDefault="00506C13" w:rsidP="00506C13">
      <w:pPr>
        <w:pStyle w:val="01-TtulodeNota"/>
        <w:rPr>
          <w:rFonts w:cs="Arial"/>
          <w:color w:val="1F4E79" w:themeColor="accent1" w:themeShade="80"/>
          <w:sz w:val="18"/>
          <w:szCs w:val="18"/>
          <w:lang w:val="en-US"/>
        </w:rPr>
      </w:pPr>
      <w:r w:rsidRPr="003C61E5">
        <w:rPr>
          <w:rFonts w:cs="Arial"/>
          <w:color w:val="1F4E79" w:themeColor="accent1" w:themeShade="80"/>
          <w:sz w:val="18"/>
          <w:szCs w:val="18"/>
          <w:lang w:val="en-US"/>
        </w:rPr>
        <w:t>c.4) Projections of future impacts</w:t>
      </w:r>
    </w:p>
    <w:p w14:paraId="572E1E04" w14:textId="77777777" w:rsidR="00506C13" w:rsidRPr="003C61E5" w:rsidRDefault="00506C13" w:rsidP="00506C13">
      <w:pPr>
        <w:jc w:val="both"/>
        <w:rPr>
          <w:rStyle w:val="hps"/>
          <w:rFonts w:eastAsia="Times New Roman" w:cs="Arial"/>
          <w:spacing w:val="-2"/>
          <w:szCs w:val="18"/>
          <w:lang w:val="en-US" w:eastAsia="pt-BR"/>
        </w:rPr>
      </w:pPr>
      <w:r w:rsidRPr="003C61E5">
        <w:rPr>
          <w:rStyle w:val="hps"/>
          <w:rFonts w:eastAsia="Times New Roman" w:cs="Arial"/>
          <w:spacing w:val="-2"/>
          <w:szCs w:val="18"/>
          <w:lang w:val="en-US" w:eastAsia="pt-BR"/>
        </w:rPr>
        <w:t xml:space="preserve">In terms of capital, it should be noted that there is no minimum capital requirement defined by regulatory bodies for the Group's companies. For the affiliated companies, where minimum capital is required, it is maintained additional capital, presenting a comfortable situation in relation to regulatory capital. In the affiliated companies regulated by </w:t>
      </w:r>
      <w:proofErr w:type="spellStart"/>
      <w:r w:rsidRPr="003C61E5">
        <w:rPr>
          <w:rStyle w:val="hps"/>
          <w:rFonts w:eastAsia="Times New Roman" w:cs="Arial"/>
          <w:spacing w:val="-2"/>
          <w:szCs w:val="18"/>
          <w:lang w:val="en-US" w:eastAsia="pt-BR"/>
        </w:rPr>
        <w:t>Susep</w:t>
      </w:r>
      <w:proofErr w:type="spellEnd"/>
      <w:r w:rsidRPr="003C61E5">
        <w:rPr>
          <w:rStyle w:val="hps"/>
          <w:rFonts w:eastAsia="Times New Roman" w:cs="Arial"/>
          <w:spacing w:val="-2"/>
          <w:szCs w:val="18"/>
          <w:lang w:val="en-US" w:eastAsia="pt-BR"/>
        </w:rPr>
        <w:t xml:space="preserve">, in addition to the regulatory capital, it also maintains additional capital in accordance </w:t>
      </w:r>
      <w:proofErr w:type="gramStart"/>
      <w:r w:rsidRPr="003C61E5">
        <w:rPr>
          <w:rStyle w:val="hps"/>
          <w:rFonts w:eastAsia="Times New Roman" w:cs="Arial"/>
          <w:spacing w:val="-2"/>
          <w:szCs w:val="18"/>
          <w:lang w:val="en-US" w:eastAsia="pt-BR"/>
        </w:rPr>
        <w:t>to</w:t>
      </w:r>
      <w:proofErr w:type="gramEnd"/>
      <w:r w:rsidRPr="003C61E5">
        <w:rPr>
          <w:rStyle w:val="hps"/>
          <w:rFonts w:eastAsia="Times New Roman" w:cs="Arial"/>
          <w:spacing w:val="-2"/>
          <w:szCs w:val="18"/>
          <w:lang w:val="en-US" w:eastAsia="pt-BR"/>
        </w:rPr>
        <w:t xml:space="preserve"> their risk appetite defined by their Boards of Directors.</w:t>
      </w:r>
    </w:p>
    <w:p w14:paraId="1F42650F" w14:textId="77777777" w:rsidR="00506C13" w:rsidRPr="003C61E5" w:rsidRDefault="00506C13" w:rsidP="00506C13">
      <w:pPr>
        <w:jc w:val="both"/>
        <w:rPr>
          <w:rStyle w:val="hps"/>
          <w:rFonts w:eastAsia="Times New Roman" w:cs="Arial"/>
          <w:spacing w:val="-2"/>
          <w:szCs w:val="18"/>
          <w:lang w:val="en-US" w:eastAsia="pt-BR"/>
        </w:rPr>
      </w:pPr>
      <w:r w:rsidRPr="003C61E5">
        <w:rPr>
          <w:rStyle w:val="hps"/>
          <w:rFonts w:eastAsia="Times New Roman" w:cs="Arial"/>
          <w:spacing w:val="-2"/>
          <w:szCs w:val="18"/>
          <w:lang w:val="en-US" w:eastAsia="pt-BR"/>
        </w:rPr>
        <w:t xml:space="preserve">The pandemic has significantly impacted the global economy. Several assumptions used for profit projections, such as GDP variation, interest rates, inflation, among others, have changed very frequently and with a high degree of dispersion, which greatly reduces the accuracy of any projection of macroeconomic scenarios at current time. In this context, the Company has prioritized stress tests assuming the maintenance of the current conditions, or possibly more severe, at intervals of time </w:t>
      </w:r>
      <w:proofErr w:type="gramStart"/>
      <w:r w:rsidRPr="003C61E5">
        <w:rPr>
          <w:rStyle w:val="hps"/>
          <w:rFonts w:eastAsia="Times New Roman" w:cs="Arial"/>
          <w:spacing w:val="-2"/>
          <w:szCs w:val="18"/>
          <w:lang w:val="en-US" w:eastAsia="pt-BR"/>
        </w:rPr>
        <w:t>in order to</w:t>
      </w:r>
      <w:proofErr w:type="gramEnd"/>
      <w:r w:rsidRPr="003C61E5">
        <w:rPr>
          <w:rStyle w:val="hps"/>
          <w:rFonts w:eastAsia="Times New Roman" w:cs="Arial"/>
          <w:spacing w:val="-2"/>
          <w:szCs w:val="18"/>
          <w:lang w:val="en-US" w:eastAsia="pt-BR"/>
        </w:rPr>
        <w:t xml:space="preserve"> identify if at any time the businesses sustainability could be compromised.</w:t>
      </w:r>
    </w:p>
    <w:p w14:paraId="512BAF9D" w14:textId="77777777" w:rsidR="00506C13" w:rsidRPr="003C61E5" w:rsidRDefault="00506C13" w:rsidP="00506C13">
      <w:pPr>
        <w:jc w:val="both"/>
        <w:rPr>
          <w:rFonts w:cs="Arial"/>
          <w:spacing w:val="-2"/>
          <w:szCs w:val="18"/>
          <w:lang w:val="en-US" w:eastAsia="pt-BR"/>
        </w:rPr>
      </w:pPr>
      <w:r w:rsidRPr="003C61E5">
        <w:rPr>
          <w:rFonts w:cs="Arial"/>
          <w:spacing w:val="-2"/>
          <w:szCs w:val="18"/>
          <w:lang w:val="en-US" w:eastAsia="pt-BR"/>
        </w:rPr>
        <w:t xml:space="preserve">Despite all the uncertainties, the characteristic of BB </w:t>
      </w:r>
      <w:proofErr w:type="spellStart"/>
      <w:r w:rsidRPr="003C61E5">
        <w:rPr>
          <w:rFonts w:cs="Arial"/>
          <w:spacing w:val="-2"/>
          <w:szCs w:val="18"/>
          <w:lang w:val="en-US" w:eastAsia="pt-BR"/>
        </w:rPr>
        <w:t>Seguridade's</w:t>
      </w:r>
      <w:proofErr w:type="spellEnd"/>
      <w:r w:rsidRPr="003C61E5">
        <w:rPr>
          <w:rFonts w:cs="Arial"/>
          <w:spacing w:val="-2"/>
          <w:szCs w:val="18"/>
          <w:lang w:val="en-US" w:eastAsia="pt-BR"/>
        </w:rPr>
        <w:t xml:space="preserve"> results composition, based mainly on deferred income and income over reserves, contributes to reduction in the volatility of the company's net income. More recent estimates show that, although the projected net income for BB </w:t>
      </w:r>
      <w:proofErr w:type="spellStart"/>
      <w:r w:rsidRPr="003C61E5">
        <w:rPr>
          <w:rFonts w:cs="Arial"/>
          <w:spacing w:val="-2"/>
          <w:szCs w:val="18"/>
          <w:lang w:val="en-US" w:eastAsia="pt-BR"/>
        </w:rPr>
        <w:t>Seguridade</w:t>
      </w:r>
      <w:proofErr w:type="spellEnd"/>
      <w:r w:rsidRPr="003C61E5">
        <w:rPr>
          <w:rFonts w:cs="Arial"/>
          <w:spacing w:val="-2"/>
          <w:szCs w:val="18"/>
          <w:lang w:val="en-US" w:eastAsia="pt-BR"/>
        </w:rPr>
        <w:t xml:space="preserve"> is not immune to the effects of the crisis, it did not have a relevant variation in relation to the estimates made at the pandemic beginning.</w:t>
      </w:r>
    </w:p>
    <w:p w14:paraId="13FCF899" w14:textId="77777777" w:rsidR="00506C13" w:rsidRPr="003C61E5" w:rsidRDefault="00506C13" w:rsidP="00506C13">
      <w:pPr>
        <w:jc w:val="both"/>
        <w:rPr>
          <w:rStyle w:val="hps"/>
          <w:rFonts w:eastAsia="Times New Roman" w:cs="Arial"/>
          <w:spacing w:val="-2"/>
          <w:szCs w:val="18"/>
          <w:lang w:val="en-US" w:eastAsia="pt-BR"/>
        </w:rPr>
      </w:pPr>
      <w:r w:rsidRPr="003C61E5">
        <w:rPr>
          <w:rStyle w:val="hps"/>
          <w:rFonts w:eastAsia="Times New Roman" w:cs="Arial"/>
          <w:spacing w:val="-2"/>
          <w:szCs w:val="18"/>
          <w:lang w:val="en-US" w:eastAsia="pt-BR"/>
        </w:rPr>
        <w:t>Even in a more adverse scenario, assuming the persistence of the current situation until the end of 2020, there were no indications of factors that lead to any necessity to set up additional provisions or that compromise the capital and liquidity structure of the companies of the conglomerate. There is also no evidence of a need to reduce the payout ratio, compared to historical average. The dividend policy and profit-sharing practices remain adequate as well.</w:t>
      </w:r>
    </w:p>
    <w:p w14:paraId="6AD9C1E6" w14:textId="77777777" w:rsidR="00506C13" w:rsidRPr="003C61E5" w:rsidRDefault="00506C13" w:rsidP="00506C13">
      <w:pPr>
        <w:jc w:val="both"/>
        <w:rPr>
          <w:rStyle w:val="hps"/>
          <w:rFonts w:eastAsia="Times New Roman" w:cs="Arial"/>
          <w:spacing w:val="-2"/>
          <w:szCs w:val="18"/>
          <w:lang w:val="en-US" w:eastAsia="pt-BR"/>
        </w:rPr>
      </w:pPr>
      <w:r w:rsidRPr="003C61E5">
        <w:rPr>
          <w:rFonts w:eastAsia="Times New Roman" w:cs="Arial"/>
          <w:spacing w:val="-2"/>
          <w:szCs w:val="18"/>
          <w:lang w:val="en-US" w:eastAsia="pt-BR"/>
        </w:rPr>
        <w:t xml:space="preserve">In spite of the fact that the reduction in the pace of sales/collection, there are positive factors such as: the low sensitivity of rural insurance to the effects caused by the pandemic, the volume of portability left in the pension segment below expectations, the conservatism in allocation of financial assets of companies in the conglomerate and the absence of debts, which contribute to generate a less severe impact of the pandemic to BB </w:t>
      </w:r>
      <w:proofErr w:type="spellStart"/>
      <w:r w:rsidRPr="003C61E5">
        <w:rPr>
          <w:rFonts w:eastAsia="Times New Roman" w:cs="Arial"/>
          <w:spacing w:val="-2"/>
          <w:szCs w:val="18"/>
          <w:lang w:val="en-US" w:eastAsia="pt-BR"/>
        </w:rPr>
        <w:t>Seguridade</w:t>
      </w:r>
      <w:proofErr w:type="spellEnd"/>
      <w:r w:rsidRPr="003C61E5">
        <w:rPr>
          <w:rFonts w:eastAsia="Times New Roman" w:cs="Arial"/>
          <w:spacing w:val="-2"/>
          <w:szCs w:val="18"/>
          <w:lang w:val="en-US" w:eastAsia="pt-BR"/>
        </w:rPr>
        <w:t xml:space="preserve"> than to other companies or industries.</w:t>
      </w:r>
    </w:p>
    <w:p w14:paraId="42598E01" w14:textId="0CB9807B" w:rsidR="006C4738" w:rsidRPr="00CF54D2" w:rsidRDefault="006C4738" w:rsidP="00506C13">
      <w:pPr>
        <w:pStyle w:val="02-TtulodeNota"/>
        <w:rPr>
          <w:rFonts w:cs="Arial"/>
          <w:lang w:val="en-US"/>
        </w:rPr>
      </w:pPr>
      <w:r w:rsidRPr="00CF54D2">
        <w:rPr>
          <w:rFonts w:cs="Arial"/>
          <w:lang w:val="en-US"/>
        </w:rPr>
        <w:br w:type="page"/>
      </w:r>
    </w:p>
    <w:p w14:paraId="0BDBAA3E" w14:textId="45CAB61E" w:rsidR="003C61E5" w:rsidRPr="002B578E" w:rsidRDefault="003C61E5" w:rsidP="003C61E5">
      <w:pPr>
        <w:pStyle w:val="02-TtulodeNota"/>
        <w:rPr>
          <w:color w:val="1F4E79" w:themeColor="accent1" w:themeShade="80"/>
          <w:lang w:val="en-US"/>
        </w:rPr>
      </w:pPr>
      <w:bookmarkStart w:id="19" w:name="_Toc47021993"/>
      <w:r w:rsidRPr="002B578E">
        <w:rPr>
          <w:color w:val="1F4E79" w:themeColor="accent1" w:themeShade="80"/>
          <w:lang w:val="en-US"/>
        </w:rPr>
        <w:lastRenderedPageBreak/>
        <w:t>6 – SEGMENT INFORMATION</w:t>
      </w:r>
      <w:bookmarkEnd w:id="19"/>
    </w:p>
    <w:p w14:paraId="051ED37C" w14:textId="77777777" w:rsidR="003C61E5" w:rsidRPr="003C61E5" w:rsidRDefault="003C61E5" w:rsidP="003C61E5">
      <w:pPr>
        <w:pStyle w:val="01-TtulodeNota"/>
        <w:rPr>
          <w:b w:val="0"/>
          <w:sz w:val="18"/>
          <w:szCs w:val="18"/>
          <w:lang w:val="en-US"/>
        </w:rPr>
      </w:pPr>
      <w:r w:rsidRPr="003C61E5">
        <w:rPr>
          <w:b w:val="0"/>
          <w:sz w:val="18"/>
          <w:szCs w:val="18"/>
          <w:lang w:val="en-US"/>
        </w:rPr>
        <w:t>The information by segment has been prepared considering the criteria used by Management to evaluate the performance, in decisions made regarding the allocation of funds for investment and other purposes, considering the regulatory environment and the similarities between goods and services,</w:t>
      </w:r>
    </w:p>
    <w:p w14:paraId="0AA3F00D" w14:textId="77777777" w:rsidR="003C61E5" w:rsidRPr="003C61E5" w:rsidRDefault="003C61E5" w:rsidP="003C61E5">
      <w:pPr>
        <w:pStyle w:val="01-TtulodeNota"/>
        <w:rPr>
          <w:b w:val="0"/>
          <w:sz w:val="18"/>
          <w:szCs w:val="18"/>
          <w:lang w:val="en-US"/>
        </w:rPr>
      </w:pPr>
      <w:r w:rsidRPr="003C61E5">
        <w:rPr>
          <w:b w:val="0"/>
          <w:sz w:val="18"/>
          <w:szCs w:val="18"/>
          <w:lang w:val="en-US"/>
        </w:rPr>
        <w:t xml:space="preserve">BB </w:t>
      </w:r>
      <w:proofErr w:type="spellStart"/>
      <w:r w:rsidRPr="003C61E5">
        <w:rPr>
          <w:b w:val="0"/>
          <w:sz w:val="18"/>
          <w:szCs w:val="18"/>
          <w:lang w:val="en-US"/>
        </w:rPr>
        <w:t>Seguridade</w:t>
      </w:r>
      <w:proofErr w:type="spellEnd"/>
      <w:r w:rsidRPr="003C61E5">
        <w:rPr>
          <w:b w:val="0"/>
          <w:sz w:val="18"/>
          <w:szCs w:val="18"/>
          <w:lang w:val="en-US"/>
        </w:rPr>
        <w:t xml:space="preserve"> Group's operations are basically divided into two segments: </w:t>
      </w:r>
      <w:proofErr w:type="spellStart"/>
      <w:r w:rsidRPr="003C61E5">
        <w:rPr>
          <w:b w:val="0"/>
          <w:sz w:val="18"/>
          <w:szCs w:val="18"/>
          <w:lang w:val="en-US"/>
        </w:rPr>
        <w:t>i</w:t>
      </w:r>
      <w:proofErr w:type="spellEnd"/>
      <w:r w:rsidRPr="003C61E5">
        <w:rPr>
          <w:b w:val="0"/>
          <w:sz w:val="18"/>
          <w:szCs w:val="18"/>
          <w:lang w:val="en-US"/>
        </w:rPr>
        <w:t xml:space="preserve">) insurance, which includes insurance and reinsurance operations (reinsurance until July 23, 2019), pension plans, </w:t>
      </w:r>
      <w:proofErr w:type="gramStart"/>
      <w:r w:rsidRPr="003C61E5">
        <w:rPr>
          <w:b w:val="0"/>
          <w:sz w:val="18"/>
          <w:szCs w:val="18"/>
          <w:lang w:val="en-US"/>
        </w:rPr>
        <w:t>capitalization</w:t>
      </w:r>
      <w:proofErr w:type="gramEnd"/>
      <w:r w:rsidRPr="003C61E5">
        <w:rPr>
          <w:b w:val="0"/>
          <w:sz w:val="18"/>
          <w:szCs w:val="18"/>
          <w:lang w:val="en-US"/>
        </w:rPr>
        <w:t xml:space="preserve"> and health; and ii) brokerage,</w:t>
      </w:r>
    </w:p>
    <w:p w14:paraId="4E3CD872" w14:textId="77777777" w:rsidR="003C61E5" w:rsidRPr="003C61E5" w:rsidRDefault="003C61E5" w:rsidP="003C61E5">
      <w:pPr>
        <w:pStyle w:val="01-TtulodeNota"/>
        <w:rPr>
          <w:color w:val="1F4E79" w:themeColor="accent1" w:themeShade="80"/>
          <w:sz w:val="18"/>
          <w:szCs w:val="18"/>
          <w:lang w:val="en-US"/>
        </w:rPr>
      </w:pPr>
      <w:r w:rsidRPr="003C61E5">
        <w:rPr>
          <w:b w:val="0"/>
          <w:sz w:val="18"/>
          <w:szCs w:val="18"/>
          <w:lang w:val="en-US"/>
        </w:rPr>
        <w:t xml:space="preserve"> </w:t>
      </w:r>
      <w:r w:rsidRPr="003C61E5">
        <w:rPr>
          <w:color w:val="1F4E79" w:themeColor="accent1" w:themeShade="80"/>
          <w:sz w:val="18"/>
          <w:szCs w:val="18"/>
          <w:lang w:val="en-US"/>
        </w:rPr>
        <w:t>a) Insurance</w:t>
      </w:r>
    </w:p>
    <w:p w14:paraId="0F487053" w14:textId="77777777" w:rsidR="003C61E5" w:rsidRPr="003C61E5" w:rsidRDefault="003C61E5" w:rsidP="003C61E5">
      <w:pPr>
        <w:pStyle w:val="05-Textonormal"/>
        <w:rPr>
          <w:lang w:val="en-US"/>
        </w:rPr>
      </w:pPr>
      <w:r w:rsidRPr="003C61E5">
        <w:rPr>
          <w:lang w:val="en-US"/>
        </w:rPr>
        <w:t>In this segment, products and services offered are related to life, property and vehicle insurance, property and vehicle insurance, rural, special risks and financial, transport, hulls, and housing people, supplementary pension plans, dental plans and capitalization plans, and reinsurance,</w:t>
      </w:r>
    </w:p>
    <w:p w14:paraId="6909CAA2" w14:textId="77777777" w:rsidR="003C61E5" w:rsidRPr="003C61E5" w:rsidRDefault="003C61E5" w:rsidP="003C61E5">
      <w:pPr>
        <w:pStyle w:val="05-Textonormal"/>
        <w:rPr>
          <w:lang w:val="en-US"/>
        </w:rPr>
      </w:pPr>
      <w:r w:rsidRPr="003C61E5">
        <w:rPr>
          <w:lang w:val="en-US"/>
        </w:rPr>
        <w:t xml:space="preserve">The profit or loss from this segment derives mainly from revenues from insurance and reinsurance premiums, contributions to private pension plans, contributions to dental plans, capitalization bonds and investments in securities, less sales expenses, technical </w:t>
      </w:r>
      <w:proofErr w:type="gramStart"/>
      <w:r w:rsidRPr="003C61E5">
        <w:rPr>
          <w:lang w:val="en-US"/>
        </w:rPr>
        <w:t>reserves</w:t>
      </w:r>
      <w:proofErr w:type="gramEnd"/>
      <w:r w:rsidRPr="003C61E5">
        <w:rPr>
          <w:lang w:val="en-US"/>
        </w:rPr>
        <w:t xml:space="preserve"> and expenses related to claims,</w:t>
      </w:r>
    </w:p>
    <w:p w14:paraId="37AFA8AE" w14:textId="77777777" w:rsidR="003C61E5" w:rsidRPr="003C61E5" w:rsidRDefault="003C61E5" w:rsidP="003C61E5">
      <w:pPr>
        <w:pStyle w:val="01-TtulodeNota"/>
        <w:rPr>
          <w:b w:val="0"/>
          <w:sz w:val="18"/>
          <w:szCs w:val="18"/>
          <w:lang w:val="en-US"/>
        </w:rPr>
      </w:pPr>
      <w:r w:rsidRPr="003C61E5">
        <w:rPr>
          <w:b w:val="0"/>
          <w:sz w:val="18"/>
          <w:szCs w:val="18"/>
          <w:lang w:val="en-US"/>
        </w:rPr>
        <w:t xml:space="preserve">Profit and loss </w:t>
      </w:r>
      <w:proofErr w:type="gramStart"/>
      <w:r w:rsidRPr="003C61E5">
        <w:rPr>
          <w:b w:val="0"/>
          <w:sz w:val="18"/>
          <w:szCs w:val="18"/>
          <w:lang w:val="en-US"/>
        </w:rPr>
        <w:t>is</w:t>
      </w:r>
      <w:proofErr w:type="gramEnd"/>
      <w:r w:rsidRPr="003C61E5">
        <w:rPr>
          <w:b w:val="0"/>
          <w:sz w:val="18"/>
          <w:szCs w:val="18"/>
          <w:lang w:val="en-US"/>
        </w:rPr>
        <w:t xml:space="preserve"> recorded under the equity method of the investments in subsidiaries,</w:t>
      </w:r>
    </w:p>
    <w:p w14:paraId="68E6F067" w14:textId="77777777" w:rsidR="003C61E5" w:rsidRPr="003C61E5" w:rsidRDefault="003C61E5" w:rsidP="003C61E5">
      <w:pPr>
        <w:pStyle w:val="01-TtulodeNota"/>
        <w:rPr>
          <w:color w:val="1F4E79" w:themeColor="accent1" w:themeShade="80"/>
          <w:sz w:val="18"/>
          <w:szCs w:val="18"/>
          <w:lang w:val="en-US"/>
        </w:rPr>
      </w:pPr>
      <w:r w:rsidRPr="003C61E5">
        <w:rPr>
          <w:color w:val="1F4E79" w:themeColor="accent1" w:themeShade="80"/>
          <w:sz w:val="18"/>
          <w:szCs w:val="18"/>
          <w:lang w:val="en-US"/>
        </w:rPr>
        <w:t>b) Brokerage</w:t>
      </w:r>
    </w:p>
    <w:p w14:paraId="7EA18D69" w14:textId="77777777" w:rsidR="003C61E5" w:rsidRPr="003C61E5" w:rsidRDefault="003C61E5" w:rsidP="003C61E5">
      <w:pPr>
        <w:pStyle w:val="05-Textonormal"/>
        <w:rPr>
          <w:lang w:val="en-US"/>
        </w:rPr>
      </w:pPr>
      <w:r w:rsidRPr="003C61E5">
        <w:rPr>
          <w:lang w:val="en-US"/>
        </w:rPr>
        <w:t xml:space="preserve">In this segment, products and services offered are related to brokerage and management, fulfillment, promotion and facilitation of casualty, life and capitalization insurance, pension plans, dental plans and health insurance, It includes the balances of BB </w:t>
      </w:r>
      <w:proofErr w:type="spellStart"/>
      <w:r w:rsidRPr="003C61E5">
        <w:rPr>
          <w:lang w:val="en-US"/>
        </w:rPr>
        <w:t>Corretora</w:t>
      </w:r>
      <w:proofErr w:type="spellEnd"/>
      <w:r w:rsidRPr="003C61E5">
        <w:rPr>
          <w:lang w:val="en-US"/>
        </w:rPr>
        <w:t xml:space="preserve"> and its investee </w:t>
      </w:r>
      <w:proofErr w:type="spellStart"/>
      <w:proofErr w:type="gramStart"/>
      <w:r w:rsidRPr="003C61E5">
        <w:rPr>
          <w:lang w:val="en-US"/>
        </w:rPr>
        <w:t>Ciclic</w:t>
      </w:r>
      <w:proofErr w:type="spellEnd"/>
      <w:r w:rsidRPr="003C61E5">
        <w:rPr>
          <w:lang w:val="en-US"/>
        </w:rPr>
        <w:t>,,</w:t>
      </w:r>
      <w:proofErr w:type="gramEnd"/>
    </w:p>
    <w:p w14:paraId="16BAE7DD" w14:textId="77777777" w:rsidR="003C61E5" w:rsidRPr="003C61E5" w:rsidRDefault="003C61E5" w:rsidP="003C61E5">
      <w:pPr>
        <w:pStyle w:val="01-TtulodeNota"/>
        <w:spacing w:after="0"/>
        <w:rPr>
          <w:color w:val="1F4E79" w:themeColor="accent1" w:themeShade="80"/>
          <w:sz w:val="18"/>
          <w:szCs w:val="18"/>
          <w:lang w:val="en-US"/>
        </w:rPr>
      </w:pPr>
      <w:r w:rsidRPr="003C61E5">
        <w:rPr>
          <w:color w:val="1F4E79" w:themeColor="accent1" w:themeShade="80"/>
          <w:sz w:val="18"/>
          <w:szCs w:val="18"/>
          <w:lang w:val="en-US"/>
        </w:rPr>
        <w:t>c) Financial Information by Reportable Segment</w:t>
      </w:r>
    </w:p>
    <w:p w14:paraId="1B5DC05C" w14:textId="77777777" w:rsidR="003C61E5" w:rsidRPr="008D3175" w:rsidRDefault="003C61E5" w:rsidP="003C61E5">
      <w:pPr>
        <w:spacing w:after="0"/>
        <w:jc w:val="right"/>
        <w:rPr>
          <w:rFonts w:cs="Arial"/>
          <w:b/>
          <w:sz w:val="14"/>
          <w:szCs w:val="18"/>
        </w:rPr>
      </w:pPr>
      <w:bookmarkStart w:id="20" w:name="OLE_LINK3"/>
      <w:r w:rsidRPr="008D3175">
        <w:rPr>
          <w:rFonts w:cs="Arial"/>
          <w:b/>
          <w:sz w:val="14"/>
          <w:szCs w:val="18"/>
        </w:rPr>
        <w:t xml:space="preserve">R$ </w:t>
      </w:r>
      <w:proofErr w:type="spellStart"/>
      <w:r w:rsidRPr="000252B8">
        <w:rPr>
          <w:rFonts w:cs="Arial"/>
          <w:b/>
          <w:sz w:val="14"/>
          <w:szCs w:val="18"/>
        </w:rPr>
        <w:t>thousand</w:t>
      </w:r>
      <w:proofErr w:type="spellEnd"/>
    </w:p>
    <w:tbl>
      <w:tblPr>
        <w:tblStyle w:val="TabeladeLista6Colorida-nfase510"/>
        <w:tblW w:w="9639" w:type="dxa"/>
        <w:tblInd w:w="108" w:type="dxa"/>
        <w:shd w:val="clear" w:color="auto" w:fill="D9E2F3"/>
        <w:tblLayout w:type="fixed"/>
        <w:tblLook w:val="04A0" w:firstRow="1" w:lastRow="0" w:firstColumn="1" w:lastColumn="0" w:noHBand="0" w:noVBand="1"/>
      </w:tblPr>
      <w:tblGrid>
        <w:gridCol w:w="4678"/>
        <w:gridCol w:w="1240"/>
        <w:gridCol w:w="1240"/>
        <w:gridCol w:w="1240"/>
        <w:gridCol w:w="1241"/>
      </w:tblGrid>
      <w:tr w:rsidR="003C61E5" w:rsidRPr="003C61E5" w14:paraId="71824D37" w14:textId="77777777" w:rsidTr="00491F0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678" w:type="dxa"/>
            <w:tcBorders>
              <w:top w:val="single" w:sz="2" w:space="0" w:color="8EAADB" w:themeColor="accent5" w:themeTint="99"/>
              <w:bottom w:val="nil"/>
            </w:tcBorders>
            <w:shd w:val="clear" w:color="auto" w:fill="D9E2F3"/>
            <w:vAlign w:val="center"/>
          </w:tcPr>
          <w:p w14:paraId="76A9504D" w14:textId="77777777" w:rsidR="003C61E5" w:rsidRPr="003C61E5" w:rsidRDefault="003C61E5" w:rsidP="003C61E5">
            <w:pPr>
              <w:jc w:val="center"/>
              <w:rPr>
                <w:rFonts w:cs="Arial"/>
                <w:b w:val="0"/>
                <w:sz w:val="14"/>
                <w:szCs w:val="14"/>
              </w:rPr>
            </w:pPr>
          </w:p>
        </w:tc>
        <w:tc>
          <w:tcPr>
            <w:tcW w:w="4961" w:type="dxa"/>
            <w:gridSpan w:val="4"/>
            <w:tcBorders>
              <w:top w:val="single" w:sz="2" w:space="0" w:color="8EAADB" w:themeColor="accent5" w:themeTint="99"/>
              <w:bottom w:val="single" w:sz="2" w:space="0" w:color="8EAADB" w:themeColor="accent5" w:themeTint="99"/>
            </w:tcBorders>
            <w:shd w:val="clear" w:color="auto" w:fill="D9E2F3"/>
            <w:vAlign w:val="center"/>
          </w:tcPr>
          <w:p w14:paraId="587A93BB" w14:textId="77777777" w:rsidR="003C61E5" w:rsidRPr="003C61E5" w:rsidRDefault="003C61E5" w:rsidP="003C61E5">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3C61E5">
              <w:rPr>
                <w:rFonts w:cs="Arial"/>
                <w:sz w:val="14"/>
                <w:szCs w:val="14"/>
              </w:rPr>
              <w:t xml:space="preserve">2nd </w:t>
            </w:r>
            <w:proofErr w:type="spellStart"/>
            <w:r w:rsidRPr="003C61E5">
              <w:rPr>
                <w:rFonts w:cs="Arial"/>
                <w:sz w:val="14"/>
                <w:szCs w:val="14"/>
              </w:rPr>
              <w:t>Quarter</w:t>
            </w:r>
            <w:proofErr w:type="spellEnd"/>
            <w:r w:rsidRPr="003C61E5">
              <w:rPr>
                <w:rFonts w:cs="Arial"/>
                <w:sz w:val="14"/>
                <w:szCs w:val="14"/>
              </w:rPr>
              <w:t>/2020</w:t>
            </w:r>
          </w:p>
        </w:tc>
      </w:tr>
      <w:tr w:rsidR="003C61E5" w:rsidRPr="003C61E5" w14:paraId="00E35EDE" w14:textId="77777777" w:rsidTr="00491F02">
        <w:trPr>
          <w:cnfStyle w:val="000000100000" w:firstRow="0" w:lastRow="0" w:firstColumn="0" w:lastColumn="0" w:oddVBand="0" w:evenVBand="0" w:oddHBand="1" w:evenHBand="0" w:firstRowFirstColumn="0" w:firstRowLastColumn="0" w:lastRowFirstColumn="0" w:lastRowLastColumn="0"/>
          <w:trHeight w:hRule="exact" w:val="436"/>
        </w:trPr>
        <w:tc>
          <w:tcPr>
            <w:cnfStyle w:val="001000000000" w:firstRow="0" w:lastRow="0" w:firstColumn="1" w:lastColumn="0" w:oddVBand="0" w:evenVBand="0" w:oddHBand="0" w:evenHBand="0" w:firstRowFirstColumn="0" w:firstRowLastColumn="0" w:lastRowFirstColumn="0" w:lastRowLastColumn="0"/>
            <w:tcW w:w="4678" w:type="dxa"/>
            <w:tcBorders>
              <w:top w:val="nil"/>
              <w:bottom w:val="single" w:sz="2" w:space="0" w:color="8EAADB" w:themeColor="accent5" w:themeTint="99"/>
            </w:tcBorders>
            <w:shd w:val="clear" w:color="auto" w:fill="D9E2F3"/>
          </w:tcPr>
          <w:p w14:paraId="2ED9207B" w14:textId="77777777" w:rsidR="003C61E5" w:rsidRPr="003C61E5" w:rsidRDefault="003C61E5" w:rsidP="003C61E5">
            <w:pPr>
              <w:pStyle w:val="08-Tabelageral"/>
              <w:jc w:val="left"/>
              <w:rPr>
                <w:rFonts w:cs="Arial"/>
                <w:b w:val="0"/>
                <w:szCs w:val="14"/>
              </w:rPr>
            </w:pPr>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5ABFDEEE"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3C61E5">
              <w:rPr>
                <w:rFonts w:cs="Arial"/>
                <w:b/>
                <w:szCs w:val="14"/>
              </w:rPr>
              <w:t>Insurance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0DD83EE9"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3C61E5">
              <w:rPr>
                <w:rFonts w:cs="Arial"/>
                <w:b/>
                <w:szCs w:val="14"/>
              </w:rPr>
              <w:t>Brokerage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3BF21A15"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3C61E5">
              <w:rPr>
                <w:rFonts w:cs="Arial"/>
                <w:b/>
                <w:szCs w:val="14"/>
              </w:rPr>
              <w:t>Intersegment</w:t>
            </w:r>
            <w:proofErr w:type="spellEnd"/>
            <w:r w:rsidRPr="003C61E5">
              <w:rPr>
                <w:rFonts w:cs="Arial"/>
                <w:b/>
                <w:szCs w:val="14"/>
              </w:rPr>
              <w:t xml:space="preserve"> </w:t>
            </w:r>
            <w:proofErr w:type="spellStart"/>
            <w:r w:rsidRPr="003C61E5">
              <w:rPr>
                <w:rFonts w:cs="Arial"/>
                <w:b/>
                <w:szCs w:val="14"/>
              </w:rPr>
              <w:t>transactions</w:t>
            </w:r>
            <w:proofErr w:type="spellEnd"/>
          </w:p>
        </w:tc>
        <w:tc>
          <w:tcPr>
            <w:tcW w:w="1241" w:type="dxa"/>
            <w:tcBorders>
              <w:top w:val="single" w:sz="2" w:space="0" w:color="8EAADB" w:themeColor="accent5" w:themeTint="99"/>
              <w:bottom w:val="single" w:sz="2" w:space="0" w:color="8EAADB" w:themeColor="accent5" w:themeTint="99"/>
            </w:tcBorders>
            <w:shd w:val="clear" w:color="auto" w:fill="D9E2F3"/>
            <w:vAlign w:val="center"/>
          </w:tcPr>
          <w:p w14:paraId="51DF5C43"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Total</w:t>
            </w:r>
          </w:p>
        </w:tc>
      </w:tr>
      <w:tr w:rsidR="003C61E5" w:rsidRPr="003C61E5" w14:paraId="3AEFAE49" w14:textId="77777777" w:rsidTr="00491F02">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single" w:sz="2" w:space="0" w:color="8EAADB" w:themeColor="accent5" w:themeTint="99"/>
              <w:bottom w:val="nil"/>
            </w:tcBorders>
            <w:shd w:val="clear" w:color="auto" w:fill="auto"/>
          </w:tcPr>
          <w:p w14:paraId="2DBB2D09" w14:textId="77777777" w:rsidR="003C61E5" w:rsidRPr="003C61E5" w:rsidRDefault="003C61E5" w:rsidP="003C61E5">
            <w:pPr>
              <w:pStyle w:val="08-Tabelageral"/>
              <w:jc w:val="left"/>
              <w:rPr>
                <w:rFonts w:cs="Arial"/>
                <w:bCs w:val="0"/>
                <w:szCs w:val="14"/>
              </w:rPr>
            </w:pPr>
            <w:r w:rsidRPr="003C61E5">
              <w:rPr>
                <w:rFonts w:cs="Arial"/>
                <w:szCs w:val="14"/>
              </w:rPr>
              <w:t>OPERATING INCOME</w:t>
            </w:r>
          </w:p>
        </w:tc>
        <w:tc>
          <w:tcPr>
            <w:tcW w:w="1240" w:type="dxa"/>
            <w:tcBorders>
              <w:top w:val="single" w:sz="2" w:space="0" w:color="8EAADB" w:themeColor="accent5" w:themeTint="99"/>
              <w:bottom w:val="nil"/>
            </w:tcBorders>
            <w:shd w:val="clear" w:color="auto" w:fill="auto"/>
          </w:tcPr>
          <w:p w14:paraId="00BB899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1,477,838</w:t>
            </w:r>
          </w:p>
        </w:tc>
        <w:tc>
          <w:tcPr>
            <w:tcW w:w="1240" w:type="dxa"/>
            <w:tcBorders>
              <w:top w:val="single" w:sz="2" w:space="0" w:color="8EAADB" w:themeColor="accent5" w:themeTint="99"/>
              <w:bottom w:val="nil"/>
            </w:tcBorders>
            <w:shd w:val="clear" w:color="auto" w:fill="auto"/>
          </w:tcPr>
          <w:p w14:paraId="35992FBE"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734,018</w:t>
            </w:r>
          </w:p>
        </w:tc>
        <w:tc>
          <w:tcPr>
            <w:tcW w:w="1240" w:type="dxa"/>
            <w:tcBorders>
              <w:top w:val="single" w:sz="2" w:space="0" w:color="8EAADB" w:themeColor="accent5" w:themeTint="99"/>
              <w:bottom w:val="nil"/>
            </w:tcBorders>
            <w:shd w:val="clear" w:color="auto" w:fill="auto"/>
          </w:tcPr>
          <w:p w14:paraId="50C966B9"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(954,033)</w:t>
            </w:r>
          </w:p>
        </w:tc>
        <w:tc>
          <w:tcPr>
            <w:tcW w:w="1241" w:type="dxa"/>
            <w:tcBorders>
              <w:top w:val="single" w:sz="2" w:space="0" w:color="8EAADB" w:themeColor="accent5" w:themeTint="99"/>
              <w:bottom w:val="nil"/>
            </w:tcBorders>
            <w:shd w:val="clear" w:color="auto" w:fill="auto"/>
          </w:tcPr>
          <w:p w14:paraId="5976BAF8"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1,257,823</w:t>
            </w:r>
          </w:p>
        </w:tc>
      </w:tr>
      <w:tr w:rsidR="003C61E5" w:rsidRPr="003C61E5" w14:paraId="318DCEC9" w14:textId="77777777" w:rsidTr="00491F0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17FDF978" w14:textId="77777777" w:rsidR="003C61E5" w:rsidRPr="003C61E5" w:rsidRDefault="003C61E5" w:rsidP="003C61E5">
            <w:pPr>
              <w:pStyle w:val="08-Tabelageral"/>
              <w:ind w:left="113"/>
              <w:jc w:val="left"/>
              <w:rPr>
                <w:rFonts w:cs="Arial"/>
                <w:b w:val="0"/>
                <w:szCs w:val="14"/>
              </w:rPr>
            </w:pPr>
            <w:proofErr w:type="spellStart"/>
            <w:r w:rsidRPr="003C61E5">
              <w:rPr>
                <w:rFonts w:cs="Arial"/>
                <w:b w:val="0"/>
                <w:szCs w:val="14"/>
              </w:rPr>
              <w:t>Equity</w:t>
            </w:r>
            <w:proofErr w:type="spellEnd"/>
            <w:r w:rsidRPr="003C61E5">
              <w:rPr>
                <w:rFonts w:cs="Arial"/>
                <w:b w:val="0"/>
                <w:szCs w:val="14"/>
              </w:rPr>
              <w:t xml:space="preserve"> income</w:t>
            </w:r>
          </w:p>
        </w:tc>
        <w:tc>
          <w:tcPr>
            <w:tcW w:w="1240" w:type="dxa"/>
            <w:tcBorders>
              <w:top w:val="nil"/>
              <w:bottom w:val="nil"/>
            </w:tcBorders>
            <w:shd w:val="clear" w:color="auto" w:fill="D9E2F3"/>
          </w:tcPr>
          <w:p w14:paraId="055826F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1,477,838</w:t>
            </w:r>
          </w:p>
        </w:tc>
        <w:tc>
          <w:tcPr>
            <w:tcW w:w="1240" w:type="dxa"/>
            <w:tcBorders>
              <w:top w:val="nil"/>
              <w:bottom w:val="nil"/>
            </w:tcBorders>
            <w:shd w:val="clear" w:color="auto" w:fill="D9E2F3"/>
          </w:tcPr>
          <w:p w14:paraId="21DCB32B"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(4,349)</w:t>
            </w:r>
          </w:p>
        </w:tc>
        <w:tc>
          <w:tcPr>
            <w:tcW w:w="1240" w:type="dxa"/>
            <w:tcBorders>
              <w:top w:val="nil"/>
              <w:bottom w:val="nil"/>
            </w:tcBorders>
            <w:shd w:val="clear" w:color="auto" w:fill="D9E2F3"/>
          </w:tcPr>
          <w:p w14:paraId="2AD24ABE"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(954,033)</w:t>
            </w:r>
          </w:p>
        </w:tc>
        <w:tc>
          <w:tcPr>
            <w:tcW w:w="1241" w:type="dxa"/>
            <w:tcBorders>
              <w:top w:val="nil"/>
              <w:bottom w:val="nil"/>
            </w:tcBorders>
            <w:shd w:val="clear" w:color="auto" w:fill="D9E2F3"/>
          </w:tcPr>
          <w:p w14:paraId="608A37D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519,456</w:t>
            </w:r>
          </w:p>
        </w:tc>
      </w:tr>
      <w:tr w:rsidR="003C61E5" w:rsidRPr="003C61E5" w14:paraId="7989BB75" w14:textId="77777777" w:rsidTr="00491F02">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2842C306" w14:textId="77777777" w:rsidR="003C61E5" w:rsidRPr="003C61E5" w:rsidRDefault="003C61E5" w:rsidP="003C61E5">
            <w:pPr>
              <w:pStyle w:val="08-Tabelageral"/>
              <w:ind w:left="113"/>
              <w:jc w:val="left"/>
              <w:rPr>
                <w:rFonts w:cs="Arial"/>
                <w:b w:val="0"/>
                <w:szCs w:val="14"/>
              </w:rPr>
            </w:pPr>
            <w:proofErr w:type="spellStart"/>
            <w:r w:rsidRPr="003C61E5">
              <w:rPr>
                <w:rFonts w:cs="Arial"/>
                <w:b w:val="0"/>
                <w:szCs w:val="14"/>
              </w:rPr>
              <w:t>Commissions</w:t>
            </w:r>
            <w:proofErr w:type="spellEnd"/>
            <w:r w:rsidRPr="003C61E5">
              <w:rPr>
                <w:rFonts w:cs="Arial"/>
                <w:b w:val="0"/>
                <w:szCs w:val="14"/>
              </w:rPr>
              <w:t xml:space="preserve"> income</w:t>
            </w:r>
          </w:p>
        </w:tc>
        <w:tc>
          <w:tcPr>
            <w:tcW w:w="1240" w:type="dxa"/>
            <w:tcBorders>
              <w:top w:val="nil"/>
              <w:bottom w:val="nil"/>
            </w:tcBorders>
            <w:shd w:val="clear" w:color="auto" w:fill="auto"/>
          </w:tcPr>
          <w:p w14:paraId="24407407"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240" w:type="dxa"/>
            <w:tcBorders>
              <w:top w:val="nil"/>
              <w:bottom w:val="nil"/>
            </w:tcBorders>
            <w:shd w:val="clear" w:color="auto" w:fill="auto"/>
          </w:tcPr>
          <w:p w14:paraId="57B008E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738,367</w:t>
            </w:r>
          </w:p>
        </w:tc>
        <w:tc>
          <w:tcPr>
            <w:tcW w:w="1240" w:type="dxa"/>
            <w:tcBorders>
              <w:top w:val="nil"/>
              <w:bottom w:val="nil"/>
            </w:tcBorders>
            <w:shd w:val="clear" w:color="auto" w:fill="auto"/>
          </w:tcPr>
          <w:p w14:paraId="1751A5DD"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auto"/>
          </w:tcPr>
          <w:p w14:paraId="3254C80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738,367</w:t>
            </w:r>
          </w:p>
        </w:tc>
      </w:tr>
      <w:tr w:rsidR="003C61E5" w:rsidRPr="003C61E5" w14:paraId="4C687463" w14:textId="77777777" w:rsidTr="00491F0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33E96354" w14:textId="77777777" w:rsidR="003C61E5" w:rsidRPr="003C61E5" w:rsidRDefault="003C61E5" w:rsidP="003C61E5">
            <w:pPr>
              <w:pStyle w:val="08-Tabelageral"/>
              <w:ind w:left="113"/>
              <w:jc w:val="left"/>
              <w:rPr>
                <w:rFonts w:cs="Arial"/>
                <w:szCs w:val="14"/>
              </w:rPr>
            </w:pPr>
            <w:r w:rsidRPr="003C61E5">
              <w:rPr>
                <w:rFonts w:cs="Arial"/>
                <w:szCs w:val="14"/>
              </w:rPr>
              <w:t>COST OF SERVICES PROVIDED</w:t>
            </w:r>
          </w:p>
        </w:tc>
        <w:tc>
          <w:tcPr>
            <w:tcW w:w="1240" w:type="dxa"/>
            <w:tcBorders>
              <w:top w:val="nil"/>
              <w:bottom w:val="nil"/>
            </w:tcBorders>
            <w:shd w:val="clear" w:color="auto" w:fill="D9E2F3"/>
          </w:tcPr>
          <w:p w14:paraId="1B944FAE"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w:t>
            </w:r>
          </w:p>
        </w:tc>
        <w:tc>
          <w:tcPr>
            <w:tcW w:w="1240" w:type="dxa"/>
            <w:tcBorders>
              <w:top w:val="nil"/>
              <w:bottom w:val="nil"/>
            </w:tcBorders>
            <w:shd w:val="clear" w:color="auto" w:fill="D9E2F3"/>
          </w:tcPr>
          <w:p w14:paraId="23C18899"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(36,778)</w:t>
            </w:r>
          </w:p>
        </w:tc>
        <w:tc>
          <w:tcPr>
            <w:tcW w:w="1240" w:type="dxa"/>
            <w:tcBorders>
              <w:top w:val="nil"/>
              <w:bottom w:val="nil"/>
            </w:tcBorders>
            <w:shd w:val="clear" w:color="auto" w:fill="D9E2F3"/>
          </w:tcPr>
          <w:p w14:paraId="52A22CD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w:t>
            </w:r>
          </w:p>
        </w:tc>
        <w:tc>
          <w:tcPr>
            <w:tcW w:w="1241" w:type="dxa"/>
            <w:tcBorders>
              <w:top w:val="nil"/>
              <w:bottom w:val="nil"/>
            </w:tcBorders>
            <w:shd w:val="clear" w:color="auto" w:fill="D9E2F3"/>
          </w:tcPr>
          <w:p w14:paraId="32A0584E"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(36,778)</w:t>
            </w:r>
          </w:p>
        </w:tc>
      </w:tr>
      <w:tr w:rsidR="003C61E5" w:rsidRPr="003C61E5" w14:paraId="1243493A" w14:textId="77777777" w:rsidTr="00491F02">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5E45E1D0" w14:textId="77777777" w:rsidR="003C61E5" w:rsidRPr="003C61E5" w:rsidRDefault="003C61E5" w:rsidP="003C61E5">
            <w:pPr>
              <w:pStyle w:val="08-Tabelageral"/>
              <w:jc w:val="left"/>
              <w:rPr>
                <w:rFonts w:cs="Arial"/>
                <w:szCs w:val="14"/>
              </w:rPr>
            </w:pPr>
            <w:r w:rsidRPr="003C61E5">
              <w:rPr>
                <w:rFonts w:cs="Arial"/>
                <w:szCs w:val="14"/>
              </w:rPr>
              <w:t>GROSS PROFIT</w:t>
            </w:r>
          </w:p>
        </w:tc>
        <w:tc>
          <w:tcPr>
            <w:tcW w:w="1240" w:type="dxa"/>
            <w:tcBorders>
              <w:top w:val="nil"/>
              <w:bottom w:val="nil"/>
            </w:tcBorders>
            <w:shd w:val="clear" w:color="auto" w:fill="auto"/>
          </w:tcPr>
          <w:p w14:paraId="39F4DF53"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1,477,838</w:t>
            </w:r>
          </w:p>
        </w:tc>
        <w:tc>
          <w:tcPr>
            <w:tcW w:w="1240" w:type="dxa"/>
            <w:tcBorders>
              <w:top w:val="nil"/>
              <w:bottom w:val="nil"/>
            </w:tcBorders>
            <w:shd w:val="clear" w:color="auto" w:fill="auto"/>
          </w:tcPr>
          <w:p w14:paraId="0228492D"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697,240</w:t>
            </w:r>
          </w:p>
        </w:tc>
        <w:tc>
          <w:tcPr>
            <w:tcW w:w="1240" w:type="dxa"/>
            <w:tcBorders>
              <w:top w:val="nil"/>
              <w:bottom w:val="nil"/>
            </w:tcBorders>
            <w:shd w:val="clear" w:color="auto" w:fill="auto"/>
          </w:tcPr>
          <w:p w14:paraId="5E8BE48A"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(954,033)</w:t>
            </w:r>
          </w:p>
        </w:tc>
        <w:tc>
          <w:tcPr>
            <w:tcW w:w="1241" w:type="dxa"/>
            <w:tcBorders>
              <w:top w:val="nil"/>
              <w:bottom w:val="nil"/>
            </w:tcBorders>
            <w:shd w:val="clear" w:color="auto" w:fill="auto"/>
          </w:tcPr>
          <w:p w14:paraId="37CB6DE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1,221,045</w:t>
            </w:r>
          </w:p>
        </w:tc>
      </w:tr>
      <w:tr w:rsidR="003C61E5" w:rsidRPr="003C61E5" w14:paraId="3A056FDF" w14:textId="77777777" w:rsidTr="00491F0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3A5CEC8B" w14:textId="77777777" w:rsidR="003C61E5" w:rsidRPr="003C61E5" w:rsidRDefault="003C61E5" w:rsidP="003C61E5">
            <w:pPr>
              <w:pStyle w:val="08-Tabelageral"/>
              <w:jc w:val="left"/>
              <w:rPr>
                <w:rFonts w:cs="Arial"/>
                <w:bCs w:val="0"/>
                <w:szCs w:val="14"/>
              </w:rPr>
            </w:pPr>
            <w:r w:rsidRPr="003C61E5">
              <w:rPr>
                <w:rFonts w:cs="Arial"/>
                <w:szCs w:val="14"/>
              </w:rPr>
              <w:t>OTHER INCOME AND EXPENSES</w:t>
            </w:r>
          </w:p>
        </w:tc>
        <w:tc>
          <w:tcPr>
            <w:tcW w:w="1240" w:type="dxa"/>
            <w:tcBorders>
              <w:top w:val="nil"/>
              <w:bottom w:val="nil"/>
            </w:tcBorders>
            <w:shd w:val="clear" w:color="auto" w:fill="D9E2F3"/>
          </w:tcPr>
          <w:p w14:paraId="19EB6C5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(12,040)</w:t>
            </w:r>
          </w:p>
        </w:tc>
        <w:tc>
          <w:tcPr>
            <w:tcW w:w="1240" w:type="dxa"/>
            <w:tcBorders>
              <w:top w:val="nil"/>
              <w:bottom w:val="nil"/>
            </w:tcBorders>
            <w:shd w:val="clear" w:color="auto" w:fill="D9E2F3"/>
          </w:tcPr>
          <w:p w14:paraId="77A8D36B"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(57,832)</w:t>
            </w:r>
          </w:p>
        </w:tc>
        <w:tc>
          <w:tcPr>
            <w:tcW w:w="1240" w:type="dxa"/>
            <w:tcBorders>
              <w:top w:val="nil"/>
              <w:bottom w:val="nil"/>
            </w:tcBorders>
            <w:shd w:val="clear" w:color="auto" w:fill="D9E2F3"/>
          </w:tcPr>
          <w:p w14:paraId="22C3B373"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w:t>
            </w:r>
          </w:p>
        </w:tc>
        <w:tc>
          <w:tcPr>
            <w:tcW w:w="1241" w:type="dxa"/>
            <w:tcBorders>
              <w:top w:val="nil"/>
              <w:bottom w:val="nil"/>
            </w:tcBorders>
            <w:shd w:val="clear" w:color="auto" w:fill="D9E2F3"/>
          </w:tcPr>
          <w:p w14:paraId="48C7F4C1"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(69,872)</w:t>
            </w:r>
          </w:p>
        </w:tc>
      </w:tr>
      <w:tr w:rsidR="003C61E5" w:rsidRPr="003C61E5" w14:paraId="33A1AD05" w14:textId="77777777" w:rsidTr="00491F02">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7DA19D18" w14:textId="77777777" w:rsidR="003C61E5" w:rsidRPr="003C61E5" w:rsidRDefault="003C61E5" w:rsidP="003C61E5">
            <w:pPr>
              <w:pStyle w:val="08-Tabelageral"/>
              <w:ind w:left="113"/>
              <w:jc w:val="left"/>
              <w:rPr>
                <w:rFonts w:cs="Arial"/>
                <w:b w:val="0"/>
                <w:szCs w:val="14"/>
              </w:rPr>
            </w:pPr>
            <w:proofErr w:type="spellStart"/>
            <w:r w:rsidRPr="003C61E5">
              <w:rPr>
                <w:rFonts w:cs="Arial"/>
                <w:b w:val="0"/>
                <w:szCs w:val="14"/>
              </w:rPr>
              <w:t>Personnel</w:t>
            </w:r>
            <w:proofErr w:type="spellEnd"/>
            <w:r w:rsidRPr="003C61E5">
              <w:rPr>
                <w:rFonts w:cs="Arial"/>
                <w:b w:val="0"/>
                <w:szCs w:val="14"/>
              </w:rPr>
              <w:t xml:space="preserve"> </w:t>
            </w:r>
            <w:proofErr w:type="spellStart"/>
            <w:r w:rsidRPr="003C61E5">
              <w:rPr>
                <w:rFonts w:cs="Arial"/>
                <w:b w:val="0"/>
                <w:szCs w:val="14"/>
              </w:rPr>
              <w:t>expenses</w:t>
            </w:r>
            <w:proofErr w:type="spellEnd"/>
          </w:p>
        </w:tc>
        <w:tc>
          <w:tcPr>
            <w:tcW w:w="1240" w:type="dxa"/>
            <w:tcBorders>
              <w:top w:val="nil"/>
              <w:bottom w:val="nil"/>
            </w:tcBorders>
            <w:shd w:val="clear" w:color="auto" w:fill="auto"/>
          </w:tcPr>
          <w:p w14:paraId="3C148ED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(5,317)</w:t>
            </w:r>
          </w:p>
        </w:tc>
        <w:tc>
          <w:tcPr>
            <w:tcW w:w="1240" w:type="dxa"/>
            <w:tcBorders>
              <w:top w:val="nil"/>
              <w:bottom w:val="nil"/>
            </w:tcBorders>
            <w:shd w:val="clear" w:color="auto" w:fill="auto"/>
          </w:tcPr>
          <w:p w14:paraId="7BB7AD6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(10,822)</w:t>
            </w:r>
          </w:p>
        </w:tc>
        <w:tc>
          <w:tcPr>
            <w:tcW w:w="1240" w:type="dxa"/>
            <w:tcBorders>
              <w:top w:val="nil"/>
              <w:bottom w:val="nil"/>
            </w:tcBorders>
            <w:shd w:val="clear" w:color="auto" w:fill="auto"/>
          </w:tcPr>
          <w:p w14:paraId="5083710D"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auto"/>
          </w:tcPr>
          <w:p w14:paraId="5D94E1A7"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(16,139)</w:t>
            </w:r>
          </w:p>
        </w:tc>
      </w:tr>
      <w:tr w:rsidR="003C61E5" w:rsidRPr="003C61E5" w14:paraId="78E669E9" w14:textId="77777777" w:rsidTr="00491F0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5C775B20" w14:textId="77777777" w:rsidR="003C61E5" w:rsidRPr="003C61E5" w:rsidRDefault="003C61E5" w:rsidP="003C61E5">
            <w:pPr>
              <w:pStyle w:val="08-Tabelageral"/>
              <w:ind w:left="113"/>
              <w:jc w:val="left"/>
              <w:rPr>
                <w:rFonts w:cs="Arial"/>
                <w:b w:val="0"/>
                <w:szCs w:val="14"/>
              </w:rPr>
            </w:pPr>
            <w:proofErr w:type="spellStart"/>
            <w:r w:rsidRPr="003C61E5">
              <w:rPr>
                <w:rFonts w:cs="Arial"/>
                <w:b w:val="0"/>
                <w:szCs w:val="14"/>
              </w:rPr>
              <w:t>Adminstrative</w:t>
            </w:r>
            <w:proofErr w:type="spellEnd"/>
            <w:r w:rsidRPr="003C61E5">
              <w:rPr>
                <w:rFonts w:cs="Arial"/>
                <w:b w:val="0"/>
                <w:szCs w:val="14"/>
              </w:rPr>
              <w:t xml:space="preserve"> </w:t>
            </w:r>
            <w:proofErr w:type="spellStart"/>
            <w:r w:rsidRPr="003C61E5">
              <w:rPr>
                <w:rFonts w:cs="Arial"/>
                <w:b w:val="0"/>
                <w:szCs w:val="14"/>
              </w:rPr>
              <w:t>expenses</w:t>
            </w:r>
            <w:proofErr w:type="spellEnd"/>
          </w:p>
        </w:tc>
        <w:tc>
          <w:tcPr>
            <w:tcW w:w="1240" w:type="dxa"/>
            <w:tcBorders>
              <w:top w:val="nil"/>
              <w:bottom w:val="nil"/>
            </w:tcBorders>
            <w:shd w:val="clear" w:color="auto" w:fill="D9E2F3"/>
          </w:tcPr>
          <w:p w14:paraId="69EFD14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(1,565)</w:t>
            </w:r>
          </w:p>
        </w:tc>
        <w:tc>
          <w:tcPr>
            <w:tcW w:w="1240" w:type="dxa"/>
            <w:tcBorders>
              <w:top w:val="nil"/>
              <w:bottom w:val="nil"/>
            </w:tcBorders>
            <w:shd w:val="clear" w:color="auto" w:fill="D9E2F3"/>
          </w:tcPr>
          <w:p w14:paraId="303DB91D"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(44,683)</w:t>
            </w:r>
          </w:p>
        </w:tc>
        <w:tc>
          <w:tcPr>
            <w:tcW w:w="1240" w:type="dxa"/>
            <w:tcBorders>
              <w:top w:val="nil"/>
              <w:bottom w:val="nil"/>
            </w:tcBorders>
            <w:shd w:val="clear" w:color="auto" w:fill="D9E2F3"/>
          </w:tcPr>
          <w:p w14:paraId="4AF35936"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D9E2F3"/>
          </w:tcPr>
          <w:p w14:paraId="74B257FD"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(46,248)</w:t>
            </w:r>
          </w:p>
        </w:tc>
      </w:tr>
      <w:tr w:rsidR="003C61E5" w:rsidRPr="003C61E5" w14:paraId="674FCB28" w14:textId="77777777" w:rsidTr="00491F02">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3A7A0A27" w14:textId="77777777" w:rsidR="003C61E5" w:rsidRPr="003C61E5" w:rsidRDefault="003C61E5" w:rsidP="003C61E5">
            <w:pPr>
              <w:pStyle w:val="08-Tabelageral"/>
              <w:ind w:left="113"/>
              <w:jc w:val="left"/>
              <w:rPr>
                <w:rFonts w:cs="Arial"/>
                <w:b w:val="0"/>
                <w:szCs w:val="14"/>
              </w:rPr>
            </w:pPr>
            <w:proofErr w:type="spellStart"/>
            <w:r w:rsidRPr="003C61E5">
              <w:rPr>
                <w:rFonts w:cs="Arial"/>
                <w:b w:val="0"/>
                <w:szCs w:val="14"/>
              </w:rPr>
              <w:t>Tax</w:t>
            </w:r>
            <w:proofErr w:type="spellEnd"/>
            <w:r w:rsidRPr="003C61E5">
              <w:rPr>
                <w:rFonts w:cs="Arial"/>
                <w:b w:val="0"/>
                <w:szCs w:val="14"/>
              </w:rPr>
              <w:t xml:space="preserve"> </w:t>
            </w:r>
            <w:proofErr w:type="spellStart"/>
            <w:r w:rsidRPr="003C61E5">
              <w:rPr>
                <w:rFonts w:cs="Arial"/>
                <w:b w:val="0"/>
                <w:szCs w:val="14"/>
              </w:rPr>
              <w:t>expenses</w:t>
            </w:r>
            <w:proofErr w:type="spellEnd"/>
          </w:p>
        </w:tc>
        <w:tc>
          <w:tcPr>
            <w:tcW w:w="1240" w:type="dxa"/>
            <w:tcBorders>
              <w:top w:val="nil"/>
              <w:bottom w:val="nil"/>
            </w:tcBorders>
            <w:shd w:val="clear" w:color="auto" w:fill="auto"/>
          </w:tcPr>
          <w:p w14:paraId="76E45368"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(746)</w:t>
            </w:r>
          </w:p>
        </w:tc>
        <w:tc>
          <w:tcPr>
            <w:tcW w:w="1240" w:type="dxa"/>
            <w:tcBorders>
              <w:top w:val="nil"/>
              <w:bottom w:val="nil"/>
            </w:tcBorders>
            <w:shd w:val="clear" w:color="auto" w:fill="auto"/>
          </w:tcPr>
          <w:p w14:paraId="3060A36F"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(714)</w:t>
            </w:r>
          </w:p>
        </w:tc>
        <w:tc>
          <w:tcPr>
            <w:tcW w:w="1240" w:type="dxa"/>
            <w:tcBorders>
              <w:top w:val="nil"/>
              <w:bottom w:val="nil"/>
            </w:tcBorders>
            <w:shd w:val="clear" w:color="auto" w:fill="auto"/>
          </w:tcPr>
          <w:p w14:paraId="066AAD79"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auto"/>
          </w:tcPr>
          <w:p w14:paraId="458DADC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(1,460)</w:t>
            </w:r>
          </w:p>
        </w:tc>
      </w:tr>
      <w:tr w:rsidR="003C61E5" w:rsidRPr="003C61E5" w14:paraId="25A2F969" w14:textId="77777777" w:rsidTr="00491F0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7B31BC02" w14:textId="77777777" w:rsidR="003C61E5" w:rsidRPr="003C61E5" w:rsidRDefault="003C61E5" w:rsidP="003C61E5">
            <w:pPr>
              <w:pStyle w:val="08-Tabelageral"/>
              <w:ind w:left="113"/>
              <w:jc w:val="left"/>
              <w:rPr>
                <w:rFonts w:cs="Arial"/>
                <w:b w:val="0"/>
                <w:szCs w:val="14"/>
              </w:rPr>
            </w:pPr>
            <w:r w:rsidRPr="003C61E5">
              <w:rPr>
                <w:rFonts w:cs="Arial"/>
                <w:b w:val="0"/>
                <w:szCs w:val="14"/>
              </w:rPr>
              <w:t>Other</w:t>
            </w:r>
          </w:p>
        </w:tc>
        <w:tc>
          <w:tcPr>
            <w:tcW w:w="1240" w:type="dxa"/>
            <w:tcBorders>
              <w:top w:val="nil"/>
              <w:bottom w:val="nil"/>
            </w:tcBorders>
            <w:shd w:val="clear" w:color="auto" w:fill="D9E2F3"/>
          </w:tcPr>
          <w:p w14:paraId="3E0689F2"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(4,412)</w:t>
            </w:r>
          </w:p>
        </w:tc>
        <w:tc>
          <w:tcPr>
            <w:tcW w:w="1240" w:type="dxa"/>
            <w:tcBorders>
              <w:top w:val="nil"/>
              <w:bottom w:val="nil"/>
            </w:tcBorders>
            <w:shd w:val="clear" w:color="auto" w:fill="D9E2F3"/>
          </w:tcPr>
          <w:p w14:paraId="1BE6CE13"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(1,613)</w:t>
            </w:r>
          </w:p>
        </w:tc>
        <w:tc>
          <w:tcPr>
            <w:tcW w:w="1240" w:type="dxa"/>
            <w:tcBorders>
              <w:top w:val="nil"/>
              <w:bottom w:val="nil"/>
            </w:tcBorders>
            <w:shd w:val="clear" w:color="auto" w:fill="D9E2F3"/>
          </w:tcPr>
          <w:p w14:paraId="007C7B7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D9E2F3"/>
          </w:tcPr>
          <w:p w14:paraId="4299E996"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(6,025)</w:t>
            </w:r>
          </w:p>
        </w:tc>
      </w:tr>
      <w:tr w:rsidR="003C61E5" w:rsidRPr="003C61E5" w14:paraId="4BFA7E97" w14:textId="77777777" w:rsidTr="00491F02">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7846EEE2" w14:textId="77777777" w:rsidR="003C61E5" w:rsidRPr="003C61E5" w:rsidRDefault="003C61E5" w:rsidP="003C61E5">
            <w:pPr>
              <w:pStyle w:val="08-Tabelageral"/>
              <w:jc w:val="left"/>
              <w:rPr>
                <w:rFonts w:cs="Arial"/>
                <w:szCs w:val="14"/>
                <w:lang w:val="en-US"/>
              </w:rPr>
            </w:pPr>
            <w:r w:rsidRPr="003C61E5">
              <w:rPr>
                <w:rFonts w:cs="Arial"/>
                <w:szCs w:val="14"/>
                <w:lang w:val="en-US"/>
              </w:rPr>
              <w:t>INCOME BEFORE FINANCIAL REVENUE AND EXPENSES</w:t>
            </w:r>
          </w:p>
        </w:tc>
        <w:tc>
          <w:tcPr>
            <w:tcW w:w="1240" w:type="dxa"/>
            <w:tcBorders>
              <w:top w:val="nil"/>
              <w:bottom w:val="nil"/>
            </w:tcBorders>
            <w:shd w:val="clear" w:color="auto" w:fill="auto"/>
          </w:tcPr>
          <w:p w14:paraId="544747B7"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1,465,798</w:t>
            </w:r>
          </w:p>
        </w:tc>
        <w:tc>
          <w:tcPr>
            <w:tcW w:w="1240" w:type="dxa"/>
            <w:tcBorders>
              <w:top w:val="nil"/>
              <w:bottom w:val="nil"/>
            </w:tcBorders>
            <w:shd w:val="clear" w:color="auto" w:fill="auto"/>
          </w:tcPr>
          <w:p w14:paraId="4D971BCF"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639,408</w:t>
            </w:r>
          </w:p>
        </w:tc>
        <w:tc>
          <w:tcPr>
            <w:tcW w:w="1240" w:type="dxa"/>
            <w:tcBorders>
              <w:top w:val="nil"/>
              <w:bottom w:val="nil"/>
            </w:tcBorders>
            <w:shd w:val="clear" w:color="auto" w:fill="auto"/>
          </w:tcPr>
          <w:p w14:paraId="3912B65B"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(954,033)</w:t>
            </w:r>
          </w:p>
        </w:tc>
        <w:tc>
          <w:tcPr>
            <w:tcW w:w="1241" w:type="dxa"/>
            <w:tcBorders>
              <w:top w:val="nil"/>
              <w:bottom w:val="nil"/>
            </w:tcBorders>
            <w:shd w:val="clear" w:color="auto" w:fill="auto"/>
          </w:tcPr>
          <w:p w14:paraId="1DEA98F4"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1,151,173</w:t>
            </w:r>
          </w:p>
        </w:tc>
      </w:tr>
      <w:tr w:rsidR="003C61E5" w:rsidRPr="003C61E5" w14:paraId="5D644C45" w14:textId="77777777" w:rsidTr="00491F0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63D7384D" w14:textId="77777777" w:rsidR="003C61E5" w:rsidRPr="003C61E5" w:rsidRDefault="003C61E5" w:rsidP="003C61E5">
            <w:pPr>
              <w:pStyle w:val="08-Tabelageral"/>
              <w:jc w:val="left"/>
              <w:rPr>
                <w:rFonts w:cs="Arial"/>
                <w:szCs w:val="14"/>
              </w:rPr>
            </w:pPr>
            <w:r w:rsidRPr="003C61E5">
              <w:rPr>
                <w:rFonts w:cs="Arial"/>
                <w:szCs w:val="14"/>
              </w:rPr>
              <w:t>FINANCIAL RESULT</w:t>
            </w:r>
          </w:p>
        </w:tc>
        <w:tc>
          <w:tcPr>
            <w:tcW w:w="1240" w:type="dxa"/>
            <w:tcBorders>
              <w:top w:val="nil"/>
              <w:bottom w:val="nil"/>
            </w:tcBorders>
            <w:shd w:val="clear" w:color="auto" w:fill="D9E2F3"/>
          </w:tcPr>
          <w:p w14:paraId="5297CCD2"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b/>
                <w:szCs w:val="14"/>
              </w:rPr>
              <w:t>15,792</w:t>
            </w:r>
          </w:p>
        </w:tc>
        <w:tc>
          <w:tcPr>
            <w:tcW w:w="1240" w:type="dxa"/>
            <w:tcBorders>
              <w:top w:val="nil"/>
              <w:bottom w:val="nil"/>
            </w:tcBorders>
            <w:shd w:val="clear" w:color="auto" w:fill="D9E2F3"/>
          </w:tcPr>
          <w:p w14:paraId="24996EE1"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b/>
                <w:szCs w:val="14"/>
              </w:rPr>
              <w:t>15,271</w:t>
            </w:r>
          </w:p>
        </w:tc>
        <w:tc>
          <w:tcPr>
            <w:tcW w:w="1240" w:type="dxa"/>
            <w:tcBorders>
              <w:top w:val="nil"/>
              <w:bottom w:val="nil"/>
            </w:tcBorders>
            <w:shd w:val="clear" w:color="auto" w:fill="D9E2F3"/>
          </w:tcPr>
          <w:p w14:paraId="2D3F785E"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b/>
                <w:szCs w:val="14"/>
              </w:rPr>
              <w:t>--</w:t>
            </w:r>
          </w:p>
        </w:tc>
        <w:tc>
          <w:tcPr>
            <w:tcW w:w="1241" w:type="dxa"/>
            <w:tcBorders>
              <w:top w:val="nil"/>
              <w:bottom w:val="nil"/>
            </w:tcBorders>
            <w:shd w:val="clear" w:color="auto" w:fill="D9E2F3"/>
          </w:tcPr>
          <w:p w14:paraId="76F984B0"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b/>
                <w:szCs w:val="14"/>
              </w:rPr>
              <w:t>31,063</w:t>
            </w:r>
          </w:p>
        </w:tc>
      </w:tr>
      <w:tr w:rsidR="003C61E5" w:rsidRPr="003C61E5" w14:paraId="3FD93FA8" w14:textId="77777777" w:rsidTr="00491F02">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6BCEE87A" w14:textId="77777777" w:rsidR="003C61E5" w:rsidRPr="003C61E5" w:rsidRDefault="003C61E5" w:rsidP="003C61E5">
            <w:pPr>
              <w:pStyle w:val="08-Tabelageral"/>
              <w:ind w:left="113"/>
              <w:jc w:val="left"/>
              <w:rPr>
                <w:rFonts w:cs="Arial"/>
                <w:b w:val="0"/>
                <w:szCs w:val="14"/>
              </w:rPr>
            </w:pPr>
            <w:r w:rsidRPr="003C61E5">
              <w:rPr>
                <w:rFonts w:cs="Arial"/>
                <w:b w:val="0"/>
                <w:szCs w:val="14"/>
              </w:rPr>
              <w:t xml:space="preserve">Financial </w:t>
            </w:r>
            <w:proofErr w:type="spellStart"/>
            <w:r w:rsidRPr="003C61E5">
              <w:rPr>
                <w:rFonts w:cs="Arial"/>
                <w:b w:val="0"/>
                <w:szCs w:val="14"/>
              </w:rPr>
              <w:t>revenue</w:t>
            </w:r>
            <w:proofErr w:type="spellEnd"/>
          </w:p>
        </w:tc>
        <w:tc>
          <w:tcPr>
            <w:tcW w:w="1240" w:type="dxa"/>
            <w:tcBorders>
              <w:top w:val="nil"/>
              <w:bottom w:val="nil"/>
            </w:tcBorders>
            <w:shd w:val="clear" w:color="auto" w:fill="auto"/>
          </w:tcPr>
          <w:p w14:paraId="7BB9825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15,902</w:t>
            </w:r>
          </w:p>
        </w:tc>
        <w:tc>
          <w:tcPr>
            <w:tcW w:w="1240" w:type="dxa"/>
            <w:tcBorders>
              <w:top w:val="nil"/>
              <w:bottom w:val="nil"/>
            </w:tcBorders>
            <w:shd w:val="clear" w:color="auto" w:fill="auto"/>
          </w:tcPr>
          <w:p w14:paraId="16CAEEF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15,353</w:t>
            </w:r>
          </w:p>
        </w:tc>
        <w:tc>
          <w:tcPr>
            <w:tcW w:w="1240" w:type="dxa"/>
            <w:tcBorders>
              <w:top w:val="nil"/>
              <w:bottom w:val="nil"/>
            </w:tcBorders>
            <w:shd w:val="clear" w:color="auto" w:fill="auto"/>
          </w:tcPr>
          <w:p w14:paraId="023D869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auto"/>
          </w:tcPr>
          <w:p w14:paraId="0D603B8D"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31,255</w:t>
            </w:r>
          </w:p>
        </w:tc>
      </w:tr>
      <w:tr w:rsidR="003C61E5" w:rsidRPr="003C61E5" w14:paraId="1B4CC8AA" w14:textId="77777777" w:rsidTr="00491F0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0C6BD9B0" w14:textId="77777777" w:rsidR="003C61E5" w:rsidRPr="003C61E5" w:rsidRDefault="003C61E5" w:rsidP="003C61E5">
            <w:pPr>
              <w:pStyle w:val="08-Tabelageral"/>
              <w:ind w:left="113"/>
              <w:jc w:val="left"/>
              <w:rPr>
                <w:rFonts w:cs="Arial"/>
                <w:b w:val="0"/>
                <w:szCs w:val="14"/>
              </w:rPr>
            </w:pPr>
            <w:r w:rsidRPr="003C61E5">
              <w:rPr>
                <w:rFonts w:cs="Arial"/>
                <w:b w:val="0"/>
                <w:szCs w:val="14"/>
              </w:rPr>
              <w:t xml:space="preserve">Financial </w:t>
            </w:r>
            <w:proofErr w:type="spellStart"/>
            <w:r w:rsidRPr="003C61E5">
              <w:rPr>
                <w:rFonts w:cs="Arial"/>
                <w:b w:val="0"/>
                <w:szCs w:val="14"/>
              </w:rPr>
              <w:t>expenses</w:t>
            </w:r>
            <w:proofErr w:type="spellEnd"/>
          </w:p>
        </w:tc>
        <w:tc>
          <w:tcPr>
            <w:tcW w:w="1240" w:type="dxa"/>
            <w:tcBorders>
              <w:top w:val="nil"/>
              <w:bottom w:val="nil"/>
            </w:tcBorders>
            <w:shd w:val="clear" w:color="auto" w:fill="D9E2F3"/>
          </w:tcPr>
          <w:p w14:paraId="208AFD9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(110)</w:t>
            </w:r>
          </w:p>
        </w:tc>
        <w:tc>
          <w:tcPr>
            <w:tcW w:w="1240" w:type="dxa"/>
            <w:tcBorders>
              <w:top w:val="nil"/>
              <w:bottom w:val="nil"/>
            </w:tcBorders>
            <w:shd w:val="clear" w:color="auto" w:fill="D9E2F3"/>
          </w:tcPr>
          <w:p w14:paraId="0F307795"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(82)</w:t>
            </w:r>
          </w:p>
        </w:tc>
        <w:tc>
          <w:tcPr>
            <w:tcW w:w="1240" w:type="dxa"/>
            <w:tcBorders>
              <w:top w:val="nil"/>
              <w:bottom w:val="nil"/>
            </w:tcBorders>
            <w:shd w:val="clear" w:color="auto" w:fill="D9E2F3"/>
          </w:tcPr>
          <w:p w14:paraId="51685928"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D9E2F3"/>
          </w:tcPr>
          <w:p w14:paraId="2B313F0E"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(192)</w:t>
            </w:r>
          </w:p>
        </w:tc>
      </w:tr>
      <w:tr w:rsidR="003C61E5" w:rsidRPr="003C61E5" w14:paraId="19330AF2" w14:textId="77777777" w:rsidTr="00491F02">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6BBAEDA8" w14:textId="77777777" w:rsidR="003C61E5" w:rsidRPr="003C61E5" w:rsidRDefault="003C61E5" w:rsidP="003C61E5">
            <w:pPr>
              <w:pStyle w:val="08-Tabelageral"/>
              <w:jc w:val="left"/>
              <w:rPr>
                <w:rFonts w:cs="Arial"/>
                <w:bCs w:val="0"/>
                <w:szCs w:val="14"/>
                <w:lang w:val="en-US"/>
              </w:rPr>
            </w:pPr>
            <w:r w:rsidRPr="003C61E5">
              <w:rPr>
                <w:rFonts w:cs="Arial"/>
                <w:szCs w:val="14"/>
                <w:lang w:val="en-US"/>
              </w:rPr>
              <w:t>INCOME BEFORE TAXES AND EQUITIES</w:t>
            </w:r>
          </w:p>
        </w:tc>
        <w:tc>
          <w:tcPr>
            <w:tcW w:w="1240" w:type="dxa"/>
            <w:tcBorders>
              <w:top w:val="nil"/>
              <w:bottom w:val="nil"/>
            </w:tcBorders>
            <w:shd w:val="clear" w:color="auto" w:fill="auto"/>
          </w:tcPr>
          <w:p w14:paraId="7D3C464E"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1,481,590</w:t>
            </w:r>
          </w:p>
        </w:tc>
        <w:tc>
          <w:tcPr>
            <w:tcW w:w="1240" w:type="dxa"/>
            <w:tcBorders>
              <w:top w:val="nil"/>
              <w:bottom w:val="nil"/>
            </w:tcBorders>
            <w:shd w:val="clear" w:color="auto" w:fill="auto"/>
          </w:tcPr>
          <w:p w14:paraId="0C621D58"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654,679</w:t>
            </w:r>
          </w:p>
        </w:tc>
        <w:tc>
          <w:tcPr>
            <w:tcW w:w="1240" w:type="dxa"/>
            <w:tcBorders>
              <w:top w:val="nil"/>
              <w:bottom w:val="nil"/>
            </w:tcBorders>
            <w:shd w:val="clear" w:color="auto" w:fill="auto"/>
          </w:tcPr>
          <w:p w14:paraId="2B0C67F3"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(954,033)</w:t>
            </w:r>
          </w:p>
        </w:tc>
        <w:tc>
          <w:tcPr>
            <w:tcW w:w="1241" w:type="dxa"/>
            <w:tcBorders>
              <w:top w:val="nil"/>
              <w:bottom w:val="nil"/>
            </w:tcBorders>
            <w:shd w:val="clear" w:color="auto" w:fill="auto"/>
          </w:tcPr>
          <w:p w14:paraId="15FCAAD9"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1,182,236</w:t>
            </w:r>
          </w:p>
        </w:tc>
      </w:tr>
      <w:tr w:rsidR="003C61E5" w:rsidRPr="003C61E5" w14:paraId="48374C40" w14:textId="77777777" w:rsidTr="00491F0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56379DA9" w14:textId="77777777" w:rsidR="003C61E5" w:rsidRPr="003C61E5" w:rsidRDefault="003C61E5" w:rsidP="003C61E5">
            <w:pPr>
              <w:pStyle w:val="08-Tabelageral"/>
              <w:ind w:left="113"/>
              <w:jc w:val="left"/>
              <w:rPr>
                <w:rFonts w:cs="Arial"/>
                <w:b w:val="0"/>
                <w:szCs w:val="14"/>
                <w:lang w:val="en-US"/>
              </w:rPr>
            </w:pPr>
            <w:r w:rsidRPr="003C61E5">
              <w:rPr>
                <w:rFonts w:cs="Arial"/>
                <w:b w:val="0"/>
                <w:szCs w:val="14"/>
                <w:lang w:val="en-US"/>
              </w:rPr>
              <w:t>INCOME TAX AND SOCIAL CONTRIBUTION</w:t>
            </w:r>
          </w:p>
        </w:tc>
        <w:tc>
          <w:tcPr>
            <w:tcW w:w="1240" w:type="dxa"/>
            <w:tcBorders>
              <w:top w:val="nil"/>
              <w:bottom w:val="nil"/>
            </w:tcBorders>
            <w:shd w:val="clear" w:color="auto" w:fill="D9E2F3"/>
          </w:tcPr>
          <w:p w14:paraId="2EA83BA1"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(1,455)</w:t>
            </w:r>
          </w:p>
        </w:tc>
        <w:tc>
          <w:tcPr>
            <w:tcW w:w="1240" w:type="dxa"/>
            <w:tcBorders>
              <w:top w:val="nil"/>
              <w:bottom w:val="nil"/>
            </w:tcBorders>
            <w:shd w:val="clear" w:color="auto" w:fill="D9E2F3"/>
          </w:tcPr>
          <w:p w14:paraId="07046429"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(223,984)</w:t>
            </w:r>
          </w:p>
        </w:tc>
        <w:tc>
          <w:tcPr>
            <w:tcW w:w="1240" w:type="dxa"/>
            <w:tcBorders>
              <w:top w:val="nil"/>
              <w:bottom w:val="nil"/>
            </w:tcBorders>
            <w:shd w:val="clear" w:color="auto" w:fill="D9E2F3"/>
          </w:tcPr>
          <w:p w14:paraId="4E83361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D9E2F3"/>
          </w:tcPr>
          <w:p w14:paraId="1ABFB960"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(225,439)</w:t>
            </w:r>
          </w:p>
        </w:tc>
      </w:tr>
      <w:tr w:rsidR="003C61E5" w:rsidRPr="003C61E5" w14:paraId="4AEB11D8" w14:textId="77777777" w:rsidTr="00491F02">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single" w:sz="2" w:space="0" w:color="8EAADB" w:themeColor="accent5" w:themeTint="99"/>
            </w:tcBorders>
            <w:shd w:val="clear" w:color="auto" w:fill="auto"/>
            <w:vAlign w:val="center"/>
          </w:tcPr>
          <w:p w14:paraId="0C750BD2" w14:textId="77777777" w:rsidR="003C61E5" w:rsidRPr="003C61E5" w:rsidRDefault="003C61E5" w:rsidP="003C61E5">
            <w:pPr>
              <w:pStyle w:val="08-Tabelageral"/>
              <w:jc w:val="left"/>
              <w:rPr>
                <w:rFonts w:cs="Arial"/>
                <w:bCs w:val="0"/>
                <w:szCs w:val="14"/>
                <w:lang w:val="en-US"/>
              </w:rPr>
            </w:pPr>
            <w:r w:rsidRPr="003C61E5">
              <w:rPr>
                <w:rFonts w:cs="Arial"/>
                <w:szCs w:val="14"/>
                <w:lang w:val="en-US"/>
              </w:rPr>
              <w:t>NET INCOME FOR THE PERIOD</w:t>
            </w:r>
          </w:p>
        </w:tc>
        <w:tc>
          <w:tcPr>
            <w:tcW w:w="1240" w:type="dxa"/>
            <w:tcBorders>
              <w:top w:val="nil"/>
              <w:bottom w:val="single" w:sz="2" w:space="0" w:color="8EAADB" w:themeColor="accent5" w:themeTint="99"/>
            </w:tcBorders>
            <w:shd w:val="clear" w:color="auto" w:fill="auto"/>
          </w:tcPr>
          <w:p w14:paraId="01531F3B"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1,480,135</w:t>
            </w:r>
          </w:p>
        </w:tc>
        <w:tc>
          <w:tcPr>
            <w:tcW w:w="1240" w:type="dxa"/>
            <w:tcBorders>
              <w:top w:val="nil"/>
              <w:bottom w:val="single" w:sz="2" w:space="0" w:color="8EAADB" w:themeColor="accent5" w:themeTint="99"/>
            </w:tcBorders>
            <w:shd w:val="clear" w:color="auto" w:fill="auto"/>
          </w:tcPr>
          <w:p w14:paraId="6CE1C6CA"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430,695</w:t>
            </w:r>
          </w:p>
        </w:tc>
        <w:tc>
          <w:tcPr>
            <w:tcW w:w="1240" w:type="dxa"/>
            <w:tcBorders>
              <w:top w:val="nil"/>
              <w:bottom w:val="single" w:sz="2" w:space="0" w:color="8EAADB" w:themeColor="accent5" w:themeTint="99"/>
            </w:tcBorders>
            <w:shd w:val="clear" w:color="auto" w:fill="auto"/>
          </w:tcPr>
          <w:p w14:paraId="2C94219B"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(954,033)</w:t>
            </w:r>
          </w:p>
        </w:tc>
        <w:tc>
          <w:tcPr>
            <w:tcW w:w="1241" w:type="dxa"/>
            <w:tcBorders>
              <w:top w:val="nil"/>
              <w:bottom w:val="single" w:sz="2" w:space="0" w:color="8EAADB" w:themeColor="accent5" w:themeTint="99"/>
            </w:tcBorders>
            <w:shd w:val="clear" w:color="auto" w:fill="auto"/>
          </w:tcPr>
          <w:p w14:paraId="49D9FDD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956,797</w:t>
            </w:r>
          </w:p>
        </w:tc>
      </w:tr>
    </w:tbl>
    <w:p w14:paraId="371859EB" w14:textId="2AD68778" w:rsidR="003C61E5" w:rsidRDefault="003C61E5" w:rsidP="003C61E5">
      <w:pPr>
        <w:spacing w:after="0"/>
        <w:jc w:val="right"/>
        <w:rPr>
          <w:rFonts w:cs="Arial"/>
          <w:b/>
          <w:sz w:val="14"/>
          <w:lang w:eastAsia="pt-BR"/>
        </w:rPr>
      </w:pPr>
    </w:p>
    <w:p w14:paraId="0317DD97" w14:textId="77777777" w:rsidR="008E741C" w:rsidRDefault="008E741C" w:rsidP="003C61E5">
      <w:pPr>
        <w:spacing w:after="0"/>
        <w:jc w:val="right"/>
        <w:rPr>
          <w:rFonts w:cs="Arial"/>
          <w:b/>
          <w:sz w:val="14"/>
          <w:lang w:eastAsia="pt-BR"/>
        </w:rPr>
      </w:pPr>
    </w:p>
    <w:p w14:paraId="3C3E6D07" w14:textId="77777777" w:rsidR="003C61E5" w:rsidRDefault="003C61E5">
      <w:pPr>
        <w:rPr>
          <w:rFonts w:cs="Arial"/>
          <w:b/>
          <w:sz w:val="14"/>
          <w:lang w:eastAsia="pt-BR"/>
        </w:rPr>
      </w:pPr>
      <w:r>
        <w:rPr>
          <w:rFonts w:cs="Arial"/>
          <w:b/>
          <w:sz w:val="14"/>
          <w:lang w:eastAsia="pt-BR"/>
        </w:rPr>
        <w:br w:type="page"/>
      </w:r>
    </w:p>
    <w:p w14:paraId="41E98B85" w14:textId="77777777" w:rsidR="003C61E5" w:rsidRDefault="003C61E5" w:rsidP="003C61E5">
      <w:pPr>
        <w:spacing w:after="0"/>
        <w:jc w:val="right"/>
        <w:rPr>
          <w:rFonts w:cs="Arial"/>
          <w:b/>
          <w:sz w:val="14"/>
          <w:lang w:eastAsia="pt-BR"/>
        </w:rPr>
      </w:pPr>
    </w:p>
    <w:p w14:paraId="379A4F53" w14:textId="77777777" w:rsidR="003C61E5" w:rsidRPr="009928AA" w:rsidRDefault="003C61E5" w:rsidP="003C61E5">
      <w:pPr>
        <w:spacing w:after="0"/>
        <w:jc w:val="right"/>
        <w:rPr>
          <w:rFonts w:cs="Arial"/>
          <w:b/>
          <w:sz w:val="14"/>
          <w:lang w:eastAsia="pt-BR"/>
        </w:rPr>
      </w:pPr>
      <w:r w:rsidRPr="009928AA">
        <w:rPr>
          <w:rFonts w:cs="Arial"/>
          <w:b/>
          <w:sz w:val="14"/>
          <w:lang w:eastAsia="pt-BR"/>
        </w:rPr>
        <w:t xml:space="preserve">R$ </w:t>
      </w:r>
      <w:proofErr w:type="spellStart"/>
      <w:r w:rsidRPr="000252B8">
        <w:rPr>
          <w:rFonts w:cs="Arial"/>
          <w:b/>
          <w:sz w:val="14"/>
          <w:szCs w:val="18"/>
        </w:rPr>
        <w:t>thousand</w:t>
      </w:r>
      <w:proofErr w:type="spellEnd"/>
    </w:p>
    <w:tbl>
      <w:tblPr>
        <w:tblStyle w:val="TabeladeLista6Colorida-nfase510"/>
        <w:tblW w:w="9639" w:type="dxa"/>
        <w:tblInd w:w="108" w:type="dxa"/>
        <w:shd w:val="clear" w:color="auto" w:fill="D9E2F3"/>
        <w:tblLayout w:type="fixed"/>
        <w:tblLook w:val="04A0" w:firstRow="1" w:lastRow="0" w:firstColumn="1" w:lastColumn="0" w:noHBand="0" w:noVBand="1"/>
      </w:tblPr>
      <w:tblGrid>
        <w:gridCol w:w="4678"/>
        <w:gridCol w:w="1240"/>
        <w:gridCol w:w="1240"/>
        <w:gridCol w:w="1240"/>
        <w:gridCol w:w="1241"/>
      </w:tblGrid>
      <w:tr w:rsidR="003C61E5" w:rsidRPr="003C61E5" w14:paraId="613E057B" w14:textId="77777777" w:rsidTr="000C5A0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678" w:type="dxa"/>
            <w:tcBorders>
              <w:top w:val="single" w:sz="2" w:space="0" w:color="8EAADB" w:themeColor="accent5" w:themeTint="99"/>
              <w:bottom w:val="nil"/>
            </w:tcBorders>
            <w:shd w:val="clear" w:color="auto" w:fill="D9E2F3"/>
            <w:vAlign w:val="center"/>
          </w:tcPr>
          <w:p w14:paraId="35E1ED1C" w14:textId="77777777" w:rsidR="003C61E5" w:rsidRPr="003C61E5" w:rsidRDefault="003C61E5" w:rsidP="003C61E5">
            <w:pPr>
              <w:jc w:val="center"/>
              <w:rPr>
                <w:rFonts w:cs="Arial"/>
                <w:b w:val="0"/>
                <w:sz w:val="14"/>
                <w:szCs w:val="14"/>
              </w:rPr>
            </w:pPr>
          </w:p>
        </w:tc>
        <w:tc>
          <w:tcPr>
            <w:tcW w:w="4961" w:type="dxa"/>
            <w:gridSpan w:val="4"/>
            <w:tcBorders>
              <w:top w:val="single" w:sz="2" w:space="0" w:color="8EAADB" w:themeColor="accent5" w:themeTint="99"/>
              <w:bottom w:val="single" w:sz="2" w:space="0" w:color="8EAADB" w:themeColor="accent5" w:themeTint="99"/>
            </w:tcBorders>
            <w:shd w:val="clear" w:color="auto" w:fill="D9E2F3"/>
            <w:vAlign w:val="center"/>
          </w:tcPr>
          <w:p w14:paraId="3752095D" w14:textId="77777777" w:rsidR="003C61E5" w:rsidRPr="003C61E5" w:rsidRDefault="003C61E5" w:rsidP="003C61E5">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3C61E5">
              <w:rPr>
                <w:rFonts w:cs="Arial"/>
                <w:sz w:val="14"/>
                <w:szCs w:val="14"/>
              </w:rPr>
              <w:t xml:space="preserve">2nd </w:t>
            </w:r>
            <w:proofErr w:type="spellStart"/>
            <w:r w:rsidRPr="003C61E5">
              <w:rPr>
                <w:rFonts w:cs="Arial"/>
                <w:sz w:val="14"/>
                <w:szCs w:val="14"/>
              </w:rPr>
              <w:t>Quarter</w:t>
            </w:r>
            <w:proofErr w:type="spellEnd"/>
            <w:r w:rsidRPr="003C61E5">
              <w:rPr>
                <w:rFonts w:cs="Arial"/>
                <w:sz w:val="14"/>
                <w:szCs w:val="14"/>
              </w:rPr>
              <w:t xml:space="preserve"> 2019</w:t>
            </w:r>
          </w:p>
        </w:tc>
      </w:tr>
      <w:tr w:rsidR="003C61E5" w:rsidRPr="003C61E5" w14:paraId="648DB6F5" w14:textId="77777777" w:rsidTr="000C5A0E">
        <w:trPr>
          <w:cnfStyle w:val="000000100000" w:firstRow="0" w:lastRow="0" w:firstColumn="0" w:lastColumn="0" w:oddVBand="0" w:evenVBand="0" w:oddHBand="1" w:evenHBand="0" w:firstRowFirstColumn="0" w:firstRowLastColumn="0" w:lastRowFirstColumn="0" w:lastRowLastColumn="0"/>
          <w:trHeight w:hRule="exact" w:val="436"/>
        </w:trPr>
        <w:tc>
          <w:tcPr>
            <w:cnfStyle w:val="001000000000" w:firstRow="0" w:lastRow="0" w:firstColumn="1" w:lastColumn="0" w:oddVBand="0" w:evenVBand="0" w:oddHBand="0" w:evenHBand="0" w:firstRowFirstColumn="0" w:firstRowLastColumn="0" w:lastRowFirstColumn="0" w:lastRowLastColumn="0"/>
            <w:tcW w:w="4678" w:type="dxa"/>
            <w:tcBorders>
              <w:top w:val="nil"/>
              <w:bottom w:val="single" w:sz="2" w:space="0" w:color="8EAADB" w:themeColor="accent5" w:themeTint="99"/>
            </w:tcBorders>
            <w:shd w:val="clear" w:color="auto" w:fill="D9E2F3"/>
          </w:tcPr>
          <w:p w14:paraId="23653194" w14:textId="77777777" w:rsidR="003C61E5" w:rsidRPr="003C61E5" w:rsidRDefault="003C61E5" w:rsidP="003C61E5">
            <w:pPr>
              <w:pStyle w:val="08-Tabelageral"/>
              <w:jc w:val="left"/>
              <w:rPr>
                <w:rFonts w:cs="Arial"/>
                <w:b w:val="0"/>
                <w:szCs w:val="14"/>
              </w:rPr>
            </w:pPr>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7C2BB1D6"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3C61E5">
              <w:rPr>
                <w:rFonts w:cs="Arial"/>
                <w:b/>
                <w:szCs w:val="14"/>
              </w:rPr>
              <w:t>Insurance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33524BFD"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3C61E5">
              <w:rPr>
                <w:rFonts w:cs="Arial"/>
                <w:b/>
                <w:szCs w:val="14"/>
              </w:rPr>
              <w:t>Brokerage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7739FC7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3C61E5">
              <w:rPr>
                <w:rFonts w:cs="Arial"/>
                <w:b/>
                <w:szCs w:val="14"/>
              </w:rPr>
              <w:t>Intersegment</w:t>
            </w:r>
            <w:proofErr w:type="spellEnd"/>
            <w:r w:rsidRPr="003C61E5">
              <w:rPr>
                <w:rFonts w:cs="Arial"/>
                <w:b/>
                <w:szCs w:val="14"/>
              </w:rPr>
              <w:t xml:space="preserve"> </w:t>
            </w:r>
            <w:proofErr w:type="spellStart"/>
            <w:r w:rsidRPr="003C61E5">
              <w:rPr>
                <w:rFonts w:cs="Arial"/>
                <w:b/>
                <w:szCs w:val="14"/>
              </w:rPr>
              <w:t>transactions</w:t>
            </w:r>
            <w:proofErr w:type="spellEnd"/>
          </w:p>
        </w:tc>
        <w:tc>
          <w:tcPr>
            <w:tcW w:w="1241" w:type="dxa"/>
            <w:tcBorders>
              <w:top w:val="single" w:sz="2" w:space="0" w:color="8EAADB" w:themeColor="accent5" w:themeTint="99"/>
              <w:bottom w:val="single" w:sz="2" w:space="0" w:color="8EAADB" w:themeColor="accent5" w:themeTint="99"/>
            </w:tcBorders>
            <w:shd w:val="clear" w:color="auto" w:fill="D9E2F3"/>
            <w:vAlign w:val="center"/>
          </w:tcPr>
          <w:p w14:paraId="0696DC4A"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Total</w:t>
            </w:r>
          </w:p>
        </w:tc>
      </w:tr>
      <w:tr w:rsidR="003C61E5" w:rsidRPr="003C61E5" w14:paraId="08469878"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single" w:sz="2" w:space="0" w:color="8EAADB" w:themeColor="accent5" w:themeTint="99"/>
              <w:bottom w:val="nil"/>
            </w:tcBorders>
            <w:shd w:val="clear" w:color="auto" w:fill="auto"/>
          </w:tcPr>
          <w:p w14:paraId="2BB0B810" w14:textId="77777777" w:rsidR="003C61E5" w:rsidRPr="003C61E5" w:rsidRDefault="003C61E5" w:rsidP="003C61E5">
            <w:pPr>
              <w:pStyle w:val="08-Tabelageral"/>
              <w:jc w:val="left"/>
              <w:rPr>
                <w:rFonts w:cs="Arial"/>
                <w:bCs w:val="0"/>
                <w:szCs w:val="14"/>
              </w:rPr>
            </w:pPr>
            <w:r w:rsidRPr="003C61E5">
              <w:rPr>
                <w:rFonts w:cs="Arial"/>
                <w:szCs w:val="14"/>
              </w:rPr>
              <w:t>OPERATING INCOME</w:t>
            </w:r>
          </w:p>
        </w:tc>
        <w:tc>
          <w:tcPr>
            <w:tcW w:w="1240" w:type="dxa"/>
            <w:tcBorders>
              <w:top w:val="single" w:sz="2" w:space="0" w:color="8EAADB" w:themeColor="accent5" w:themeTint="99"/>
              <w:bottom w:val="nil"/>
            </w:tcBorders>
            <w:shd w:val="clear" w:color="auto" w:fill="auto"/>
            <w:vAlign w:val="center"/>
          </w:tcPr>
          <w:p w14:paraId="3591F63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1,638,014</w:t>
            </w:r>
          </w:p>
        </w:tc>
        <w:tc>
          <w:tcPr>
            <w:tcW w:w="1240" w:type="dxa"/>
            <w:tcBorders>
              <w:top w:val="single" w:sz="2" w:space="0" w:color="8EAADB" w:themeColor="accent5" w:themeTint="99"/>
              <w:bottom w:val="nil"/>
            </w:tcBorders>
            <w:shd w:val="clear" w:color="auto" w:fill="auto"/>
            <w:vAlign w:val="center"/>
          </w:tcPr>
          <w:p w14:paraId="3BA02D05"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739,729</w:t>
            </w:r>
          </w:p>
        </w:tc>
        <w:tc>
          <w:tcPr>
            <w:tcW w:w="1240" w:type="dxa"/>
            <w:tcBorders>
              <w:top w:val="single" w:sz="2" w:space="0" w:color="8EAADB" w:themeColor="accent5" w:themeTint="99"/>
              <w:bottom w:val="nil"/>
            </w:tcBorders>
            <w:shd w:val="clear" w:color="auto" w:fill="auto"/>
            <w:vAlign w:val="center"/>
          </w:tcPr>
          <w:p w14:paraId="0AEBEEC3"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(1,053,392)</w:t>
            </w:r>
          </w:p>
        </w:tc>
        <w:tc>
          <w:tcPr>
            <w:tcW w:w="1241" w:type="dxa"/>
            <w:tcBorders>
              <w:top w:val="single" w:sz="2" w:space="0" w:color="8EAADB" w:themeColor="accent5" w:themeTint="99"/>
              <w:bottom w:val="nil"/>
            </w:tcBorders>
            <w:shd w:val="clear" w:color="auto" w:fill="auto"/>
            <w:vAlign w:val="center"/>
          </w:tcPr>
          <w:p w14:paraId="18336F6E"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1,324,351</w:t>
            </w:r>
          </w:p>
        </w:tc>
      </w:tr>
      <w:tr w:rsidR="003C61E5" w:rsidRPr="003C61E5" w14:paraId="22B57298"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1753EE57" w14:textId="77777777" w:rsidR="003C61E5" w:rsidRPr="003C61E5" w:rsidRDefault="003C61E5" w:rsidP="003C61E5">
            <w:pPr>
              <w:pStyle w:val="08-Tabelageral"/>
              <w:ind w:left="113"/>
              <w:jc w:val="left"/>
              <w:rPr>
                <w:rFonts w:cs="Arial"/>
                <w:b w:val="0"/>
                <w:szCs w:val="14"/>
              </w:rPr>
            </w:pPr>
            <w:proofErr w:type="spellStart"/>
            <w:r w:rsidRPr="003C61E5">
              <w:rPr>
                <w:rFonts w:cs="Arial"/>
                <w:b w:val="0"/>
                <w:szCs w:val="14"/>
              </w:rPr>
              <w:t>Equity</w:t>
            </w:r>
            <w:proofErr w:type="spellEnd"/>
            <w:r w:rsidRPr="003C61E5">
              <w:rPr>
                <w:rFonts w:cs="Arial"/>
                <w:b w:val="0"/>
                <w:szCs w:val="14"/>
              </w:rPr>
              <w:t xml:space="preserve"> income</w:t>
            </w:r>
          </w:p>
        </w:tc>
        <w:tc>
          <w:tcPr>
            <w:tcW w:w="1240" w:type="dxa"/>
            <w:tcBorders>
              <w:top w:val="nil"/>
              <w:bottom w:val="nil"/>
            </w:tcBorders>
            <w:shd w:val="clear" w:color="auto" w:fill="D9E2F3"/>
            <w:vAlign w:val="center"/>
          </w:tcPr>
          <w:p w14:paraId="09EB42AB"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1,638,013</w:t>
            </w:r>
          </w:p>
        </w:tc>
        <w:tc>
          <w:tcPr>
            <w:tcW w:w="1240" w:type="dxa"/>
            <w:tcBorders>
              <w:top w:val="nil"/>
              <w:bottom w:val="nil"/>
            </w:tcBorders>
            <w:shd w:val="clear" w:color="auto" w:fill="D9E2F3"/>
            <w:vAlign w:val="center"/>
          </w:tcPr>
          <w:p w14:paraId="21696367"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(3,363)</w:t>
            </w:r>
          </w:p>
        </w:tc>
        <w:tc>
          <w:tcPr>
            <w:tcW w:w="1240" w:type="dxa"/>
            <w:tcBorders>
              <w:top w:val="nil"/>
              <w:bottom w:val="nil"/>
            </w:tcBorders>
            <w:shd w:val="clear" w:color="auto" w:fill="D9E2F3"/>
            <w:vAlign w:val="center"/>
          </w:tcPr>
          <w:p w14:paraId="6317329E"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(1,053,392)</w:t>
            </w:r>
          </w:p>
        </w:tc>
        <w:tc>
          <w:tcPr>
            <w:tcW w:w="1241" w:type="dxa"/>
            <w:tcBorders>
              <w:top w:val="nil"/>
              <w:bottom w:val="nil"/>
            </w:tcBorders>
            <w:shd w:val="clear" w:color="auto" w:fill="D9E2F3"/>
            <w:vAlign w:val="center"/>
          </w:tcPr>
          <w:p w14:paraId="0BFDCD30"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581,258</w:t>
            </w:r>
          </w:p>
        </w:tc>
      </w:tr>
      <w:tr w:rsidR="003C61E5" w:rsidRPr="003C61E5" w14:paraId="60C87EBA"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25FA07FD" w14:textId="77777777" w:rsidR="003C61E5" w:rsidRPr="003C61E5" w:rsidRDefault="003C61E5" w:rsidP="003C61E5">
            <w:pPr>
              <w:pStyle w:val="08-Tabelageral"/>
              <w:ind w:left="113"/>
              <w:jc w:val="left"/>
              <w:rPr>
                <w:rFonts w:cs="Arial"/>
                <w:b w:val="0"/>
                <w:szCs w:val="14"/>
              </w:rPr>
            </w:pPr>
            <w:proofErr w:type="spellStart"/>
            <w:r w:rsidRPr="003C61E5">
              <w:rPr>
                <w:rFonts w:cs="Arial"/>
                <w:b w:val="0"/>
                <w:szCs w:val="14"/>
              </w:rPr>
              <w:t>Commissions</w:t>
            </w:r>
            <w:proofErr w:type="spellEnd"/>
            <w:r w:rsidRPr="003C61E5">
              <w:rPr>
                <w:rFonts w:cs="Arial"/>
                <w:b w:val="0"/>
                <w:szCs w:val="14"/>
              </w:rPr>
              <w:t xml:space="preserve"> income</w:t>
            </w:r>
          </w:p>
        </w:tc>
        <w:tc>
          <w:tcPr>
            <w:tcW w:w="1240" w:type="dxa"/>
            <w:tcBorders>
              <w:top w:val="nil"/>
              <w:bottom w:val="nil"/>
            </w:tcBorders>
            <w:shd w:val="clear" w:color="auto" w:fill="auto"/>
            <w:vAlign w:val="center"/>
          </w:tcPr>
          <w:p w14:paraId="0411356D"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240" w:type="dxa"/>
            <w:tcBorders>
              <w:top w:val="nil"/>
              <w:bottom w:val="nil"/>
            </w:tcBorders>
            <w:shd w:val="clear" w:color="auto" w:fill="auto"/>
            <w:vAlign w:val="center"/>
          </w:tcPr>
          <w:p w14:paraId="233B5923"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743,093</w:t>
            </w:r>
          </w:p>
        </w:tc>
        <w:tc>
          <w:tcPr>
            <w:tcW w:w="1240" w:type="dxa"/>
            <w:tcBorders>
              <w:top w:val="nil"/>
              <w:bottom w:val="nil"/>
            </w:tcBorders>
            <w:shd w:val="clear" w:color="auto" w:fill="auto"/>
            <w:vAlign w:val="center"/>
          </w:tcPr>
          <w:p w14:paraId="36D75295"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auto"/>
            <w:vAlign w:val="center"/>
          </w:tcPr>
          <w:p w14:paraId="7D87E0D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743,093</w:t>
            </w:r>
          </w:p>
        </w:tc>
      </w:tr>
      <w:tr w:rsidR="003C61E5" w:rsidRPr="003C61E5" w14:paraId="7E1D5628"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06B28675" w14:textId="77777777" w:rsidR="003C61E5" w:rsidRPr="003C61E5" w:rsidRDefault="003C61E5" w:rsidP="003C61E5">
            <w:pPr>
              <w:pStyle w:val="08-Tabelageral"/>
              <w:ind w:left="113"/>
              <w:jc w:val="left"/>
              <w:rPr>
                <w:rFonts w:cs="Arial"/>
                <w:szCs w:val="14"/>
              </w:rPr>
            </w:pPr>
            <w:r w:rsidRPr="003C61E5">
              <w:rPr>
                <w:rFonts w:cs="Arial"/>
                <w:szCs w:val="14"/>
              </w:rPr>
              <w:t>COST OF SERVICES PROVIDED</w:t>
            </w:r>
          </w:p>
        </w:tc>
        <w:tc>
          <w:tcPr>
            <w:tcW w:w="1240" w:type="dxa"/>
            <w:tcBorders>
              <w:top w:val="nil"/>
              <w:bottom w:val="nil"/>
            </w:tcBorders>
            <w:shd w:val="clear" w:color="auto" w:fill="D9E2F3"/>
            <w:vAlign w:val="center"/>
          </w:tcPr>
          <w:p w14:paraId="09DCE4AA"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w:t>
            </w:r>
          </w:p>
        </w:tc>
        <w:tc>
          <w:tcPr>
            <w:tcW w:w="1240" w:type="dxa"/>
            <w:tcBorders>
              <w:top w:val="nil"/>
              <w:bottom w:val="nil"/>
            </w:tcBorders>
            <w:shd w:val="clear" w:color="auto" w:fill="D9E2F3"/>
            <w:vAlign w:val="center"/>
          </w:tcPr>
          <w:p w14:paraId="7A3CFD09"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(48,014)</w:t>
            </w:r>
          </w:p>
        </w:tc>
        <w:tc>
          <w:tcPr>
            <w:tcW w:w="1240" w:type="dxa"/>
            <w:tcBorders>
              <w:top w:val="nil"/>
              <w:bottom w:val="nil"/>
            </w:tcBorders>
            <w:shd w:val="clear" w:color="auto" w:fill="D9E2F3"/>
            <w:vAlign w:val="center"/>
          </w:tcPr>
          <w:p w14:paraId="10C433B7"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w:t>
            </w:r>
          </w:p>
        </w:tc>
        <w:tc>
          <w:tcPr>
            <w:tcW w:w="1241" w:type="dxa"/>
            <w:tcBorders>
              <w:top w:val="nil"/>
              <w:bottom w:val="nil"/>
            </w:tcBorders>
            <w:shd w:val="clear" w:color="auto" w:fill="D9E2F3"/>
            <w:vAlign w:val="center"/>
          </w:tcPr>
          <w:p w14:paraId="5200A741"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(48,014)</w:t>
            </w:r>
          </w:p>
        </w:tc>
      </w:tr>
      <w:tr w:rsidR="003C61E5" w:rsidRPr="003C61E5" w14:paraId="31E30592"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467F2BCD" w14:textId="77777777" w:rsidR="003C61E5" w:rsidRPr="003C61E5" w:rsidRDefault="003C61E5" w:rsidP="003C61E5">
            <w:pPr>
              <w:pStyle w:val="08-Tabelageral"/>
              <w:jc w:val="left"/>
              <w:rPr>
                <w:rFonts w:cs="Arial"/>
                <w:szCs w:val="14"/>
              </w:rPr>
            </w:pPr>
            <w:r w:rsidRPr="003C61E5">
              <w:rPr>
                <w:rFonts w:cs="Arial"/>
                <w:szCs w:val="14"/>
              </w:rPr>
              <w:t>GROSS PROFIT</w:t>
            </w:r>
          </w:p>
        </w:tc>
        <w:tc>
          <w:tcPr>
            <w:tcW w:w="1240" w:type="dxa"/>
            <w:tcBorders>
              <w:top w:val="nil"/>
              <w:bottom w:val="nil"/>
            </w:tcBorders>
            <w:shd w:val="clear" w:color="auto" w:fill="auto"/>
            <w:vAlign w:val="center"/>
          </w:tcPr>
          <w:p w14:paraId="17C02746"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1,638,013</w:t>
            </w:r>
          </w:p>
        </w:tc>
        <w:tc>
          <w:tcPr>
            <w:tcW w:w="1240" w:type="dxa"/>
            <w:tcBorders>
              <w:top w:val="nil"/>
              <w:bottom w:val="nil"/>
            </w:tcBorders>
            <w:shd w:val="clear" w:color="auto" w:fill="auto"/>
            <w:vAlign w:val="center"/>
          </w:tcPr>
          <w:p w14:paraId="41AF6D1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691,716</w:t>
            </w:r>
          </w:p>
        </w:tc>
        <w:tc>
          <w:tcPr>
            <w:tcW w:w="1240" w:type="dxa"/>
            <w:tcBorders>
              <w:top w:val="nil"/>
              <w:bottom w:val="nil"/>
            </w:tcBorders>
            <w:shd w:val="clear" w:color="auto" w:fill="auto"/>
            <w:vAlign w:val="center"/>
          </w:tcPr>
          <w:p w14:paraId="01F7E757"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(1,053,392)</w:t>
            </w:r>
          </w:p>
        </w:tc>
        <w:tc>
          <w:tcPr>
            <w:tcW w:w="1241" w:type="dxa"/>
            <w:tcBorders>
              <w:top w:val="nil"/>
              <w:bottom w:val="nil"/>
            </w:tcBorders>
            <w:shd w:val="clear" w:color="auto" w:fill="auto"/>
            <w:vAlign w:val="center"/>
          </w:tcPr>
          <w:p w14:paraId="1E72B6FF"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1,276,337</w:t>
            </w:r>
          </w:p>
        </w:tc>
      </w:tr>
      <w:tr w:rsidR="003C61E5" w:rsidRPr="003C61E5" w14:paraId="5520BA82"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6D596D9B" w14:textId="77777777" w:rsidR="003C61E5" w:rsidRPr="003C61E5" w:rsidRDefault="003C61E5" w:rsidP="003C61E5">
            <w:pPr>
              <w:pStyle w:val="08-Tabelageral"/>
              <w:jc w:val="left"/>
              <w:rPr>
                <w:rFonts w:cs="Arial"/>
                <w:bCs w:val="0"/>
                <w:szCs w:val="14"/>
              </w:rPr>
            </w:pPr>
            <w:r w:rsidRPr="003C61E5">
              <w:rPr>
                <w:rFonts w:cs="Arial"/>
                <w:szCs w:val="14"/>
              </w:rPr>
              <w:t>OTHER INCOME AND EXPENSES</w:t>
            </w:r>
          </w:p>
        </w:tc>
        <w:tc>
          <w:tcPr>
            <w:tcW w:w="1240" w:type="dxa"/>
            <w:tcBorders>
              <w:top w:val="nil"/>
              <w:bottom w:val="nil"/>
            </w:tcBorders>
            <w:shd w:val="clear" w:color="auto" w:fill="D9E2F3"/>
            <w:vAlign w:val="center"/>
          </w:tcPr>
          <w:p w14:paraId="1ACEBCA9"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5,558</w:t>
            </w:r>
          </w:p>
        </w:tc>
        <w:tc>
          <w:tcPr>
            <w:tcW w:w="1240" w:type="dxa"/>
            <w:tcBorders>
              <w:top w:val="nil"/>
              <w:bottom w:val="nil"/>
            </w:tcBorders>
            <w:shd w:val="clear" w:color="auto" w:fill="D9E2F3"/>
            <w:vAlign w:val="center"/>
          </w:tcPr>
          <w:p w14:paraId="082861D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(11,596)</w:t>
            </w:r>
          </w:p>
        </w:tc>
        <w:tc>
          <w:tcPr>
            <w:tcW w:w="1240" w:type="dxa"/>
            <w:tcBorders>
              <w:top w:val="nil"/>
              <w:bottom w:val="nil"/>
            </w:tcBorders>
            <w:shd w:val="clear" w:color="auto" w:fill="D9E2F3"/>
            <w:vAlign w:val="center"/>
          </w:tcPr>
          <w:p w14:paraId="103EECD2"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w:t>
            </w:r>
          </w:p>
        </w:tc>
        <w:tc>
          <w:tcPr>
            <w:tcW w:w="1241" w:type="dxa"/>
            <w:tcBorders>
              <w:top w:val="nil"/>
              <w:bottom w:val="nil"/>
            </w:tcBorders>
            <w:shd w:val="clear" w:color="auto" w:fill="D9E2F3"/>
            <w:vAlign w:val="center"/>
          </w:tcPr>
          <w:p w14:paraId="590FFB18"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(6,038)</w:t>
            </w:r>
          </w:p>
        </w:tc>
      </w:tr>
      <w:tr w:rsidR="003C61E5" w:rsidRPr="003C61E5" w14:paraId="7C8FF2A4"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639FF18E" w14:textId="77777777" w:rsidR="003C61E5" w:rsidRPr="003C61E5" w:rsidRDefault="003C61E5" w:rsidP="003C61E5">
            <w:pPr>
              <w:pStyle w:val="08-Tabelageral"/>
              <w:ind w:left="113"/>
              <w:jc w:val="left"/>
              <w:rPr>
                <w:rFonts w:cs="Arial"/>
                <w:b w:val="0"/>
                <w:szCs w:val="14"/>
              </w:rPr>
            </w:pPr>
            <w:proofErr w:type="spellStart"/>
            <w:r w:rsidRPr="003C61E5">
              <w:rPr>
                <w:rFonts w:cs="Arial"/>
                <w:b w:val="0"/>
                <w:szCs w:val="14"/>
              </w:rPr>
              <w:t>Personnel</w:t>
            </w:r>
            <w:proofErr w:type="spellEnd"/>
            <w:r w:rsidRPr="003C61E5">
              <w:rPr>
                <w:rFonts w:cs="Arial"/>
                <w:b w:val="0"/>
                <w:szCs w:val="14"/>
              </w:rPr>
              <w:t xml:space="preserve"> </w:t>
            </w:r>
            <w:proofErr w:type="spellStart"/>
            <w:r w:rsidRPr="003C61E5">
              <w:rPr>
                <w:rFonts w:cs="Arial"/>
                <w:b w:val="0"/>
                <w:szCs w:val="14"/>
              </w:rPr>
              <w:t>expenses</w:t>
            </w:r>
            <w:proofErr w:type="spellEnd"/>
          </w:p>
        </w:tc>
        <w:tc>
          <w:tcPr>
            <w:tcW w:w="1240" w:type="dxa"/>
            <w:tcBorders>
              <w:top w:val="nil"/>
              <w:bottom w:val="nil"/>
            </w:tcBorders>
            <w:shd w:val="clear" w:color="auto" w:fill="auto"/>
            <w:vAlign w:val="center"/>
          </w:tcPr>
          <w:p w14:paraId="0A02B6BF"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(4,851)</w:t>
            </w:r>
          </w:p>
        </w:tc>
        <w:tc>
          <w:tcPr>
            <w:tcW w:w="1240" w:type="dxa"/>
            <w:tcBorders>
              <w:top w:val="nil"/>
              <w:bottom w:val="nil"/>
            </w:tcBorders>
            <w:shd w:val="clear" w:color="auto" w:fill="auto"/>
            <w:vAlign w:val="center"/>
          </w:tcPr>
          <w:p w14:paraId="25296EEB"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(8,452)</w:t>
            </w:r>
          </w:p>
        </w:tc>
        <w:tc>
          <w:tcPr>
            <w:tcW w:w="1240" w:type="dxa"/>
            <w:tcBorders>
              <w:top w:val="nil"/>
              <w:bottom w:val="nil"/>
            </w:tcBorders>
            <w:shd w:val="clear" w:color="auto" w:fill="auto"/>
            <w:vAlign w:val="center"/>
          </w:tcPr>
          <w:p w14:paraId="4190E35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auto"/>
            <w:vAlign w:val="center"/>
          </w:tcPr>
          <w:p w14:paraId="6E6D923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(13,303)</w:t>
            </w:r>
          </w:p>
        </w:tc>
      </w:tr>
      <w:tr w:rsidR="003C61E5" w:rsidRPr="003C61E5" w14:paraId="15B74169"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395C7EAE" w14:textId="77777777" w:rsidR="003C61E5" w:rsidRPr="003C61E5" w:rsidRDefault="003C61E5" w:rsidP="003C61E5">
            <w:pPr>
              <w:pStyle w:val="08-Tabelageral"/>
              <w:ind w:left="113"/>
              <w:jc w:val="left"/>
              <w:rPr>
                <w:rFonts w:cs="Arial"/>
                <w:b w:val="0"/>
                <w:szCs w:val="14"/>
              </w:rPr>
            </w:pPr>
            <w:proofErr w:type="spellStart"/>
            <w:r w:rsidRPr="003C61E5">
              <w:rPr>
                <w:rFonts w:cs="Arial"/>
                <w:b w:val="0"/>
                <w:szCs w:val="14"/>
              </w:rPr>
              <w:t>Adminstrative</w:t>
            </w:r>
            <w:proofErr w:type="spellEnd"/>
            <w:r w:rsidRPr="003C61E5">
              <w:rPr>
                <w:rFonts w:cs="Arial"/>
                <w:b w:val="0"/>
                <w:szCs w:val="14"/>
              </w:rPr>
              <w:t xml:space="preserve"> </w:t>
            </w:r>
            <w:proofErr w:type="spellStart"/>
            <w:r w:rsidRPr="003C61E5">
              <w:rPr>
                <w:rFonts w:cs="Arial"/>
                <w:b w:val="0"/>
                <w:szCs w:val="14"/>
              </w:rPr>
              <w:t>expenses</w:t>
            </w:r>
            <w:proofErr w:type="spellEnd"/>
          </w:p>
        </w:tc>
        <w:tc>
          <w:tcPr>
            <w:tcW w:w="1240" w:type="dxa"/>
            <w:tcBorders>
              <w:top w:val="nil"/>
              <w:bottom w:val="nil"/>
            </w:tcBorders>
            <w:shd w:val="clear" w:color="auto" w:fill="D9E2F3"/>
            <w:vAlign w:val="center"/>
          </w:tcPr>
          <w:p w14:paraId="2C74B1DA"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(1,556)</w:t>
            </w:r>
          </w:p>
        </w:tc>
        <w:tc>
          <w:tcPr>
            <w:tcW w:w="1240" w:type="dxa"/>
            <w:tcBorders>
              <w:top w:val="nil"/>
              <w:bottom w:val="nil"/>
            </w:tcBorders>
            <w:shd w:val="clear" w:color="auto" w:fill="D9E2F3"/>
            <w:vAlign w:val="center"/>
          </w:tcPr>
          <w:p w14:paraId="13D7CD77"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(1,812)</w:t>
            </w:r>
          </w:p>
        </w:tc>
        <w:tc>
          <w:tcPr>
            <w:tcW w:w="1240" w:type="dxa"/>
            <w:tcBorders>
              <w:top w:val="nil"/>
              <w:bottom w:val="nil"/>
            </w:tcBorders>
            <w:shd w:val="clear" w:color="auto" w:fill="D9E2F3"/>
            <w:vAlign w:val="center"/>
          </w:tcPr>
          <w:p w14:paraId="58F21CD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D9E2F3"/>
            <w:vAlign w:val="center"/>
          </w:tcPr>
          <w:p w14:paraId="5B48DF9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(3,368)</w:t>
            </w:r>
          </w:p>
        </w:tc>
      </w:tr>
      <w:tr w:rsidR="003C61E5" w:rsidRPr="003C61E5" w14:paraId="05FB61F2"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3255158A" w14:textId="77777777" w:rsidR="003C61E5" w:rsidRPr="003C61E5" w:rsidRDefault="003C61E5" w:rsidP="003C61E5">
            <w:pPr>
              <w:pStyle w:val="08-Tabelageral"/>
              <w:ind w:left="113"/>
              <w:jc w:val="left"/>
              <w:rPr>
                <w:rFonts w:cs="Arial"/>
                <w:b w:val="0"/>
                <w:szCs w:val="14"/>
              </w:rPr>
            </w:pPr>
            <w:proofErr w:type="spellStart"/>
            <w:r w:rsidRPr="003C61E5">
              <w:rPr>
                <w:rFonts w:cs="Arial"/>
                <w:b w:val="0"/>
                <w:szCs w:val="14"/>
              </w:rPr>
              <w:t>Tax</w:t>
            </w:r>
            <w:proofErr w:type="spellEnd"/>
            <w:r w:rsidRPr="003C61E5">
              <w:rPr>
                <w:rFonts w:cs="Arial"/>
                <w:b w:val="0"/>
                <w:szCs w:val="14"/>
              </w:rPr>
              <w:t xml:space="preserve"> </w:t>
            </w:r>
            <w:proofErr w:type="spellStart"/>
            <w:r w:rsidRPr="003C61E5">
              <w:rPr>
                <w:rFonts w:cs="Arial"/>
                <w:b w:val="0"/>
                <w:szCs w:val="14"/>
              </w:rPr>
              <w:t>expenses</w:t>
            </w:r>
            <w:proofErr w:type="spellEnd"/>
          </w:p>
        </w:tc>
        <w:tc>
          <w:tcPr>
            <w:tcW w:w="1240" w:type="dxa"/>
            <w:tcBorders>
              <w:top w:val="nil"/>
              <w:bottom w:val="nil"/>
            </w:tcBorders>
            <w:shd w:val="clear" w:color="auto" w:fill="auto"/>
            <w:vAlign w:val="center"/>
          </w:tcPr>
          <w:p w14:paraId="0528120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(3,774)</w:t>
            </w:r>
          </w:p>
        </w:tc>
        <w:tc>
          <w:tcPr>
            <w:tcW w:w="1240" w:type="dxa"/>
            <w:tcBorders>
              <w:top w:val="nil"/>
              <w:bottom w:val="nil"/>
            </w:tcBorders>
            <w:shd w:val="clear" w:color="auto" w:fill="auto"/>
            <w:vAlign w:val="center"/>
          </w:tcPr>
          <w:p w14:paraId="6D4911B3"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(1,231)</w:t>
            </w:r>
          </w:p>
        </w:tc>
        <w:tc>
          <w:tcPr>
            <w:tcW w:w="1240" w:type="dxa"/>
            <w:tcBorders>
              <w:top w:val="nil"/>
              <w:bottom w:val="nil"/>
            </w:tcBorders>
            <w:shd w:val="clear" w:color="auto" w:fill="auto"/>
            <w:vAlign w:val="center"/>
          </w:tcPr>
          <w:p w14:paraId="2738FAD6"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auto"/>
            <w:vAlign w:val="center"/>
          </w:tcPr>
          <w:p w14:paraId="4FFBB27E"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(5,005)</w:t>
            </w:r>
          </w:p>
        </w:tc>
      </w:tr>
      <w:tr w:rsidR="003C61E5" w:rsidRPr="003C61E5" w14:paraId="5B87BD02"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17E9300C" w14:textId="77777777" w:rsidR="003C61E5" w:rsidRPr="003C61E5" w:rsidRDefault="003C61E5" w:rsidP="003C61E5">
            <w:pPr>
              <w:pStyle w:val="08-Tabelageral"/>
              <w:ind w:left="113"/>
              <w:jc w:val="left"/>
              <w:rPr>
                <w:rFonts w:cs="Arial"/>
                <w:b w:val="0"/>
                <w:szCs w:val="14"/>
              </w:rPr>
            </w:pPr>
            <w:r w:rsidRPr="003C61E5">
              <w:rPr>
                <w:rFonts w:cs="Arial"/>
                <w:b w:val="0"/>
                <w:szCs w:val="14"/>
              </w:rPr>
              <w:t>Other</w:t>
            </w:r>
          </w:p>
        </w:tc>
        <w:tc>
          <w:tcPr>
            <w:tcW w:w="1240" w:type="dxa"/>
            <w:tcBorders>
              <w:top w:val="nil"/>
              <w:bottom w:val="nil"/>
            </w:tcBorders>
            <w:shd w:val="clear" w:color="auto" w:fill="D9E2F3"/>
            <w:vAlign w:val="center"/>
          </w:tcPr>
          <w:p w14:paraId="67E4F980"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15,739</w:t>
            </w:r>
          </w:p>
        </w:tc>
        <w:tc>
          <w:tcPr>
            <w:tcW w:w="1240" w:type="dxa"/>
            <w:tcBorders>
              <w:top w:val="nil"/>
              <w:bottom w:val="nil"/>
            </w:tcBorders>
            <w:shd w:val="clear" w:color="auto" w:fill="D9E2F3"/>
            <w:vAlign w:val="center"/>
          </w:tcPr>
          <w:p w14:paraId="564485BB"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(101)</w:t>
            </w:r>
          </w:p>
        </w:tc>
        <w:tc>
          <w:tcPr>
            <w:tcW w:w="1240" w:type="dxa"/>
            <w:tcBorders>
              <w:top w:val="nil"/>
              <w:bottom w:val="nil"/>
            </w:tcBorders>
            <w:shd w:val="clear" w:color="auto" w:fill="D9E2F3"/>
            <w:vAlign w:val="center"/>
          </w:tcPr>
          <w:p w14:paraId="1DCB35C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D9E2F3"/>
            <w:vAlign w:val="center"/>
          </w:tcPr>
          <w:p w14:paraId="17DB84F1"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15,638</w:t>
            </w:r>
          </w:p>
        </w:tc>
      </w:tr>
      <w:tr w:rsidR="003C61E5" w:rsidRPr="003C61E5" w14:paraId="2FC3C275"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016ADD0F" w14:textId="77777777" w:rsidR="003C61E5" w:rsidRPr="003C61E5" w:rsidRDefault="003C61E5" w:rsidP="003C61E5">
            <w:pPr>
              <w:pStyle w:val="08-Tabelageral"/>
              <w:jc w:val="left"/>
              <w:rPr>
                <w:rFonts w:cs="Arial"/>
                <w:szCs w:val="14"/>
                <w:lang w:val="en-US"/>
              </w:rPr>
            </w:pPr>
            <w:r w:rsidRPr="003C61E5">
              <w:rPr>
                <w:rFonts w:cs="Arial"/>
                <w:szCs w:val="14"/>
                <w:lang w:val="en-US"/>
              </w:rPr>
              <w:t>INCOME BEFORE FINANCIAL REVENUE AND EXPENSES</w:t>
            </w:r>
          </w:p>
        </w:tc>
        <w:tc>
          <w:tcPr>
            <w:tcW w:w="1240" w:type="dxa"/>
            <w:tcBorders>
              <w:top w:val="nil"/>
              <w:bottom w:val="nil"/>
            </w:tcBorders>
            <w:shd w:val="clear" w:color="auto" w:fill="auto"/>
            <w:vAlign w:val="center"/>
          </w:tcPr>
          <w:p w14:paraId="7BAF281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1,643,571</w:t>
            </w:r>
          </w:p>
        </w:tc>
        <w:tc>
          <w:tcPr>
            <w:tcW w:w="1240" w:type="dxa"/>
            <w:tcBorders>
              <w:top w:val="nil"/>
              <w:bottom w:val="nil"/>
            </w:tcBorders>
            <w:shd w:val="clear" w:color="auto" w:fill="auto"/>
            <w:vAlign w:val="center"/>
          </w:tcPr>
          <w:p w14:paraId="09A1070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680,120</w:t>
            </w:r>
          </w:p>
        </w:tc>
        <w:tc>
          <w:tcPr>
            <w:tcW w:w="1240" w:type="dxa"/>
            <w:tcBorders>
              <w:top w:val="nil"/>
              <w:bottom w:val="nil"/>
            </w:tcBorders>
            <w:shd w:val="clear" w:color="auto" w:fill="auto"/>
            <w:vAlign w:val="center"/>
          </w:tcPr>
          <w:p w14:paraId="0198018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(1,053,392)</w:t>
            </w:r>
          </w:p>
        </w:tc>
        <w:tc>
          <w:tcPr>
            <w:tcW w:w="1241" w:type="dxa"/>
            <w:tcBorders>
              <w:top w:val="nil"/>
              <w:bottom w:val="nil"/>
            </w:tcBorders>
            <w:shd w:val="clear" w:color="auto" w:fill="auto"/>
            <w:vAlign w:val="center"/>
          </w:tcPr>
          <w:p w14:paraId="3F801573"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1,270,299</w:t>
            </w:r>
          </w:p>
        </w:tc>
      </w:tr>
      <w:tr w:rsidR="003C61E5" w:rsidRPr="003C61E5" w14:paraId="5E52D2C3"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0407D41B" w14:textId="77777777" w:rsidR="003C61E5" w:rsidRPr="003C61E5" w:rsidRDefault="003C61E5" w:rsidP="003C61E5">
            <w:pPr>
              <w:pStyle w:val="08-Tabelageral"/>
              <w:jc w:val="left"/>
              <w:rPr>
                <w:rFonts w:cs="Arial"/>
                <w:szCs w:val="14"/>
              </w:rPr>
            </w:pPr>
            <w:r w:rsidRPr="003C61E5">
              <w:rPr>
                <w:rFonts w:cs="Arial"/>
                <w:szCs w:val="14"/>
              </w:rPr>
              <w:t>FINANCIAL RESULT</w:t>
            </w:r>
          </w:p>
        </w:tc>
        <w:tc>
          <w:tcPr>
            <w:tcW w:w="1240" w:type="dxa"/>
            <w:tcBorders>
              <w:top w:val="nil"/>
              <w:bottom w:val="nil"/>
            </w:tcBorders>
            <w:shd w:val="clear" w:color="auto" w:fill="D9E2F3"/>
            <w:vAlign w:val="center"/>
          </w:tcPr>
          <w:p w14:paraId="3B60BBDE"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43,001</w:t>
            </w:r>
          </w:p>
        </w:tc>
        <w:tc>
          <w:tcPr>
            <w:tcW w:w="1240" w:type="dxa"/>
            <w:tcBorders>
              <w:top w:val="nil"/>
              <w:bottom w:val="nil"/>
            </w:tcBorders>
            <w:shd w:val="clear" w:color="auto" w:fill="D9E2F3"/>
            <w:vAlign w:val="center"/>
          </w:tcPr>
          <w:p w14:paraId="09140600"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26,378</w:t>
            </w:r>
          </w:p>
        </w:tc>
        <w:tc>
          <w:tcPr>
            <w:tcW w:w="1240" w:type="dxa"/>
            <w:tcBorders>
              <w:top w:val="nil"/>
              <w:bottom w:val="nil"/>
            </w:tcBorders>
            <w:shd w:val="clear" w:color="auto" w:fill="D9E2F3"/>
            <w:vAlign w:val="center"/>
          </w:tcPr>
          <w:p w14:paraId="6036D303"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w:t>
            </w:r>
          </w:p>
        </w:tc>
        <w:tc>
          <w:tcPr>
            <w:tcW w:w="1241" w:type="dxa"/>
            <w:tcBorders>
              <w:top w:val="nil"/>
              <w:bottom w:val="nil"/>
            </w:tcBorders>
            <w:shd w:val="clear" w:color="auto" w:fill="D9E2F3"/>
            <w:vAlign w:val="center"/>
          </w:tcPr>
          <w:p w14:paraId="324A0FF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69,379</w:t>
            </w:r>
          </w:p>
        </w:tc>
      </w:tr>
      <w:tr w:rsidR="003C61E5" w:rsidRPr="003C61E5" w14:paraId="0A2E432C"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2A6C7BDA" w14:textId="77777777" w:rsidR="003C61E5" w:rsidRPr="003C61E5" w:rsidRDefault="003C61E5" w:rsidP="003C61E5">
            <w:pPr>
              <w:pStyle w:val="08-Tabelageral"/>
              <w:ind w:left="113"/>
              <w:jc w:val="left"/>
              <w:rPr>
                <w:rFonts w:cs="Arial"/>
                <w:b w:val="0"/>
                <w:szCs w:val="14"/>
              </w:rPr>
            </w:pPr>
            <w:r w:rsidRPr="003C61E5">
              <w:rPr>
                <w:rFonts w:cs="Arial"/>
                <w:b w:val="0"/>
                <w:szCs w:val="14"/>
              </w:rPr>
              <w:t xml:space="preserve">Financial </w:t>
            </w:r>
            <w:proofErr w:type="spellStart"/>
            <w:r w:rsidRPr="003C61E5">
              <w:rPr>
                <w:rFonts w:cs="Arial"/>
                <w:b w:val="0"/>
                <w:szCs w:val="14"/>
              </w:rPr>
              <w:t>revenue</w:t>
            </w:r>
            <w:proofErr w:type="spellEnd"/>
          </w:p>
        </w:tc>
        <w:tc>
          <w:tcPr>
            <w:tcW w:w="1240" w:type="dxa"/>
            <w:tcBorders>
              <w:top w:val="nil"/>
              <w:bottom w:val="nil"/>
            </w:tcBorders>
            <w:shd w:val="clear" w:color="auto" w:fill="auto"/>
            <w:vAlign w:val="center"/>
          </w:tcPr>
          <w:p w14:paraId="1ED81B16"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43,112</w:t>
            </w:r>
          </w:p>
        </w:tc>
        <w:tc>
          <w:tcPr>
            <w:tcW w:w="1240" w:type="dxa"/>
            <w:tcBorders>
              <w:top w:val="nil"/>
              <w:bottom w:val="nil"/>
            </w:tcBorders>
            <w:shd w:val="clear" w:color="auto" w:fill="auto"/>
            <w:vAlign w:val="center"/>
          </w:tcPr>
          <w:p w14:paraId="6393DA0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26,435</w:t>
            </w:r>
          </w:p>
        </w:tc>
        <w:tc>
          <w:tcPr>
            <w:tcW w:w="1240" w:type="dxa"/>
            <w:tcBorders>
              <w:top w:val="nil"/>
              <w:bottom w:val="nil"/>
            </w:tcBorders>
            <w:shd w:val="clear" w:color="auto" w:fill="auto"/>
            <w:vAlign w:val="center"/>
          </w:tcPr>
          <w:p w14:paraId="3A1F4F5A"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auto"/>
            <w:vAlign w:val="center"/>
          </w:tcPr>
          <w:p w14:paraId="5E33F44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69,547</w:t>
            </w:r>
          </w:p>
        </w:tc>
      </w:tr>
      <w:tr w:rsidR="003C61E5" w:rsidRPr="003C61E5" w14:paraId="018BB040"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2BD3B57E" w14:textId="77777777" w:rsidR="003C61E5" w:rsidRPr="003C61E5" w:rsidRDefault="003C61E5" w:rsidP="003C61E5">
            <w:pPr>
              <w:pStyle w:val="08-Tabelageral"/>
              <w:ind w:left="113"/>
              <w:jc w:val="left"/>
              <w:rPr>
                <w:rFonts w:cs="Arial"/>
                <w:b w:val="0"/>
                <w:szCs w:val="14"/>
              </w:rPr>
            </w:pPr>
            <w:r w:rsidRPr="003C61E5">
              <w:rPr>
                <w:rFonts w:cs="Arial"/>
                <w:b w:val="0"/>
                <w:szCs w:val="14"/>
              </w:rPr>
              <w:t xml:space="preserve">Financial </w:t>
            </w:r>
            <w:proofErr w:type="spellStart"/>
            <w:r w:rsidRPr="003C61E5">
              <w:rPr>
                <w:rFonts w:cs="Arial"/>
                <w:b w:val="0"/>
                <w:szCs w:val="14"/>
              </w:rPr>
              <w:t>expenses</w:t>
            </w:r>
            <w:proofErr w:type="spellEnd"/>
          </w:p>
        </w:tc>
        <w:tc>
          <w:tcPr>
            <w:tcW w:w="1240" w:type="dxa"/>
            <w:tcBorders>
              <w:top w:val="nil"/>
              <w:bottom w:val="nil"/>
            </w:tcBorders>
            <w:shd w:val="clear" w:color="auto" w:fill="D9E2F3"/>
            <w:vAlign w:val="center"/>
          </w:tcPr>
          <w:p w14:paraId="73E679B0"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(111)</w:t>
            </w:r>
          </w:p>
        </w:tc>
        <w:tc>
          <w:tcPr>
            <w:tcW w:w="1240" w:type="dxa"/>
            <w:tcBorders>
              <w:top w:val="nil"/>
              <w:bottom w:val="nil"/>
            </w:tcBorders>
            <w:shd w:val="clear" w:color="auto" w:fill="D9E2F3"/>
            <w:vAlign w:val="center"/>
          </w:tcPr>
          <w:p w14:paraId="6BD749C0"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(57)</w:t>
            </w:r>
          </w:p>
        </w:tc>
        <w:tc>
          <w:tcPr>
            <w:tcW w:w="1240" w:type="dxa"/>
            <w:tcBorders>
              <w:top w:val="nil"/>
              <w:bottom w:val="nil"/>
            </w:tcBorders>
            <w:shd w:val="clear" w:color="auto" w:fill="D9E2F3"/>
            <w:vAlign w:val="center"/>
          </w:tcPr>
          <w:p w14:paraId="3D352B7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D9E2F3"/>
            <w:vAlign w:val="center"/>
          </w:tcPr>
          <w:p w14:paraId="3BD1FAB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(168)</w:t>
            </w:r>
          </w:p>
        </w:tc>
      </w:tr>
      <w:tr w:rsidR="003C61E5" w:rsidRPr="003C61E5" w14:paraId="49E360BC"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66F52718" w14:textId="77777777" w:rsidR="003C61E5" w:rsidRPr="003C61E5" w:rsidRDefault="003C61E5" w:rsidP="003C61E5">
            <w:pPr>
              <w:pStyle w:val="08-Tabelageral"/>
              <w:jc w:val="left"/>
              <w:rPr>
                <w:rFonts w:cs="Arial"/>
                <w:bCs w:val="0"/>
                <w:szCs w:val="14"/>
                <w:lang w:val="en-US"/>
              </w:rPr>
            </w:pPr>
            <w:r w:rsidRPr="003C61E5">
              <w:rPr>
                <w:rFonts w:cs="Arial"/>
                <w:szCs w:val="14"/>
                <w:lang w:val="en-US"/>
              </w:rPr>
              <w:t>INCOME BEFORE TAXES AND EQUITIES</w:t>
            </w:r>
          </w:p>
        </w:tc>
        <w:tc>
          <w:tcPr>
            <w:tcW w:w="1240" w:type="dxa"/>
            <w:tcBorders>
              <w:top w:val="nil"/>
              <w:bottom w:val="nil"/>
            </w:tcBorders>
            <w:shd w:val="clear" w:color="auto" w:fill="auto"/>
            <w:vAlign w:val="center"/>
          </w:tcPr>
          <w:p w14:paraId="65E9A52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1,686,572</w:t>
            </w:r>
          </w:p>
        </w:tc>
        <w:tc>
          <w:tcPr>
            <w:tcW w:w="1240" w:type="dxa"/>
            <w:tcBorders>
              <w:top w:val="nil"/>
              <w:bottom w:val="nil"/>
            </w:tcBorders>
            <w:shd w:val="clear" w:color="auto" w:fill="auto"/>
            <w:vAlign w:val="center"/>
          </w:tcPr>
          <w:p w14:paraId="4F70A706"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706,498</w:t>
            </w:r>
          </w:p>
        </w:tc>
        <w:tc>
          <w:tcPr>
            <w:tcW w:w="1240" w:type="dxa"/>
            <w:tcBorders>
              <w:top w:val="nil"/>
              <w:bottom w:val="nil"/>
            </w:tcBorders>
            <w:shd w:val="clear" w:color="auto" w:fill="auto"/>
            <w:vAlign w:val="center"/>
          </w:tcPr>
          <w:p w14:paraId="2FC46853"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(1,053,392)</w:t>
            </w:r>
          </w:p>
        </w:tc>
        <w:tc>
          <w:tcPr>
            <w:tcW w:w="1241" w:type="dxa"/>
            <w:tcBorders>
              <w:top w:val="nil"/>
              <w:bottom w:val="nil"/>
            </w:tcBorders>
            <w:shd w:val="clear" w:color="auto" w:fill="auto"/>
            <w:vAlign w:val="center"/>
          </w:tcPr>
          <w:p w14:paraId="1CE2F525"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1,339,678</w:t>
            </w:r>
          </w:p>
        </w:tc>
      </w:tr>
      <w:tr w:rsidR="003C61E5" w:rsidRPr="003C61E5" w14:paraId="158AF9DA"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3302F366" w14:textId="77777777" w:rsidR="003C61E5" w:rsidRPr="003C61E5" w:rsidRDefault="003C61E5" w:rsidP="003C61E5">
            <w:pPr>
              <w:pStyle w:val="08-Tabelageral"/>
              <w:ind w:left="113"/>
              <w:jc w:val="left"/>
              <w:rPr>
                <w:rFonts w:cs="Arial"/>
                <w:b w:val="0"/>
                <w:szCs w:val="14"/>
                <w:lang w:val="en-US"/>
              </w:rPr>
            </w:pPr>
            <w:r w:rsidRPr="003C61E5">
              <w:rPr>
                <w:rFonts w:cs="Arial"/>
                <w:b w:val="0"/>
                <w:szCs w:val="14"/>
                <w:lang w:val="en-US"/>
              </w:rPr>
              <w:t>INCOME TAX AND SOCIAL CONTRIBUTION</w:t>
            </w:r>
          </w:p>
        </w:tc>
        <w:tc>
          <w:tcPr>
            <w:tcW w:w="1240" w:type="dxa"/>
            <w:tcBorders>
              <w:top w:val="nil"/>
              <w:bottom w:val="nil"/>
            </w:tcBorders>
            <w:shd w:val="clear" w:color="auto" w:fill="D9E2F3"/>
            <w:vAlign w:val="center"/>
          </w:tcPr>
          <w:p w14:paraId="13406780"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(19,969)</w:t>
            </w:r>
          </w:p>
        </w:tc>
        <w:tc>
          <w:tcPr>
            <w:tcW w:w="1240" w:type="dxa"/>
            <w:tcBorders>
              <w:top w:val="nil"/>
              <w:bottom w:val="nil"/>
            </w:tcBorders>
            <w:shd w:val="clear" w:color="auto" w:fill="D9E2F3"/>
            <w:vAlign w:val="center"/>
          </w:tcPr>
          <w:p w14:paraId="28CF4C01"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(241,316)</w:t>
            </w:r>
          </w:p>
        </w:tc>
        <w:tc>
          <w:tcPr>
            <w:tcW w:w="1240" w:type="dxa"/>
            <w:tcBorders>
              <w:top w:val="nil"/>
              <w:bottom w:val="nil"/>
            </w:tcBorders>
            <w:shd w:val="clear" w:color="auto" w:fill="D9E2F3"/>
            <w:vAlign w:val="center"/>
          </w:tcPr>
          <w:p w14:paraId="33A3862D"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D9E2F3"/>
            <w:vAlign w:val="center"/>
          </w:tcPr>
          <w:p w14:paraId="235F2E96"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(261,285)</w:t>
            </w:r>
          </w:p>
        </w:tc>
      </w:tr>
      <w:tr w:rsidR="003C61E5" w:rsidRPr="003C61E5" w14:paraId="14D934AE"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single" w:sz="2" w:space="0" w:color="8EAADB" w:themeColor="accent5" w:themeTint="99"/>
            </w:tcBorders>
            <w:shd w:val="clear" w:color="auto" w:fill="auto"/>
            <w:vAlign w:val="center"/>
          </w:tcPr>
          <w:p w14:paraId="0F9FCD01" w14:textId="77777777" w:rsidR="003C61E5" w:rsidRPr="003C61E5" w:rsidRDefault="003C61E5" w:rsidP="003C61E5">
            <w:pPr>
              <w:pStyle w:val="08-Tabelageral"/>
              <w:jc w:val="left"/>
              <w:rPr>
                <w:rFonts w:cs="Arial"/>
                <w:bCs w:val="0"/>
                <w:szCs w:val="14"/>
                <w:lang w:val="en-US"/>
              </w:rPr>
            </w:pPr>
            <w:r w:rsidRPr="003C61E5">
              <w:rPr>
                <w:rFonts w:cs="Arial"/>
                <w:szCs w:val="14"/>
                <w:lang w:val="en-US"/>
              </w:rPr>
              <w:t>NET INCOME FOR THE PERIOD</w:t>
            </w:r>
          </w:p>
        </w:tc>
        <w:tc>
          <w:tcPr>
            <w:tcW w:w="1240" w:type="dxa"/>
            <w:tcBorders>
              <w:top w:val="nil"/>
              <w:bottom w:val="single" w:sz="2" w:space="0" w:color="8EAADB" w:themeColor="accent5" w:themeTint="99"/>
            </w:tcBorders>
            <w:shd w:val="clear" w:color="auto" w:fill="auto"/>
            <w:vAlign w:val="center"/>
          </w:tcPr>
          <w:p w14:paraId="00886AA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1,666,603</w:t>
            </w:r>
          </w:p>
        </w:tc>
        <w:tc>
          <w:tcPr>
            <w:tcW w:w="1240" w:type="dxa"/>
            <w:tcBorders>
              <w:top w:val="nil"/>
              <w:bottom w:val="single" w:sz="2" w:space="0" w:color="8EAADB" w:themeColor="accent5" w:themeTint="99"/>
            </w:tcBorders>
            <w:shd w:val="clear" w:color="auto" w:fill="auto"/>
            <w:vAlign w:val="center"/>
          </w:tcPr>
          <w:p w14:paraId="0C70EAA8"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465,182</w:t>
            </w:r>
          </w:p>
        </w:tc>
        <w:tc>
          <w:tcPr>
            <w:tcW w:w="1240" w:type="dxa"/>
            <w:tcBorders>
              <w:top w:val="nil"/>
              <w:bottom w:val="single" w:sz="2" w:space="0" w:color="8EAADB" w:themeColor="accent5" w:themeTint="99"/>
            </w:tcBorders>
            <w:shd w:val="clear" w:color="auto" w:fill="auto"/>
            <w:vAlign w:val="center"/>
          </w:tcPr>
          <w:p w14:paraId="62E6DBEA"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(1,053,392)</w:t>
            </w:r>
          </w:p>
        </w:tc>
        <w:tc>
          <w:tcPr>
            <w:tcW w:w="1241" w:type="dxa"/>
            <w:tcBorders>
              <w:top w:val="nil"/>
              <w:bottom w:val="single" w:sz="2" w:space="0" w:color="8EAADB" w:themeColor="accent5" w:themeTint="99"/>
            </w:tcBorders>
            <w:shd w:val="clear" w:color="auto" w:fill="auto"/>
            <w:vAlign w:val="center"/>
          </w:tcPr>
          <w:p w14:paraId="4D8F7DC8"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1,078,393</w:t>
            </w:r>
          </w:p>
        </w:tc>
      </w:tr>
    </w:tbl>
    <w:p w14:paraId="18945A00" w14:textId="77777777" w:rsidR="003C61E5" w:rsidRPr="003D42CF" w:rsidRDefault="003C61E5" w:rsidP="003C61E5">
      <w:pPr>
        <w:spacing w:after="0" w:line="240" w:lineRule="auto"/>
        <w:rPr>
          <w:rFonts w:cs="Arial"/>
          <w:b/>
          <w:color w:val="1F4E79" w:themeColor="accent1" w:themeShade="80"/>
          <w:szCs w:val="18"/>
        </w:rPr>
      </w:pPr>
    </w:p>
    <w:p w14:paraId="0E4D7691" w14:textId="77777777" w:rsidR="003C61E5" w:rsidRPr="008E741C" w:rsidRDefault="003C61E5" w:rsidP="003C61E5">
      <w:pPr>
        <w:spacing w:after="0"/>
        <w:jc w:val="right"/>
        <w:rPr>
          <w:rFonts w:cs="Arial"/>
          <w:b/>
          <w:sz w:val="14"/>
          <w:szCs w:val="14"/>
        </w:rPr>
      </w:pPr>
      <w:r w:rsidRPr="008E741C">
        <w:rPr>
          <w:rFonts w:cs="Arial"/>
          <w:b/>
          <w:sz w:val="14"/>
          <w:szCs w:val="14"/>
        </w:rPr>
        <w:t xml:space="preserve">R$ </w:t>
      </w:r>
      <w:proofErr w:type="spellStart"/>
      <w:r w:rsidRPr="008E741C">
        <w:rPr>
          <w:rFonts w:cs="Arial"/>
          <w:b/>
          <w:sz w:val="14"/>
          <w:szCs w:val="14"/>
        </w:rPr>
        <w:t>thousand</w:t>
      </w:r>
      <w:proofErr w:type="spellEnd"/>
    </w:p>
    <w:tbl>
      <w:tblPr>
        <w:tblStyle w:val="TabeladeLista6Colorida-nfase510"/>
        <w:tblW w:w="9639" w:type="dxa"/>
        <w:tblInd w:w="108" w:type="dxa"/>
        <w:shd w:val="clear" w:color="auto" w:fill="D9E2F3"/>
        <w:tblLayout w:type="fixed"/>
        <w:tblLook w:val="04A0" w:firstRow="1" w:lastRow="0" w:firstColumn="1" w:lastColumn="0" w:noHBand="0" w:noVBand="1"/>
      </w:tblPr>
      <w:tblGrid>
        <w:gridCol w:w="4678"/>
        <w:gridCol w:w="1240"/>
        <w:gridCol w:w="1240"/>
        <w:gridCol w:w="1240"/>
        <w:gridCol w:w="1241"/>
      </w:tblGrid>
      <w:tr w:rsidR="003C61E5" w:rsidRPr="003C61E5" w14:paraId="1EEDF1A6" w14:textId="77777777" w:rsidTr="000C5A0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678" w:type="dxa"/>
            <w:tcBorders>
              <w:top w:val="single" w:sz="2" w:space="0" w:color="8EAADB" w:themeColor="accent5" w:themeTint="99"/>
              <w:bottom w:val="nil"/>
            </w:tcBorders>
            <w:shd w:val="clear" w:color="auto" w:fill="D9E2F3"/>
            <w:vAlign w:val="center"/>
          </w:tcPr>
          <w:p w14:paraId="4CCA4482" w14:textId="77777777" w:rsidR="003C61E5" w:rsidRPr="003C61E5" w:rsidRDefault="003C61E5" w:rsidP="003C61E5">
            <w:pPr>
              <w:jc w:val="center"/>
              <w:rPr>
                <w:rFonts w:cs="Arial"/>
                <w:b w:val="0"/>
                <w:sz w:val="14"/>
                <w:szCs w:val="14"/>
              </w:rPr>
            </w:pPr>
          </w:p>
        </w:tc>
        <w:tc>
          <w:tcPr>
            <w:tcW w:w="4961" w:type="dxa"/>
            <w:gridSpan w:val="4"/>
            <w:tcBorders>
              <w:top w:val="single" w:sz="2" w:space="0" w:color="8EAADB" w:themeColor="accent5" w:themeTint="99"/>
              <w:bottom w:val="single" w:sz="2" w:space="0" w:color="8EAADB" w:themeColor="accent5" w:themeTint="99"/>
            </w:tcBorders>
            <w:shd w:val="clear" w:color="auto" w:fill="D9E2F3"/>
            <w:vAlign w:val="center"/>
          </w:tcPr>
          <w:p w14:paraId="06B31309" w14:textId="77777777" w:rsidR="003C61E5" w:rsidRPr="003C61E5" w:rsidRDefault="003C61E5" w:rsidP="003C61E5">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3C61E5">
              <w:rPr>
                <w:rFonts w:cs="Arial"/>
                <w:sz w:val="14"/>
                <w:szCs w:val="14"/>
              </w:rPr>
              <w:t>1st Half 2020</w:t>
            </w:r>
          </w:p>
        </w:tc>
      </w:tr>
      <w:tr w:rsidR="003C61E5" w:rsidRPr="003C61E5" w14:paraId="67110192" w14:textId="77777777" w:rsidTr="000C5A0E">
        <w:trPr>
          <w:cnfStyle w:val="000000100000" w:firstRow="0" w:lastRow="0" w:firstColumn="0" w:lastColumn="0" w:oddVBand="0" w:evenVBand="0" w:oddHBand="1" w:evenHBand="0" w:firstRowFirstColumn="0" w:firstRowLastColumn="0" w:lastRowFirstColumn="0" w:lastRowLastColumn="0"/>
          <w:trHeight w:hRule="exact" w:val="436"/>
        </w:trPr>
        <w:tc>
          <w:tcPr>
            <w:cnfStyle w:val="001000000000" w:firstRow="0" w:lastRow="0" w:firstColumn="1" w:lastColumn="0" w:oddVBand="0" w:evenVBand="0" w:oddHBand="0" w:evenHBand="0" w:firstRowFirstColumn="0" w:firstRowLastColumn="0" w:lastRowFirstColumn="0" w:lastRowLastColumn="0"/>
            <w:tcW w:w="4678" w:type="dxa"/>
            <w:tcBorders>
              <w:top w:val="nil"/>
              <w:bottom w:val="single" w:sz="2" w:space="0" w:color="8EAADB" w:themeColor="accent5" w:themeTint="99"/>
            </w:tcBorders>
            <w:shd w:val="clear" w:color="auto" w:fill="D9E2F3"/>
          </w:tcPr>
          <w:p w14:paraId="295C3BAE" w14:textId="77777777" w:rsidR="003C61E5" w:rsidRPr="003C61E5" w:rsidRDefault="003C61E5" w:rsidP="003C61E5">
            <w:pPr>
              <w:pStyle w:val="08-Tabelageral"/>
              <w:jc w:val="left"/>
              <w:rPr>
                <w:rFonts w:cs="Arial"/>
                <w:b w:val="0"/>
                <w:szCs w:val="14"/>
              </w:rPr>
            </w:pPr>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526A5BE6"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3C61E5">
              <w:rPr>
                <w:rFonts w:cs="Arial"/>
                <w:b/>
                <w:szCs w:val="14"/>
              </w:rPr>
              <w:t>Insurance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555470A7"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3C61E5">
              <w:rPr>
                <w:rFonts w:cs="Arial"/>
                <w:b/>
                <w:szCs w:val="14"/>
              </w:rPr>
              <w:t>Brokerage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2372984D"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3C61E5">
              <w:rPr>
                <w:rFonts w:cs="Arial"/>
                <w:b/>
                <w:szCs w:val="14"/>
              </w:rPr>
              <w:t>Intersegment</w:t>
            </w:r>
            <w:proofErr w:type="spellEnd"/>
            <w:r w:rsidRPr="003C61E5">
              <w:rPr>
                <w:rFonts w:cs="Arial"/>
                <w:b/>
                <w:szCs w:val="14"/>
              </w:rPr>
              <w:t xml:space="preserve"> </w:t>
            </w:r>
            <w:proofErr w:type="spellStart"/>
            <w:r w:rsidRPr="003C61E5">
              <w:rPr>
                <w:rFonts w:cs="Arial"/>
                <w:b/>
                <w:szCs w:val="14"/>
              </w:rPr>
              <w:t>transactions</w:t>
            </w:r>
            <w:proofErr w:type="spellEnd"/>
          </w:p>
        </w:tc>
        <w:tc>
          <w:tcPr>
            <w:tcW w:w="1241" w:type="dxa"/>
            <w:tcBorders>
              <w:top w:val="single" w:sz="2" w:space="0" w:color="8EAADB" w:themeColor="accent5" w:themeTint="99"/>
              <w:bottom w:val="single" w:sz="2" w:space="0" w:color="8EAADB" w:themeColor="accent5" w:themeTint="99"/>
            </w:tcBorders>
            <w:shd w:val="clear" w:color="auto" w:fill="D9E2F3"/>
            <w:vAlign w:val="center"/>
          </w:tcPr>
          <w:p w14:paraId="7E498F72"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Total</w:t>
            </w:r>
          </w:p>
        </w:tc>
      </w:tr>
      <w:tr w:rsidR="003C61E5" w:rsidRPr="003C61E5" w14:paraId="0C5AF411"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single" w:sz="2" w:space="0" w:color="8EAADB" w:themeColor="accent5" w:themeTint="99"/>
              <w:bottom w:val="nil"/>
            </w:tcBorders>
            <w:shd w:val="clear" w:color="auto" w:fill="auto"/>
          </w:tcPr>
          <w:p w14:paraId="1276334E" w14:textId="77777777" w:rsidR="003C61E5" w:rsidRPr="003C61E5" w:rsidRDefault="003C61E5" w:rsidP="003C61E5">
            <w:pPr>
              <w:pStyle w:val="08-Tabelageral"/>
              <w:jc w:val="left"/>
              <w:rPr>
                <w:rFonts w:cs="Arial"/>
                <w:bCs w:val="0"/>
                <w:szCs w:val="14"/>
              </w:rPr>
            </w:pPr>
            <w:r w:rsidRPr="003C61E5">
              <w:rPr>
                <w:rFonts w:cs="Arial"/>
                <w:szCs w:val="14"/>
              </w:rPr>
              <w:t>OPERATING INCOME</w:t>
            </w:r>
          </w:p>
        </w:tc>
        <w:tc>
          <w:tcPr>
            <w:tcW w:w="1240" w:type="dxa"/>
            <w:tcBorders>
              <w:top w:val="single" w:sz="2" w:space="0" w:color="8EAADB" w:themeColor="accent5" w:themeTint="99"/>
              <w:bottom w:val="nil"/>
            </w:tcBorders>
            <w:shd w:val="clear" w:color="auto" w:fill="auto"/>
          </w:tcPr>
          <w:p w14:paraId="5B9AF513"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2,739,913</w:t>
            </w:r>
          </w:p>
        </w:tc>
        <w:tc>
          <w:tcPr>
            <w:tcW w:w="1240" w:type="dxa"/>
            <w:tcBorders>
              <w:top w:val="single" w:sz="2" w:space="0" w:color="8EAADB" w:themeColor="accent5" w:themeTint="99"/>
              <w:bottom w:val="nil"/>
            </w:tcBorders>
            <w:shd w:val="clear" w:color="auto" w:fill="auto"/>
          </w:tcPr>
          <w:p w14:paraId="62B8CD84"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1,509,549</w:t>
            </w:r>
          </w:p>
        </w:tc>
        <w:tc>
          <w:tcPr>
            <w:tcW w:w="1240" w:type="dxa"/>
            <w:tcBorders>
              <w:top w:val="single" w:sz="2" w:space="0" w:color="8EAADB" w:themeColor="accent5" w:themeTint="99"/>
              <w:bottom w:val="nil"/>
            </w:tcBorders>
            <w:shd w:val="clear" w:color="auto" w:fill="auto"/>
          </w:tcPr>
          <w:p w14:paraId="66B12535"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(1,822,262)</w:t>
            </w:r>
          </w:p>
        </w:tc>
        <w:tc>
          <w:tcPr>
            <w:tcW w:w="1241" w:type="dxa"/>
            <w:tcBorders>
              <w:top w:val="single" w:sz="2" w:space="0" w:color="8EAADB" w:themeColor="accent5" w:themeTint="99"/>
              <w:bottom w:val="nil"/>
            </w:tcBorders>
            <w:shd w:val="clear" w:color="auto" w:fill="auto"/>
          </w:tcPr>
          <w:p w14:paraId="34ED3D7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2,427,200</w:t>
            </w:r>
          </w:p>
        </w:tc>
      </w:tr>
      <w:tr w:rsidR="003C61E5" w:rsidRPr="003C61E5" w14:paraId="120BABFE"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1851E5C1" w14:textId="77777777" w:rsidR="003C61E5" w:rsidRPr="003C61E5" w:rsidRDefault="003C61E5" w:rsidP="003C61E5">
            <w:pPr>
              <w:pStyle w:val="08-Tabelageral"/>
              <w:ind w:left="113"/>
              <w:jc w:val="left"/>
              <w:rPr>
                <w:rFonts w:cs="Arial"/>
                <w:b w:val="0"/>
                <w:szCs w:val="14"/>
              </w:rPr>
            </w:pPr>
            <w:proofErr w:type="spellStart"/>
            <w:r w:rsidRPr="003C61E5">
              <w:rPr>
                <w:rFonts w:cs="Arial"/>
                <w:b w:val="0"/>
                <w:szCs w:val="14"/>
              </w:rPr>
              <w:t>Equity</w:t>
            </w:r>
            <w:proofErr w:type="spellEnd"/>
            <w:r w:rsidRPr="003C61E5">
              <w:rPr>
                <w:rFonts w:cs="Arial"/>
                <w:b w:val="0"/>
                <w:szCs w:val="14"/>
              </w:rPr>
              <w:t xml:space="preserve"> income</w:t>
            </w:r>
          </w:p>
        </w:tc>
        <w:tc>
          <w:tcPr>
            <w:tcW w:w="1240" w:type="dxa"/>
            <w:tcBorders>
              <w:top w:val="nil"/>
              <w:bottom w:val="nil"/>
            </w:tcBorders>
            <w:shd w:val="clear" w:color="auto" w:fill="D9E2F3"/>
          </w:tcPr>
          <w:p w14:paraId="18E7CBB9"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2,739,912</w:t>
            </w:r>
          </w:p>
        </w:tc>
        <w:tc>
          <w:tcPr>
            <w:tcW w:w="1240" w:type="dxa"/>
            <w:tcBorders>
              <w:top w:val="nil"/>
              <w:bottom w:val="nil"/>
            </w:tcBorders>
            <w:shd w:val="clear" w:color="auto" w:fill="D9E2F3"/>
          </w:tcPr>
          <w:p w14:paraId="0F7F2AF0"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(9,435)</w:t>
            </w:r>
          </w:p>
        </w:tc>
        <w:tc>
          <w:tcPr>
            <w:tcW w:w="1240" w:type="dxa"/>
            <w:tcBorders>
              <w:top w:val="nil"/>
              <w:bottom w:val="nil"/>
            </w:tcBorders>
            <w:shd w:val="clear" w:color="auto" w:fill="D9E2F3"/>
          </w:tcPr>
          <w:p w14:paraId="1C9EEB8B"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(1,822,262)</w:t>
            </w:r>
          </w:p>
        </w:tc>
        <w:tc>
          <w:tcPr>
            <w:tcW w:w="1241" w:type="dxa"/>
            <w:tcBorders>
              <w:top w:val="nil"/>
              <w:bottom w:val="nil"/>
            </w:tcBorders>
            <w:shd w:val="clear" w:color="auto" w:fill="D9E2F3"/>
          </w:tcPr>
          <w:p w14:paraId="17BEE95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908,215</w:t>
            </w:r>
          </w:p>
        </w:tc>
      </w:tr>
      <w:tr w:rsidR="003C61E5" w:rsidRPr="003C61E5" w14:paraId="7555945E"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64D1F7E1" w14:textId="77777777" w:rsidR="003C61E5" w:rsidRPr="003C61E5" w:rsidRDefault="003C61E5" w:rsidP="003C61E5">
            <w:pPr>
              <w:pStyle w:val="08-Tabelageral"/>
              <w:ind w:left="113"/>
              <w:jc w:val="left"/>
              <w:rPr>
                <w:rFonts w:cs="Arial"/>
                <w:b w:val="0"/>
                <w:szCs w:val="14"/>
              </w:rPr>
            </w:pPr>
            <w:proofErr w:type="spellStart"/>
            <w:r w:rsidRPr="003C61E5">
              <w:rPr>
                <w:rFonts w:cs="Arial"/>
                <w:b w:val="0"/>
                <w:szCs w:val="14"/>
              </w:rPr>
              <w:t>Commissions</w:t>
            </w:r>
            <w:proofErr w:type="spellEnd"/>
            <w:r w:rsidRPr="003C61E5">
              <w:rPr>
                <w:rFonts w:cs="Arial"/>
                <w:b w:val="0"/>
                <w:szCs w:val="14"/>
              </w:rPr>
              <w:t xml:space="preserve"> income</w:t>
            </w:r>
          </w:p>
        </w:tc>
        <w:tc>
          <w:tcPr>
            <w:tcW w:w="1240" w:type="dxa"/>
            <w:tcBorders>
              <w:top w:val="nil"/>
              <w:bottom w:val="nil"/>
            </w:tcBorders>
            <w:shd w:val="clear" w:color="auto" w:fill="auto"/>
          </w:tcPr>
          <w:p w14:paraId="661F4CF3"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240" w:type="dxa"/>
            <w:tcBorders>
              <w:top w:val="nil"/>
              <w:bottom w:val="nil"/>
            </w:tcBorders>
            <w:shd w:val="clear" w:color="auto" w:fill="auto"/>
          </w:tcPr>
          <w:p w14:paraId="59D7FACA"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1,518,985</w:t>
            </w:r>
          </w:p>
        </w:tc>
        <w:tc>
          <w:tcPr>
            <w:tcW w:w="1240" w:type="dxa"/>
            <w:tcBorders>
              <w:top w:val="nil"/>
              <w:bottom w:val="nil"/>
            </w:tcBorders>
            <w:shd w:val="clear" w:color="auto" w:fill="auto"/>
          </w:tcPr>
          <w:p w14:paraId="4DBD0288"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auto"/>
          </w:tcPr>
          <w:p w14:paraId="6716EB8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1,518,985</w:t>
            </w:r>
          </w:p>
        </w:tc>
      </w:tr>
      <w:tr w:rsidR="003C61E5" w:rsidRPr="003C61E5" w14:paraId="06F81425"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6F29D88D" w14:textId="77777777" w:rsidR="003C61E5" w:rsidRPr="003C61E5" w:rsidRDefault="003C61E5" w:rsidP="003C61E5">
            <w:pPr>
              <w:pStyle w:val="08-Tabelageral"/>
              <w:ind w:left="113"/>
              <w:jc w:val="left"/>
              <w:rPr>
                <w:rFonts w:cs="Arial"/>
                <w:szCs w:val="14"/>
              </w:rPr>
            </w:pPr>
            <w:r w:rsidRPr="003C61E5">
              <w:rPr>
                <w:rFonts w:cs="Arial"/>
                <w:szCs w:val="14"/>
              </w:rPr>
              <w:t>COST OF SERVICES PROVIDED</w:t>
            </w:r>
          </w:p>
        </w:tc>
        <w:tc>
          <w:tcPr>
            <w:tcW w:w="1240" w:type="dxa"/>
            <w:tcBorders>
              <w:top w:val="nil"/>
              <w:bottom w:val="nil"/>
            </w:tcBorders>
            <w:shd w:val="clear" w:color="auto" w:fill="D9E2F3"/>
          </w:tcPr>
          <w:p w14:paraId="3365838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w:t>
            </w:r>
          </w:p>
        </w:tc>
        <w:tc>
          <w:tcPr>
            <w:tcW w:w="1240" w:type="dxa"/>
            <w:tcBorders>
              <w:top w:val="nil"/>
              <w:bottom w:val="nil"/>
            </w:tcBorders>
            <w:shd w:val="clear" w:color="auto" w:fill="D9E2F3"/>
          </w:tcPr>
          <w:p w14:paraId="5874621B"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(82,238)</w:t>
            </w:r>
          </w:p>
        </w:tc>
        <w:tc>
          <w:tcPr>
            <w:tcW w:w="1240" w:type="dxa"/>
            <w:tcBorders>
              <w:top w:val="nil"/>
              <w:bottom w:val="nil"/>
            </w:tcBorders>
            <w:shd w:val="clear" w:color="auto" w:fill="D9E2F3"/>
          </w:tcPr>
          <w:p w14:paraId="03E49442"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w:t>
            </w:r>
          </w:p>
        </w:tc>
        <w:tc>
          <w:tcPr>
            <w:tcW w:w="1241" w:type="dxa"/>
            <w:tcBorders>
              <w:top w:val="nil"/>
              <w:bottom w:val="nil"/>
            </w:tcBorders>
            <w:shd w:val="clear" w:color="auto" w:fill="D9E2F3"/>
          </w:tcPr>
          <w:p w14:paraId="73185169"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(82,238)</w:t>
            </w:r>
          </w:p>
        </w:tc>
      </w:tr>
      <w:tr w:rsidR="003C61E5" w:rsidRPr="003C61E5" w14:paraId="5992565F"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7629919A" w14:textId="77777777" w:rsidR="003C61E5" w:rsidRPr="003C61E5" w:rsidRDefault="003C61E5" w:rsidP="003C61E5">
            <w:pPr>
              <w:pStyle w:val="08-Tabelageral"/>
              <w:jc w:val="left"/>
              <w:rPr>
                <w:rFonts w:cs="Arial"/>
                <w:szCs w:val="14"/>
              </w:rPr>
            </w:pPr>
            <w:r w:rsidRPr="003C61E5">
              <w:rPr>
                <w:rFonts w:cs="Arial"/>
                <w:szCs w:val="14"/>
              </w:rPr>
              <w:t>GROSS PROFIT</w:t>
            </w:r>
          </w:p>
        </w:tc>
        <w:tc>
          <w:tcPr>
            <w:tcW w:w="1240" w:type="dxa"/>
            <w:tcBorders>
              <w:top w:val="nil"/>
              <w:bottom w:val="nil"/>
            </w:tcBorders>
            <w:shd w:val="clear" w:color="auto" w:fill="auto"/>
          </w:tcPr>
          <w:p w14:paraId="33C3A9B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2,739,913</w:t>
            </w:r>
          </w:p>
        </w:tc>
        <w:tc>
          <w:tcPr>
            <w:tcW w:w="1240" w:type="dxa"/>
            <w:tcBorders>
              <w:top w:val="nil"/>
              <w:bottom w:val="nil"/>
            </w:tcBorders>
            <w:shd w:val="clear" w:color="auto" w:fill="auto"/>
          </w:tcPr>
          <w:p w14:paraId="7451E91A"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1,427,311</w:t>
            </w:r>
          </w:p>
        </w:tc>
        <w:tc>
          <w:tcPr>
            <w:tcW w:w="1240" w:type="dxa"/>
            <w:tcBorders>
              <w:top w:val="nil"/>
              <w:bottom w:val="nil"/>
            </w:tcBorders>
            <w:shd w:val="clear" w:color="auto" w:fill="auto"/>
          </w:tcPr>
          <w:p w14:paraId="056889AD"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(1,822,262)</w:t>
            </w:r>
          </w:p>
        </w:tc>
        <w:tc>
          <w:tcPr>
            <w:tcW w:w="1241" w:type="dxa"/>
            <w:tcBorders>
              <w:top w:val="nil"/>
              <w:bottom w:val="nil"/>
            </w:tcBorders>
            <w:shd w:val="clear" w:color="auto" w:fill="auto"/>
          </w:tcPr>
          <w:p w14:paraId="167675CF"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2,344,962</w:t>
            </w:r>
          </w:p>
        </w:tc>
      </w:tr>
      <w:tr w:rsidR="003C61E5" w:rsidRPr="003C61E5" w14:paraId="34562D98"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5E0861FC" w14:textId="77777777" w:rsidR="003C61E5" w:rsidRPr="003C61E5" w:rsidRDefault="003C61E5" w:rsidP="003C61E5">
            <w:pPr>
              <w:pStyle w:val="08-Tabelageral"/>
              <w:jc w:val="left"/>
              <w:rPr>
                <w:rFonts w:cs="Arial"/>
                <w:bCs w:val="0"/>
                <w:szCs w:val="14"/>
              </w:rPr>
            </w:pPr>
            <w:r w:rsidRPr="003C61E5">
              <w:rPr>
                <w:rFonts w:cs="Arial"/>
                <w:szCs w:val="14"/>
              </w:rPr>
              <w:t>OTHER INCOME AND EXPENSES</w:t>
            </w:r>
          </w:p>
        </w:tc>
        <w:tc>
          <w:tcPr>
            <w:tcW w:w="1240" w:type="dxa"/>
            <w:tcBorders>
              <w:top w:val="nil"/>
              <w:bottom w:val="nil"/>
            </w:tcBorders>
            <w:shd w:val="clear" w:color="auto" w:fill="D9E2F3"/>
          </w:tcPr>
          <w:p w14:paraId="02A3FAD5"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(27,973)</w:t>
            </w:r>
          </w:p>
        </w:tc>
        <w:tc>
          <w:tcPr>
            <w:tcW w:w="1240" w:type="dxa"/>
            <w:tcBorders>
              <w:top w:val="nil"/>
              <w:bottom w:val="nil"/>
            </w:tcBorders>
            <w:shd w:val="clear" w:color="auto" w:fill="D9E2F3"/>
          </w:tcPr>
          <w:p w14:paraId="67DA81A3"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(73,619)</w:t>
            </w:r>
          </w:p>
        </w:tc>
        <w:tc>
          <w:tcPr>
            <w:tcW w:w="1240" w:type="dxa"/>
            <w:tcBorders>
              <w:top w:val="nil"/>
              <w:bottom w:val="nil"/>
            </w:tcBorders>
            <w:shd w:val="clear" w:color="auto" w:fill="D9E2F3"/>
          </w:tcPr>
          <w:p w14:paraId="44AC364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w:t>
            </w:r>
          </w:p>
        </w:tc>
        <w:tc>
          <w:tcPr>
            <w:tcW w:w="1241" w:type="dxa"/>
            <w:tcBorders>
              <w:top w:val="nil"/>
              <w:bottom w:val="nil"/>
            </w:tcBorders>
            <w:shd w:val="clear" w:color="auto" w:fill="D9E2F3"/>
          </w:tcPr>
          <w:p w14:paraId="1DAA9656"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(101,592)</w:t>
            </w:r>
          </w:p>
        </w:tc>
      </w:tr>
      <w:tr w:rsidR="003C61E5" w:rsidRPr="003C61E5" w14:paraId="3B91C17F"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691FFD94" w14:textId="77777777" w:rsidR="003C61E5" w:rsidRPr="003C61E5" w:rsidRDefault="003C61E5" w:rsidP="003C61E5">
            <w:pPr>
              <w:pStyle w:val="08-Tabelageral"/>
              <w:ind w:left="113"/>
              <w:jc w:val="left"/>
              <w:rPr>
                <w:rFonts w:cs="Arial"/>
                <w:b w:val="0"/>
                <w:szCs w:val="14"/>
              </w:rPr>
            </w:pPr>
            <w:proofErr w:type="spellStart"/>
            <w:r w:rsidRPr="003C61E5">
              <w:rPr>
                <w:rFonts w:cs="Arial"/>
                <w:b w:val="0"/>
                <w:szCs w:val="14"/>
              </w:rPr>
              <w:t>Personnel</w:t>
            </w:r>
            <w:proofErr w:type="spellEnd"/>
            <w:r w:rsidRPr="003C61E5">
              <w:rPr>
                <w:rFonts w:cs="Arial"/>
                <w:b w:val="0"/>
                <w:szCs w:val="14"/>
              </w:rPr>
              <w:t xml:space="preserve"> </w:t>
            </w:r>
            <w:proofErr w:type="spellStart"/>
            <w:r w:rsidRPr="003C61E5">
              <w:rPr>
                <w:rFonts w:cs="Arial"/>
                <w:b w:val="0"/>
                <w:szCs w:val="14"/>
              </w:rPr>
              <w:t>expenses</w:t>
            </w:r>
            <w:proofErr w:type="spellEnd"/>
          </w:p>
        </w:tc>
        <w:tc>
          <w:tcPr>
            <w:tcW w:w="1240" w:type="dxa"/>
            <w:tcBorders>
              <w:top w:val="nil"/>
              <w:bottom w:val="nil"/>
            </w:tcBorders>
            <w:shd w:val="clear" w:color="auto" w:fill="auto"/>
          </w:tcPr>
          <w:p w14:paraId="0B4FFD0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(10,696)</w:t>
            </w:r>
          </w:p>
        </w:tc>
        <w:tc>
          <w:tcPr>
            <w:tcW w:w="1240" w:type="dxa"/>
            <w:tcBorders>
              <w:top w:val="nil"/>
              <w:bottom w:val="nil"/>
            </w:tcBorders>
            <w:shd w:val="clear" w:color="auto" w:fill="auto"/>
          </w:tcPr>
          <w:p w14:paraId="16AB6684"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(20,878)</w:t>
            </w:r>
          </w:p>
        </w:tc>
        <w:tc>
          <w:tcPr>
            <w:tcW w:w="1240" w:type="dxa"/>
            <w:tcBorders>
              <w:top w:val="nil"/>
              <w:bottom w:val="nil"/>
            </w:tcBorders>
            <w:shd w:val="clear" w:color="auto" w:fill="auto"/>
          </w:tcPr>
          <w:p w14:paraId="48888F6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auto"/>
          </w:tcPr>
          <w:p w14:paraId="39F3084A"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(31,574)</w:t>
            </w:r>
          </w:p>
        </w:tc>
      </w:tr>
      <w:tr w:rsidR="003C61E5" w:rsidRPr="003C61E5" w14:paraId="7623D26D"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61B8EAF8" w14:textId="77777777" w:rsidR="003C61E5" w:rsidRPr="003C61E5" w:rsidRDefault="003C61E5" w:rsidP="003C61E5">
            <w:pPr>
              <w:pStyle w:val="08-Tabelageral"/>
              <w:ind w:left="113"/>
              <w:jc w:val="left"/>
              <w:rPr>
                <w:rFonts w:cs="Arial"/>
                <w:b w:val="0"/>
                <w:szCs w:val="14"/>
              </w:rPr>
            </w:pPr>
            <w:proofErr w:type="spellStart"/>
            <w:r w:rsidRPr="003C61E5">
              <w:rPr>
                <w:rFonts w:cs="Arial"/>
                <w:b w:val="0"/>
                <w:szCs w:val="14"/>
              </w:rPr>
              <w:t>Adminstrative</w:t>
            </w:r>
            <w:proofErr w:type="spellEnd"/>
            <w:r w:rsidRPr="003C61E5">
              <w:rPr>
                <w:rFonts w:cs="Arial"/>
                <w:b w:val="0"/>
                <w:szCs w:val="14"/>
              </w:rPr>
              <w:t xml:space="preserve"> </w:t>
            </w:r>
            <w:proofErr w:type="spellStart"/>
            <w:r w:rsidRPr="003C61E5">
              <w:rPr>
                <w:rFonts w:cs="Arial"/>
                <w:b w:val="0"/>
                <w:szCs w:val="14"/>
              </w:rPr>
              <w:t>expenses</w:t>
            </w:r>
            <w:proofErr w:type="spellEnd"/>
          </w:p>
        </w:tc>
        <w:tc>
          <w:tcPr>
            <w:tcW w:w="1240" w:type="dxa"/>
            <w:tcBorders>
              <w:top w:val="nil"/>
              <w:bottom w:val="nil"/>
            </w:tcBorders>
            <w:shd w:val="clear" w:color="auto" w:fill="D9E2F3"/>
          </w:tcPr>
          <w:p w14:paraId="0E1B1107"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(3,634)</w:t>
            </w:r>
          </w:p>
        </w:tc>
        <w:tc>
          <w:tcPr>
            <w:tcW w:w="1240" w:type="dxa"/>
            <w:tcBorders>
              <w:top w:val="nil"/>
              <w:bottom w:val="nil"/>
            </w:tcBorders>
            <w:shd w:val="clear" w:color="auto" w:fill="D9E2F3"/>
          </w:tcPr>
          <w:p w14:paraId="3F68E05B"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(48,024)</w:t>
            </w:r>
          </w:p>
        </w:tc>
        <w:tc>
          <w:tcPr>
            <w:tcW w:w="1240" w:type="dxa"/>
            <w:tcBorders>
              <w:top w:val="nil"/>
              <w:bottom w:val="nil"/>
            </w:tcBorders>
            <w:shd w:val="clear" w:color="auto" w:fill="D9E2F3"/>
          </w:tcPr>
          <w:p w14:paraId="3573E058"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D9E2F3"/>
          </w:tcPr>
          <w:p w14:paraId="39726F47"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(51,658)</w:t>
            </w:r>
          </w:p>
        </w:tc>
      </w:tr>
      <w:tr w:rsidR="003C61E5" w:rsidRPr="003C61E5" w14:paraId="62369A61"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574CA56B" w14:textId="77777777" w:rsidR="003C61E5" w:rsidRPr="003C61E5" w:rsidRDefault="003C61E5" w:rsidP="003C61E5">
            <w:pPr>
              <w:pStyle w:val="08-Tabelageral"/>
              <w:ind w:left="113"/>
              <w:jc w:val="left"/>
              <w:rPr>
                <w:rFonts w:cs="Arial"/>
                <w:b w:val="0"/>
                <w:szCs w:val="14"/>
              </w:rPr>
            </w:pPr>
            <w:proofErr w:type="spellStart"/>
            <w:r w:rsidRPr="003C61E5">
              <w:rPr>
                <w:rFonts w:cs="Arial"/>
                <w:b w:val="0"/>
                <w:szCs w:val="14"/>
              </w:rPr>
              <w:t>Tax</w:t>
            </w:r>
            <w:proofErr w:type="spellEnd"/>
            <w:r w:rsidRPr="003C61E5">
              <w:rPr>
                <w:rFonts w:cs="Arial"/>
                <w:b w:val="0"/>
                <w:szCs w:val="14"/>
              </w:rPr>
              <w:t xml:space="preserve"> </w:t>
            </w:r>
            <w:proofErr w:type="spellStart"/>
            <w:r w:rsidRPr="003C61E5">
              <w:rPr>
                <w:rFonts w:cs="Arial"/>
                <w:b w:val="0"/>
                <w:szCs w:val="14"/>
              </w:rPr>
              <w:t>expenses</w:t>
            </w:r>
            <w:proofErr w:type="spellEnd"/>
          </w:p>
        </w:tc>
        <w:tc>
          <w:tcPr>
            <w:tcW w:w="1240" w:type="dxa"/>
            <w:tcBorders>
              <w:top w:val="nil"/>
              <w:bottom w:val="nil"/>
            </w:tcBorders>
            <w:shd w:val="clear" w:color="auto" w:fill="auto"/>
          </w:tcPr>
          <w:p w14:paraId="3272E399"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(4,079)</w:t>
            </w:r>
          </w:p>
        </w:tc>
        <w:tc>
          <w:tcPr>
            <w:tcW w:w="1240" w:type="dxa"/>
            <w:tcBorders>
              <w:top w:val="nil"/>
              <w:bottom w:val="nil"/>
            </w:tcBorders>
            <w:shd w:val="clear" w:color="auto" w:fill="auto"/>
          </w:tcPr>
          <w:p w14:paraId="7C92235E"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(1,720)</w:t>
            </w:r>
          </w:p>
        </w:tc>
        <w:tc>
          <w:tcPr>
            <w:tcW w:w="1240" w:type="dxa"/>
            <w:tcBorders>
              <w:top w:val="nil"/>
              <w:bottom w:val="nil"/>
            </w:tcBorders>
            <w:shd w:val="clear" w:color="auto" w:fill="auto"/>
          </w:tcPr>
          <w:p w14:paraId="0D63D599"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auto"/>
          </w:tcPr>
          <w:p w14:paraId="4A05F937"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(5,799)</w:t>
            </w:r>
          </w:p>
        </w:tc>
      </w:tr>
      <w:tr w:rsidR="003C61E5" w:rsidRPr="003C61E5" w14:paraId="1C5744B6"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63CD6E8D" w14:textId="77777777" w:rsidR="003C61E5" w:rsidRPr="003C61E5" w:rsidRDefault="003C61E5" w:rsidP="003C61E5">
            <w:pPr>
              <w:pStyle w:val="08-Tabelageral"/>
              <w:ind w:left="113"/>
              <w:jc w:val="left"/>
              <w:rPr>
                <w:rFonts w:cs="Arial"/>
                <w:b w:val="0"/>
                <w:szCs w:val="14"/>
              </w:rPr>
            </w:pPr>
            <w:r w:rsidRPr="003C61E5">
              <w:rPr>
                <w:rFonts w:cs="Arial"/>
                <w:b w:val="0"/>
                <w:szCs w:val="14"/>
              </w:rPr>
              <w:t>Other</w:t>
            </w:r>
          </w:p>
        </w:tc>
        <w:tc>
          <w:tcPr>
            <w:tcW w:w="1240" w:type="dxa"/>
            <w:tcBorders>
              <w:top w:val="nil"/>
              <w:bottom w:val="nil"/>
            </w:tcBorders>
            <w:shd w:val="clear" w:color="auto" w:fill="D9E2F3"/>
          </w:tcPr>
          <w:p w14:paraId="5B1705F7"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(9,564)</w:t>
            </w:r>
          </w:p>
        </w:tc>
        <w:tc>
          <w:tcPr>
            <w:tcW w:w="1240" w:type="dxa"/>
            <w:tcBorders>
              <w:top w:val="nil"/>
              <w:bottom w:val="nil"/>
            </w:tcBorders>
            <w:shd w:val="clear" w:color="auto" w:fill="D9E2F3"/>
          </w:tcPr>
          <w:p w14:paraId="1D4CC068"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(2,997)</w:t>
            </w:r>
          </w:p>
        </w:tc>
        <w:tc>
          <w:tcPr>
            <w:tcW w:w="1240" w:type="dxa"/>
            <w:tcBorders>
              <w:top w:val="nil"/>
              <w:bottom w:val="nil"/>
            </w:tcBorders>
            <w:shd w:val="clear" w:color="auto" w:fill="D9E2F3"/>
          </w:tcPr>
          <w:p w14:paraId="247E09E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D9E2F3"/>
          </w:tcPr>
          <w:p w14:paraId="124FD97D"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(12,561)</w:t>
            </w:r>
          </w:p>
        </w:tc>
      </w:tr>
      <w:tr w:rsidR="003C61E5" w:rsidRPr="003C61E5" w14:paraId="4A545B1D"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5AF3CBB6" w14:textId="77777777" w:rsidR="003C61E5" w:rsidRPr="003C61E5" w:rsidRDefault="003C61E5" w:rsidP="003C61E5">
            <w:pPr>
              <w:pStyle w:val="08-Tabelageral"/>
              <w:jc w:val="left"/>
              <w:rPr>
                <w:rFonts w:cs="Arial"/>
                <w:szCs w:val="14"/>
                <w:lang w:val="en-US"/>
              </w:rPr>
            </w:pPr>
            <w:r w:rsidRPr="003C61E5">
              <w:rPr>
                <w:rFonts w:cs="Arial"/>
                <w:szCs w:val="14"/>
                <w:lang w:val="en-US"/>
              </w:rPr>
              <w:t>INCOME BEFORE FINANCIAL REVENUE AND EXPENSES</w:t>
            </w:r>
          </w:p>
        </w:tc>
        <w:tc>
          <w:tcPr>
            <w:tcW w:w="1240" w:type="dxa"/>
            <w:tcBorders>
              <w:top w:val="nil"/>
              <w:bottom w:val="nil"/>
            </w:tcBorders>
            <w:shd w:val="clear" w:color="auto" w:fill="auto"/>
          </w:tcPr>
          <w:p w14:paraId="55DAFDE7"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2,711,939</w:t>
            </w:r>
          </w:p>
        </w:tc>
        <w:tc>
          <w:tcPr>
            <w:tcW w:w="1240" w:type="dxa"/>
            <w:tcBorders>
              <w:top w:val="nil"/>
              <w:bottom w:val="nil"/>
            </w:tcBorders>
            <w:shd w:val="clear" w:color="auto" w:fill="auto"/>
          </w:tcPr>
          <w:p w14:paraId="4D4B5944"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1,353,693</w:t>
            </w:r>
          </w:p>
        </w:tc>
        <w:tc>
          <w:tcPr>
            <w:tcW w:w="1240" w:type="dxa"/>
            <w:tcBorders>
              <w:top w:val="nil"/>
              <w:bottom w:val="nil"/>
            </w:tcBorders>
            <w:shd w:val="clear" w:color="auto" w:fill="auto"/>
          </w:tcPr>
          <w:p w14:paraId="5EAC5114"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(1,822,262)</w:t>
            </w:r>
          </w:p>
        </w:tc>
        <w:tc>
          <w:tcPr>
            <w:tcW w:w="1241" w:type="dxa"/>
            <w:tcBorders>
              <w:top w:val="nil"/>
              <w:bottom w:val="nil"/>
            </w:tcBorders>
            <w:shd w:val="clear" w:color="auto" w:fill="auto"/>
          </w:tcPr>
          <w:p w14:paraId="13AF622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2,243,370</w:t>
            </w:r>
          </w:p>
        </w:tc>
      </w:tr>
      <w:tr w:rsidR="003C61E5" w:rsidRPr="003C61E5" w14:paraId="1759E3DD"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21383A2F" w14:textId="77777777" w:rsidR="003C61E5" w:rsidRPr="003C61E5" w:rsidRDefault="003C61E5" w:rsidP="003C61E5">
            <w:pPr>
              <w:pStyle w:val="08-Tabelageral"/>
              <w:jc w:val="left"/>
              <w:rPr>
                <w:rFonts w:cs="Arial"/>
                <w:szCs w:val="14"/>
              </w:rPr>
            </w:pPr>
            <w:r w:rsidRPr="003C61E5">
              <w:rPr>
                <w:rFonts w:cs="Arial"/>
                <w:szCs w:val="14"/>
              </w:rPr>
              <w:t>FINANCIAL RESULT</w:t>
            </w:r>
          </w:p>
        </w:tc>
        <w:tc>
          <w:tcPr>
            <w:tcW w:w="1240" w:type="dxa"/>
            <w:tcBorders>
              <w:top w:val="nil"/>
              <w:bottom w:val="nil"/>
            </w:tcBorders>
            <w:shd w:val="clear" w:color="auto" w:fill="D9E2F3"/>
          </w:tcPr>
          <w:p w14:paraId="051CDDF7"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50,013</w:t>
            </w:r>
          </w:p>
        </w:tc>
        <w:tc>
          <w:tcPr>
            <w:tcW w:w="1240" w:type="dxa"/>
            <w:tcBorders>
              <w:top w:val="nil"/>
              <w:bottom w:val="nil"/>
            </w:tcBorders>
            <w:shd w:val="clear" w:color="auto" w:fill="D9E2F3"/>
          </w:tcPr>
          <w:p w14:paraId="3F7C0BB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27,760</w:t>
            </w:r>
          </w:p>
        </w:tc>
        <w:tc>
          <w:tcPr>
            <w:tcW w:w="1240" w:type="dxa"/>
            <w:tcBorders>
              <w:top w:val="nil"/>
              <w:bottom w:val="nil"/>
            </w:tcBorders>
            <w:shd w:val="clear" w:color="auto" w:fill="D9E2F3"/>
          </w:tcPr>
          <w:p w14:paraId="14DB6F03"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D9E2F3"/>
          </w:tcPr>
          <w:p w14:paraId="413E8AA6"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77,773</w:t>
            </w:r>
          </w:p>
        </w:tc>
      </w:tr>
      <w:tr w:rsidR="003C61E5" w:rsidRPr="003C61E5" w14:paraId="5709F345"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6E875BCA" w14:textId="77777777" w:rsidR="003C61E5" w:rsidRPr="003C61E5" w:rsidRDefault="003C61E5" w:rsidP="003C61E5">
            <w:pPr>
              <w:pStyle w:val="08-Tabelageral"/>
              <w:ind w:left="113"/>
              <w:jc w:val="left"/>
              <w:rPr>
                <w:rFonts w:cs="Arial"/>
                <w:b w:val="0"/>
                <w:szCs w:val="14"/>
              </w:rPr>
            </w:pPr>
            <w:r w:rsidRPr="003C61E5">
              <w:rPr>
                <w:rFonts w:cs="Arial"/>
                <w:b w:val="0"/>
                <w:szCs w:val="14"/>
              </w:rPr>
              <w:t xml:space="preserve">Financial </w:t>
            </w:r>
            <w:proofErr w:type="spellStart"/>
            <w:r w:rsidRPr="003C61E5">
              <w:rPr>
                <w:rFonts w:cs="Arial"/>
                <w:b w:val="0"/>
                <w:szCs w:val="14"/>
              </w:rPr>
              <w:t>revenue</w:t>
            </w:r>
            <w:proofErr w:type="spellEnd"/>
          </w:p>
        </w:tc>
        <w:tc>
          <w:tcPr>
            <w:tcW w:w="1240" w:type="dxa"/>
            <w:tcBorders>
              <w:top w:val="nil"/>
              <w:bottom w:val="nil"/>
            </w:tcBorders>
            <w:shd w:val="clear" w:color="auto" w:fill="auto"/>
          </w:tcPr>
          <w:p w14:paraId="59D951A9"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79,801</w:t>
            </w:r>
          </w:p>
        </w:tc>
        <w:tc>
          <w:tcPr>
            <w:tcW w:w="1240" w:type="dxa"/>
            <w:tcBorders>
              <w:top w:val="nil"/>
              <w:bottom w:val="nil"/>
            </w:tcBorders>
            <w:shd w:val="clear" w:color="auto" w:fill="auto"/>
          </w:tcPr>
          <w:p w14:paraId="011EB536"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35,906</w:t>
            </w:r>
          </w:p>
        </w:tc>
        <w:tc>
          <w:tcPr>
            <w:tcW w:w="1240" w:type="dxa"/>
            <w:tcBorders>
              <w:top w:val="nil"/>
              <w:bottom w:val="nil"/>
            </w:tcBorders>
            <w:shd w:val="clear" w:color="auto" w:fill="auto"/>
          </w:tcPr>
          <w:p w14:paraId="121A92EA"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(11,229)</w:t>
            </w:r>
          </w:p>
        </w:tc>
        <w:tc>
          <w:tcPr>
            <w:tcW w:w="1241" w:type="dxa"/>
            <w:tcBorders>
              <w:top w:val="nil"/>
              <w:bottom w:val="nil"/>
            </w:tcBorders>
            <w:shd w:val="clear" w:color="auto" w:fill="auto"/>
          </w:tcPr>
          <w:p w14:paraId="2082DAA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104,478</w:t>
            </w:r>
          </w:p>
        </w:tc>
      </w:tr>
      <w:tr w:rsidR="003C61E5" w:rsidRPr="003C61E5" w14:paraId="4C907283"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33C676AC" w14:textId="77777777" w:rsidR="003C61E5" w:rsidRPr="003C61E5" w:rsidRDefault="003C61E5" w:rsidP="003C61E5">
            <w:pPr>
              <w:pStyle w:val="08-Tabelageral"/>
              <w:ind w:left="113"/>
              <w:jc w:val="left"/>
              <w:rPr>
                <w:rFonts w:cs="Arial"/>
                <w:b w:val="0"/>
                <w:szCs w:val="14"/>
              </w:rPr>
            </w:pPr>
            <w:r w:rsidRPr="003C61E5">
              <w:rPr>
                <w:rFonts w:cs="Arial"/>
                <w:b w:val="0"/>
                <w:szCs w:val="14"/>
              </w:rPr>
              <w:t xml:space="preserve">Financial </w:t>
            </w:r>
            <w:proofErr w:type="spellStart"/>
            <w:r w:rsidRPr="003C61E5">
              <w:rPr>
                <w:rFonts w:cs="Arial"/>
                <w:b w:val="0"/>
                <w:szCs w:val="14"/>
              </w:rPr>
              <w:t>expenses</w:t>
            </w:r>
            <w:proofErr w:type="spellEnd"/>
          </w:p>
        </w:tc>
        <w:tc>
          <w:tcPr>
            <w:tcW w:w="1240" w:type="dxa"/>
            <w:tcBorders>
              <w:top w:val="nil"/>
              <w:bottom w:val="nil"/>
            </w:tcBorders>
            <w:shd w:val="clear" w:color="auto" w:fill="D9E2F3"/>
          </w:tcPr>
          <w:p w14:paraId="5FC3631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(29,788)</w:t>
            </w:r>
          </w:p>
        </w:tc>
        <w:tc>
          <w:tcPr>
            <w:tcW w:w="1240" w:type="dxa"/>
            <w:tcBorders>
              <w:top w:val="nil"/>
              <w:bottom w:val="nil"/>
            </w:tcBorders>
            <w:shd w:val="clear" w:color="auto" w:fill="D9E2F3"/>
          </w:tcPr>
          <w:p w14:paraId="65BE96C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(8,146)</w:t>
            </w:r>
          </w:p>
        </w:tc>
        <w:tc>
          <w:tcPr>
            <w:tcW w:w="1240" w:type="dxa"/>
            <w:tcBorders>
              <w:top w:val="nil"/>
              <w:bottom w:val="nil"/>
            </w:tcBorders>
            <w:shd w:val="clear" w:color="auto" w:fill="D9E2F3"/>
          </w:tcPr>
          <w:p w14:paraId="5BAADCBB"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11,229</w:t>
            </w:r>
          </w:p>
        </w:tc>
        <w:tc>
          <w:tcPr>
            <w:tcW w:w="1241" w:type="dxa"/>
            <w:tcBorders>
              <w:top w:val="nil"/>
              <w:bottom w:val="nil"/>
            </w:tcBorders>
            <w:shd w:val="clear" w:color="auto" w:fill="D9E2F3"/>
          </w:tcPr>
          <w:p w14:paraId="44E2D19E"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(26,705)</w:t>
            </w:r>
          </w:p>
        </w:tc>
      </w:tr>
      <w:tr w:rsidR="003C61E5" w:rsidRPr="003C61E5" w14:paraId="7533AEA6" w14:textId="77777777" w:rsidTr="000C5A0E">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5C85FCCE" w14:textId="77777777" w:rsidR="003C61E5" w:rsidRPr="003C61E5" w:rsidRDefault="003C61E5" w:rsidP="003C61E5">
            <w:pPr>
              <w:pStyle w:val="08-Tabelageral"/>
              <w:jc w:val="left"/>
              <w:rPr>
                <w:rFonts w:cs="Arial"/>
                <w:bCs w:val="0"/>
                <w:szCs w:val="14"/>
                <w:lang w:val="en-US"/>
              </w:rPr>
            </w:pPr>
            <w:r w:rsidRPr="003C61E5">
              <w:rPr>
                <w:rFonts w:cs="Arial"/>
                <w:szCs w:val="14"/>
                <w:lang w:val="en-US"/>
              </w:rPr>
              <w:t>INCOME BEFORE TAXES AND EQUITIES</w:t>
            </w:r>
          </w:p>
        </w:tc>
        <w:tc>
          <w:tcPr>
            <w:tcW w:w="1240" w:type="dxa"/>
            <w:tcBorders>
              <w:top w:val="nil"/>
              <w:bottom w:val="nil"/>
            </w:tcBorders>
            <w:shd w:val="clear" w:color="auto" w:fill="auto"/>
          </w:tcPr>
          <w:p w14:paraId="1B405649"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2,761,952</w:t>
            </w:r>
          </w:p>
        </w:tc>
        <w:tc>
          <w:tcPr>
            <w:tcW w:w="1240" w:type="dxa"/>
            <w:tcBorders>
              <w:top w:val="nil"/>
              <w:bottom w:val="nil"/>
            </w:tcBorders>
            <w:shd w:val="clear" w:color="auto" w:fill="auto"/>
          </w:tcPr>
          <w:p w14:paraId="0E3AF42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1,381,453</w:t>
            </w:r>
          </w:p>
        </w:tc>
        <w:tc>
          <w:tcPr>
            <w:tcW w:w="1240" w:type="dxa"/>
            <w:tcBorders>
              <w:top w:val="nil"/>
              <w:bottom w:val="nil"/>
            </w:tcBorders>
            <w:shd w:val="clear" w:color="auto" w:fill="auto"/>
          </w:tcPr>
          <w:p w14:paraId="06B46604"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(1,822,262)</w:t>
            </w:r>
          </w:p>
        </w:tc>
        <w:tc>
          <w:tcPr>
            <w:tcW w:w="1241" w:type="dxa"/>
            <w:tcBorders>
              <w:top w:val="nil"/>
              <w:bottom w:val="nil"/>
            </w:tcBorders>
            <w:shd w:val="clear" w:color="auto" w:fill="auto"/>
          </w:tcPr>
          <w:p w14:paraId="51BA5AA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2,321,143</w:t>
            </w:r>
          </w:p>
        </w:tc>
      </w:tr>
      <w:tr w:rsidR="003C61E5" w:rsidRPr="003C61E5" w14:paraId="7FAB389A"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5AC0002D" w14:textId="77777777" w:rsidR="003C61E5" w:rsidRPr="003C61E5" w:rsidRDefault="003C61E5" w:rsidP="003C61E5">
            <w:pPr>
              <w:pStyle w:val="08-Tabelageral"/>
              <w:ind w:left="113"/>
              <w:jc w:val="left"/>
              <w:rPr>
                <w:rFonts w:cs="Arial"/>
                <w:b w:val="0"/>
                <w:szCs w:val="14"/>
                <w:lang w:val="en-US"/>
              </w:rPr>
            </w:pPr>
            <w:r w:rsidRPr="003C61E5">
              <w:rPr>
                <w:rFonts w:cs="Arial"/>
                <w:b w:val="0"/>
                <w:szCs w:val="14"/>
                <w:lang w:val="en-US"/>
              </w:rPr>
              <w:t>INCOME TAX AND SOCIAL CONTRIBUTION</w:t>
            </w:r>
          </w:p>
        </w:tc>
        <w:tc>
          <w:tcPr>
            <w:tcW w:w="1240" w:type="dxa"/>
            <w:tcBorders>
              <w:top w:val="nil"/>
              <w:bottom w:val="nil"/>
            </w:tcBorders>
            <w:shd w:val="clear" w:color="auto" w:fill="D9E2F3"/>
          </w:tcPr>
          <w:p w14:paraId="12D3B18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(8,999)</w:t>
            </w:r>
          </w:p>
        </w:tc>
        <w:tc>
          <w:tcPr>
            <w:tcW w:w="1240" w:type="dxa"/>
            <w:tcBorders>
              <w:top w:val="nil"/>
              <w:bottom w:val="nil"/>
            </w:tcBorders>
            <w:shd w:val="clear" w:color="auto" w:fill="D9E2F3"/>
          </w:tcPr>
          <w:p w14:paraId="5E4DCF65"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(472,626)</w:t>
            </w:r>
          </w:p>
        </w:tc>
        <w:tc>
          <w:tcPr>
            <w:tcW w:w="1240" w:type="dxa"/>
            <w:tcBorders>
              <w:top w:val="nil"/>
              <w:bottom w:val="nil"/>
            </w:tcBorders>
            <w:shd w:val="clear" w:color="auto" w:fill="D9E2F3"/>
          </w:tcPr>
          <w:p w14:paraId="6A1A499A"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D9E2F3"/>
          </w:tcPr>
          <w:p w14:paraId="0D869913"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(481,625)</w:t>
            </w:r>
          </w:p>
        </w:tc>
      </w:tr>
      <w:tr w:rsidR="003C61E5" w:rsidRPr="003C61E5" w14:paraId="5D2DCA99"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single" w:sz="2" w:space="0" w:color="8EAADB" w:themeColor="accent5" w:themeTint="99"/>
            </w:tcBorders>
            <w:shd w:val="clear" w:color="auto" w:fill="auto"/>
            <w:vAlign w:val="center"/>
          </w:tcPr>
          <w:p w14:paraId="66A76FD1" w14:textId="77777777" w:rsidR="003C61E5" w:rsidRPr="003C61E5" w:rsidRDefault="003C61E5" w:rsidP="003C61E5">
            <w:pPr>
              <w:pStyle w:val="08-Tabelageral"/>
              <w:jc w:val="left"/>
              <w:rPr>
                <w:rFonts w:cs="Arial"/>
                <w:bCs w:val="0"/>
                <w:szCs w:val="14"/>
                <w:lang w:val="en-US"/>
              </w:rPr>
            </w:pPr>
            <w:r w:rsidRPr="003C61E5">
              <w:rPr>
                <w:rFonts w:cs="Arial"/>
                <w:szCs w:val="14"/>
                <w:lang w:val="en-US"/>
              </w:rPr>
              <w:t>NET INCOME FOR THE PERIOD</w:t>
            </w:r>
          </w:p>
        </w:tc>
        <w:tc>
          <w:tcPr>
            <w:tcW w:w="1240" w:type="dxa"/>
            <w:tcBorders>
              <w:top w:val="nil"/>
              <w:bottom w:val="single" w:sz="2" w:space="0" w:color="8EAADB" w:themeColor="accent5" w:themeTint="99"/>
            </w:tcBorders>
            <w:shd w:val="clear" w:color="auto" w:fill="auto"/>
          </w:tcPr>
          <w:p w14:paraId="40799924"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2,752,953</w:t>
            </w:r>
          </w:p>
        </w:tc>
        <w:tc>
          <w:tcPr>
            <w:tcW w:w="1240" w:type="dxa"/>
            <w:tcBorders>
              <w:top w:val="nil"/>
              <w:bottom w:val="single" w:sz="2" w:space="0" w:color="8EAADB" w:themeColor="accent5" w:themeTint="99"/>
            </w:tcBorders>
            <w:shd w:val="clear" w:color="auto" w:fill="auto"/>
          </w:tcPr>
          <w:p w14:paraId="13F4C95B"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908,827</w:t>
            </w:r>
          </w:p>
        </w:tc>
        <w:tc>
          <w:tcPr>
            <w:tcW w:w="1240" w:type="dxa"/>
            <w:tcBorders>
              <w:top w:val="nil"/>
              <w:bottom w:val="single" w:sz="2" w:space="0" w:color="8EAADB" w:themeColor="accent5" w:themeTint="99"/>
            </w:tcBorders>
            <w:shd w:val="clear" w:color="auto" w:fill="auto"/>
          </w:tcPr>
          <w:p w14:paraId="30DD6247"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(1,822,262)</w:t>
            </w:r>
          </w:p>
        </w:tc>
        <w:tc>
          <w:tcPr>
            <w:tcW w:w="1241" w:type="dxa"/>
            <w:tcBorders>
              <w:top w:val="nil"/>
              <w:bottom w:val="single" w:sz="2" w:space="0" w:color="8EAADB" w:themeColor="accent5" w:themeTint="99"/>
            </w:tcBorders>
            <w:shd w:val="clear" w:color="auto" w:fill="auto"/>
          </w:tcPr>
          <w:p w14:paraId="38101CCE"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1,839,518</w:t>
            </w:r>
          </w:p>
        </w:tc>
      </w:tr>
    </w:tbl>
    <w:p w14:paraId="40C23F86" w14:textId="77777777" w:rsidR="003C61E5" w:rsidRDefault="003C61E5" w:rsidP="003C61E5">
      <w:pPr>
        <w:spacing w:after="0"/>
        <w:jc w:val="right"/>
        <w:rPr>
          <w:rFonts w:cs="Arial"/>
          <w:b/>
          <w:sz w:val="14"/>
          <w:lang w:eastAsia="pt-BR"/>
        </w:rPr>
      </w:pPr>
    </w:p>
    <w:p w14:paraId="770BDFC1" w14:textId="77777777" w:rsidR="003C61E5" w:rsidRDefault="003C61E5" w:rsidP="003C61E5">
      <w:pPr>
        <w:rPr>
          <w:rFonts w:cs="Arial"/>
          <w:b/>
          <w:sz w:val="14"/>
          <w:lang w:eastAsia="pt-BR"/>
        </w:rPr>
      </w:pPr>
      <w:r>
        <w:rPr>
          <w:rFonts w:cs="Arial"/>
          <w:b/>
          <w:sz w:val="14"/>
          <w:lang w:eastAsia="pt-BR"/>
        </w:rPr>
        <w:br w:type="page"/>
      </w:r>
    </w:p>
    <w:p w14:paraId="1D93D46B" w14:textId="77777777" w:rsidR="003C61E5" w:rsidRDefault="003C61E5" w:rsidP="003C61E5">
      <w:pPr>
        <w:spacing w:after="0"/>
        <w:jc w:val="right"/>
        <w:rPr>
          <w:rFonts w:cs="Arial"/>
          <w:b/>
          <w:sz w:val="14"/>
          <w:lang w:eastAsia="pt-BR"/>
        </w:rPr>
      </w:pPr>
    </w:p>
    <w:p w14:paraId="4B48D686" w14:textId="77777777" w:rsidR="003C61E5" w:rsidRPr="008D3175" w:rsidRDefault="003C61E5" w:rsidP="003C61E5">
      <w:pPr>
        <w:spacing w:after="0"/>
        <w:jc w:val="right"/>
        <w:rPr>
          <w:rFonts w:cs="Arial"/>
          <w:b/>
          <w:sz w:val="14"/>
          <w:szCs w:val="18"/>
        </w:rPr>
      </w:pPr>
      <w:r w:rsidRPr="008D3175">
        <w:rPr>
          <w:rFonts w:cs="Arial"/>
          <w:b/>
          <w:sz w:val="14"/>
          <w:szCs w:val="18"/>
        </w:rPr>
        <w:t xml:space="preserve">R$ </w:t>
      </w:r>
      <w:proofErr w:type="spellStart"/>
      <w:r w:rsidRPr="000252B8">
        <w:rPr>
          <w:rFonts w:cs="Arial"/>
          <w:b/>
          <w:sz w:val="14"/>
          <w:szCs w:val="18"/>
        </w:rPr>
        <w:t>thousand</w:t>
      </w:r>
      <w:proofErr w:type="spellEnd"/>
    </w:p>
    <w:tbl>
      <w:tblPr>
        <w:tblStyle w:val="TabeladeLista6Colorida-nfase510"/>
        <w:tblW w:w="9639" w:type="dxa"/>
        <w:tblInd w:w="108" w:type="dxa"/>
        <w:shd w:val="clear" w:color="auto" w:fill="D9E2F3"/>
        <w:tblLayout w:type="fixed"/>
        <w:tblLook w:val="04A0" w:firstRow="1" w:lastRow="0" w:firstColumn="1" w:lastColumn="0" w:noHBand="0" w:noVBand="1"/>
      </w:tblPr>
      <w:tblGrid>
        <w:gridCol w:w="4678"/>
        <w:gridCol w:w="1240"/>
        <w:gridCol w:w="1240"/>
        <w:gridCol w:w="1240"/>
        <w:gridCol w:w="1241"/>
      </w:tblGrid>
      <w:tr w:rsidR="003C61E5" w:rsidRPr="003C61E5" w14:paraId="2A76415C" w14:textId="77777777" w:rsidTr="000C5A0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678" w:type="dxa"/>
            <w:tcBorders>
              <w:top w:val="single" w:sz="2" w:space="0" w:color="8EAADB" w:themeColor="accent5" w:themeTint="99"/>
              <w:bottom w:val="nil"/>
            </w:tcBorders>
            <w:shd w:val="clear" w:color="auto" w:fill="D9E2F3"/>
            <w:vAlign w:val="center"/>
          </w:tcPr>
          <w:p w14:paraId="445AC1B9" w14:textId="77777777" w:rsidR="003C61E5" w:rsidRPr="003C61E5" w:rsidRDefault="003C61E5" w:rsidP="003C61E5">
            <w:pPr>
              <w:jc w:val="center"/>
              <w:rPr>
                <w:rFonts w:cs="Arial"/>
                <w:b w:val="0"/>
                <w:sz w:val="14"/>
                <w:szCs w:val="14"/>
              </w:rPr>
            </w:pPr>
          </w:p>
        </w:tc>
        <w:tc>
          <w:tcPr>
            <w:tcW w:w="4961" w:type="dxa"/>
            <w:gridSpan w:val="4"/>
            <w:tcBorders>
              <w:top w:val="single" w:sz="2" w:space="0" w:color="8EAADB" w:themeColor="accent5" w:themeTint="99"/>
              <w:bottom w:val="single" w:sz="2" w:space="0" w:color="8EAADB" w:themeColor="accent5" w:themeTint="99"/>
            </w:tcBorders>
            <w:shd w:val="clear" w:color="auto" w:fill="D9E2F3"/>
            <w:vAlign w:val="center"/>
          </w:tcPr>
          <w:p w14:paraId="68C6B763" w14:textId="77777777" w:rsidR="003C61E5" w:rsidRPr="003C61E5" w:rsidRDefault="003C61E5" w:rsidP="003C61E5">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3C61E5">
              <w:rPr>
                <w:rFonts w:cs="Arial"/>
                <w:sz w:val="14"/>
                <w:szCs w:val="14"/>
              </w:rPr>
              <w:t>1st Half 2019</w:t>
            </w:r>
          </w:p>
        </w:tc>
      </w:tr>
      <w:tr w:rsidR="003C61E5" w:rsidRPr="003C61E5" w14:paraId="709084DA" w14:textId="77777777" w:rsidTr="000C5A0E">
        <w:trPr>
          <w:cnfStyle w:val="000000100000" w:firstRow="0" w:lastRow="0" w:firstColumn="0" w:lastColumn="0" w:oddVBand="0" w:evenVBand="0" w:oddHBand="1" w:evenHBand="0" w:firstRowFirstColumn="0" w:firstRowLastColumn="0" w:lastRowFirstColumn="0" w:lastRowLastColumn="0"/>
          <w:trHeight w:hRule="exact" w:val="436"/>
        </w:trPr>
        <w:tc>
          <w:tcPr>
            <w:cnfStyle w:val="001000000000" w:firstRow="0" w:lastRow="0" w:firstColumn="1" w:lastColumn="0" w:oddVBand="0" w:evenVBand="0" w:oddHBand="0" w:evenHBand="0" w:firstRowFirstColumn="0" w:firstRowLastColumn="0" w:lastRowFirstColumn="0" w:lastRowLastColumn="0"/>
            <w:tcW w:w="4678" w:type="dxa"/>
            <w:tcBorders>
              <w:top w:val="nil"/>
              <w:bottom w:val="single" w:sz="2" w:space="0" w:color="8EAADB" w:themeColor="accent5" w:themeTint="99"/>
            </w:tcBorders>
            <w:shd w:val="clear" w:color="auto" w:fill="D9E2F3"/>
          </w:tcPr>
          <w:p w14:paraId="15B62B95" w14:textId="77777777" w:rsidR="003C61E5" w:rsidRPr="003C61E5" w:rsidRDefault="003C61E5" w:rsidP="003C61E5">
            <w:pPr>
              <w:pStyle w:val="08-Tabelageral"/>
              <w:jc w:val="left"/>
              <w:rPr>
                <w:rFonts w:cs="Arial"/>
                <w:b w:val="0"/>
                <w:szCs w:val="14"/>
              </w:rPr>
            </w:pPr>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08B2BFB6"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3C61E5">
              <w:rPr>
                <w:rFonts w:cs="Arial"/>
                <w:b/>
                <w:szCs w:val="14"/>
              </w:rPr>
              <w:t>Insurance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4C714EA8"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3C61E5">
              <w:rPr>
                <w:rFonts w:cs="Arial"/>
                <w:b/>
                <w:szCs w:val="14"/>
              </w:rPr>
              <w:t>Brokerage</w:t>
            </w:r>
            <w:proofErr w:type="spellEnd"/>
          </w:p>
        </w:tc>
        <w:tc>
          <w:tcPr>
            <w:tcW w:w="1240" w:type="dxa"/>
            <w:tcBorders>
              <w:top w:val="single" w:sz="2" w:space="0" w:color="8EAADB" w:themeColor="accent5" w:themeTint="99"/>
              <w:bottom w:val="single" w:sz="2" w:space="0" w:color="8EAADB" w:themeColor="accent5" w:themeTint="99"/>
            </w:tcBorders>
            <w:shd w:val="clear" w:color="auto" w:fill="D9E2F3"/>
            <w:vAlign w:val="center"/>
          </w:tcPr>
          <w:p w14:paraId="31E35CF2"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3C61E5">
              <w:rPr>
                <w:rFonts w:cs="Arial"/>
                <w:b/>
                <w:szCs w:val="14"/>
              </w:rPr>
              <w:t>Intersegment</w:t>
            </w:r>
            <w:proofErr w:type="spellEnd"/>
            <w:r w:rsidRPr="003C61E5">
              <w:rPr>
                <w:rFonts w:cs="Arial"/>
                <w:b/>
                <w:szCs w:val="14"/>
              </w:rPr>
              <w:t xml:space="preserve"> </w:t>
            </w:r>
            <w:proofErr w:type="spellStart"/>
            <w:r w:rsidRPr="003C61E5">
              <w:rPr>
                <w:rFonts w:cs="Arial"/>
                <w:b/>
                <w:szCs w:val="14"/>
              </w:rPr>
              <w:t>transactions</w:t>
            </w:r>
            <w:proofErr w:type="spellEnd"/>
          </w:p>
        </w:tc>
        <w:tc>
          <w:tcPr>
            <w:tcW w:w="1241" w:type="dxa"/>
            <w:tcBorders>
              <w:top w:val="single" w:sz="2" w:space="0" w:color="8EAADB" w:themeColor="accent5" w:themeTint="99"/>
              <w:bottom w:val="single" w:sz="2" w:space="0" w:color="8EAADB" w:themeColor="accent5" w:themeTint="99"/>
            </w:tcBorders>
            <w:shd w:val="clear" w:color="auto" w:fill="D9E2F3"/>
            <w:vAlign w:val="center"/>
          </w:tcPr>
          <w:p w14:paraId="7A71888D"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Total</w:t>
            </w:r>
          </w:p>
        </w:tc>
      </w:tr>
      <w:tr w:rsidR="003C61E5" w:rsidRPr="003C61E5" w14:paraId="2201E7DB"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single" w:sz="2" w:space="0" w:color="8EAADB" w:themeColor="accent5" w:themeTint="99"/>
              <w:bottom w:val="nil"/>
            </w:tcBorders>
            <w:shd w:val="clear" w:color="auto" w:fill="auto"/>
          </w:tcPr>
          <w:p w14:paraId="7345944E" w14:textId="77777777" w:rsidR="003C61E5" w:rsidRPr="003C61E5" w:rsidRDefault="003C61E5" w:rsidP="003C61E5">
            <w:pPr>
              <w:pStyle w:val="08-Tabelageral"/>
              <w:jc w:val="left"/>
              <w:rPr>
                <w:rFonts w:cs="Arial"/>
                <w:bCs w:val="0"/>
                <w:szCs w:val="14"/>
              </w:rPr>
            </w:pPr>
            <w:r w:rsidRPr="003C61E5">
              <w:rPr>
                <w:rFonts w:cs="Arial"/>
                <w:szCs w:val="14"/>
              </w:rPr>
              <w:t>OPERATING INCOME</w:t>
            </w:r>
          </w:p>
        </w:tc>
        <w:tc>
          <w:tcPr>
            <w:tcW w:w="1240" w:type="dxa"/>
            <w:tcBorders>
              <w:top w:val="single" w:sz="2" w:space="0" w:color="8EAADB" w:themeColor="accent5" w:themeTint="99"/>
              <w:bottom w:val="nil"/>
            </w:tcBorders>
            <w:shd w:val="clear" w:color="auto" w:fill="auto"/>
            <w:vAlign w:val="center"/>
          </w:tcPr>
          <w:p w14:paraId="4F5770F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3,228,261</w:t>
            </w:r>
          </w:p>
        </w:tc>
        <w:tc>
          <w:tcPr>
            <w:tcW w:w="1240" w:type="dxa"/>
            <w:tcBorders>
              <w:top w:val="single" w:sz="2" w:space="0" w:color="8EAADB" w:themeColor="accent5" w:themeTint="99"/>
              <w:bottom w:val="nil"/>
            </w:tcBorders>
            <w:shd w:val="clear" w:color="auto" w:fill="auto"/>
            <w:vAlign w:val="center"/>
          </w:tcPr>
          <w:p w14:paraId="6894AA16"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1,406,364</w:t>
            </w:r>
          </w:p>
        </w:tc>
        <w:tc>
          <w:tcPr>
            <w:tcW w:w="1240" w:type="dxa"/>
            <w:tcBorders>
              <w:top w:val="single" w:sz="2" w:space="0" w:color="8EAADB" w:themeColor="accent5" w:themeTint="99"/>
              <w:bottom w:val="nil"/>
            </w:tcBorders>
            <w:shd w:val="clear" w:color="auto" w:fill="auto"/>
            <w:vAlign w:val="center"/>
          </w:tcPr>
          <w:p w14:paraId="2A4DF459"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(2,055,432)</w:t>
            </w:r>
          </w:p>
        </w:tc>
        <w:tc>
          <w:tcPr>
            <w:tcW w:w="1241" w:type="dxa"/>
            <w:tcBorders>
              <w:top w:val="single" w:sz="2" w:space="0" w:color="8EAADB" w:themeColor="accent5" w:themeTint="99"/>
              <w:bottom w:val="nil"/>
            </w:tcBorders>
            <w:shd w:val="clear" w:color="auto" w:fill="auto"/>
            <w:vAlign w:val="center"/>
          </w:tcPr>
          <w:p w14:paraId="0BA3B275"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2,579,193</w:t>
            </w:r>
          </w:p>
        </w:tc>
      </w:tr>
      <w:tr w:rsidR="003C61E5" w:rsidRPr="003C61E5" w14:paraId="0D4C319F"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3E287C9F" w14:textId="77777777" w:rsidR="003C61E5" w:rsidRPr="003C61E5" w:rsidRDefault="003C61E5" w:rsidP="003C61E5">
            <w:pPr>
              <w:pStyle w:val="08-Tabelageral"/>
              <w:ind w:left="113"/>
              <w:jc w:val="left"/>
              <w:rPr>
                <w:rFonts w:cs="Arial"/>
                <w:b w:val="0"/>
                <w:szCs w:val="14"/>
              </w:rPr>
            </w:pPr>
            <w:proofErr w:type="spellStart"/>
            <w:r w:rsidRPr="003C61E5">
              <w:rPr>
                <w:rFonts w:cs="Arial"/>
                <w:b w:val="0"/>
                <w:szCs w:val="14"/>
              </w:rPr>
              <w:t>Equity</w:t>
            </w:r>
            <w:proofErr w:type="spellEnd"/>
            <w:r w:rsidRPr="003C61E5">
              <w:rPr>
                <w:rFonts w:cs="Arial"/>
                <w:b w:val="0"/>
                <w:szCs w:val="14"/>
              </w:rPr>
              <w:t xml:space="preserve"> income</w:t>
            </w:r>
          </w:p>
        </w:tc>
        <w:tc>
          <w:tcPr>
            <w:tcW w:w="1240" w:type="dxa"/>
            <w:tcBorders>
              <w:top w:val="nil"/>
              <w:bottom w:val="nil"/>
            </w:tcBorders>
            <w:shd w:val="clear" w:color="auto" w:fill="D9E2F3"/>
            <w:vAlign w:val="center"/>
          </w:tcPr>
          <w:p w14:paraId="3241C537"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3,228,261</w:t>
            </w:r>
          </w:p>
        </w:tc>
        <w:tc>
          <w:tcPr>
            <w:tcW w:w="1240" w:type="dxa"/>
            <w:tcBorders>
              <w:top w:val="nil"/>
              <w:bottom w:val="nil"/>
            </w:tcBorders>
            <w:shd w:val="clear" w:color="auto" w:fill="D9E2F3"/>
            <w:vAlign w:val="center"/>
          </w:tcPr>
          <w:p w14:paraId="2037A693"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(4,898)</w:t>
            </w:r>
          </w:p>
        </w:tc>
        <w:tc>
          <w:tcPr>
            <w:tcW w:w="1240" w:type="dxa"/>
            <w:tcBorders>
              <w:top w:val="nil"/>
              <w:bottom w:val="nil"/>
            </w:tcBorders>
            <w:shd w:val="clear" w:color="auto" w:fill="D9E2F3"/>
            <w:vAlign w:val="center"/>
          </w:tcPr>
          <w:p w14:paraId="11FE15D8"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(2,055,432)</w:t>
            </w:r>
          </w:p>
        </w:tc>
        <w:tc>
          <w:tcPr>
            <w:tcW w:w="1241" w:type="dxa"/>
            <w:tcBorders>
              <w:top w:val="nil"/>
              <w:bottom w:val="nil"/>
            </w:tcBorders>
            <w:shd w:val="clear" w:color="auto" w:fill="D9E2F3"/>
            <w:vAlign w:val="center"/>
          </w:tcPr>
          <w:p w14:paraId="5B98BB09"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1,167,931</w:t>
            </w:r>
          </w:p>
        </w:tc>
      </w:tr>
      <w:tr w:rsidR="003C61E5" w:rsidRPr="003C61E5" w14:paraId="624C7CF3"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3F186313" w14:textId="77777777" w:rsidR="003C61E5" w:rsidRPr="003C61E5" w:rsidRDefault="003C61E5" w:rsidP="003C61E5">
            <w:pPr>
              <w:pStyle w:val="08-Tabelageral"/>
              <w:ind w:left="113"/>
              <w:jc w:val="left"/>
              <w:rPr>
                <w:rFonts w:cs="Arial"/>
                <w:b w:val="0"/>
                <w:szCs w:val="14"/>
              </w:rPr>
            </w:pPr>
            <w:proofErr w:type="spellStart"/>
            <w:r w:rsidRPr="003C61E5">
              <w:rPr>
                <w:rFonts w:cs="Arial"/>
                <w:b w:val="0"/>
                <w:szCs w:val="14"/>
              </w:rPr>
              <w:t>Commissions</w:t>
            </w:r>
            <w:proofErr w:type="spellEnd"/>
            <w:r w:rsidRPr="003C61E5">
              <w:rPr>
                <w:rFonts w:cs="Arial"/>
                <w:b w:val="0"/>
                <w:szCs w:val="14"/>
              </w:rPr>
              <w:t xml:space="preserve"> income</w:t>
            </w:r>
          </w:p>
        </w:tc>
        <w:tc>
          <w:tcPr>
            <w:tcW w:w="1240" w:type="dxa"/>
            <w:tcBorders>
              <w:top w:val="nil"/>
              <w:bottom w:val="nil"/>
            </w:tcBorders>
            <w:shd w:val="clear" w:color="auto" w:fill="auto"/>
            <w:vAlign w:val="center"/>
          </w:tcPr>
          <w:p w14:paraId="259DA03A"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240" w:type="dxa"/>
            <w:tcBorders>
              <w:top w:val="nil"/>
              <w:bottom w:val="nil"/>
            </w:tcBorders>
            <w:shd w:val="clear" w:color="auto" w:fill="auto"/>
            <w:vAlign w:val="center"/>
          </w:tcPr>
          <w:p w14:paraId="2B18A01F"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1,411,262</w:t>
            </w:r>
          </w:p>
        </w:tc>
        <w:tc>
          <w:tcPr>
            <w:tcW w:w="1240" w:type="dxa"/>
            <w:tcBorders>
              <w:top w:val="nil"/>
              <w:bottom w:val="nil"/>
            </w:tcBorders>
            <w:shd w:val="clear" w:color="auto" w:fill="auto"/>
            <w:vAlign w:val="center"/>
          </w:tcPr>
          <w:p w14:paraId="6AC390F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auto"/>
            <w:vAlign w:val="center"/>
          </w:tcPr>
          <w:p w14:paraId="6B9C328F"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1,411,262</w:t>
            </w:r>
          </w:p>
        </w:tc>
      </w:tr>
      <w:tr w:rsidR="003C61E5" w:rsidRPr="003C61E5" w14:paraId="090A85E1"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2B6270C9" w14:textId="77777777" w:rsidR="003C61E5" w:rsidRPr="003C61E5" w:rsidRDefault="003C61E5" w:rsidP="003C61E5">
            <w:pPr>
              <w:pStyle w:val="08-Tabelageral"/>
              <w:ind w:left="113"/>
              <w:jc w:val="left"/>
              <w:rPr>
                <w:rFonts w:cs="Arial"/>
                <w:szCs w:val="14"/>
              </w:rPr>
            </w:pPr>
            <w:r w:rsidRPr="003C61E5">
              <w:rPr>
                <w:rFonts w:cs="Arial"/>
                <w:szCs w:val="14"/>
              </w:rPr>
              <w:t>COST OF SERVICES PROVIDED</w:t>
            </w:r>
          </w:p>
        </w:tc>
        <w:tc>
          <w:tcPr>
            <w:tcW w:w="1240" w:type="dxa"/>
            <w:tcBorders>
              <w:top w:val="nil"/>
              <w:bottom w:val="nil"/>
            </w:tcBorders>
            <w:shd w:val="clear" w:color="auto" w:fill="D9E2F3"/>
            <w:vAlign w:val="center"/>
          </w:tcPr>
          <w:p w14:paraId="7A8DA82E"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w:t>
            </w:r>
          </w:p>
        </w:tc>
        <w:tc>
          <w:tcPr>
            <w:tcW w:w="1240" w:type="dxa"/>
            <w:tcBorders>
              <w:top w:val="nil"/>
              <w:bottom w:val="nil"/>
            </w:tcBorders>
            <w:shd w:val="clear" w:color="auto" w:fill="D9E2F3"/>
            <w:vAlign w:val="center"/>
          </w:tcPr>
          <w:p w14:paraId="2779F2C2"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(91,681)</w:t>
            </w:r>
          </w:p>
        </w:tc>
        <w:tc>
          <w:tcPr>
            <w:tcW w:w="1240" w:type="dxa"/>
            <w:tcBorders>
              <w:top w:val="nil"/>
              <w:bottom w:val="nil"/>
            </w:tcBorders>
            <w:shd w:val="clear" w:color="auto" w:fill="D9E2F3"/>
            <w:vAlign w:val="center"/>
          </w:tcPr>
          <w:p w14:paraId="0C62D4A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w:t>
            </w:r>
          </w:p>
        </w:tc>
        <w:tc>
          <w:tcPr>
            <w:tcW w:w="1241" w:type="dxa"/>
            <w:tcBorders>
              <w:top w:val="nil"/>
              <w:bottom w:val="nil"/>
            </w:tcBorders>
            <w:shd w:val="clear" w:color="auto" w:fill="D9E2F3"/>
            <w:vAlign w:val="center"/>
          </w:tcPr>
          <w:p w14:paraId="468575F1"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(91,681)</w:t>
            </w:r>
          </w:p>
        </w:tc>
      </w:tr>
      <w:tr w:rsidR="003C61E5" w:rsidRPr="003C61E5" w14:paraId="47CABFDA"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73BECEB8" w14:textId="77777777" w:rsidR="003C61E5" w:rsidRPr="003C61E5" w:rsidRDefault="003C61E5" w:rsidP="003C61E5">
            <w:pPr>
              <w:pStyle w:val="08-Tabelageral"/>
              <w:jc w:val="left"/>
              <w:rPr>
                <w:rFonts w:cs="Arial"/>
                <w:szCs w:val="14"/>
              </w:rPr>
            </w:pPr>
            <w:r w:rsidRPr="003C61E5">
              <w:rPr>
                <w:rFonts w:cs="Arial"/>
                <w:szCs w:val="14"/>
              </w:rPr>
              <w:t>GROSS PROFIT</w:t>
            </w:r>
          </w:p>
        </w:tc>
        <w:tc>
          <w:tcPr>
            <w:tcW w:w="1240" w:type="dxa"/>
            <w:tcBorders>
              <w:top w:val="nil"/>
              <w:bottom w:val="nil"/>
            </w:tcBorders>
            <w:shd w:val="clear" w:color="auto" w:fill="auto"/>
            <w:vAlign w:val="center"/>
          </w:tcPr>
          <w:p w14:paraId="7A0D5BB5"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3,228,261</w:t>
            </w:r>
          </w:p>
        </w:tc>
        <w:tc>
          <w:tcPr>
            <w:tcW w:w="1240" w:type="dxa"/>
            <w:tcBorders>
              <w:top w:val="nil"/>
              <w:bottom w:val="nil"/>
            </w:tcBorders>
            <w:shd w:val="clear" w:color="auto" w:fill="auto"/>
            <w:vAlign w:val="center"/>
          </w:tcPr>
          <w:p w14:paraId="6D841A2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1,314,683</w:t>
            </w:r>
          </w:p>
        </w:tc>
        <w:tc>
          <w:tcPr>
            <w:tcW w:w="1240" w:type="dxa"/>
            <w:tcBorders>
              <w:top w:val="nil"/>
              <w:bottom w:val="nil"/>
            </w:tcBorders>
            <w:shd w:val="clear" w:color="auto" w:fill="auto"/>
            <w:vAlign w:val="center"/>
          </w:tcPr>
          <w:p w14:paraId="7FEB22B3"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(2,055,432)</w:t>
            </w:r>
          </w:p>
        </w:tc>
        <w:tc>
          <w:tcPr>
            <w:tcW w:w="1241" w:type="dxa"/>
            <w:tcBorders>
              <w:top w:val="nil"/>
              <w:bottom w:val="nil"/>
            </w:tcBorders>
            <w:shd w:val="clear" w:color="auto" w:fill="auto"/>
            <w:vAlign w:val="center"/>
          </w:tcPr>
          <w:p w14:paraId="7A9F2E93"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2,487,512</w:t>
            </w:r>
          </w:p>
        </w:tc>
      </w:tr>
      <w:tr w:rsidR="003C61E5" w:rsidRPr="003C61E5" w14:paraId="230F03AA"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482EF12D" w14:textId="77777777" w:rsidR="003C61E5" w:rsidRPr="003C61E5" w:rsidRDefault="003C61E5" w:rsidP="003C61E5">
            <w:pPr>
              <w:pStyle w:val="08-Tabelageral"/>
              <w:jc w:val="left"/>
              <w:rPr>
                <w:rFonts w:cs="Arial"/>
                <w:bCs w:val="0"/>
                <w:szCs w:val="14"/>
              </w:rPr>
            </w:pPr>
            <w:r w:rsidRPr="003C61E5">
              <w:rPr>
                <w:rFonts w:cs="Arial"/>
                <w:szCs w:val="14"/>
              </w:rPr>
              <w:t>OTHER INCOME AND EXPENSES</w:t>
            </w:r>
          </w:p>
        </w:tc>
        <w:tc>
          <w:tcPr>
            <w:tcW w:w="1240" w:type="dxa"/>
            <w:tcBorders>
              <w:top w:val="nil"/>
              <w:bottom w:val="nil"/>
            </w:tcBorders>
            <w:shd w:val="clear" w:color="auto" w:fill="D9E2F3"/>
            <w:vAlign w:val="center"/>
          </w:tcPr>
          <w:p w14:paraId="4BE7232A"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(4,067)</w:t>
            </w:r>
          </w:p>
        </w:tc>
        <w:tc>
          <w:tcPr>
            <w:tcW w:w="1240" w:type="dxa"/>
            <w:tcBorders>
              <w:top w:val="nil"/>
              <w:bottom w:val="nil"/>
            </w:tcBorders>
            <w:shd w:val="clear" w:color="auto" w:fill="D9E2F3"/>
            <w:vAlign w:val="center"/>
          </w:tcPr>
          <w:p w14:paraId="7D3CD799"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(27,295)</w:t>
            </w:r>
          </w:p>
        </w:tc>
        <w:tc>
          <w:tcPr>
            <w:tcW w:w="1240" w:type="dxa"/>
            <w:tcBorders>
              <w:top w:val="nil"/>
              <w:bottom w:val="nil"/>
            </w:tcBorders>
            <w:shd w:val="clear" w:color="auto" w:fill="D9E2F3"/>
            <w:vAlign w:val="center"/>
          </w:tcPr>
          <w:p w14:paraId="2228048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w:t>
            </w:r>
          </w:p>
        </w:tc>
        <w:tc>
          <w:tcPr>
            <w:tcW w:w="1241" w:type="dxa"/>
            <w:tcBorders>
              <w:top w:val="nil"/>
              <w:bottom w:val="nil"/>
            </w:tcBorders>
            <w:shd w:val="clear" w:color="auto" w:fill="D9E2F3"/>
            <w:vAlign w:val="center"/>
          </w:tcPr>
          <w:p w14:paraId="74420036"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(31,362)</w:t>
            </w:r>
          </w:p>
        </w:tc>
      </w:tr>
      <w:tr w:rsidR="003C61E5" w:rsidRPr="003C61E5" w14:paraId="5178D447"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120C67E7" w14:textId="77777777" w:rsidR="003C61E5" w:rsidRPr="003C61E5" w:rsidRDefault="003C61E5" w:rsidP="003C61E5">
            <w:pPr>
              <w:pStyle w:val="08-Tabelageral"/>
              <w:ind w:left="113"/>
              <w:jc w:val="left"/>
              <w:rPr>
                <w:rFonts w:cs="Arial"/>
                <w:b w:val="0"/>
                <w:szCs w:val="14"/>
              </w:rPr>
            </w:pPr>
            <w:proofErr w:type="spellStart"/>
            <w:r w:rsidRPr="003C61E5">
              <w:rPr>
                <w:rFonts w:cs="Arial"/>
                <w:b w:val="0"/>
                <w:szCs w:val="14"/>
              </w:rPr>
              <w:t>Personnel</w:t>
            </w:r>
            <w:proofErr w:type="spellEnd"/>
            <w:r w:rsidRPr="003C61E5">
              <w:rPr>
                <w:rFonts w:cs="Arial"/>
                <w:b w:val="0"/>
                <w:szCs w:val="14"/>
              </w:rPr>
              <w:t xml:space="preserve"> </w:t>
            </w:r>
            <w:proofErr w:type="spellStart"/>
            <w:r w:rsidRPr="003C61E5">
              <w:rPr>
                <w:rFonts w:cs="Arial"/>
                <w:b w:val="0"/>
                <w:szCs w:val="14"/>
              </w:rPr>
              <w:t>expenses</w:t>
            </w:r>
            <w:proofErr w:type="spellEnd"/>
          </w:p>
        </w:tc>
        <w:tc>
          <w:tcPr>
            <w:tcW w:w="1240" w:type="dxa"/>
            <w:tcBorders>
              <w:top w:val="nil"/>
              <w:bottom w:val="nil"/>
            </w:tcBorders>
            <w:shd w:val="clear" w:color="auto" w:fill="auto"/>
            <w:vAlign w:val="center"/>
          </w:tcPr>
          <w:p w14:paraId="00FAC5EA"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(9,917)</w:t>
            </w:r>
          </w:p>
        </w:tc>
        <w:tc>
          <w:tcPr>
            <w:tcW w:w="1240" w:type="dxa"/>
            <w:tcBorders>
              <w:top w:val="nil"/>
              <w:bottom w:val="nil"/>
            </w:tcBorders>
            <w:shd w:val="clear" w:color="auto" w:fill="auto"/>
            <w:vAlign w:val="center"/>
          </w:tcPr>
          <w:p w14:paraId="2F874FF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(16,514)</w:t>
            </w:r>
          </w:p>
        </w:tc>
        <w:tc>
          <w:tcPr>
            <w:tcW w:w="1240" w:type="dxa"/>
            <w:tcBorders>
              <w:top w:val="nil"/>
              <w:bottom w:val="nil"/>
            </w:tcBorders>
            <w:shd w:val="clear" w:color="auto" w:fill="auto"/>
            <w:vAlign w:val="center"/>
          </w:tcPr>
          <w:p w14:paraId="75129149"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auto"/>
            <w:vAlign w:val="center"/>
          </w:tcPr>
          <w:p w14:paraId="645CA6D3"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(26,431)</w:t>
            </w:r>
          </w:p>
        </w:tc>
      </w:tr>
      <w:tr w:rsidR="003C61E5" w:rsidRPr="003C61E5" w14:paraId="4044E6F8"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237489A7" w14:textId="77777777" w:rsidR="003C61E5" w:rsidRPr="003C61E5" w:rsidRDefault="003C61E5" w:rsidP="003C61E5">
            <w:pPr>
              <w:pStyle w:val="08-Tabelageral"/>
              <w:ind w:left="113"/>
              <w:jc w:val="left"/>
              <w:rPr>
                <w:rFonts w:cs="Arial"/>
                <w:b w:val="0"/>
                <w:szCs w:val="14"/>
              </w:rPr>
            </w:pPr>
            <w:proofErr w:type="spellStart"/>
            <w:r w:rsidRPr="003C61E5">
              <w:rPr>
                <w:rFonts w:cs="Arial"/>
                <w:b w:val="0"/>
                <w:szCs w:val="14"/>
              </w:rPr>
              <w:t>Adminstrative</w:t>
            </w:r>
            <w:proofErr w:type="spellEnd"/>
            <w:r w:rsidRPr="003C61E5">
              <w:rPr>
                <w:rFonts w:cs="Arial"/>
                <w:b w:val="0"/>
                <w:szCs w:val="14"/>
              </w:rPr>
              <w:t xml:space="preserve"> </w:t>
            </w:r>
            <w:proofErr w:type="spellStart"/>
            <w:r w:rsidRPr="003C61E5">
              <w:rPr>
                <w:rFonts w:cs="Arial"/>
                <w:b w:val="0"/>
                <w:szCs w:val="14"/>
              </w:rPr>
              <w:t>expenses</w:t>
            </w:r>
            <w:proofErr w:type="spellEnd"/>
          </w:p>
        </w:tc>
        <w:tc>
          <w:tcPr>
            <w:tcW w:w="1240" w:type="dxa"/>
            <w:tcBorders>
              <w:top w:val="nil"/>
              <w:bottom w:val="nil"/>
            </w:tcBorders>
            <w:shd w:val="clear" w:color="auto" w:fill="D9E2F3"/>
            <w:vAlign w:val="center"/>
          </w:tcPr>
          <w:p w14:paraId="48D187A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(2,853)</w:t>
            </w:r>
          </w:p>
        </w:tc>
        <w:tc>
          <w:tcPr>
            <w:tcW w:w="1240" w:type="dxa"/>
            <w:tcBorders>
              <w:top w:val="nil"/>
              <w:bottom w:val="nil"/>
            </w:tcBorders>
            <w:shd w:val="clear" w:color="auto" w:fill="D9E2F3"/>
            <w:vAlign w:val="center"/>
          </w:tcPr>
          <w:p w14:paraId="294F315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(5,625)</w:t>
            </w:r>
          </w:p>
        </w:tc>
        <w:tc>
          <w:tcPr>
            <w:tcW w:w="1240" w:type="dxa"/>
            <w:tcBorders>
              <w:top w:val="nil"/>
              <w:bottom w:val="nil"/>
            </w:tcBorders>
            <w:shd w:val="clear" w:color="auto" w:fill="D9E2F3"/>
            <w:vAlign w:val="center"/>
          </w:tcPr>
          <w:p w14:paraId="5E25D975"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D9E2F3"/>
            <w:vAlign w:val="center"/>
          </w:tcPr>
          <w:p w14:paraId="6D145670"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(8,478)</w:t>
            </w:r>
          </w:p>
        </w:tc>
      </w:tr>
      <w:tr w:rsidR="003C61E5" w:rsidRPr="003C61E5" w14:paraId="447C759E"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2E5DA1AB" w14:textId="77777777" w:rsidR="003C61E5" w:rsidRPr="003C61E5" w:rsidRDefault="003C61E5" w:rsidP="003C61E5">
            <w:pPr>
              <w:pStyle w:val="08-Tabelageral"/>
              <w:ind w:left="113"/>
              <w:jc w:val="left"/>
              <w:rPr>
                <w:rFonts w:cs="Arial"/>
                <w:b w:val="0"/>
                <w:szCs w:val="14"/>
              </w:rPr>
            </w:pPr>
            <w:proofErr w:type="spellStart"/>
            <w:r w:rsidRPr="003C61E5">
              <w:rPr>
                <w:rFonts w:cs="Arial"/>
                <w:b w:val="0"/>
                <w:szCs w:val="14"/>
              </w:rPr>
              <w:t>Tax</w:t>
            </w:r>
            <w:proofErr w:type="spellEnd"/>
            <w:r w:rsidRPr="003C61E5">
              <w:rPr>
                <w:rFonts w:cs="Arial"/>
                <w:b w:val="0"/>
                <w:szCs w:val="14"/>
              </w:rPr>
              <w:t xml:space="preserve"> </w:t>
            </w:r>
            <w:proofErr w:type="spellStart"/>
            <w:r w:rsidRPr="003C61E5">
              <w:rPr>
                <w:rFonts w:cs="Arial"/>
                <w:b w:val="0"/>
                <w:szCs w:val="14"/>
              </w:rPr>
              <w:t>expenses</w:t>
            </w:r>
            <w:proofErr w:type="spellEnd"/>
          </w:p>
        </w:tc>
        <w:tc>
          <w:tcPr>
            <w:tcW w:w="1240" w:type="dxa"/>
            <w:tcBorders>
              <w:top w:val="nil"/>
              <w:bottom w:val="nil"/>
            </w:tcBorders>
            <w:shd w:val="clear" w:color="auto" w:fill="auto"/>
            <w:vAlign w:val="center"/>
          </w:tcPr>
          <w:p w14:paraId="590FF456"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(6,910)</w:t>
            </w:r>
          </w:p>
        </w:tc>
        <w:tc>
          <w:tcPr>
            <w:tcW w:w="1240" w:type="dxa"/>
            <w:tcBorders>
              <w:top w:val="nil"/>
              <w:bottom w:val="nil"/>
            </w:tcBorders>
            <w:shd w:val="clear" w:color="auto" w:fill="auto"/>
            <w:vAlign w:val="center"/>
          </w:tcPr>
          <w:p w14:paraId="541D719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(2,528)</w:t>
            </w:r>
          </w:p>
        </w:tc>
        <w:tc>
          <w:tcPr>
            <w:tcW w:w="1240" w:type="dxa"/>
            <w:tcBorders>
              <w:top w:val="nil"/>
              <w:bottom w:val="nil"/>
            </w:tcBorders>
            <w:shd w:val="clear" w:color="auto" w:fill="auto"/>
            <w:vAlign w:val="center"/>
          </w:tcPr>
          <w:p w14:paraId="089A97DA"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auto"/>
            <w:vAlign w:val="center"/>
          </w:tcPr>
          <w:p w14:paraId="2DC0474F"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(9,438)</w:t>
            </w:r>
          </w:p>
        </w:tc>
      </w:tr>
      <w:tr w:rsidR="003C61E5" w:rsidRPr="003C61E5" w14:paraId="323E8CED"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75B91905" w14:textId="77777777" w:rsidR="003C61E5" w:rsidRPr="003C61E5" w:rsidRDefault="003C61E5" w:rsidP="003C61E5">
            <w:pPr>
              <w:pStyle w:val="08-Tabelageral"/>
              <w:ind w:left="113"/>
              <w:jc w:val="left"/>
              <w:rPr>
                <w:rFonts w:cs="Arial"/>
                <w:b w:val="0"/>
                <w:szCs w:val="14"/>
              </w:rPr>
            </w:pPr>
            <w:r w:rsidRPr="003C61E5">
              <w:rPr>
                <w:rFonts w:cs="Arial"/>
                <w:b w:val="0"/>
                <w:szCs w:val="14"/>
              </w:rPr>
              <w:t>Other</w:t>
            </w:r>
          </w:p>
        </w:tc>
        <w:tc>
          <w:tcPr>
            <w:tcW w:w="1240" w:type="dxa"/>
            <w:tcBorders>
              <w:top w:val="nil"/>
              <w:bottom w:val="nil"/>
            </w:tcBorders>
            <w:shd w:val="clear" w:color="auto" w:fill="D9E2F3"/>
            <w:vAlign w:val="center"/>
          </w:tcPr>
          <w:p w14:paraId="5901C0DD"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15,614</w:t>
            </w:r>
          </w:p>
        </w:tc>
        <w:tc>
          <w:tcPr>
            <w:tcW w:w="1240" w:type="dxa"/>
            <w:tcBorders>
              <w:top w:val="nil"/>
              <w:bottom w:val="nil"/>
            </w:tcBorders>
            <w:shd w:val="clear" w:color="auto" w:fill="D9E2F3"/>
            <w:vAlign w:val="center"/>
          </w:tcPr>
          <w:p w14:paraId="3350B56E"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(2,629)</w:t>
            </w:r>
          </w:p>
        </w:tc>
        <w:tc>
          <w:tcPr>
            <w:tcW w:w="1240" w:type="dxa"/>
            <w:tcBorders>
              <w:top w:val="nil"/>
              <w:bottom w:val="nil"/>
            </w:tcBorders>
            <w:shd w:val="clear" w:color="auto" w:fill="D9E2F3"/>
            <w:vAlign w:val="center"/>
          </w:tcPr>
          <w:p w14:paraId="3A4CF9F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D9E2F3"/>
            <w:vAlign w:val="center"/>
          </w:tcPr>
          <w:p w14:paraId="361DD9F0"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12,985</w:t>
            </w:r>
          </w:p>
        </w:tc>
      </w:tr>
      <w:tr w:rsidR="003C61E5" w:rsidRPr="003C61E5" w14:paraId="40527B30"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24B1378A" w14:textId="77777777" w:rsidR="003C61E5" w:rsidRPr="003C61E5" w:rsidRDefault="003C61E5" w:rsidP="003C61E5">
            <w:pPr>
              <w:pStyle w:val="08-Tabelageral"/>
              <w:jc w:val="left"/>
              <w:rPr>
                <w:rFonts w:cs="Arial"/>
                <w:szCs w:val="14"/>
                <w:lang w:val="en-US"/>
              </w:rPr>
            </w:pPr>
            <w:r w:rsidRPr="003C61E5">
              <w:rPr>
                <w:rFonts w:cs="Arial"/>
                <w:szCs w:val="14"/>
                <w:lang w:val="en-US"/>
              </w:rPr>
              <w:t>INCOME BEFORE FINANCIAL REVENUE AND EXPENSES</w:t>
            </w:r>
          </w:p>
        </w:tc>
        <w:tc>
          <w:tcPr>
            <w:tcW w:w="1240" w:type="dxa"/>
            <w:tcBorders>
              <w:top w:val="nil"/>
              <w:bottom w:val="nil"/>
            </w:tcBorders>
            <w:shd w:val="clear" w:color="auto" w:fill="auto"/>
            <w:vAlign w:val="center"/>
          </w:tcPr>
          <w:p w14:paraId="3DAC820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3,224,194</w:t>
            </w:r>
          </w:p>
        </w:tc>
        <w:tc>
          <w:tcPr>
            <w:tcW w:w="1240" w:type="dxa"/>
            <w:tcBorders>
              <w:top w:val="nil"/>
              <w:bottom w:val="nil"/>
            </w:tcBorders>
            <w:shd w:val="clear" w:color="auto" w:fill="auto"/>
            <w:vAlign w:val="center"/>
          </w:tcPr>
          <w:p w14:paraId="1E03FDD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1,287,388</w:t>
            </w:r>
          </w:p>
        </w:tc>
        <w:tc>
          <w:tcPr>
            <w:tcW w:w="1240" w:type="dxa"/>
            <w:tcBorders>
              <w:top w:val="nil"/>
              <w:bottom w:val="nil"/>
            </w:tcBorders>
            <w:shd w:val="clear" w:color="auto" w:fill="auto"/>
            <w:vAlign w:val="center"/>
          </w:tcPr>
          <w:p w14:paraId="1A2CD6CD"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(2,055,432)</w:t>
            </w:r>
          </w:p>
        </w:tc>
        <w:tc>
          <w:tcPr>
            <w:tcW w:w="1241" w:type="dxa"/>
            <w:tcBorders>
              <w:top w:val="nil"/>
              <w:bottom w:val="nil"/>
            </w:tcBorders>
            <w:shd w:val="clear" w:color="auto" w:fill="auto"/>
            <w:vAlign w:val="center"/>
          </w:tcPr>
          <w:p w14:paraId="45393FD4"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2,456,150</w:t>
            </w:r>
          </w:p>
        </w:tc>
      </w:tr>
      <w:tr w:rsidR="003C61E5" w:rsidRPr="003C61E5" w14:paraId="2DF3D8E3"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374CABBE" w14:textId="77777777" w:rsidR="003C61E5" w:rsidRPr="003C61E5" w:rsidRDefault="003C61E5" w:rsidP="003C61E5">
            <w:pPr>
              <w:pStyle w:val="08-Tabelageral"/>
              <w:jc w:val="left"/>
              <w:rPr>
                <w:rFonts w:cs="Arial"/>
                <w:szCs w:val="14"/>
              </w:rPr>
            </w:pPr>
            <w:r w:rsidRPr="003C61E5">
              <w:rPr>
                <w:rFonts w:cs="Arial"/>
                <w:szCs w:val="14"/>
              </w:rPr>
              <w:t>FINANCIAL RESULT</w:t>
            </w:r>
          </w:p>
        </w:tc>
        <w:tc>
          <w:tcPr>
            <w:tcW w:w="1240" w:type="dxa"/>
            <w:tcBorders>
              <w:top w:val="nil"/>
              <w:bottom w:val="nil"/>
            </w:tcBorders>
            <w:shd w:val="clear" w:color="auto" w:fill="D9E2F3"/>
            <w:vAlign w:val="center"/>
          </w:tcPr>
          <w:p w14:paraId="1365608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72,447</w:t>
            </w:r>
          </w:p>
        </w:tc>
        <w:tc>
          <w:tcPr>
            <w:tcW w:w="1240" w:type="dxa"/>
            <w:tcBorders>
              <w:top w:val="nil"/>
              <w:bottom w:val="nil"/>
            </w:tcBorders>
            <w:shd w:val="clear" w:color="auto" w:fill="D9E2F3"/>
            <w:vAlign w:val="center"/>
          </w:tcPr>
          <w:p w14:paraId="3335FAD5"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47,623</w:t>
            </w:r>
          </w:p>
        </w:tc>
        <w:tc>
          <w:tcPr>
            <w:tcW w:w="1240" w:type="dxa"/>
            <w:tcBorders>
              <w:top w:val="nil"/>
              <w:bottom w:val="nil"/>
            </w:tcBorders>
            <w:shd w:val="clear" w:color="auto" w:fill="D9E2F3"/>
            <w:vAlign w:val="center"/>
          </w:tcPr>
          <w:p w14:paraId="38E48FA7"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w:t>
            </w:r>
          </w:p>
        </w:tc>
        <w:tc>
          <w:tcPr>
            <w:tcW w:w="1241" w:type="dxa"/>
            <w:tcBorders>
              <w:top w:val="nil"/>
              <w:bottom w:val="nil"/>
            </w:tcBorders>
            <w:shd w:val="clear" w:color="auto" w:fill="D9E2F3"/>
            <w:vAlign w:val="center"/>
          </w:tcPr>
          <w:p w14:paraId="3367BE1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120,070</w:t>
            </w:r>
          </w:p>
        </w:tc>
      </w:tr>
      <w:tr w:rsidR="003C61E5" w:rsidRPr="003C61E5" w14:paraId="59CF1577"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7ED44B36" w14:textId="77777777" w:rsidR="003C61E5" w:rsidRPr="003C61E5" w:rsidRDefault="003C61E5" w:rsidP="003C61E5">
            <w:pPr>
              <w:pStyle w:val="08-Tabelageral"/>
              <w:ind w:left="113"/>
              <w:jc w:val="left"/>
              <w:rPr>
                <w:rFonts w:cs="Arial"/>
                <w:b w:val="0"/>
                <w:szCs w:val="14"/>
              </w:rPr>
            </w:pPr>
            <w:r w:rsidRPr="003C61E5">
              <w:rPr>
                <w:rFonts w:cs="Arial"/>
                <w:b w:val="0"/>
                <w:szCs w:val="14"/>
              </w:rPr>
              <w:t xml:space="preserve">Financial </w:t>
            </w:r>
            <w:proofErr w:type="spellStart"/>
            <w:r w:rsidRPr="003C61E5">
              <w:rPr>
                <w:rFonts w:cs="Arial"/>
                <w:b w:val="0"/>
                <w:szCs w:val="14"/>
              </w:rPr>
              <w:t>revenue</w:t>
            </w:r>
            <w:proofErr w:type="spellEnd"/>
          </w:p>
        </w:tc>
        <w:tc>
          <w:tcPr>
            <w:tcW w:w="1240" w:type="dxa"/>
            <w:tcBorders>
              <w:top w:val="nil"/>
              <w:bottom w:val="nil"/>
            </w:tcBorders>
            <w:shd w:val="clear" w:color="auto" w:fill="auto"/>
            <w:vAlign w:val="center"/>
          </w:tcPr>
          <w:p w14:paraId="31565326"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86,348</w:t>
            </w:r>
          </w:p>
        </w:tc>
        <w:tc>
          <w:tcPr>
            <w:tcW w:w="1240" w:type="dxa"/>
            <w:tcBorders>
              <w:top w:val="nil"/>
              <w:bottom w:val="nil"/>
            </w:tcBorders>
            <w:shd w:val="clear" w:color="auto" w:fill="auto"/>
            <w:vAlign w:val="center"/>
          </w:tcPr>
          <w:p w14:paraId="57C0AE7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53,233</w:t>
            </w:r>
          </w:p>
        </w:tc>
        <w:tc>
          <w:tcPr>
            <w:tcW w:w="1240" w:type="dxa"/>
            <w:tcBorders>
              <w:top w:val="nil"/>
              <w:bottom w:val="nil"/>
            </w:tcBorders>
            <w:shd w:val="clear" w:color="auto" w:fill="auto"/>
            <w:vAlign w:val="center"/>
          </w:tcPr>
          <w:p w14:paraId="15F13CD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(5,487)</w:t>
            </w:r>
          </w:p>
        </w:tc>
        <w:tc>
          <w:tcPr>
            <w:tcW w:w="1241" w:type="dxa"/>
            <w:tcBorders>
              <w:top w:val="nil"/>
              <w:bottom w:val="nil"/>
            </w:tcBorders>
            <w:shd w:val="clear" w:color="auto" w:fill="auto"/>
            <w:vAlign w:val="center"/>
          </w:tcPr>
          <w:p w14:paraId="62B8778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134,094</w:t>
            </w:r>
          </w:p>
        </w:tc>
      </w:tr>
      <w:tr w:rsidR="003C61E5" w:rsidRPr="003C61E5" w14:paraId="05A26D07"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78776DBD" w14:textId="77777777" w:rsidR="003C61E5" w:rsidRPr="003C61E5" w:rsidRDefault="003C61E5" w:rsidP="003C61E5">
            <w:pPr>
              <w:pStyle w:val="08-Tabelageral"/>
              <w:ind w:left="113"/>
              <w:jc w:val="left"/>
              <w:rPr>
                <w:rFonts w:cs="Arial"/>
                <w:b w:val="0"/>
                <w:szCs w:val="14"/>
              </w:rPr>
            </w:pPr>
            <w:r w:rsidRPr="003C61E5">
              <w:rPr>
                <w:rFonts w:cs="Arial"/>
                <w:b w:val="0"/>
                <w:szCs w:val="14"/>
              </w:rPr>
              <w:t xml:space="preserve">Financial </w:t>
            </w:r>
            <w:proofErr w:type="spellStart"/>
            <w:r w:rsidRPr="003C61E5">
              <w:rPr>
                <w:rFonts w:cs="Arial"/>
                <w:b w:val="0"/>
                <w:szCs w:val="14"/>
              </w:rPr>
              <w:t>expenses</w:t>
            </w:r>
            <w:proofErr w:type="spellEnd"/>
          </w:p>
        </w:tc>
        <w:tc>
          <w:tcPr>
            <w:tcW w:w="1240" w:type="dxa"/>
            <w:tcBorders>
              <w:top w:val="nil"/>
              <w:bottom w:val="nil"/>
            </w:tcBorders>
            <w:shd w:val="clear" w:color="auto" w:fill="D9E2F3"/>
            <w:vAlign w:val="center"/>
          </w:tcPr>
          <w:p w14:paraId="18B9E100"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(13,901)</w:t>
            </w:r>
          </w:p>
        </w:tc>
        <w:tc>
          <w:tcPr>
            <w:tcW w:w="1240" w:type="dxa"/>
            <w:tcBorders>
              <w:top w:val="nil"/>
              <w:bottom w:val="nil"/>
            </w:tcBorders>
            <w:shd w:val="clear" w:color="auto" w:fill="D9E2F3"/>
            <w:vAlign w:val="center"/>
          </w:tcPr>
          <w:p w14:paraId="2DF981D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(5,610)</w:t>
            </w:r>
          </w:p>
        </w:tc>
        <w:tc>
          <w:tcPr>
            <w:tcW w:w="1240" w:type="dxa"/>
            <w:tcBorders>
              <w:top w:val="nil"/>
              <w:bottom w:val="nil"/>
            </w:tcBorders>
            <w:shd w:val="clear" w:color="auto" w:fill="D9E2F3"/>
            <w:vAlign w:val="center"/>
          </w:tcPr>
          <w:p w14:paraId="57F7ABFD"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5,487</w:t>
            </w:r>
          </w:p>
        </w:tc>
        <w:tc>
          <w:tcPr>
            <w:tcW w:w="1241" w:type="dxa"/>
            <w:tcBorders>
              <w:top w:val="nil"/>
              <w:bottom w:val="nil"/>
            </w:tcBorders>
            <w:shd w:val="clear" w:color="auto" w:fill="D9E2F3"/>
            <w:vAlign w:val="center"/>
          </w:tcPr>
          <w:p w14:paraId="538DE54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(14,024)</w:t>
            </w:r>
          </w:p>
        </w:tc>
      </w:tr>
      <w:tr w:rsidR="003C61E5" w:rsidRPr="003C61E5" w14:paraId="15A1FE8B" w14:textId="77777777" w:rsidTr="000C5A0E">
        <w:trPr>
          <w:cnfStyle w:val="000000010000" w:firstRow="0" w:lastRow="0" w:firstColumn="0" w:lastColumn="0" w:oddVBand="0" w:evenVBand="0" w:oddHBand="0" w:evenHBand="1" w:firstRowFirstColumn="0" w:firstRowLastColumn="0" w:lastRowFirstColumn="0" w:lastRowLastColumn="0"/>
          <w:trHeight w:hRule="exact" w:val="287"/>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auto"/>
          </w:tcPr>
          <w:p w14:paraId="433D65E8" w14:textId="77777777" w:rsidR="003C61E5" w:rsidRPr="003C61E5" w:rsidRDefault="003C61E5" w:rsidP="003C61E5">
            <w:pPr>
              <w:pStyle w:val="08-Tabelageral"/>
              <w:jc w:val="left"/>
              <w:rPr>
                <w:rFonts w:cs="Arial"/>
                <w:bCs w:val="0"/>
                <w:szCs w:val="14"/>
                <w:lang w:val="en-US"/>
              </w:rPr>
            </w:pPr>
            <w:r w:rsidRPr="003C61E5">
              <w:rPr>
                <w:rFonts w:cs="Arial"/>
                <w:szCs w:val="14"/>
                <w:lang w:val="en-US"/>
              </w:rPr>
              <w:t>INCOME BEFORE TAXES AND EQUITIES</w:t>
            </w:r>
          </w:p>
        </w:tc>
        <w:tc>
          <w:tcPr>
            <w:tcW w:w="1240" w:type="dxa"/>
            <w:tcBorders>
              <w:top w:val="nil"/>
              <w:bottom w:val="nil"/>
            </w:tcBorders>
            <w:shd w:val="clear" w:color="auto" w:fill="auto"/>
            <w:vAlign w:val="center"/>
          </w:tcPr>
          <w:p w14:paraId="257B503F"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3,296,640</w:t>
            </w:r>
          </w:p>
        </w:tc>
        <w:tc>
          <w:tcPr>
            <w:tcW w:w="1240" w:type="dxa"/>
            <w:tcBorders>
              <w:top w:val="nil"/>
              <w:bottom w:val="nil"/>
            </w:tcBorders>
            <w:shd w:val="clear" w:color="auto" w:fill="auto"/>
            <w:vAlign w:val="center"/>
          </w:tcPr>
          <w:p w14:paraId="06C247FF"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1,335,011</w:t>
            </w:r>
          </w:p>
        </w:tc>
        <w:tc>
          <w:tcPr>
            <w:tcW w:w="1240" w:type="dxa"/>
            <w:tcBorders>
              <w:top w:val="nil"/>
              <w:bottom w:val="nil"/>
            </w:tcBorders>
            <w:shd w:val="clear" w:color="auto" w:fill="auto"/>
            <w:vAlign w:val="center"/>
          </w:tcPr>
          <w:p w14:paraId="6650C39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(2,055,431)</w:t>
            </w:r>
          </w:p>
        </w:tc>
        <w:tc>
          <w:tcPr>
            <w:tcW w:w="1241" w:type="dxa"/>
            <w:tcBorders>
              <w:top w:val="nil"/>
              <w:bottom w:val="nil"/>
            </w:tcBorders>
            <w:shd w:val="clear" w:color="auto" w:fill="auto"/>
            <w:vAlign w:val="center"/>
          </w:tcPr>
          <w:p w14:paraId="436BB23F"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2,576,220</w:t>
            </w:r>
          </w:p>
        </w:tc>
      </w:tr>
      <w:tr w:rsidR="003C61E5" w:rsidRPr="003C61E5" w14:paraId="68627DE3"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shd w:val="clear" w:color="auto" w:fill="D9E2F3"/>
          </w:tcPr>
          <w:p w14:paraId="02AEE44E" w14:textId="77777777" w:rsidR="003C61E5" w:rsidRPr="003C61E5" w:rsidRDefault="003C61E5" w:rsidP="003C61E5">
            <w:pPr>
              <w:pStyle w:val="08-Tabelageral"/>
              <w:ind w:left="113"/>
              <w:jc w:val="left"/>
              <w:rPr>
                <w:rFonts w:cs="Arial"/>
                <w:b w:val="0"/>
                <w:szCs w:val="14"/>
                <w:lang w:val="en-US"/>
              </w:rPr>
            </w:pPr>
            <w:r w:rsidRPr="003C61E5">
              <w:rPr>
                <w:rFonts w:cs="Arial"/>
                <w:b w:val="0"/>
                <w:szCs w:val="14"/>
                <w:lang w:val="en-US"/>
              </w:rPr>
              <w:t>INCOME TAX AND SOCIAL CONTRIBUTION</w:t>
            </w:r>
          </w:p>
        </w:tc>
        <w:tc>
          <w:tcPr>
            <w:tcW w:w="1240" w:type="dxa"/>
            <w:tcBorders>
              <w:top w:val="nil"/>
              <w:bottom w:val="nil"/>
            </w:tcBorders>
            <w:shd w:val="clear" w:color="auto" w:fill="D9E2F3"/>
            <w:vAlign w:val="center"/>
          </w:tcPr>
          <w:p w14:paraId="0A793498"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(29,863)</w:t>
            </w:r>
          </w:p>
        </w:tc>
        <w:tc>
          <w:tcPr>
            <w:tcW w:w="1240" w:type="dxa"/>
            <w:tcBorders>
              <w:top w:val="nil"/>
              <w:bottom w:val="nil"/>
            </w:tcBorders>
            <w:shd w:val="clear" w:color="auto" w:fill="D9E2F3"/>
            <w:vAlign w:val="center"/>
          </w:tcPr>
          <w:p w14:paraId="66E35DC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(454,206)</w:t>
            </w:r>
          </w:p>
        </w:tc>
        <w:tc>
          <w:tcPr>
            <w:tcW w:w="1240" w:type="dxa"/>
            <w:tcBorders>
              <w:top w:val="nil"/>
              <w:bottom w:val="nil"/>
            </w:tcBorders>
            <w:shd w:val="clear" w:color="auto" w:fill="D9E2F3"/>
            <w:vAlign w:val="center"/>
          </w:tcPr>
          <w:p w14:paraId="3B923CE2"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w:t>
            </w:r>
          </w:p>
        </w:tc>
        <w:tc>
          <w:tcPr>
            <w:tcW w:w="1241" w:type="dxa"/>
            <w:tcBorders>
              <w:top w:val="nil"/>
              <w:bottom w:val="nil"/>
            </w:tcBorders>
            <w:shd w:val="clear" w:color="auto" w:fill="D9E2F3"/>
            <w:vAlign w:val="center"/>
          </w:tcPr>
          <w:p w14:paraId="7436763A"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(484,069)</w:t>
            </w:r>
          </w:p>
        </w:tc>
      </w:tr>
      <w:tr w:rsidR="003C61E5" w:rsidRPr="003C61E5" w14:paraId="66D20527"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678" w:type="dxa"/>
            <w:tcBorders>
              <w:top w:val="nil"/>
              <w:bottom w:val="single" w:sz="2" w:space="0" w:color="8EAADB" w:themeColor="accent5" w:themeTint="99"/>
            </w:tcBorders>
            <w:shd w:val="clear" w:color="auto" w:fill="auto"/>
            <w:vAlign w:val="center"/>
          </w:tcPr>
          <w:p w14:paraId="2584602F" w14:textId="77777777" w:rsidR="003C61E5" w:rsidRPr="003C61E5" w:rsidRDefault="003C61E5" w:rsidP="003C61E5">
            <w:pPr>
              <w:pStyle w:val="08-Tabelageral"/>
              <w:jc w:val="left"/>
              <w:rPr>
                <w:rFonts w:cs="Arial"/>
                <w:bCs w:val="0"/>
                <w:szCs w:val="14"/>
                <w:lang w:val="en-US"/>
              </w:rPr>
            </w:pPr>
            <w:r w:rsidRPr="003C61E5">
              <w:rPr>
                <w:rFonts w:cs="Arial"/>
                <w:szCs w:val="14"/>
                <w:lang w:val="en-US"/>
              </w:rPr>
              <w:t>NET INCOME FOR THE PERIOD</w:t>
            </w:r>
          </w:p>
        </w:tc>
        <w:tc>
          <w:tcPr>
            <w:tcW w:w="1240" w:type="dxa"/>
            <w:tcBorders>
              <w:top w:val="nil"/>
              <w:bottom w:val="single" w:sz="2" w:space="0" w:color="8EAADB" w:themeColor="accent5" w:themeTint="99"/>
            </w:tcBorders>
            <w:shd w:val="clear" w:color="auto" w:fill="auto"/>
            <w:vAlign w:val="center"/>
          </w:tcPr>
          <w:p w14:paraId="626AA21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3,266,777</w:t>
            </w:r>
          </w:p>
        </w:tc>
        <w:tc>
          <w:tcPr>
            <w:tcW w:w="1240" w:type="dxa"/>
            <w:tcBorders>
              <w:top w:val="nil"/>
              <w:bottom w:val="single" w:sz="2" w:space="0" w:color="8EAADB" w:themeColor="accent5" w:themeTint="99"/>
            </w:tcBorders>
            <w:shd w:val="clear" w:color="auto" w:fill="auto"/>
            <w:vAlign w:val="center"/>
          </w:tcPr>
          <w:p w14:paraId="2FD872D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880,805</w:t>
            </w:r>
          </w:p>
        </w:tc>
        <w:tc>
          <w:tcPr>
            <w:tcW w:w="1240" w:type="dxa"/>
            <w:tcBorders>
              <w:top w:val="nil"/>
              <w:bottom w:val="single" w:sz="2" w:space="0" w:color="8EAADB" w:themeColor="accent5" w:themeTint="99"/>
            </w:tcBorders>
            <w:shd w:val="clear" w:color="auto" w:fill="auto"/>
            <w:vAlign w:val="center"/>
          </w:tcPr>
          <w:p w14:paraId="1DB9937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(2,055,431)</w:t>
            </w:r>
          </w:p>
        </w:tc>
        <w:tc>
          <w:tcPr>
            <w:tcW w:w="1241" w:type="dxa"/>
            <w:tcBorders>
              <w:top w:val="nil"/>
              <w:bottom w:val="single" w:sz="2" w:space="0" w:color="8EAADB" w:themeColor="accent5" w:themeTint="99"/>
            </w:tcBorders>
            <w:shd w:val="clear" w:color="auto" w:fill="auto"/>
            <w:vAlign w:val="center"/>
          </w:tcPr>
          <w:p w14:paraId="735A35E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2,092,151</w:t>
            </w:r>
          </w:p>
        </w:tc>
      </w:tr>
    </w:tbl>
    <w:p w14:paraId="7A8B4400" w14:textId="77777777" w:rsidR="003C61E5" w:rsidRDefault="003C61E5" w:rsidP="003C61E5">
      <w:pPr>
        <w:spacing w:after="0" w:line="240" w:lineRule="auto"/>
        <w:rPr>
          <w:rFonts w:cs="Arial"/>
          <w:b/>
          <w:color w:val="1F4E79" w:themeColor="accent1" w:themeShade="80"/>
          <w:szCs w:val="18"/>
        </w:rPr>
      </w:pPr>
    </w:p>
    <w:p w14:paraId="4BBCB09B" w14:textId="77777777" w:rsidR="003C61E5" w:rsidRDefault="003C61E5" w:rsidP="003C61E5">
      <w:pPr>
        <w:spacing w:after="0" w:line="240" w:lineRule="auto"/>
        <w:rPr>
          <w:rFonts w:cs="Arial"/>
          <w:b/>
          <w:color w:val="1F4E79" w:themeColor="accent1" w:themeShade="80"/>
          <w:szCs w:val="18"/>
        </w:rPr>
      </w:pPr>
    </w:p>
    <w:p w14:paraId="20D006D9" w14:textId="77777777" w:rsidR="003C61E5" w:rsidRDefault="003C61E5" w:rsidP="003C61E5">
      <w:pPr>
        <w:spacing w:after="0" w:line="240" w:lineRule="auto"/>
        <w:rPr>
          <w:rFonts w:cs="Arial"/>
          <w:b/>
          <w:color w:val="1F4E79" w:themeColor="accent1" w:themeShade="80"/>
          <w:szCs w:val="18"/>
        </w:rPr>
      </w:pPr>
      <w:r w:rsidRPr="00094995">
        <w:rPr>
          <w:rFonts w:cs="Arial"/>
          <w:b/>
          <w:color w:val="1F4E79" w:themeColor="accent1" w:themeShade="80"/>
          <w:szCs w:val="18"/>
        </w:rPr>
        <w:t xml:space="preserve">d) </w:t>
      </w:r>
      <w:r w:rsidRPr="00126913">
        <w:rPr>
          <w:rFonts w:cs="Arial"/>
          <w:b/>
          <w:color w:val="1F4E79" w:themeColor="accent1" w:themeShade="80"/>
          <w:szCs w:val="18"/>
        </w:rPr>
        <w:t xml:space="preserve">Balance </w:t>
      </w:r>
      <w:proofErr w:type="spellStart"/>
      <w:r w:rsidRPr="00126913">
        <w:rPr>
          <w:rFonts w:cs="Arial"/>
          <w:b/>
          <w:color w:val="1F4E79" w:themeColor="accent1" w:themeShade="80"/>
          <w:szCs w:val="18"/>
        </w:rPr>
        <w:t>sheet</w:t>
      </w:r>
      <w:proofErr w:type="spellEnd"/>
      <w:r w:rsidRPr="00126913">
        <w:rPr>
          <w:rFonts w:cs="Arial"/>
          <w:b/>
          <w:color w:val="1F4E79" w:themeColor="accent1" w:themeShade="80"/>
          <w:szCs w:val="18"/>
        </w:rPr>
        <w:t xml:space="preserve"> </w:t>
      </w:r>
      <w:proofErr w:type="spellStart"/>
      <w:r w:rsidRPr="00126913">
        <w:rPr>
          <w:rFonts w:cs="Arial"/>
          <w:b/>
          <w:color w:val="1F4E79" w:themeColor="accent1" w:themeShade="80"/>
          <w:szCs w:val="18"/>
        </w:rPr>
        <w:t>by</w:t>
      </w:r>
      <w:proofErr w:type="spellEnd"/>
      <w:r w:rsidRPr="00126913">
        <w:rPr>
          <w:rFonts w:cs="Arial"/>
          <w:b/>
          <w:color w:val="1F4E79" w:themeColor="accent1" w:themeShade="80"/>
          <w:szCs w:val="18"/>
        </w:rPr>
        <w:t xml:space="preserve"> </w:t>
      </w:r>
      <w:proofErr w:type="spellStart"/>
      <w:r w:rsidRPr="00126913">
        <w:rPr>
          <w:rFonts w:cs="Arial"/>
          <w:b/>
          <w:color w:val="1F4E79" w:themeColor="accent1" w:themeShade="80"/>
          <w:szCs w:val="18"/>
        </w:rPr>
        <w:t>segment</w:t>
      </w:r>
      <w:proofErr w:type="spellEnd"/>
    </w:p>
    <w:p w14:paraId="67A372D2" w14:textId="77777777" w:rsidR="003C61E5" w:rsidRPr="00177FF3" w:rsidRDefault="003C61E5" w:rsidP="003C61E5">
      <w:pPr>
        <w:pStyle w:val="05-Textonormal"/>
        <w:spacing w:after="0"/>
        <w:jc w:val="right"/>
        <w:rPr>
          <w:b/>
          <w:sz w:val="14"/>
        </w:rPr>
      </w:pPr>
      <w:r w:rsidRPr="00177FF3">
        <w:rPr>
          <w:b/>
          <w:sz w:val="14"/>
        </w:rPr>
        <w:t xml:space="preserve">R$ </w:t>
      </w:r>
      <w:proofErr w:type="spellStart"/>
      <w:r w:rsidRPr="000252B8">
        <w:rPr>
          <w:rFonts w:cs="Arial"/>
          <w:b/>
          <w:sz w:val="14"/>
        </w:rPr>
        <w:t>thousand</w:t>
      </w:r>
      <w:proofErr w:type="spellEnd"/>
    </w:p>
    <w:tbl>
      <w:tblPr>
        <w:tblStyle w:val="TabeladeLista6Colorida-nfase510"/>
        <w:tblW w:w="9639" w:type="dxa"/>
        <w:tblInd w:w="108" w:type="dxa"/>
        <w:shd w:val="clear" w:color="auto" w:fill="D9E2F3"/>
        <w:tblLayout w:type="fixed"/>
        <w:tblLook w:val="04A0" w:firstRow="1" w:lastRow="0" w:firstColumn="1" w:lastColumn="0" w:noHBand="0" w:noVBand="1"/>
      </w:tblPr>
      <w:tblGrid>
        <w:gridCol w:w="3119"/>
        <w:gridCol w:w="1630"/>
        <w:gridCol w:w="1630"/>
        <w:gridCol w:w="1630"/>
        <w:gridCol w:w="1630"/>
      </w:tblGrid>
      <w:tr w:rsidR="003C61E5" w:rsidRPr="003C61E5" w14:paraId="32314502" w14:textId="77777777" w:rsidTr="000C5A0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8EAADB" w:themeColor="accent5" w:themeTint="99"/>
              <w:bottom w:val="nil"/>
            </w:tcBorders>
            <w:shd w:val="clear" w:color="auto" w:fill="D9E2F3"/>
            <w:vAlign w:val="center"/>
          </w:tcPr>
          <w:p w14:paraId="0478C0C7" w14:textId="77777777" w:rsidR="003C61E5" w:rsidRPr="003C61E5" w:rsidRDefault="003C61E5" w:rsidP="003C61E5">
            <w:pPr>
              <w:jc w:val="center"/>
              <w:rPr>
                <w:rFonts w:cs="Arial"/>
                <w:b w:val="0"/>
                <w:sz w:val="14"/>
                <w:szCs w:val="14"/>
              </w:rPr>
            </w:pPr>
          </w:p>
        </w:tc>
        <w:tc>
          <w:tcPr>
            <w:tcW w:w="6520" w:type="dxa"/>
            <w:gridSpan w:val="4"/>
            <w:tcBorders>
              <w:top w:val="single" w:sz="2" w:space="0" w:color="8EAADB" w:themeColor="accent5" w:themeTint="99"/>
              <w:bottom w:val="single" w:sz="2" w:space="0" w:color="8EAADB" w:themeColor="accent5" w:themeTint="99"/>
            </w:tcBorders>
            <w:shd w:val="clear" w:color="auto" w:fill="D9E2F3"/>
            <w:vAlign w:val="center"/>
          </w:tcPr>
          <w:p w14:paraId="278847A5" w14:textId="77777777" w:rsidR="003C61E5" w:rsidRPr="003C61E5" w:rsidRDefault="003C61E5" w:rsidP="003C61E5">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3C61E5">
              <w:rPr>
                <w:rFonts w:cs="Arial"/>
                <w:sz w:val="14"/>
                <w:szCs w:val="14"/>
              </w:rPr>
              <w:t>Jun</w:t>
            </w:r>
            <w:proofErr w:type="spellEnd"/>
            <w:r w:rsidRPr="003C61E5">
              <w:rPr>
                <w:rFonts w:cs="Arial"/>
                <w:sz w:val="14"/>
                <w:szCs w:val="14"/>
              </w:rPr>
              <w:t xml:space="preserve"> 30, 2020</w:t>
            </w:r>
          </w:p>
        </w:tc>
      </w:tr>
      <w:tr w:rsidR="003C61E5" w:rsidRPr="003C61E5" w14:paraId="69B07483" w14:textId="77777777" w:rsidTr="000C5A0E">
        <w:trPr>
          <w:cnfStyle w:val="000000100000" w:firstRow="0" w:lastRow="0" w:firstColumn="0" w:lastColumn="0" w:oddVBand="0" w:evenVBand="0" w:oddHBand="1" w:evenHBand="0" w:firstRowFirstColumn="0" w:firstRowLastColumn="0" w:lastRowFirstColumn="0" w:lastRowLastColumn="0"/>
          <w:trHeight w:hRule="exact" w:val="436"/>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8EAADB" w:themeColor="accent5" w:themeTint="99"/>
            </w:tcBorders>
            <w:shd w:val="clear" w:color="auto" w:fill="D9E2F3"/>
          </w:tcPr>
          <w:p w14:paraId="27311CD1" w14:textId="77777777" w:rsidR="003C61E5" w:rsidRPr="003C61E5" w:rsidRDefault="003C61E5" w:rsidP="003C61E5">
            <w:pPr>
              <w:pStyle w:val="08-Tabelageral"/>
              <w:jc w:val="left"/>
              <w:rPr>
                <w:rFonts w:cs="Arial"/>
                <w:b w:val="0"/>
                <w:szCs w:val="14"/>
              </w:rPr>
            </w:pPr>
          </w:p>
        </w:tc>
        <w:tc>
          <w:tcPr>
            <w:tcW w:w="1630" w:type="dxa"/>
            <w:tcBorders>
              <w:top w:val="single" w:sz="2" w:space="0" w:color="8EAADB" w:themeColor="accent5" w:themeTint="99"/>
              <w:bottom w:val="single" w:sz="2" w:space="0" w:color="8EAADB" w:themeColor="accent5" w:themeTint="99"/>
            </w:tcBorders>
            <w:shd w:val="clear" w:color="auto" w:fill="D9E2F3"/>
            <w:vAlign w:val="center"/>
          </w:tcPr>
          <w:p w14:paraId="222B5585"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3C61E5">
              <w:rPr>
                <w:rFonts w:cs="Arial"/>
                <w:b/>
                <w:szCs w:val="14"/>
              </w:rPr>
              <w:t>Insurance</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vAlign w:val="center"/>
          </w:tcPr>
          <w:p w14:paraId="737C8FC0"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3C61E5">
              <w:rPr>
                <w:rFonts w:cs="Arial"/>
                <w:b/>
                <w:szCs w:val="14"/>
              </w:rPr>
              <w:t>Brokerage</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vAlign w:val="center"/>
          </w:tcPr>
          <w:p w14:paraId="0CA3C10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3C61E5">
              <w:rPr>
                <w:rFonts w:cs="Arial"/>
                <w:b/>
                <w:szCs w:val="14"/>
              </w:rPr>
              <w:t>Intersegment</w:t>
            </w:r>
            <w:proofErr w:type="spellEnd"/>
            <w:r w:rsidRPr="003C61E5">
              <w:rPr>
                <w:rFonts w:cs="Arial"/>
                <w:b/>
                <w:szCs w:val="14"/>
              </w:rPr>
              <w:t xml:space="preserve"> </w:t>
            </w:r>
            <w:proofErr w:type="spellStart"/>
            <w:r w:rsidRPr="003C61E5">
              <w:rPr>
                <w:rFonts w:cs="Arial"/>
                <w:b/>
                <w:szCs w:val="14"/>
              </w:rPr>
              <w:t>transactions</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vAlign w:val="center"/>
          </w:tcPr>
          <w:p w14:paraId="0131AC6D"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Total</w:t>
            </w:r>
          </w:p>
        </w:tc>
      </w:tr>
      <w:tr w:rsidR="003C61E5" w:rsidRPr="003C61E5" w14:paraId="66454C6C"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8EAADB" w:themeColor="accent5" w:themeTint="99"/>
              <w:bottom w:val="nil"/>
            </w:tcBorders>
            <w:shd w:val="clear" w:color="auto" w:fill="auto"/>
            <w:vAlign w:val="center"/>
          </w:tcPr>
          <w:p w14:paraId="3172B828" w14:textId="77777777" w:rsidR="003C61E5" w:rsidRPr="003C61E5" w:rsidRDefault="003C61E5" w:rsidP="003C61E5">
            <w:pPr>
              <w:pStyle w:val="08-Tabelageral"/>
              <w:jc w:val="left"/>
              <w:rPr>
                <w:rFonts w:cs="Arial"/>
                <w:b w:val="0"/>
                <w:bCs w:val="0"/>
                <w:szCs w:val="14"/>
              </w:rPr>
            </w:pPr>
            <w:proofErr w:type="spellStart"/>
            <w:r w:rsidRPr="003C61E5">
              <w:rPr>
                <w:rFonts w:cs="Arial"/>
                <w:b w:val="0"/>
                <w:szCs w:val="14"/>
              </w:rPr>
              <w:t>Current</w:t>
            </w:r>
            <w:proofErr w:type="spellEnd"/>
            <w:r w:rsidRPr="003C61E5">
              <w:rPr>
                <w:rFonts w:cs="Arial"/>
                <w:b w:val="0"/>
                <w:szCs w:val="14"/>
              </w:rPr>
              <w:t xml:space="preserve"> </w:t>
            </w:r>
            <w:proofErr w:type="spellStart"/>
            <w:r w:rsidRPr="003C61E5">
              <w:rPr>
                <w:rFonts w:cs="Arial"/>
                <w:b w:val="0"/>
                <w:szCs w:val="14"/>
              </w:rPr>
              <w:t>assets</w:t>
            </w:r>
            <w:proofErr w:type="spellEnd"/>
          </w:p>
        </w:tc>
        <w:tc>
          <w:tcPr>
            <w:tcW w:w="1630" w:type="dxa"/>
            <w:tcBorders>
              <w:top w:val="single" w:sz="2" w:space="0" w:color="8EAADB" w:themeColor="accent5" w:themeTint="99"/>
              <w:bottom w:val="nil"/>
            </w:tcBorders>
            <w:shd w:val="clear" w:color="auto" w:fill="auto"/>
          </w:tcPr>
          <w:p w14:paraId="190FB16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3C61E5">
              <w:rPr>
                <w:rFonts w:cs="Arial"/>
                <w:szCs w:val="14"/>
              </w:rPr>
              <w:t>3,135,562</w:t>
            </w:r>
          </w:p>
        </w:tc>
        <w:tc>
          <w:tcPr>
            <w:tcW w:w="1630" w:type="dxa"/>
            <w:tcBorders>
              <w:top w:val="single" w:sz="2" w:space="0" w:color="8EAADB" w:themeColor="accent5" w:themeTint="99"/>
              <w:bottom w:val="nil"/>
            </w:tcBorders>
            <w:shd w:val="clear" w:color="auto" w:fill="auto"/>
          </w:tcPr>
          <w:p w14:paraId="0A163C6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2,256,021</w:t>
            </w:r>
          </w:p>
        </w:tc>
        <w:tc>
          <w:tcPr>
            <w:tcW w:w="1630" w:type="dxa"/>
            <w:tcBorders>
              <w:top w:val="single" w:sz="2" w:space="0" w:color="8EAADB" w:themeColor="accent5" w:themeTint="99"/>
              <w:bottom w:val="nil"/>
            </w:tcBorders>
            <w:shd w:val="clear" w:color="auto" w:fill="auto"/>
          </w:tcPr>
          <w:p w14:paraId="1216F4F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(1,782,376)</w:t>
            </w:r>
          </w:p>
        </w:tc>
        <w:tc>
          <w:tcPr>
            <w:tcW w:w="1630" w:type="dxa"/>
            <w:tcBorders>
              <w:top w:val="single" w:sz="2" w:space="0" w:color="8EAADB" w:themeColor="accent5" w:themeTint="99"/>
              <w:bottom w:val="nil"/>
            </w:tcBorders>
            <w:shd w:val="clear" w:color="auto" w:fill="auto"/>
          </w:tcPr>
          <w:p w14:paraId="15BF484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3,609,207</w:t>
            </w:r>
          </w:p>
        </w:tc>
      </w:tr>
      <w:tr w:rsidR="003C61E5" w:rsidRPr="003C61E5" w14:paraId="2B4080AC"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D9E2F3"/>
            <w:vAlign w:val="center"/>
          </w:tcPr>
          <w:p w14:paraId="0B91A9A6" w14:textId="77777777" w:rsidR="003C61E5" w:rsidRPr="003C61E5" w:rsidRDefault="003C61E5" w:rsidP="003C61E5">
            <w:pPr>
              <w:pStyle w:val="08-Tabelageral"/>
              <w:jc w:val="left"/>
              <w:rPr>
                <w:rFonts w:cs="Arial"/>
                <w:b w:val="0"/>
                <w:bCs w:val="0"/>
                <w:szCs w:val="14"/>
              </w:rPr>
            </w:pPr>
            <w:r w:rsidRPr="003C61E5">
              <w:rPr>
                <w:rFonts w:cs="Arial"/>
                <w:b w:val="0"/>
                <w:szCs w:val="14"/>
              </w:rPr>
              <w:t>Non-</w:t>
            </w:r>
            <w:proofErr w:type="spellStart"/>
            <w:r w:rsidRPr="003C61E5">
              <w:rPr>
                <w:rFonts w:cs="Arial"/>
                <w:b w:val="0"/>
                <w:szCs w:val="14"/>
              </w:rPr>
              <w:t>current</w:t>
            </w:r>
            <w:proofErr w:type="spellEnd"/>
            <w:r w:rsidRPr="003C61E5">
              <w:rPr>
                <w:rFonts w:cs="Arial"/>
                <w:b w:val="0"/>
                <w:szCs w:val="14"/>
              </w:rPr>
              <w:t xml:space="preserve"> </w:t>
            </w:r>
            <w:proofErr w:type="spellStart"/>
            <w:r w:rsidRPr="003C61E5">
              <w:rPr>
                <w:rFonts w:cs="Arial"/>
                <w:b w:val="0"/>
                <w:szCs w:val="14"/>
              </w:rPr>
              <w:t>assets</w:t>
            </w:r>
            <w:proofErr w:type="spellEnd"/>
          </w:p>
        </w:tc>
        <w:tc>
          <w:tcPr>
            <w:tcW w:w="1630" w:type="dxa"/>
            <w:tcBorders>
              <w:top w:val="nil"/>
              <w:bottom w:val="nil"/>
            </w:tcBorders>
            <w:shd w:val="clear" w:color="auto" w:fill="D9E2F3"/>
          </w:tcPr>
          <w:p w14:paraId="6E25F3A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3C61E5">
              <w:rPr>
                <w:rFonts w:cs="Arial"/>
                <w:szCs w:val="14"/>
              </w:rPr>
              <w:t>10,087,017</w:t>
            </w:r>
          </w:p>
        </w:tc>
        <w:tc>
          <w:tcPr>
            <w:tcW w:w="1630" w:type="dxa"/>
            <w:tcBorders>
              <w:top w:val="nil"/>
              <w:bottom w:val="nil"/>
            </w:tcBorders>
            <w:shd w:val="clear" w:color="auto" w:fill="D9E2F3"/>
          </w:tcPr>
          <w:p w14:paraId="41026B1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1,520,310</w:t>
            </w:r>
          </w:p>
        </w:tc>
        <w:tc>
          <w:tcPr>
            <w:tcW w:w="1630" w:type="dxa"/>
            <w:tcBorders>
              <w:top w:val="nil"/>
              <w:bottom w:val="nil"/>
            </w:tcBorders>
            <w:shd w:val="clear" w:color="auto" w:fill="D9E2F3"/>
          </w:tcPr>
          <w:p w14:paraId="14D4697E"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(5,043,940)</w:t>
            </w:r>
          </w:p>
        </w:tc>
        <w:tc>
          <w:tcPr>
            <w:tcW w:w="1630" w:type="dxa"/>
            <w:tcBorders>
              <w:top w:val="nil"/>
              <w:bottom w:val="nil"/>
            </w:tcBorders>
            <w:shd w:val="clear" w:color="auto" w:fill="D9E2F3"/>
          </w:tcPr>
          <w:p w14:paraId="33DFC976"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6,563,387</w:t>
            </w:r>
          </w:p>
        </w:tc>
      </w:tr>
      <w:tr w:rsidR="003C61E5" w:rsidRPr="003C61E5" w14:paraId="0B32540D"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649500ED" w14:textId="77777777" w:rsidR="003C61E5" w:rsidRPr="003C61E5" w:rsidRDefault="003C61E5" w:rsidP="003C61E5">
            <w:pPr>
              <w:pStyle w:val="08-Tabelageral"/>
              <w:jc w:val="left"/>
              <w:rPr>
                <w:rFonts w:cs="Arial"/>
                <w:szCs w:val="14"/>
              </w:rPr>
            </w:pPr>
            <w:r w:rsidRPr="003C61E5">
              <w:rPr>
                <w:rFonts w:cs="Arial"/>
                <w:szCs w:val="14"/>
              </w:rPr>
              <w:t xml:space="preserve">Total </w:t>
            </w:r>
            <w:proofErr w:type="spellStart"/>
            <w:r w:rsidRPr="003C61E5">
              <w:rPr>
                <w:rFonts w:cs="Arial"/>
                <w:szCs w:val="14"/>
              </w:rPr>
              <w:t>assets</w:t>
            </w:r>
            <w:proofErr w:type="spellEnd"/>
          </w:p>
        </w:tc>
        <w:tc>
          <w:tcPr>
            <w:tcW w:w="1630" w:type="dxa"/>
            <w:tcBorders>
              <w:top w:val="nil"/>
              <w:bottom w:val="nil"/>
            </w:tcBorders>
            <w:shd w:val="clear" w:color="auto" w:fill="auto"/>
          </w:tcPr>
          <w:p w14:paraId="43517803"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3C61E5">
              <w:rPr>
                <w:rFonts w:cs="Arial"/>
                <w:b/>
                <w:bCs/>
                <w:szCs w:val="14"/>
              </w:rPr>
              <w:t>13,222,579</w:t>
            </w:r>
          </w:p>
        </w:tc>
        <w:tc>
          <w:tcPr>
            <w:tcW w:w="1630" w:type="dxa"/>
            <w:tcBorders>
              <w:top w:val="nil"/>
              <w:bottom w:val="nil"/>
            </w:tcBorders>
            <w:shd w:val="clear" w:color="auto" w:fill="auto"/>
          </w:tcPr>
          <w:p w14:paraId="2775E4DB"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bCs/>
                <w:szCs w:val="14"/>
              </w:rPr>
              <w:t>3,776,331</w:t>
            </w:r>
          </w:p>
        </w:tc>
        <w:tc>
          <w:tcPr>
            <w:tcW w:w="1630" w:type="dxa"/>
            <w:tcBorders>
              <w:top w:val="nil"/>
              <w:bottom w:val="nil"/>
            </w:tcBorders>
            <w:shd w:val="clear" w:color="auto" w:fill="auto"/>
          </w:tcPr>
          <w:p w14:paraId="70D9704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bCs/>
                <w:szCs w:val="14"/>
              </w:rPr>
              <w:t>(6,826,316)</w:t>
            </w:r>
          </w:p>
        </w:tc>
        <w:tc>
          <w:tcPr>
            <w:tcW w:w="1630" w:type="dxa"/>
            <w:tcBorders>
              <w:top w:val="nil"/>
              <w:bottom w:val="nil"/>
            </w:tcBorders>
            <w:shd w:val="clear" w:color="auto" w:fill="auto"/>
          </w:tcPr>
          <w:p w14:paraId="60B497D9"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bCs/>
                <w:szCs w:val="14"/>
              </w:rPr>
              <w:t>10,172,594</w:t>
            </w:r>
          </w:p>
        </w:tc>
      </w:tr>
      <w:tr w:rsidR="003C61E5" w:rsidRPr="003C61E5" w14:paraId="557D8048"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D9E2F3"/>
            <w:vAlign w:val="center"/>
          </w:tcPr>
          <w:p w14:paraId="24CF1FA3" w14:textId="77777777" w:rsidR="003C61E5" w:rsidRPr="003C61E5" w:rsidRDefault="003C61E5" w:rsidP="003C61E5">
            <w:pPr>
              <w:pStyle w:val="08-Tabelageral"/>
              <w:jc w:val="left"/>
              <w:rPr>
                <w:rFonts w:cs="Arial"/>
                <w:b w:val="0"/>
                <w:bCs w:val="0"/>
                <w:szCs w:val="14"/>
              </w:rPr>
            </w:pPr>
            <w:proofErr w:type="spellStart"/>
            <w:r w:rsidRPr="003C61E5">
              <w:rPr>
                <w:rFonts w:cs="Arial"/>
                <w:b w:val="0"/>
                <w:szCs w:val="14"/>
              </w:rPr>
              <w:t>Current</w:t>
            </w:r>
            <w:proofErr w:type="spellEnd"/>
            <w:r w:rsidRPr="003C61E5">
              <w:rPr>
                <w:rFonts w:cs="Arial"/>
                <w:b w:val="0"/>
                <w:szCs w:val="14"/>
              </w:rPr>
              <w:t xml:space="preserve"> </w:t>
            </w:r>
            <w:proofErr w:type="spellStart"/>
            <w:r w:rsidRPr="003C61E5">
              <w:rPr>
                <w:rFonts w:cs="Arial"/>
                <w:b w:val="0"/>
                <w:szCs w:val="14"/>
              </w:rPr>
              <w:t>liabilities</w:t>
            </w:r>
            <w:proofErr w:type="spellEnd"/>
          </w:p>
        </w:tc>
        <w:tc>
          <w:tcPr>
            <w:tcW w:w="1630" w:type="dxa"/>
            <w:tcBorders>
              <w:top w:val="nil"/>
              <w:bottom w:val="nil"/>
            </w:tcBorders>
            <w:shd w:val="clear" w:color="auto" w:fill="D9E2F3"/>
          </w:tcPr>
          <w:p w14:paraId="38FD6A6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3C61E5">
              <w:rPr>
                <w:rFonts w:cs="Arial"/>
                <w:szCs w:val="14"/>
              </w:rPr>
              <w:t>2,646,968</w:t>
            </w:r>
          </w:p>
        </w:tc>
        <w:tc>
          <w:tcPr>
            <w:tcW w:w="1630" w:type="dxa"/>
            <w:tcBorders>
              <w:top w:val="nil"/>
              <w:bottom w:val="nil"/>
            </w:tcBorders>
            <w:shd w:val="clear" w:color="auto" w:fill="D9E2F3"/>
          </w:tcPr>
          <w:p w14:paraId="6CE90355"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2,426,776</w:t>
            </w:r>
          </w:p>
        </w:tc>
        <w:tc>
          <w:tcPr>
            <w:tcW w:w="1630" w:type="dxa"/>
            <w:tcBorders>
              <w:top w:val="nil"/>
              <w:bottom w:val="nil"/>
            </w:tcBorders>
            <w:shd w:val="clear" w:color="auto" w:fill="D9E2F3"/>
          </w:tcPr>
          <w:p w14:paraId="4231BA02"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(1,782,376)</w:t>
            </w:r>
          </w:p>
        </w:tc>
        <w:tc>
          <w:tcPr>
            <w:tcW w:w="1630" w:type="dxa"/>
            <w:tcBorders>
              <w:top w:val="nil"/>
              <w:bottom w:val="nil"/>
            </w:tcBorders>
            <w:shd w:val="clear" w:color="auto" w:fill="D9E2F3"/>
          </w:tcPr>
          <w:p w14:paraId="08B9A863"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3,291,368</w:t>
            </w:r>
          </w:p>
        </w:tc>
      </w:tr>
      <w:tr w:rsidR="003C61E5" w:rsidRPr="003C61E5" w14:paraId="0D6728EA"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AAF2B57" w14:textId="77777777" w:rsidR="003C61E5" w:rsidRPr="003C61E5" w:rsidRDefault="003C61E5" w:rsidP="003C61E5">
            <w:pPr>
              <w:pStyle w:val="08-Tabelageral"/>
              <w:jc w:val="left"/>
              <w:rPr>
                <w:rFonts w:cs="Arial"/>
                <w:b w:val="0"/>
                <w:bCs w:val="0"/>
                <w:szCs w:val="14"/>
              </w:rPr>
            </w:pPr>
            <w:r w:rsidRPr="003C61E5">
              <w:rPr>
                <w:rFonts w:cs="Arial"/>
                <w:b w:val="0"/>
                <w:szCs w:val="14"/>
              </w:rPr>
              <w:t>Non-</w:t>
            </w:r>
            <w:proofErr w:type="spellStart"/>
            <w:r w:rsidRPr="003C61E5">
              <w:rPr>
                <w:rFonts w:cs="Arial"/>
                <w:b w:val="0"/>
                <w:szCs w:val="14"/>
              </w:rPr>
              <w:t>current</w:t>
            </w:r>
            <w:proofErr w:type="spellEnd"/>
            <w:r w:rsidRPr="003C61E5">
              <w:rPr>
                <w:rFonts w:cs="Arial"/>
                <w:b w:val="0"/>
                <w:szCs w:val="14"/>
              </w:rPr>
              <w:t xml:space="preserve"> </w:t>
            </w:r>
            <w:proofErr w:type="spellStart"/>
            <w:r w:rsidRPr="003C61E5">
              <w:rPr>
                <w:rFonts w:cs="Arial"/>
                <w:b w:val="0"/>
                <w:szCs w:val="14"/>
              </w:rPr>
              <w:t>liabilities</w:t>
            </w:r>
            <w:proofErr w:type="spellEnd"/>
          </w:p>
        </w:tc>
        <w:tc>
          <w:tcPr>
            <w:tcW w:w="1630" w:type="dxa"/>
            <w:tcBorders>
              <w:top w:val="nil"/>
              <w:bottom w:val="nil"/>
            </w:tcBorders>
            <w:shd w:val="clear" w:color="auto" w:fill="auto"/>
          </w:tcPr>
          <w:p w14:paraId="3D1E72A3"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3C61E5">
              <w:rPr>
                <w:rFonts w:cs="Arial"/>
                <w:szCs w:val="14"/>
              </w:rPr>
              <w:t>229,172</w:t>
            </w:r>
          </w:p>
        </w:tc>
        <w:tc>
          <w:tcPr>
            <w:tcW w:w="1630" w:type="dxa"/>
            <w:tcBorders>
              <w:top w:val="nil"/>
              <w:bottom w:val="nil"/>
            </w:tcBorders>
            <w:shd w:val="clear" w:color="auto" w:fill="auto"/>
          </w:tcPr>
          <w:p w14:paraId="54209C5F"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1,302,647</w:t>
            </w:r>
          </w:p>
        </w:tc>
        <w:tc>
          <w:tcPr>
            <w:tcW w:w="1630" w:type="dxa"/>
            <w:tcBorders>
              <w:top w:val="nil"/>
              <w:bottom w:val="nil"/>
            </w:tcBorders>
            <w:shd w:val="clear" w:color="auto" w:fill="auto"/>
          </w:tcPr>
          <w:p w14:paraId="021BDB75"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630" w:type="dxa"/>
            <w:tcBorders>
              <w:top w:val="nil"/>
              <w:bottom w:val="nil"/>
            </w:tcBorders>
            <w:shd w:val="clear" w:color="auto" w:fill="auto"/>
          </w:tcPr>
          <w:p w14:paraId="01BEBD0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1,531,819</w:t>
            </w:r>
          </w:p>
        </w:tc>
      </w:tr>
      <w:tr w:rsidR="003C61E5" w:rsidRPr="003C61E5" w14:paraId="140976CF"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D9E2F3"/>
            <w:vAlign w:val="center"/>
          </w:tcPr>
          <w:p w14:paraId="49996248" w14:textId="77777777" w:rsidR="003C61E5" w:rsidRPr="003C61E5" w:rsidRDefault="003C61E5" w:rsidP="003C61E5">
            <w:pPr>
              <w:pStyle w:val="08-Tabelageral"/>
              <w:jc w:val="left"/>
              <w:rPr>
                <w:rFonts w:cs="Arial"/>
                <w:b w:val="0"/>
                <w:bCs w:val="0"/>
                <w:szCs w:val="14"/>
              </w:rPr>
            </w:pPr>
            <w:proofErr w:type="spellStart"/>
            <w:r w:rsidRPr="003C61E5">
              <w:rPr>
                <w:rFonts w:cs="Arial"/>
                <w:b w:val="0"/>
                <w:szCs w:val="14"/>
              </w:rPr>
              <w:t>Equity</w:t>
            </w:r>
            <w:proofErr w:type="spellEnd"/>
          </w:p>
        </w:tc>
        <w:tc>
          <w:tcPr>
            <w:tcW w:w="1630" w:type="dxa"/>
            <w:tcBorders>
              <w:top w:val="nil"/>
              <w:bottom w:val="nil"/>
            </w:tcBorders>
            <w:shd w:val="clear" w:color="auto" w:fill="D9E2F3"/>
          </w:tcPr>
          <w:p w14:paraId="1C5C4F1A"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3C61E5">
              <w:rPr>
                <w:rFonts w:cs="Arial"/>
                <w:szCs w:val="14"/>
              </w:rPr>
              <w:t>10,346,439</w:t>
            </w:r>
          </w:p>
        </w:tc>
        <w:tc>
          <w:tcPr>
            <w:tcW w:w="1630" w:type="dxa"/>
            <w:tcBorders>
              <w:top w:val="nil"/>
              <w:bottom w:val="nil"/>
            </w:tcBorders>
            <w:shd w:val="clear" w:color="auto" w:fill="D9E2F3"/>
          </w:tcPr>
          <w:p w14:paraId="1C534BC6"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46,908</w:t>
            </w:r>
          </w:p>
        </w:tc>
        <w:tc>
          <w:tcPr>
            <w:tcW w:w="1630" w:type="dxa"/>
            <w:tcBorders>
              <w:top w:val="nil"/>
              <w:bottom w:val="nil"/>
            </w:tcBorders>
            <w:shd w:val="clear" w:color="auto" w:fill="D9E2F3"/>
          </w:tcPr>
          <w:p w14:paraId="428EAEAA"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(5,043,940)</w:t>
            </w:r>
          </w:p>
        </w:tc>
        <w:tc>
          <w:tcPr>
            <w:tcW w:w="1630" w:type="dxa"/>
            <w:tcBorders>
              <w:top w:val="nil"/>
              <w:bottom w:val="nil"/>
            </w:tcBorders>
            <w:shd w:val="clear" w:color="auto" w:fill="D9E2F3"/>
          </w:tcPr>
          <w:p w14:paraId="76CF9163"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5,349,407</w:t>
            </w:r>
          </w:p>
        </w:tc>
      </w:tr>
      <w:tr w:rsidR="003C61E5" w:rsidRPr="003C61E5" w14:paraId="011773C7"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8EAADB" w:themeColor="accent5" w:themeTint="99"/>
            </w:tcBorders>
            <w:shd w:val="clear" w:color="auto" w:fill="auto"/>
            <w:vAlign w:val="center"/>
          </w:tcPr>
          <w:p w14:paraId="4A1F8FC8" w14:textId="77777777" w:rsidR="003C61E5" w:rsidRPr="003C61E5" w:rsidRDefault="003C61E5" w:rsidP="003C61E5">
            <w:pPr>
              <w:pStyle w:val="08-Tabelageral"/>
              <w:jc w:val="left"/>
              <w:rPr>
                <w:rFonts w:cs="Arial"/>
                <w:szCs w:val="14"/>
              </w:rPr>
            </w:pPr>
            <w:r w:rsidRPr="003C61E5">
              <w:rPr>
                <w:rFonts w:cs="Arial"/>
                <w:szCs w:val="14"/>
              </w:rPr>
              <w:t xml:space="preserve">Total </w:t>
            </w:r>
            <w:proofErr w:type="spellStart"/>
            <w:r w:rsidRPr="003C61E5">
              <w:rPr>
                <w:rFonts w:cs="Arial"/>
                <w:szCs w:val="14"/>
              </w:rPr>
              <w:t>liabilities</w:t>
            </w:r>
            <w:proofErr w:type="spellEnd"/>
            <w:r w:rsidRPr="003C61E5">
              <w:rPr>
                <w:rFonts w:cs="Arial"/>
                <w:szCs w:val="14"/>
              </w:rPr>
              <w:t xml:space="preserve"> </w:t>
            </w:r>
            <w:proofErr w:type="spellStart"/>
            <w:r w:rsidRPr="003C61E5">
              <w:rPr>
                <w:rFonts w:cs="Arial"/>
                <w:szCs w:val="14"/>
              </w:rPr>
              <w:t>and</w:t>
            </w:r>
            <w:proofErr w:type="spellEnd"/>
            <w:r w:rsidRPr="003C61E5">
              <w:rPr>
                <w:rFonts w:cs="Arial"/>
                <w:szCs w:val="14"/>
              </w:rPr>
              <w:t xml:space="preserve"> </w:t>
            </w:r>
            <w:proofErr w:type="spellStart"/>
            <w:r w:rsidRPr="003C61E5">
              <w:rPr>
                <w:rFonts w:cs="Arial"/>
                <w:szCs w:val="14"/>
              </w:rPr>
              <w:t>equity</w:t>
            </w:r>
            <w:proofErr w:type="spellEnd"/>
          </w:p>
        </w:tc>
        <w:tc>
          <w:tcPr>
            <w:tcW w:w="1630" w:type="dxa"/>
            <w:tcBorders>
              <w:top w:val="nil"/>
              <w:bottom w:val="single" w:sz="2" w:space="0" w:color="8EAADB" w:themeColor="accent5" w:themeTint="99"/>
            </w:tcBorders>
            <w:shd w:val="clear" w:color="auto" w:fill="auto"/>
          </w:tcPr>
          <w:p w14:paraId="37DBC86B"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3C61E5">
              <w:rPr>
                <w:rFonts w:cs="Arial"/>
                <w:b/>
                <w:bCs/>
                <w:szCs w:val="14"/>
              </w:rPr>
              <w:t>13,222,579</w:t>
            </w:r>
          </w:p>
        </w:tc>
        <w:tc>
          <w:tcPr>
            <w:tcW w:w="1630" w:type="dxa"/>
            <w:tcBorders>
              <w:top w:val="nil"/>
              <w:bottom w:val="single" w:sz="2" w:space="0" w:color="8EAADB" w:themeColor="accent5" w:themeTint="99"/>
            </w:tcBorders>
            <w:shd w:val="clear" w:color="auto" w:fill="auto"/>
          </w:tcPr>
          <w:p w14:paraId="05A485C5"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bCs/>
                <w:szCs w:val="14"/>
              </w:rPr>
              <w:t>3,776,331</w:t>
            </w:r>
          </w:p>
        </w:tc>
        <w:tc>
          <w:tcPr>
            <w:tcW w:w="1630" w:type="dxa"/>
            <w:tcBorders>
              <w:top w:val="nil"/>
              <w:bottom w:val="single" w:sz="2" w:space="0" w:color="8EAADB" w:themeColor="accent5" w:themeTint="99"/>
            </w:tcBorders>
            <w:shd w:val="clear" w:color="auto" w:fill="auto"/>
          </w:tcPr>
          <w:p w14:paraId="13AC8254"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bCs/>
                <w:szCs w:val="14"/>
              </w:rPr>
              <w:t>(6,826,316)</w:t>
            </w:r>
          </w:p>
        </w:tc>
        <w:tc>
          <w:tcPr>
            <w:tcW w:w="1630" w:type="dxa"/>
            <w:tcBorders>
              <w:top w:val="nil"/>
              <w:bottom w:val="single" w:sz="2" w:space="0" w:color="8EAADB" w:themeColor="accent5" w:themeTint="99"/>
            </w:tcBorders>
            <w:shd w:val="clear" w:color="auto" w:fill="auto"/>
          </w:tcPr>
          <w:p w14:paraId="5C1086FD"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bCs/>
                <w:szCs w:val="14"/>
              </w:rPr>
              <w:t>10,172,594</w:t>
            </w:r>
          </w:p>
        </w:tc>
      </w:tr>
    </w:tbl>
    <w:p w14:paraId="7BC140ED" w14:textId="77777777" w:rsidR="003C61E5" w:rsidRDefault="003C61E5" w:rsidP="003C61E5">
      <w:pPr>
        <w:pStyle w:val="05-Textonormal"/>
        <w:spacing w:before="0" w:after="0" w:line="240" w:lineRule="auto"/>
      </w:pPr>
    </w:p>
    <w:p w14:paraId="3FE4C7AC" w14:textId="77777777" w:rsidR="003C61E5" w:rsidRPr="00177FF3" w:rsidRDefault="003C61E5" w:rsidP="003C61E5">
      <w:pPr>
        <w:pStyle w:val="05-Textonormal"/>
        <w:spacing w:after="0"/>
        <w:jc w:val="right"/>
        <w:rPr>
          <w:b/>
          <w:sz w:val="14"/>
        </w:rPr>
      </w:pPr>
      <w:r w:rsidRPr="00177FF3">
        <w:rPr>
          <w:b/>
          <w:sz w:val="14"/>
        </w:rPr>
        <w:t xml:space="preserve">R$ </w:t>
      </w:r>
      <w:proofErr w:type="spellStart"/>
      <w:r w:rsidRPr="000252B8">
        <w:rPr>
          <w:rFonts w:cs="Arial"/>
          <w:b/>
          <w:sz w:val="14"/>
        </w:rPr>
        <w:t>thousand</w:t>
      </w:r>
      <w:proofErr w:type="spellEnd"/>
    </w:p>
    <w:tbl>
      <w:tblPr>
        <w:tblStyle w:val="TabeladeLista6Colorida-nfase510"/>
        <w:tblW w:w="9639" w:type="dxa"/>
        <w:tblInd w:w="108" w:type="dxa"/>
        <w:shd w:val="clear" w:color="auto" w:fill="D9E2F3"/>
        <w:tblLayout w:type="fixed"/>
        <w:tblLook w:val="04A0" w:firstRow="1" w:lastRow="0" w:firstColumn="1" w:lastColumn="0" w:noHBand="0" w:noVBand="1"/>
      </w:tblPr>
      <w:tblGrid>
        <w:gridCol w:w="3119"/>
        <w:gridCol w:w="1630"/>
        <w:gridCol w:w="1630"/>
        <w:gridCol w:w="1630"/>
        <w:gridCol w:w="1630"/>
      </w:tblGrid>
      <w:tr w:rsidR="003C61E5" w14:paraId="213E0565" w14:textId="77777777" w:rsidTr="000C5A0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8EAADB" w:themeColor="accent5" w:themeTint="99"/>
              <w:bottom w:val="nil"/>
            </w:tcBorders>
            <w:shd w:val="clear" w:color="auto" w:fill="D9E2F3"/>
            <w:vAlign w:val="center"/>
          </w:tcPr>
          <w:p w14:paraId="46CCF55D" w14:textId="77777777" w:rsidR="003C61E5" w:rsidRPr="001D6BE8" w:rsidRDefault="003C61E5" w:rsidP="003C61E5">
            <w:pPr>
              <w:jc w:val="center"/>
              <w:rPr>
                <w:rFonts w:cs="Arial"/>
                <w:b w:val="0"/>
                <w:szCs w:val="18"/>
              </w:rPr>
            </w:pPr>
          </w:p>
        </w:tc>
        <w:tc>
          <w:tcPr>
            <w:tcW w:w="6520" w:type="dxa"/>
            <w:gridSpan w:val="4"/>
            <w:tcBorders>
              <w:top w:val="single" w:sz="2" w:space="0" w:color="8EAADB" w:themeColor="accent5" w:themeTint="99"/>
              <w:bottom w:val="single" w:sz="2" w:space="0" w:color="8EAADB" w:themeColor="accent5" w:themeTint="99"/>
            </w:tcBorders>
            <w:shd w:val="clear" w:color="auto" w:fill="D9E2F3"/>
            <w:vAlign w:val="center"/>
          </w:tcPr>
          <w:p w14:paraId="3FEDCF7F" w14:textId="77777777" w:rsidR="003C61E5" w:rsidRPr="0038031F" w:rsidRDefault="003C61E5" w:rsidP="003C61E5">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126913">
              <w:rPr>
                <w:rFonts w:cs="Arial"/>
                <w:sz w:val="14"/>
                <w:szCs w:val="18"/>
              </w:rPr>
              <w:t>Dec</w:t>
            </w:r>
            <w:proofErr w:type="spellEnd"/>
            <w:r w:rsidRPr="00126913">
              <w:rPr>
                <w:rFonts w:cs="Arial"/>
                <w:sz w:val="14"/>
                <w:szCs w:val="18"/>
              </w:rPr>
              <w:t>, 31</w:t>
            </w:r>
            <w:r>
              <w:rPr>
                <w:rFonts w:cs="Arial"/>
                <w:sz w:val="14"/>
                <w:szCs w:val="18"/>
              </w:rPr>
              <w:t>,</w:t>
            </w:r>
            <w:r w:rsidRPr="00126913">
              <w:rPr>
                <w:rFonts w:cs="Arial"/>
                <w:sz w:val="14"/>
                <w:szCs w:val="18"/>
              </w:rPr>
              <w:t>201</w:t>
            </w:r>
            <w:r>
              <w:rPr>
                <w:rFonts w:cs="Arial"/>
                <w:sz w:val="14"/>
                <w:szCs w:val="18"/>
              </w:rPr>
              <w:t>9</w:t>
            </w:r>
          </w:p>
        </w:tc>
      </w:tr>
      <w:tr w:rsidR="003C61E5" w:rsidRPr="001D6BE8" w14:paraId="78F41488" w14:textId="77777777" w:rsidTr="000C5A0E">
        <w:trPr>
          <w:cnfStyle w:val="000000100000" w:firstRow="0" w:lastRow="0" w:firstColumn="0" w:lastColumn="0" w:oddVBand="0" w:evenVBand="0" w:oddHBand="1" w:evenHBand="0" w:firstRowFirstColumn="0" w:firstRowLastColumn="0" w:lastRowFirstColumn="0" w:lastRowLastColumn="0"/>
          <w:trHeight w:hRule="exact" w:val="436"/>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8EAADB" w:themeColor="accent5" w:themeTint="99"/>
            </w:tcBorders>
            <w:shd w:val="clear" w:color="auto" w:fill="D9E2F3"/>
          </w:tcPr>
          <w:p w14:paraId="6361A764" w14:textId="77777777" w:rsidR="003C61E5" w:rsidRPr="001D6BE8" w:rsidRDefault="003C61E5" w:rsidP="003C61E5">
            <w:pPr>
              <w:pStyle w:val="08-Tabelageral"/>
              <w:jc w:val="left"/>
              <w:rPr>
                <w:rFonts w:cs="Arial"/>
                <w:b w:val="0"/>
              </w:rPr>
            </w:pPr>
          </w:p>
        </w:tc>
        <w:tc>
          <w:tcPr>
            <w:tcW w:w="1630" w:type="dxa"/>
            <w:tcBorders>
              <w:top w:val="single" w:sz="2" w:space="0" w:color="8EAADB" w:themeColor="accent5" w:themeTint="99"/>
              <w:bottom w:val="single" w:sz="2" w:space="0" w:color="8EAADB" w:themeColor="accent5" w:themeTint="99"/>
            </w:tcBorders>
            <w:shd w:val="clear" w:color="auto" w:fill="D9E2F3"/>
            <w:vAlign w:val="center"/>
          </w:tcPr>
          <w:p w14:paraId="345F8DE8" w14:textId="77777777" w:rsidR="003C61E5" w:rsidRPr="005208C9"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proofErr w:type="spellStart"/>
            <w:r w:rsidRPr="00652A95">
              <w:rPr>
                <w:rFonts w:cs="Arial"/>
                <w:b/>
                <w:sz w:val="12"/>
              </w:rPr>
              <w:t>Insurance</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vAlign w:val="center"/>
          </w:tcPr>
          <w:p w14:paraId="50D3CA4F" w14:textId="77777777" w:rsidR="003C61E5" w:rsidRPr="005208C9"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proofErr w:type="spellStart"/>
            <w:r w:rsidRPr="00652A95">
              <w:rPr>
                <w:b/>
                <w:sz w:val="12"/>
                <w:szCs w:val="12"/>
              </w:rPr>
              <w:t>Brokerage</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vAlign w:val="center"/>
          </w:tcPr>
          <w:p w14:paraId="6805080C" w14:textId="77777777" w:rsidR="003C61E5" w:rsidRPr="005208C9"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proofErr w:type="spellStart"/>
            <w:r w:rsidRPr="00652A95">
              <w:rPr>
                <w:rFonts w:cs="Arial"/>
                <w:b/>
                <w:sz w:val="12"/>
              </w:rPr>
              <w:t>Intersegment</w:t>
            </w:r>
            <w:proofErr w:type="spellEnd"/>
            <w:r w:rsidRPr="00652A95">
              <w:rPr>
                <w:rFonts w:cs="Arial"/>
                <w:b/>
                <w:sz w:val="12"/>
              </w:rPr>
              <w:t xml:space="preserve"> </w:t>
            </w:r>
            <w:proofErr w:type="spellStart"/>
            <w:r w:rsidRPr="00652A95">
              <w:rPr>
                <w:rFonts w:cs="Arial"/>
                <w:b/>
                <w:sz w:val="12"/>
              </w:rPr>
              <w:t>transactions</w:t>
            </w:r>
            <w:proofErr w:type="spellEnd"/>
          </w:p>
        </w:tc>
        <w:tc>
          <w:tcPr>
            <w:tcW w:w="1630" w:type="dxa"/>
            <w:tcBorders>
              <w:top w:val="single" w:sz="2" w:space="0" w:color="8EAADB" w:themeColor="accent5" w:themeTint="99"/>
              <w:bottom w:val="single" w:sz="2" w:space="0" w:color="8EAADB" w:themeColor="accent5" w:themeTint="99"/>
            </w:tcBorders>
            <w:shd w:val="clear" w:color="auto" w:fill="D9E2F3"/>
            <w:vAlign w:val="center"/>
          </w:tcPr>
          <w:p w14:paraId="24129BEA" w14:textId="77777777" w:rsidR="003C61E5" w:rsidRPr="005208C9"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 w:val="12"/>
              </w:rPr>
            </w:pPr>
            <w:r w:rsidRPr="005208C9">
              <w:rPr>
                <w:rFonts w:cs="Arial"/>
                <w:b/>
                <w:sz w:val="12"/>
              </w:rPr>
              <w:t>Total</w:t>
            </w:r>
          </w:p>
        </w:tc>
      </w:tr>
      <w:tr w:rsidR="003C61E5" w:rsidRPr="001D6BE8" w14:paraId="529BE52B"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single" w:sz="2" w:space="0" w:color="8EAADB" w:themeColor="accent5" w:themeTint="99"/>
              <w:bottom w:val="nil"/>
            </w:tcBorders>
            <w:shd w:val="clear" w:color="auto" w:fill="auto"/>
            <w:vAlign w:val="center"/>
          </w:tcPr>
          <w:p w14:paraId="46C48BE8" w14:textId="77777777" w:rsidR="003C61E5" w:rsidRPr="00DA4DD2" w:rsidRDefault="003C61E5" w:rsidP="003C61E5">
            <w:pPr>
              <w:pStyle w:val="08-Tabelageral"/>
              <w:jc w:val="left"/>
              <w:rPr>
                <w:rFonts w:cs="Arial"/>
                <w:b w:val="0"/>
                <w:bCs w:val="0"/>
              </w:rPr>
            </w:pPr>
            <w:proofErr w:type="spellStart"/>
            <w:r w:rsidRPr="00DA4DD2">
              <w:rPr>
                <w:b w:val="0"/>
              </w:rPr>
              <w:t>Current</w:t>
            </w:r>
            <w:proofErr w:type="spellEnd"/>
            <w:r w:rsidRPr="00DA4DD2">
              <w:rPr>
                <w:b w:val="0"/>
              </w:rPr>
              <w:t xml:space="preserve"> </w:t>
            </w:r>
            <w:proofErr w:type="spellStart"/>
            <w:r w:rsidRPr="00DA4DD2">
              <w:rPr>
                <w:b w:val="0"/>
              </w:rPr>
              <w:t>assets</w:t>
            </w:r>
            <w:proofErr w:type="spellEnd"/>
          </w:p>
        </w:tc>
        <w:tc>
          <w:tcPr>
            <w:tcW w:w="1630" w:type="dxa"/>
            <w:tcBorders>
              <w:top w:val="single" w:sz="2" w:space="0" w:color="8EAADB" w:themeColor="accent5" w:themeTint="99"/>
              <w:bottom w:val="nil"/>
            </w:tcBorders>
            <w:shd w:val="clear" w:color="auto" w:fill="auto"/>
            <w:vAlign w:val="center"/>
          </w:tcPr>
          <w:p w14:paraId="7D382FB3" w14:textId="77777777" w:rsidR="003C61E5" w:rsidRDefault="003C61E5" w:rsidP="003C61E5">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Pr>
                <w:rFonts w:cs="Arial"/>
                <w:sz w:val="14"/>
                <w:szCs w:val="14"/>
              </w:rPr>
              <w:t>7,983,069</w:t>
            </w:r>
          </w:p>
        </w:tc>
        <w:tc>
          <w:tcPr>
            <w:tcW w:w="1630" w:type="dxa"/>
            <w:tcBorders>
              <w:top w:val="single" w:sz="2" w:space="0" w:color="8EAADB" w:themeColor="accent5" w:themeTint="99"/>
              <w:bottom w:val="nil"/>
            </w:tcBorders>
            <w:shd w:val="clear" w:color="auto" w:fill="auto"/>
          </w:tcPr>
          <w:p w14:paraId="6F8ADFDC" w14:textId="77777777" w:rsid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7607CE">
              <w:t>2</w:t>
            </w:r>
            <w:r>
              <w:t>,753,321</w:t>
            </w:r>
          </w:p>
        </w:tc>
        <w:tc>
          <w:tcPr>
            <w:tcW w:w="1630" w:type="dxa"/>
            <w:tcBorders>
              <w:top w:val="single" w:sz="2" w:space="0" w:color="8EAADB" w:themeColor="accent5" w:themeTint="99"/>
              <w:bottom w:val="nil"/>
            </w:tcBorders>
            <w:shd w:val="clear" w:color="auto" w:fill="auto"/>
          </w:tcPr>
          <w:p w14:paraId="3DBAE240" w14:textId="77777777" w:rsid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AE1F29">
              <w:t>(1</w:t>
            </w:r>
            <w:r>
              <w:t>,</w:t>
            </w:r>
            <w:r w:rsidRPr="00AE1F29">
              <w:t>998</w:t>
            </w:r>
            <w:r>
              <w:t>,</w:t>
            </w:r>
            <w:r w:rsidRPr="00AE1F29">
              <w:t>131)</w:t>
            </w:r>
          </w:p>
        </w:tc>
        <w:tc>
          <w:tcPr>
            <w:tcW w:w="1630" w:type="dxa"/>
            <w:tcBorders>
              <w:top w:val="single" w:sz="2" w:space="0" w:color="8EAADB" w:themeColor="accent5" w:themeTint="99"/>
              <w:bottom w:val="nil"/>
            </w:tcBorders>
            <w:shd w:val="clear" w:color="auto" w:fill="auto"/>
          </w:tcPr>
          <w:p w14:paraId="4586774F" w14:textId="77777777" w:rsid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B72265">
              <w:t>8</w:t>
            </w:r>
            <w:r>
              <w:t>,</w:t>
            </w:r>
            <w:r w:rsidRPr="00B72265">
              <w:t>738</w:t>
            </w:r>
            <w:r>
              <w:t>,</w:t>
            </w:r>
            <w:r w:rsidRPr="00B72265">
              <w:t>259</w:t>
            </w:r>
          </w:p>
        </w:tc>
      </w:tr>
      <w:tr w:rsidR="003C61E5" w:rsidRPr="001D6BE8" w14:paraId="653B5B97"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D9E2F3"/>
            <w:vAlign w:val="center"/>
          </w:tcPr>
          <w:p w14:paraId="41B389CC" w14:textId="77777777" w:rsidR="003C61E5" w:rsidRPr="00DA4DD2" w:rsidRDefault="003C61E5" w:rsidP="003C61E5">
            <w:pPr>
              <w:pStyle w:val="08-Tabelageral"/>
              <w:jc w:val="left"/>
              <w:rPr>
                <w:rFonts w:cs="Arial"/>
                <w:b w:val="0"/>
                <w:bCs w:val="0"/>
              </w:rPr>
            </w:pPr>
            <w:r w:rsidRPr="00DA4DD2">
              <w:rPr>
                <w:b w:val="0"/>
              </w:rPr>
              <w:t>Non-</w:t>
            </w:r>
            <w:proofErr w:type="spellStart"/>
            <w:r w:rsidRPr="00DA4DD2">
              <w:rPr>
                <w:b w:val="0"/>
              </w:rPr>
              <w:t>current</w:t>
            </w:r>
            <w:proofErr w:type="spellEnd"/>
            <w:r w:rsidRPr="00DA4DD2">
              <w:rPr>
                <w:b w:val="0"/>
              </w:rPr>
              <w:t xml:space="preserve"> </w:t>
            </w:r>
            <w:proofErr w:type="spellStart"/>
            <w:r w:rsidRPr="00DA4DD2">
              <w:rPr>
                <w:b w:val="0"/>
              </w:rPr>
              <w:t>assets</w:t>
            </w:r>
            <w:proofErr w:type="spellEnd"/>
          </w:p>
        </w:tc>
        <w:tc>
          <w:tcPr>
            <w:tcW w:w="1630" w:type="dxa"/>
            <w:tcBorders>
              <w:top w:val="nil"/>
              <w:bottom w:val="nil"/>
            </w:tcBorders>
            <w:shd w:val="clear" w:color="auto" w:fill="D9E2F3"/>
            <w:vAlign w:val="center"/>
          </w:tcPr>
          <w:p w14:paraId="1FBA3585" w14:textId="77777777" w:rsidR="003C61E5" w:rsidRDefault="003C61E5" w:rsidP="003C61E5">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sz w:val="14"/>
                <w:szCs w:val="14"/>
              </w:rPr>
              <w:t>10,408,745</w:t>
            </w:r>
          </w:p>
        </w:tc>
        <w:tc>
          <w:tcPr>
            <w:tcW w:w="1630" w:type="dxa"/>
            <w:tcBorders>
              <w:top w:val="nil"/>
              <w:bottom w:val="nil"/>
            </w:tcBorders>
            <w:shd w:val="clear" w:color="auto" w:fill="D9E2F3"/>
          </w:tcPr>
          <w:p w14:paraId="45A4040F" w14:textId="77777777" w:rsid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t>1,257,846</w:t>
            </w:r>
          </w:p>
        </w:tc>
        <w:tc>
          <w:tcPr>
            <w:tcW w:w="1630" w:type="dxa"/>
            <w:tcBorders>
              <w:top w:val="nil"/>
              <w:bottom w:val="nil"/>
            </w:tcBorders>
            <w:shd w:val="clear" w:color="auto" w:fill="D9E2F3"/>
          </w:tcPr>
          <w:p w14:paraId="403C9DFF" w14:textId="77777777" w:rsid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AE1F29">
              <w:t>(5</w:t>
            </w:r>
            <w:r>
              <w:t>,</w:t>
            </w:r>
            <w:r w:rsidRPr="00AE1F29">
              <w:t>478</w:t>
            </w:r>
            <w:r>
              <w:t>,</w:t>
            </w:r>
            <w:r w:rsidRPr="00AE1F29">
              <w:t>303)</w:t>
            </w:r>
          </w:p>
        </w:tc>
        <w:tc>
          <w:tcPr>
            <w:tcW w:w="1630" w:type="dxa"/>
            <w:tcBorders>
              <w:top w:val="nil"/>
              <w:bottom w:val="nil"/>
            </w:tcBorders>
            <w:shd w:val="clear" w:color="auto" w:fill="D9E2F3"/>
          </w:tcPr>
          <w:p w14:paraId="708624B6" w14:textId="77777777" w:rsid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B72265">
              <w:t>6</w:t>
            </w:r>
            <w:r>
              <w:t>,</w:t>
            </w:r>
            <w:r w:rsidRPr="00B72265">
              <w:t>188</w:t>
            </w:r>
            <w:r>
              <w:t>,</w:t>
            </w:r>
            <w:r w:rsidRPr="00B72265">
              <w:t>288</w:t>
            </w:r>
          </w:p>
        </w:tc>
      </w:tr>
      <w:tr w:rsidR="003C61E5" w:rsidRPr="001D6BE8" w14:paraId="2742A6C6"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3135AB43" w14:textId="77777777" w:rsidR="003C61E5" w:rsidRPr="00177FF3" w:rsidRDefault="003C61E5" w:rsidP="003C61E5">
            <w:pPr>
              <w:pStyle w:val="08-Tabelageral"/>
              <w:jc w:val="left"/>
              <w:rPr>
                <w:rFonts w:cs="Arial"/>
                <w:bCs w:val="0"/>
              </w:rPr>
            </w:pPr>
            <w:r w:rsidRPr="00DA4DD2">
              <w:rPr>
                <w:rFonts w:cs="Arial"/>
              </w:rPr>
              <w:t xml:space="preserve">Total </w:t>
            </w:r>
            <w:proofErr w:type="spellStart"/>
            <w:r w:rsidRPr="00DA4DD2">
              <w:rPr>
                <w:rFonts w:cs="Arial"/>
              </w:rPr>
              <w:t>assets</w:t>
            </w:r>
            <w:proofErr w:type="spellEnd"/>
          </w:p>
        </w:tc>
        <w:tc>
          <w:tcPr>
            <w:tcW w:w="1630" w:type="dxa"/>
            <w:tcBorders>
              <w:top w:val="nil"/>
              <w:bottom w:val="nil"/>
            </w:tcBorders>
            <w:shd w:val="clear" w:color="auto" w:fill="auto"/>
            <w:vAlign w:val="center"/>
          </w:tcPr>
          <w:p w14:paraId="72F80965" w14:textId="77777777" w:rsidR="003C61E5" w:rsidRDefault="003C61E5" w:rsidP="003C61E5">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Pr>
                <w:rFonts w:cs="Arial"/>
                <w:b/>
                <w:bCs/>
                <w:sz w:val="14"/>
                <w:szCs w:val="14"/>
              </w:rPr>
              <w:t>18,391,814</w:t>
            </w:r>
          </w:p>
        </w:tc>
        <w:tc>
          <w:tcPr>
            <w:tcW w:w="1630" w:type="dxa"/>
            <w:tcBorders>
              <w:top w:val="nil"/>
              <w:bottom w:val="nil"/>
            </w:tcBorders>
            <w:shd w:val="clear" w:color="auto" w:fill="auto"/>
          </w:tcPr>
          <w:p w14:paraId="308D62A6" w14:textId="77777777" w:rsidR="003C61E5" w:rsidRPr="00FE3FD2"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b/>
              </w:rPr>
            </w:pPr>
            <w:r>
              <w:rPr>
                <w:b/>
              </w:rPr>
              <w:t>4,011,167</w:t>
            </w:r>
          </w:p>
        </w:tc>
        <w:tc>
          <w:tcPr>
            <w:tcW w:w="1630" w:type="dxa"/>
            <w:tcBorders>
              <w:top w:val="nil"/>
              <w:bottom w:val="nil"/>
            </w:tcBorders>
            <w:shd w:val="clear" w:color="auto" w:fill="auto"/>
          </w:tcPr>
          <w:p w14:paraId="3B0E56FE" w14:textId="77777777" w:rsidR="003C61E5" w:rsidRPr="00FE3FD2"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b/>
              </w:rPr>
            </w:pPr>
            <w:r w:rsidRPr="00A10B9B">
              <w:rPr>
                <w:b/>
              </w:rPr>
              <w:t>(7</w:t>
            </w:r>
            <w:r>
              <w:rPr>
                <w:b/>
              </w:rPr>
              <w:t>,</w:t>
            </w:r>
            <w:r w:rsidRPr="00A10B9B">
              <w:rPr>
                <w:b/>
              </w:rPr>
              <w:t>476</w:t>
            </w:r>
            <w:r>
              <w:rPr>
                <w:b/>
              </w:rPr>
              <w:t>,</w:t>
            </w:r>
            <w:r w:rsidRPr="00A10B9B">
              <w:rPr>
                <w:b/>
              </w:rPr>
              <w:t>434)</w:t>
            </w:r>
          </w:p>
        </w:tc>
        <w:tc>
          <w:tcPr>
            <w:tcW w:w="1630" w:type="dxa"/>
            <w:tcBorders>
              <w:top w:val="nil"/>
              <w:bottom w:val="nil"/>
            </w:tcBorders>
            <w:shd w:val="clear" w:color="auto" w:fill="auto"/>
          </w:tcPr>
          <w:p w14:paraId="302C1C33" w14:textId="77777777" w:rsidR="003C61E5" w:rsidRPr="00FE3FD2"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b/>
              </w:rPr>
            </w:pPr>
            <w:r w:rsidRPr="00B72265">
              <w:rPr>
                <w:b/>
              </w:rPr>
              <w:t>14</w:t>
            </w:r>
            <w:r>
              <w:rPr>
                <w:b/>
              </w:rPr>
              <w:t>,</w:t>
            </w:r>
            <w:r w:rsidRPr="00B72265">
              <w:rPr>
                <w:b/>
              </w:rPr>
              <w:t>926</w:t>
            </w:r>
            <w:r>
              <w:rPr>
                <w:b/>
              </w:rPr>
              <w:t>,</w:t>
            </w:r>
            <w:r w:rsidRPr="00B72265">
              <w:rPr>
                <w:b/>
              </w:rPr>
              <w:t>547</w:t>
            </w:r>
          </w:p>
        </w:tc>
      </w:tr>
      <w:tr w:rsidR="003C61E5" w:rsidRPr="001D6BE8" w14:paraId="02B40404"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D9E2F3"/>
            <w:vAlign w:val="center"/>
          </w:tcPr>
          <w:p w14:paraId="4304B007" w14:textId="77777777" w:rsidR="003C61E5" w:rsidRPr="00177FF3" w:rsidRDefault="003C61E5" w:rsidP="003C61E5">
            <w:pPr>
              <w:pStyle w:val="08-Tabelageral"/>
              <w:jc w:val="left"/>
              <w:rPr>
                <w:rFonts w:cs="Arial"/>
                <w:b w:val="0"/>
                <w:bCs w:val="0"/>
              </w:rPr>
            </w:pPr>
            <w:proofErr w:type="spellStart"/>
            <w:r w:rsidRPr="00DA4DD2">
              <w:rPr>
                <w:rFonts w:cs="Arial"/>
                <w:b w:val="0"/>
              </w:rPr>
              <w:t>Current</w:t>
            </w:r>
            <w:proofErr w:type="spellEnd"/>
            <w:r w:rsidRPr="00DA4DD2">
              <w:rPr>
                <w:rFonts w:cs="Arial"/>
                <w:b w:val="0"/>
              </w:rPr>
              <w:t xml:space="preserve"> </w:t>
            </w:r>
            <w:proofErr w:type="spellStart"/>
            <w:r w:rsidRPr="00DA4DD2">
              <w:rPr>
                <w:rFonts w:cs="Arial"/>
                <w:b w:val="0"/>
              </w:rPr>
              <w:t>liabilities</w:t>
            </w:r>
            <w:proofErr w:type="spellEnd"/>
          </w:p>
        </w:tc>
        <w:tc>
          <w:tcPr>
            <w:tcW w:w="1630" w:type="dxa"/>
            <w:tcBorders>
              <w:top w:val="nil"/>
              <w:bottom w:val="nil"/>
            </w:tcBorders>
            <w:shd w:val="clear" w:color="auto" w:fill="D9E2F3"/>
            <w:vAlign w:val="center"/>
          </w:tcPr>
          <w:p w14:paraId="25E1DBEE" w14:textId="77777777" w:rsidR="003C61E5" w:rsidRDefault="003C61E5" w:rsidP="003C61E5">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sz w:val="14"/>
                <w:szCs w:val="14"/>
              </w:rPr>
              <w:t>7,482,618</w:t>
            </w:r>
          </w:p>
        </w:tc>
        <w:tc>
          <w:tcPr>
            <w:tcW w:w="1630" w:type="dxa"/>
            <w:tcBorders>
              <w:top w:val="nil"/>
              <w:bottom w:val="nil"/>
            </w:tcBorders>
            <w:shd w:val="clear" w:color="auto" w:fill="D9E2F3"/>
          </w:tcPr>
          <w:p w14:paraId="64BEF5B4" w14:textId="77777777" w:rsid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t>2,731,240</w:t>
            </w:r>
          </w:p>
        </w:tc>
        <w:tc>
          <w:tcPr>
            <w:tcW w:w="1630" w:type="dxa"/>
            <w:tcBorders>
              <w:top w:val="nil"/>
              <w:bottom w:val="nil"/>
            </w:tcBorders>
            <w:shd w:val="clear" w:color="auto" w:fill="D9E2F3"/>
          </w:tcPr>
          <w:p w14:paraId="0CE4D5BB" w14:textId="77777777" w:rsid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AE1F29">
              <w:t>(1</w:t>
            </w:r>
            <w:r>
              <w:t>,</w:t>
            </w:r>
            <w:r w:rsidRPr="00AE1F29">
              <w:t>998</w:t>
            </w:r>
            <w:r>
              <w:t>,</w:t>
            </w:r>
            <w:r w:rsidRPr="00AE1F29">
              <w:t>130)</w:t>
            </w:r>
          </w:p>
        </w:tc>
        <w:tc>
          <w:tcPr>
            <w:tcW w:w="1630" w:type="dxa"/>
            <w:tcBorders>
              <w:top w:val="nil"/>
              <w:bottom w:val="nil"/>
            </w:tcBorders>
            <w:shd w:val="clear" w:color="auto" w:fill="D9E2F3"/>
          </w:tcPr>
          <w:p w14:paraId="41E82A85" w14:textId="77777777" w:rsid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B72265">
              <w:t>8</w:t>
            </w:r>
            <w:r>
              <w:t>,</w:t>
            </w:r>
            <w:r w:rsidRPr="00B72265">
              <w:t>215</w:t>
            </w:r>
            <w:r>
              <w:t>,</w:t>
            </w:r>
            <w:r w:rsidRPr="00B72265">
              <w:t>728</w:t>
            </w:r>
          </w:p>
        </w:tc>
      </w:tr>
      <w:tr w:rsidR="003C61E5" w:rsidRPr="001D6BE8" w14:paraId="664F27BC"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vAlign w:val="center"/>
          </w:tcPr>
          <w:p w14:paraId="4F0ABCCF" w14:textId="77777777" w:rsidR="003C61E5" w:rsidRPr="00177FF3" w:rsidRDefault="003C61E5" w:rsidP="003C61E5">
            <w:pPr>
              <w:pStyle w:val="08-Tabelageral"/>
              <w:jc w:val="left"/>
              <w:rPr>
                <w:rFonts w:cs="Arial"/>
                <w:b w:val="0"/>
                <w:bCs w:val="0"/>
              </w:rPr>
            </w:pPr>
            <w:r w:rsidRPr="00DA4DD2">
              <w:rPr>
                <w:rFonts w:cs="Arial"/>
                <w:b w:val="0"/>
              </w:rPr>
              <w:t>Non-</w:t>
            </w:r>
            <w:proofErr w:type="spellStart"/>
            <w:r w:rsidRPr="00DA4DD2">
              <w:rPr>
                <w:rFonts w:cs="Arial"/>
                <w:b w:val="0"/>
              </w:rPr>
              <w:t>current</w:t>
            </w:r>
            <w:proofErr w:type="spellEnd"/>
            <w:r w:rsidRPr="00DA4DD2">
              <w:rPr>
                <w:rFonts w:cs="Arial"/>
                <w:b w:val="0"/>
              </w:rPr>
              <w:t xml:space="preserve"> </w:t>
            </w:r>
            <w:proofErr w:type="spellStart"/>
            <w:r w:rsidRPr="00DA4DD2">
              <w:rPr>
                <w:rFonts w:cs="Arial"/>
                <w:b w:val="0"/>
              </w:rPr>
              <w:t>liabilities</w:t>
            </w:r>
            <w:proofErr w:type="spellEnd"/>
          </w:p>
        </w:tc>
        <w:tc>
          <w:tcPr>
            <w:tcW w:w="1630" w:type="dxa"/>
            <w:tcBorders>
              <w:top w:val="nil"/>
              <w:bottom w:val="nil"/>
            </w:tcBorders>
            <w:shd w:val="clear" w:color="auto" w:fill="auto"/>
            <w:vAlign w:val="center"/>
          </w:tcPr>
          <w:p w14:paraId="69FA233F" w14:textId="77777777" w:rsidR="003C61E5" w:rsidRDefault="003C61E5" w:rsidP="003C61E5">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Pr>
                <w:rFonts w:cs="Arial"/>
                <w:sz w:val="14"/>
                <w:szCs w:val="14"/>
              </w:rPr>
              <w:t>229,046</w:t>
            </w:r>
          </w:p>
        </w:tc>
        <w:tc>
          <w:tcPr>
            <w:tcW w:w="1630" w:type="dxa"/>
            <w:tcBorders>
              <w:top w:val="nil"/>
              <w:bottom w:val="nil"/>
            </w:tcBorders>
            <w:shd w:val="clear" w:color="auto" w:fill="auto"/>
          </w:tcPr>
          <w:p w14:paraId="3C2714C2" w14:textId="77777777" w:rsid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t>1,233,019</w:t>
            </w:r>
          </w:p>
        </w:tc>
        <w:tc>
          <w:tcPr>
            <w:tcW w:w="1630" w:type="dxa"/>
            <w:tcBorders>
              <w:top w:val="nil"/>
              <w:bottom w:val="nil"/>
            </w:tcBorders>
            <w:shd w:val="clear" w:color="auto" w:fill="auto"/>
          </w:tcPr>
          <w:p w14:paraId="42542D65" w14:textId="77777777" w:rsid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AE1F29">
              <w:t>--</w:t>
            </w:r>
          </w:p>
        </w:tc>
        <w:tc>
          <w:tcPr>
            <w:tcW w:w="1630" w:type="dxa"/>
            <w:tcBorders>
              <w:top w:val="nil"/>
              <w:bottom w:val="nil"/>
            </w:tcBorders>
            <w:shd w:val="clear" w:color="auto" w:fill="auto"/>
          </w:tcPr>
          <w:p w14:paraId="325E4A24" w14:textId="77777777" w:rsid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B72265">
              <w:t>1</w:t>
            </w:r>
            <w:r>
              <w:t>,</w:t>
            </w:r>
            <w:r w:rsidRPr="00B72265">
              <w:t>462</w:t>
            </w:r>
            <w:r>
              <w:t>,</w:t>
            </w:r>
            <w:r w:rsidRPr="00B72265">
              <w:t>065</w:t>
            </w:r>
          </w:p>
        </w:tc>
      </w:tr>
      <w:tr w:rsidR="003C61E5" w:rsidRPr="001D6BE8" w14:paraId="010CC717" w14:textId="77777777" w:rsidTr="000C5A0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D9E2F3"/>
            <w:vAlign w:val="center"/>
          </w:tcPr>
          <w:p w14:paraId="05B43D47" w14:textId="77777777" w:rsidR="003C61E5" w:rsidRPr="00DA4DD2" w:rsidRDefault="003C61E5" w:rsidP="003C61E5">
            <w:pPr>
              <w:pStyle w:val="08-Tabelageral"/>
              <w:jc w:val="left"/>
              <w:rPr>
                <w:rFonts w:cs="Arial"/>
                <w:b w:val="0"/>
                <w:bCs w:val="0"/>
              </w:rPr>
            </w:pPr>
            <w:proofErr w:type="spellStart"/>
            <w:r w:rsidRPr="00DA4DD2">
              <w:rPr>
                <w:b w:val="0"/>
              </w:rPr>
              <w:t>Equity</w:t>
            </w:r>
            <w:proofErr w:type="spellEnd"/>
          </w:p>
        </w:tc>
        <w:tc>
          <w:tcPr>
            <w:tcW w:w="1630" w:type="dxa"/>
            <w:tcBorders>
              <w:top w:val="nil"/>
              <w:bottom w:val="nil"/>
            </w:tcBorders>
            <w:shd w:val="clear" w:color="auto" w:fill="D9E2F3"/>
            <w:vAlign w:val="center"/>
          </w:tcPr>
          <w:p w14:paraId="6E9F886F" w14:textId="77777777" w:rsidR="003C61E5" w:rsidRDefault="003C61E5" w:rsidP="003C61E5">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sz w:val="14"/>
                <w:szCs w:val="14"/>
              </w:rPr>
              <w:t>10,680,150</w:t>
            </w:r>
          </w:p>
        </w:tc>
        <w:tc>
          <w:tcPr>
            <w:tcW w:w="1630" w:type="dxa"/>
            <w:tcBorders>
              <w:top w:val="nil"/>
              <w:bottom w:val="nil"/>
            </w:tcBorders>
            <w:shd w:val="clear" w:color="auto" w:fill="D9E2F3"/>
          </w:tcPr>
          <w:p w14:paraId="7941FAA3" w14:textId="77777777" w:rsid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7607CE">
              <w:t>46</w:t>
            </w:r>
            <w:r>
              <w:t>,</w:t>
            </w:r>
            <w:r w:rsidRPr="007607CE">
              <w:t>908</w:t>
            </w:r>
          </w:p>
        </w:tc>
        <w:tc>
          <w:tcPr>
            <w:tcW w:w="1630" w:type="dxa"/>
            <w:tcBorders>
              <w:top w:val="nil"/>
              <w:bottom w:val="nil"/>
            </w:tcBorders>
            <w:shd w:val="clear" w:color="auto" w:fill="D9E2F3"/>
          </w:tcPr>
          <w:p w14:paraId="73394A34" w14:textId="77777777" w:rsid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AE1F29">
              <w:t>(5</w:t>
            </w:r>
            <w:r>
              <w:t>,</w:t>
            </w:r>
            <w:r w:rsidRPr="00AE1F29">
              <w:t>478</w:t>
            </w:r>
            <w:r>
              <w:t>,</w:t>
            </w:r>
            <w:r w:rsidRPr="00AE1F29">
              <w:t>304)</w:t>
            </w:r>
          </w:p>
        </w:tc>
        <w:tc>
          <w:tcPr>
            <w:tcW w:w="1630" w:type="dxa"/>
            <w:tcBorders>
              <w:top w:val="nil"/>
              <w:bottom w:val="nil"/>
            </w:tcBorders>
            <w:shd w:val="clear" w:color="auto" w:fill="D9E2F3"/>
          </w:tcPr>
          <w:p w14:paraId="77E0AAFE" w14:textId="77777777" w:rsid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B72265">
              <w:t>5</w:t>
            </w:r>
            <w:r>
              <w:t>,</w:t>
            </w:r>
            <w:r w:rsidRPr="00B72265">
              <w:t>248</w:t>
            </w:r>
            <w:r>
              <w:t>,</w:t>
            </w:r>
            <w:r w:rsidRPr="00B72265">
              <w:t>754</w:t>
            </w:r>
          </w:p>
        </w:tc>
      </w:tr>
      <w:tr w:rsidR="003C61E5" w:rsidRPr="001D6BE8" w14:paraId="6F28D09C" w14:textId="77777777" w:rsidTr="000C5A0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2" w:space="0" w:color="8EAADB" w:themeColor="accent5" w:themeTint="99"/>
            </w:tcBorders>
            <w:shd w:val="clear" w:color="auto" w:fill="auto"/>
            <w:vAlign w:val="center"/>
          </w:tcPr>
          <w:p w14:paraId="623E77B9" w14:textId="77777777" w:rsidR="003C61E5" w:rsidRPr="00177FF3" w:rsidRDefault="003C61E5" w:rsidP="003C61E5">
            <w:pPr>
              <w:pStyle w:val="08-Tabelageral"/>
              <w:jc w:val="left"/>
              <w:rPr>
                <w:rFonts w:cs="Arial"/>
                <w:bCs w:val="0"/>
              </w:rPr>
            </w:pPr>
            <w:r w:rsidRPr="004664FF">
              <w:t xml:space="preserve">Total </w:t>
            </w:r>
            <w:proofErr w:type="spellStart"/>
            <w:r w:rsidRPr="004664FF">
              <w:t>liabilities</w:t>
            </w:r>
            <w:proofErr w:type="spellEnd"/>
            <w:r w:rsidRPr="004664FF">
              <w:t xml:space="preserve"> </w:t>
            </w:r>
            <w:proofErr w:type="spellStart"/>
            <w:r w:rsidRPr="004664FF">
              <w:t>and</w:t>
            </w:r>
            <w:proofErr w:type="spellEnd"/>
            <w:r w:rsidRPr="004664FF">
              <w:t xml:space="preserve"> </w:t>
            </w:r>
            <w:proofErr w:type="spellStart"/>
            <w:r w:rsidRPr="004664FF">
              <w:t>equity</w:t>
            </w:r>
            <w:proofErr w:type="spellEnd"/>
          </w:p>
        </w:tc>
        <w:tc>
          <w:tcPr>
            <w:tcW w:w="1630" w:type="dxa"/>
            <w:tcBorders>
              <w:top w:val="nil"/>
              <w:bottom w:val="single" w:sz="2" w:space="0" w:color="8EAADB" w:themeColor="accent5" w:themeTint="99"/>
            </w:tcBorders>
            <w:shd w:val="clear" w:color="auto" w:fill="auto"/>
            <w:vAlign w:val="center"/>
          </w:tcPr>
          <w:p w14:paraId="1183E128" w14:textId="77777777" w:rsidR="003C61E5" w:rsidRDefault="003C61E5" w:rsidP="003C61E5">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Pr>
                <w:rFonts w:cs="Arial"/>
                <w:b/>
                <w:bCs/>
                <w:sz w:val="14"/>
                <w:szCs w:val="14"/>
              </w:rPr>
              <w:t>18,391,814</w:t>
            </w:r>
          </w:p>
        </w:tc>
        <w:tc>
          <w:tcPr>
            <w:tcW w:w="1630" w:type="dxa"/>
            <w:tcBorders>
              <w:top w:val="nil"/>
              <w:bottom w:val="single" w:sz="2" w:space="0" w:color="8EAADB" w:themeColor="accent5" w:themeTint="99"/>
            </w:tcBorders>
            <w:shd w:val="clear" w:color="auto" w:fill="auto"/>
          </w:tcPr>
          <w:p w14:paraId="0B617E85" w14:textId="77777777" w:rsidR="003C61E5" w:rsidRPr="00FE3FD2"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b/>
              </w:rPr>
            </w:pPr>
            <w:r>
              <w:rPr>
                <w:b/>
              </w:rPr>
              <w:t>4,011,167</w:t>
            </w:r>
          </w:p>
        </w:tc>
        <w:tc>
          <w:tcPr>
            <w:tcW w:w="1630" w:type="dxa"/>
            <w:tcBorders>
              <w:top w:val="nil"/>
              <w:bottom w:val="single" w:sz="2" w:space="0" w:color="8EAADB" w:themeColor="accent5" w:themeTint="99"/>
            </w:tcBorders>
            <w:shd w:val="clear" w:color="auto" w:fill="auto"/>
          </w:tcPr>
          <w:p w14:paraId="363F76A1" w14:textId="77777777" w:rsidR="003C61E5" w:rsidRPr="00FE3FD2"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b/>
              </w:rPr>
            </w:pPr>
            <w:r w:rsidRPr="00A10B9B">
              <w:rPr>
                <w:b/>
              </w:rPr>
              <w:t>(7</w:t>
            </w:r>
            <w:r>
              <w:rPr>
                <w:b/>
              </w:rPr>
              <w:t>,</w:t>
            </w:r>
            <w:r w:rsidRPr="00A10B9B">
              <w:rPr>
                <w:b/>
              </w:rPr>
              <w:t>476</w:t>
            </w:r>
            <w:r>
              <w:rPr>
                <w:b/>
              </w:rPr>
              <w:t>,</w:t>
            </w:r>
            <w:r w:rsidRPr="00A10B9B">
              <w:rPr>
                <w:b/>
              </w:rPr>
              <w:t>434)</w:t>
            </w:r>
          </w:p>
        </w:tc>
        <w:tc>
          <w:tcPr>
            <w:tcW w:w="1630" w:type="dxa"/>
            <w:tcBorders>
              <w:top w:val="nil"/>
              <w:bottom w:val="single" w:sz="2" w:space="0" w:color="8EAADB" w:themeColor="accent5" w:themeTint="99"/>
            </w:tcBorders>
            <w:shd w:val="clear" w:color="auto" w:fill="auto"/>
          </w:tcPr>
          <w:p w14:paraId="3BB6CED0" w14:textId="77777777" w:rsidR="003C61E5" w:rsidRPr="00FE3FD2"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b/>
              </w:rPr>
            </w:pPr>
            <w:r w:rsidRPr="00B72265">
              <w:rPr>
                <w:b/>
              </w:rPr>
              <w:t>14</w:t>
            </w:r>
            <w:r>
              <w:rPr>
                <w:b/>
              </w:rPr>
              <w:t>,</w:t>
            </w:r>
            <w:r w:rsidRPr="00B72265">
              <w:rPr>
                <w:b/>
              </w:rPr>
              <w:t>926</w:t>
            </w:r>
            <w:r>
              <w:rPr>
                <w:b/>
              </w:rPr>
              <w:t>,</w:t>
            </w:r>
            <w:r w:rsidRPr="00B72265">
              <w:rPr>
                <w:b/>
              </w:rPr>
              <w:t>547</w:t>
            </w:r>
          </w:p>
        </w:tc>
      </w:tr>
    </w:tbl>
    <w:p w14:paraId="0BD7E2B7" w14:textId="77777777" w:rsidR="003C61E5" w:rsidRDefault="003C61E5" w:rsidP="003C61E5">
      <w:pPr>
        <w:spacing w:after="0" w:line="240" w:lineRule="auto"/>
        <w:rPr>
          <w:rFonts w:eastAsia="Times New Roman" w:cs="Times New Roman"/>
          <w:spacing w:val="-2"/>
          <w:szCs w:val="18"/>
          <w:lang w:eastAsia="pt-BR"/>
        </w:rPr>
      </w:pPr>
    </w:p>
    <w:p w14:paraId="74214BA3" w14:textId="77777777" w:rsidR="003C61E5" w:rsidRPr="003C61E5" w:rsidRDefault="003C61E5" w:rsidP="003C61E5">
      <w:pPr>
        <w:rPr>
          <w:rFonts w:cs="Arial"/>
          <w:b/>
          <w:color w:val="1F4E79" w:themeColor="accent1" w:themeShade="80"/>
          <w:szCs w:val="18"/>
        </w:rPr>
      </w:pPr>
      <w:r w:rsidRPr="003C61E5">
        <w:rPr>
          <w:rFonts w:cs="Arial"/>
          <w:b/>
          <w:color w:val="1F4E79" w:themeColor="accent1" w:themeShade="80"/>
          <w:szCs w:val="18"/>
        </w:rPr>
        <w:t xml:space="preserve">e) </w:t>
      </w:r>
      <w:proofErr w:type="spellStart"/>
      <w:r w:rsidRPr="003C61E5">
        <w:rPr>
          <w:rFonts w:cs="Arial"/>
          <w:b/>
          <w:color w:val="1F4E79" w:themeColor="accent1" w:themeShade="80"/>
          <w:szCs w:val="18"/>
        </w:rPr>
        <w:t>Insurance</w:t>
      </w:r>
      <w:proofErr w:type="spellEnd"/>
      <w:r w:rsidRPr="003C61E5">
        <w:rPr>
          <w:rFonts w:cs="Arial"/>
          <w:b/>
          <w:color w:val="1F4E79" w:themeColor="accent1" w:themeShade="80"/>
          <w:szCs w:val="18"/>
        </w:rPr>
        <w:t xml:space="preserve"> </w:t>
      </w:r>
      <w:proofErr w:type="spellStart"/>
      <w:r w:rsidRPr="003C61E5">
        <w:rPr>
          <w:rFonts w:cs="Arial"/>
          <w:b/>
          <w:color w:val="1F4E79" w:themeColor="accent1" w:themeShade="80"/>
          <w:szCs w:val="18"/>
        </w:rPr>
        <w:t>Segment</w:t>
      </w:r>
      <w:proofErr w:type="spellEnd"/>
      <w:r w:rsidRPr="003C61E5">
        <w:rPr>
          <w:rFonts w:cs="Arial"/>
          <w:b/>
          <w:color w:val="1F4E79" w:themeColor="accent1" w:themeShade="80"/>
          <w:szCs w:val="18"/>
        </w:rPr>
        <w:t xml:space="preserve"> </w:t>
      </w:r>
      <w:proofErr w:type="spellStart"/>
      <w:r w:rsidRPr="003C61E5">
        <w:rPr>
          <w:rFonts w:cs="Arial"/>
          <w:b/>
          <w:color w:val="1F4E79" w:themeColor="accent1" w:themeShade="80"/>
          <w:szCs w:val="18"/>
        </w:rPr>
        <w:t>Subdivision</w:t>
      </w:r>
      <w:proofErr w:type="spellEnd"/>
    </w:p>
    <w:p w14:paraId="3C5F9F28" w14:textId="77777777" w:rsidR="003C61E5" w:rsidRPr="003C61E5" w:rsidRDefault="003C61E5" w:rsidP="003C61E5">
      <w:pPr>
        <w:pStyle w:val="05-Textonormal"/>
        <w:rPr>
          <w:rFonts w:cs="Arial"/>
          <w:lang w:val="en-US"/>
        </w:rPr>
      </w:pPr>
      <w:r w:rsidRPr="003C61E5">
        <w:rPr>
          <w:rFonts w:cs="Arial"/>
          <w:lang w:val="en-US"/>
        </w:rPr>
        <w:t>Insurance Segment results are evaluated considering the following lines of business: (</w:t>
      </w:r>
      <w:proofErr w:type="spellStart"/>
      <w:r w:rsidRPr="003C61E5">
        <w:rPr>
          <w:rFonts w:cs="Arial"/>
          <w:lang w:val="en-US"/>
        </w:rPr>
        <w:t>i</w:t>
      </w:r>
      <w:proofErr w:type="spellEnd"/>
      <w:r w:rsidRPr="003C61E5">
        <w:rPr>
          <w:rFonts w:cs="Arial"/>
          <w:lang w:val="en-US"/>
        </w:rPr>
        <w:t>) Insurance, (ii) Reinsurance (until July 23, 2019), (iii) Private Pension Plans, (iv) Capitalization Plans and (v) Health,</w:t>
      </w:r>
    </w:p>
    <w:p w14:paraId="3B698D96" w14:textId="77777777" w:rsidR="003C61E5" w:rsidRPr="003C61E5" w:rsidRDefault="003C61E5" w:rsidP="003C61E5">
      <w:pPr>
        <w:pStyle w:val="04-TtuloNegrito"/>
        <w:keepNext/>
        <w:keepLines/>
        <w:rPr>
          <w:rFonts w:eastAsiaTheme="minorHAnsi" w:cs="Arial"/>
          <w:b w:val="0"/>
          <w:sz w:val="18"/>
          <w:szCs w:val="18"/>
          <w:lang w:val="en-US"/>
        </w:rPr>
      </w:pPr>
      <w:r w:rsidRPr="003C61E5">
        <w:rPr>
          <w:rFonts w:cs="Arial"/>
          <w:color w:val="1F4E79" w:themeColor="accent1" w:themeShade="80"/>
          <w:sz w:val="18"/>
          <w:szCs w:val="18"/>
          <w:lang w:val="en-US"/>
        </w:rPr>
        <w:t xml:space="preserve">Insurance – Life, Mortgage Life, Rural and </w:t>
      </w:r>
      <w:proofErr w:type="spellStart"/>
      <w:r w:rsidRPr="003C61E5">
        <w:rPr>
          <w:rFonts w:cs="Arial"/>
          <w:color w:val="1F4E79" w:themeColor="accent1" w:themeShade="80"/>
          <w:sz w:val="18"/>
          <w:szCs w:val="18"/>
          <w:lang w:val="en-US"/>
        </w:rPr>
        <w:t>Propety</w:t>
      </w:r>
      <w:proofErr w:type="spellEnd"/>
      <w:r w:rsidRPr="003C61E5">
        <w:rPr>
          <w:rFonts w:cs="Arial"/>
          <w:color w:val="1F4E79" w:themeColor="accent1" w:themeShade="80"/>
          <w:sz w:val="18"/>
          <w:szCs w:val="18"/>
          <w:lang w:val="en-US"/>
        </w:rPr>
        <w:t xml:space="preserve"> </w:t>
      </w:r>
      <w:r w:rsidRPr="003C61E5">
        <w:rPr>
          <w:rFonts w:cs="Arial"/>
          <w:sz w:val="18"/>
          <w:szCs w:val="18"/>
          <w:lang w:val="en-US"/>
        </w:rPr>
        <w:t xml:space="preserve">- </w:t>
      </w:r>
      <w:r w:rsidRPr="003C61E5">
        <w:rPr>
          <w:rFonts w:eastAsiaTheme="minorHAnsi" w:cs="Arial"/>
          <w:b w:val="0"/>
          <w:sz w:val="18"/>
          <w:szCs w:val="18"/>
          <w:lang w:val="en-US"/>
        </w:rPr>
        <w:t xml:space="preserve">Life, mortgage life, rural and </w:t>
      </w:r>
      <w:proofErr w:type="spellStart"/>
      <w:r w:rsidRPr="003C61E5">
        <w:rPr>
          <w:rFonts w:eastAsiaTheme="minorHAnsi" w:cs="Arial"/>
          <w:b w:val="0"/>
          <w:sz w:val="18"/>
          <w:szCs w:val="18"/>
          <w:lang w:val="en-US"/>
        </w:rPr>
        <w:t>propety</w:t>
      </w:r>
      <w:proofErr w:type="spellEnd"/>
      <w:r w:rsidRPr="003C61E5">
        <w:rPr>
          <w:rFonts w:eastAsiaTheme="minorHAnsi" w:cs="Arial"/>
          <w:b w:val="0"/>
          <w:sz w:val="18"/>
          <w:szCs w:val="18"/>
          <w:lang w:val="en-US"/>
        </w:rPr>
        <w:t xml:space="preserve"> comprise the products offered by BB </w:t>
      </w:r>
      <w:proofErr w:type="spellStart"/>
      <w:r w:rsidRPr="003C61E5">
        <w:rPr>
          <w:rFonts w:eastAsiaTheme="minorHAnsi" w:cs="Arial"/>
          <w:b w:val="0"/>
          <w:sz w:val="18"/>
          <w:szCs w:val="18"/>
          <w:lang w:val="en-US"/>
        </w:rPr>
        <w:t>Mapfre</w:t>
      </w:r>
      <w:proofErr w:type="spellEnd"/>
      <w:r w:rsidRPr="003C61E5">
        <w:rPr>
          <w:rFonts w:eastAsiaTheme="minorHAnsi" w:cs="Arial"/>
          <w:b w:val="0"/>
          <w:sz w:val="18"/>
          <w:szCs w:val="18"/>
          <w:lang w:val="en-US"/>
        </w:rPr>
        <w:t xml:space="preserve"> SH1 (personal, property and rural insurance), Income arises mainly from insurance premiums revenues and investments in securities, net of selling expenses, technical provisions and claims expenses,</w:t>
      </w:r>
    </w:p>
    <w:p w14:paraId="5B6974FA" w14:textId="77777777" w:rsidR="003C61E5" w:rsidRPr="003C61E5" w:rsidRDefault="003C61E5" w:rsidP="003C61E5">
      <w:pPr>
        <w:pStyle w:val="04-TtuloNegrito"/>
        <w:rPr>
          <w:rFonts w:eastAsiaTheme="minorHAnsi" w:cs="Arial"/>
          <w:b w:val="0"/>
          <w:sz w:val="18"/>
          <w:szCs w:val="18"/>
          <w:lang w:val="en-US"/>
        </w:rPr>
      </w:pPr>
      <w:r w:rsidRPr="003C61E5">
        <w:rPr>
          <w:rFonts w:cs="Arial"/>
          <w:color w:val="1F4E79" w:themeColor="accent1" w:themeShade="80"/>
          <w:sz w:val="18"/>
          <w:szCs w:val="18"/>
          <w:lang w:val="en-US"/>
        </w:rPr>
        <w:t>Reinsurance</w:t>
      </w:r>
      <w:r w:rsidRPr="003C61E5">
        <w:rPr>
          <w:rFonts w:cs="Arial"/>
          <w:sz w:val="18"/>
          <w:szCs w:val="18"/>
          <w:lang w:val="en-US"/>
        </w:rPr>
        <w:t xml:space="preserve"> </w:t>
      </w:r>
      <w:r w:rsidRPr="003C61E5">
        <w:rPr>
          <w:rFonts w:eastAsiaTheme="minorHAnsi" w:cs="Arial"/>
          <w:b w:val="0"/>
          <w:sz w:val="18"/>
          <w:szCs w:val="18"/>
          <w:lang w:val="en-US" w:eastAsia="en-US"/>
        </w:rPr>
        <w:t xml:space="preserve">- </w:t>
      </w:r>
      <w:r w:rsidRPr="003C61E5">
        <w:rPr>
          <w:rFonts w:eastAsiaTheme="minorHAnsi" w:cs="Arial"/>
          <w:b w:val="0"/>
          <w:sz w:val="18"/>
          <w:szCs w:val="18"/>
          <w:lang w:val="en-US"/>
        </w:rPr>
        <w:t xml:space="preserve">Reinsurance comprises the products offered by </w:t>
      </w:r>
      <w:r w:rsidRPr="003C61E5">
        <w:rPr>
          <w:rFonts w:cs="Arial"/>
          <w:b w:val="0"/>
          <w:sz w:val="18"/>
          <w:szCs w:val="18"/>
          <w:lang w:val="en-US"/>
        </w:rPr>
        <w:t>IRB </w:t>
      </w:r>
      <w:proofErr w:type="spellStart"/>
      <w:r w:rsidRPr="003C61E5">
        <w:rPr>
          <w:rFonts w:cs="Arial"/>
          <w:b w:val="0"/>
          <w:sz w:val="18"/>
          <w:szCs w:val="18"/>
          <w:lang w:val="en-US"/>
        </w:rPr>
        <w:t>Brasil</w:t>
      </w:r>
      <w:proofErr w:type="spellEnd"/>
      <w:r w:rsidRPr="003C61E5">
        <w:rPr>
          <w:rFonts w:cs="Arial"/>
          <w:b w:val="0"/>
          <w:sz w:val="18"/>
          <w:szCs w:val="18"/>
          <w:lang w:val="en-US"/>
        </w:rPr>
        <w:t xml:space="preserve"> Re </w:t>
      </w:r>
      <w:r w:rsidRPr="003C61E5">
        <w:rPr>
          <w:rFonts w:eastAsiaTheme="minorHAnsi" w:cs="Arial"/>
          <w:b w:val="0"/>
          <w:sz w:val="18"/>
          <w:szCs w:val="18"/>
          <w:lang w:val="en-US"/>
        </w:rPr>
        <w:t>(reinsurance operations), until July 23, 2019, Income and expenses are recorded by the equity method and arise, mainly, from reinsurance premiums issued in the country and abroad revenues and investments in securities, net of selling expenses, technical provisions and claims expenses,</w:t>
      </w:r>
    </w:p>
    <w:p w14:paraId="77B99194" w14:textId="77777777" w:rsidR="003C61E5" w:rsidRPr="003C61E5" w:rsidRDefault="003C61E5" w:rsidP="003C61E5">
      <w:pPr>
        <w:pStyle w:val="05-Textonormal"/>
        <w:rPr>
          <w:rFonts w:cs="Arial"/>
          <w:lang w:val="en-US"/>
        </w:rPr>
      </w:pPr>
      <w:r w:rsidRPr="003C61E5">
        <w:rPr>
          <w:rFonts w:cs="Arial"/>
          <w:b/>
          <w:color w:val="1F4E79" w:themeColor="accent1" w:themeShade="80"/>
          <w:lang w:val="en-US"/>
        </w:rPr>
        <w:lastRenderedPageBreak/>
        <w:t>Private Pension Plans</w:t>
      </w:r>
      <w:r w:rsidRPr="003C61E5">
        <w:rPr>
          <w:rFonts w:cs="Arial"/>
          <w:lang w:val="en-US"/>
        </w:rPr>
        <w:t xml:space="preserve"> - </w:t>
      </w:r>
      <w:r w:rsidRPr="003C61E5">
        <w:rPr>
          <w:rFonts w:eastAsiaTheme="minorHAnsi" w:cs="Arial"/>
          <w:lang w:val="en-US"/>
        </w:rPr>
        <w:t xml:space="preserve">Pension plans are offered in plans marketed by </w:t>
      </w:r>
      <w:proofErr w:type="spellStart"/>
      <w:r w:rsidRPr="003C61E5">
        <w:rPr>
          <w:rFonts w:eastAsiaTheme="minorHAnsi" w:cs="Arial"/>
          <w:lang w:val="en-US"/>
        </w:rPr>
        <w:t>Brasilprev</w:t>
      </w:r>
      <w:proofErr w:type="spellEnd"/>
      <w:r w:rsidRPr="003C61E5">
        <w:rPr>
          <w:rFonts w:eastAsiaTheme="minorHAnsi" w:cs="Arial"/>
          <w:lang w:val="en-US"/>
        </w:rPr>
        <w:t xml:space="preserve">, Income </w:t>
      </w:r>
      <w:proofErr w:type="gramStart"/>
      <w:r w:rsidRPr="003C61E5">
        <w:rPr>
          <w:rFonts w:eastAsiaTheme="minorHAnsi" w:cs="Arial"/>
          <w:lang w:val="en-US"/>
        </w:rPr>
        <w:t>arise</w:t>
      </w:r>
      <w:proofErr w:type="gramEnd"/>
      <w:r w:rsidRPr="003C61E5">
        <w:rPr>
          <w:rFonts w:eastAsiaTheme="minorHAnsi" w:cs="Arial"/>
          <w:lang w:val="en-US"/>
        </w:rPr>
        <w:t xml:space="preserve"> mainly from administration fees and investments in securities, net of selling expenses, technical provisions and expenses with benefits and redemption,</w:t>
      </w:r>
      <w:r w:rsidRPr="003C61E5">
        <w:rPr>
          <w:rFonts w:cs="Arial"/>
          <w:lang w:val="en-US"/>
        </w:rPr>
        <w:t xml:space="preserve"> </w:t>
      </w:r>
    </w:p>
    <w:p w14:paraId="2512D726" w14:textId="77777777" w:rsidR="003C61E5" w:rsidRPr="003C61E5" w:rsidRDefault="003C61E5" w:rsidP="003C61E5">
      <w:pPr>
        <w:pStyle w:val="04-TtuloNegrito"/>
        <w:rPr>
          <w:rFonts w:cs="Arial"/>
          <w:b w:val="0"/>
          <w:sz w:val="18"/>
          <w:szCs w:val="18"/>
          <w:lang w:val="en-US"/>
        </w:rPr>
      </w:pPr>
      <w:r w:rsidRPr="003C61E5">
        <w:rPr>
          <w:rFonts w:cs="Arial"/>
          <w:color w:val="1F4E79" w:themeColor="accent1" w:themeShade="80"/>
          <w:sz w:val="18"/>
          <w:szCs w:val="18"/>
          <w:lang w:val="en-US"/>
        </w:rPr>
        <w:t>Capitalization Plans</w:t>
      </w:r>
      <w:r w:rsidRPr="003C61E5">
        <w:rPr>
          <w:rFonts w:eastAsiaTheme="minorHAnsi" w:cs="Arial"/>
          <w:b w:val="0"/>
          <w:sz w:val="18"/>
          <w:szCs w:val="18"/>
          <w:lang w:val="en-US" w:eastAsia="en-US"/>
        </w:rPr>
        <w:t xml:space="preserve"> - </w:t>
      </w:r>
      <w:proofErr w:type="spellStart"/>
      <w:r w:rsidRPr="003C61E5">
        <w:rPr>
          <w:rFonts w:eastAsiaTheme="minorHAnsi" w:cs="Arial"/>
          <w:b w:val="0"/>
          <w:sz w:val="18"/>
          <w:szCs w:val="18"/>
          <w:lang w:val="en-US"/>
        </w:rPr>
        <w:t>Brasilcap</w:t>
      </w:r>
      <w:proofErr w:type="spellEnd"/>
      <w:r w:rsidRPr="003C61E5">
        <w:rPr>
          <w:rFonts w:eastAsiaTheme="minorHAnsi" w:cs="Arial"/>
          <w:b w:val="0"/>
          <w:sz w:val="18"/>
          <w:szCs w:val="18"/>
          <w:lang w:val="en-US"/>
        </w:rPr>
        <w:t xml:space="preserve"> primarily responsible for offering capitalization plans, Income and expenses are recorded by the equity method and arise, mainly, from insurance premiums issued revenues and investments in securities, net of selling expenses, technical provisions and expenses with redemption</w:t>
      </w:r>
      <w:r w:rsidRPr="003C61E5">
        <w:rPr>
          <w:rFonts w:cs="Arial"/>
          <w:b w:val="0"/>
          <w:sz w:val="18"/>
          <w:szCs w:val="18"/>
          <w:lang w:val="en-US"/>
        </w:rPr>
        <w:t xml:space="preserve"> and lottery,</w:t>
      </w:r>
    </w:p>
    <w:bookmarkEnd w:id="20"/>
    <w:p w14:paraId="5ED4945C" w14:textId="77777777" w:rsidR="003C61E5" w:rsidRPr="003C61E5" w:rsidRDefault="003C61E5" w:rsidP="003C61E5">
      <w:pPr>
        <w:jc w:val="both"/>
        <w:rPr>
          <w:rFonts w:cs="Arial"/>
          <w:spacing w:val="-2"/>
          <w:szCs w:val="18"/>
          <w:lang w:val="en-US" w:eastAsia="pt-BR"/>
        </w:rPr>
      </w:pPr>
      <w:r w:rsidRPr="003C61E5">
        <w:rPr>
          <w:rFonts w:eastAsia="Times New Roman" w:cs="Arial"/>
          <w:b/>
          <w:color w:val="1F4E79" w:themeColor="accent1" w:themeShade="80"/>
          <w:spacing w:val="-2"/>
          <w:szCs w:val="18"/>
          <w:lang w:val="en-US" w:eastAsia="pt-BR"/>
        </w:rPr>
        <w:t xml:space="preserve">Health </w:t>
      </w:r>
      <w:r w:rsidRPr="003C61E5">
        <w:rPr>
          <w:rFonts w:cs="Arial"/>
          <w:szCs w:val="18"/>
          <w:lang w:val="en-US"/>
        </w:rPr>
        <w:t xml:space="preserve">- </w:t>
      </w:r>
      <w:r w:rsidRPr="003C61E5">
        <w:rPr>
          <w:rFonts w:cs="Arial"/>
          <w:spacing w:val="-2"/>
          <w:szCs w:val="18"/>
          <w:lang w:val="en-US" w:eastAsia="pt-BR"/>
        </w:rPr>
        <w:t xml:space="preserve">Reinsurance comprises the products offered by </w:t>
      </w:r>
      <w:proofErr w:type="spellStart"/>
      <w:r w:rsidRPr="003C61E5">
        <w:rPr>
          <w:rFonts w:cs="Arial"/>
          <w:spacing w:val="-2"/>
          <w:szCs w:val="18"/>
          <w:lang w:val="en-US" w:eastAsia="pt-BR"/>
        </w:rPr>
        <w:t>Brasildental</w:t>
      </w:r>
      <w:proofErr w:type="spellEnd"/>
      <w:r w:rsidRPr="003C61E5">
        <w:rPr>
          <w:rFonts w:cs="Arial"/>
          <w:spacing w:val="-2"/>
          <w:szCs w:val="18"/>
          <w:lang w:val="en-US" w:eastAsia="pt-BR"/>
        </w:rPr>
        <w:t xml:space="preserve"> </w:t>
      </w:r>
      <w:proofErr w:type="spellStart"/>
      <w:r w:rsidRPr="003C61E5">
        <w:rPr>
          <w:rFonts w:cs="Arial"/>
          <w:spacing w:val="-2"/>
          <w:szCs w:val="18"/>
          <w:lang w:val="en-US" w:eastAsia="pt-BR"/>
        </w:rPr>
        <w:t>Operadora</w:t>
      </w:r>
      <w:proofErr w:type="spellEnd"/>
      <w:r w:rsidRPr="003C61E5">
        <w:rPr>
          <w:rFonts w:cs="Arial"/>
          <w:spacing w:val="-2"/>
          <w:szCs w:val="18"/>
          <w:lang w:val="en-US" w:eastAsia="pt-BR"/>
        </w:rPr>
        <w:t xml:space="preserve"> de </w:t>
      </w:r>
      <w:proofErr w:type="spellStart"/>
      <w:r w:rsidRPr="003C61E5">
        <w:rPr>
          <w:rFonts w:cs="Arial"/>
          <w:spacing w:val="-2"/>
          <w:szCs w:val="18"/>
          <w:lang w:val="en-US" w:eastAsia="pt-BR"/>
        </w:rPr>
        <w:t>Planos</w:t>
      </w:r>
      <w:proofErr w:type="spellEnd"/>
      <w:r w:rsidRPr="003C61E5">
        <w:rPr>
          <w:rFonts w:cs="Arial"/>
          <w:spacing w:val="-2"/>
          <w:szCs w:val="18"/>
          <w:lang w:val="en-US" w:eastAsia="pt-BR"/>
        </w:rPr>
        <w:t xml:space="preserve"> </w:t>
      </w:r>
      <w:proofErr w:type="spellStart"/>
      <w:r w:rsidRPr="003C61E5">
        <w:rPr>
          <w:rFonts w:cs="Arial"/>
          <w:spacing w:val="-2"/>
          <w:szCs w:val="18"/>
          <w:lang w:val="en-US" w:eastAsia="pt-BR"/>
        </w:rPr>
        <w:t>Odontológicos</w:t>
      </w:r>
      <w:proofErr w:type="spellEnd"/>
      <w:r w:rsidRPr="003C61E5">
        <w:rPr>
          <w:rFonts w:cs="Arial"/>
          <w:spacing w:val="-2"/>
          <w:szCs w:val="18"/>
          <w:lang w:val="en-US" w:eastAsia="pt-BR"/>
        </w:rPr>
        <w:t>, (operation of private dental plans), Income and expenses are recorded by the equity method and arise, mainly, from health dental plans/ retained premiums and investments in securities, net of selling expenses and technical provisions,</w:t>
      </w:r>
    </w:p>
    <w:p w14:paraId="1C4C792C" w14:textId="77777777" w:rsidR="003C61E5" w:rsidRPr="003C61E5" w:rsidRDefault="003C61E5" w:rsidP="003C61E5">
      <w:pPr>
        <w:spacing w:after="0"/>
        <w:rPr>
          <w:rFonts w:cs="Arial"/>
          <w:b/>
          <w:color w:val="1F4E79" w:themeColor="accent1" w:themeShade="80"/>
          <w:szCs w:val="18"/>
          <w:lang w:val="en-US"/>
        </w:rPr>
      </w:pPr>
      <w:r w:rsidRPr="003C61E5">
        <w:rPr>
          <w:rFonts w:cs="Arial"/>
          <w:b/>
          <w:color w:val="1F4E79" w:themeColor="accent1" w:themeShade="80"/>
          <w:szCs w:val="18"/>
          <w:lang w:val="en-US"/>
        </w:rPr>
        <w:t>f) Combined Statement of Income by Sub Segment</w:t>
      </w:r>
    </w:p>
    <w:p w14:paraId="3CD1481A" w14:textId="77777777" w:rsidR="003C61E5" w:rsidRPr="008C15F9" w:rsidRDefault="003C61E5" w:rsidP="003C61E5">
      <w:pPr>
        <w:spacing w:after="0"/>
        <w:jc w:val="right"/>
        <w:rPr>
          <w:rFonts w:cs="Arial"/>
          <w:b/>
          <w:sz w:val="14"/>
          <w:szCs w:val="18"/>
        </w:rPr>
      </w:pPr>
      <w:r w:rsidRPr="008C15F9">
        <w:rPr>
          <w:rFonts w:cs="Arial"/>
          <w:b/>
          <w:sz w:val="14"/>
          <w:szCs w:val="18"/>
        </w:rPr>
        <w:t xml:space="preserve">R$ </w:t>
      </w:r>
      <w:proofErr w:type="spellStart"/>
      <w:r w:rsidRPr="00E85C5B">
        <w:rPr>
          <w:rFonts w:cs="Arial"/>
          <w:b/>
          <w:sz w:val="14"/>
          <w:szCs w:val="18"/>
        </w:rPr>
        <w:t>thousand</w:t>
      </w:r>
      <w:proofErr w:type="spellEnd"/>
    </w:p>
    <w:tbl>
      <w:tblPr>
        <w:tblStyle w:val="TabeladeLista6Colorida-nfase510"/>
        <w:tblW w:w="9639" w:type="dxa"/>
        <w:tblInd w:w="108" w:type="dxa"/>
        <w:shd w:val="clear" w:color="auto" w:fill="D9E2F3"/>
        <w:tblLayout w:type="fixed"/>
        <w:tblLook w:val="04A0" w:firstRow="1" w:lastRow="0" w:firstColumn="1" w:lastColumn="0" w:noHBand="0" w:noVBand="1"/>
      </w:tblPr>
      <w:tblGrid>
        <w:gridCol w:w="3686"/>
        <w:gridCol w:w="1190"/>
        <w:gridCol w:w="1191"/>
        <w:gridCol w:w="1190"/>
        <w:gridCol w:w="1191"/>
        <w:gridCol w:w="1191"/>
      </w:tblGrid>
      <w:tr w:rsidR="003C61E5" w:rsidRPr="003C61E5" w14:paraId="7A49A295" w14:textId="77777777" w:rsidTr="00291B80">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8EAADB" w:themeColor="accent5" w:themeTint="99"/>
              <w:bottom w:val="nil"/>
            </w:tcBorders>
            <w:shd w:val="clear" w:color="auto" w:fill="D9E2F3"/>
            <w:vAlign w:val="center"/>
          </w:tcPr>
          <w:p w14:paraId="43C7F359" w14:textId="77777777" w:rsidR="003C61E5" w:rsidRPr="003C61E5" w:rsidRDefault="003C61E5" w:rsidP="003C61E5">
            <w:pPr>
              <w:jc w:val="center"/>
              <w:rPr>
                <w:rFonts w:cs="Arial"/>
                <w:b w:val="0"/>
                <w:sz w:val="14"/>
                <w:szCs w:val="14"/>
              </w:rPr>
            </w:pPr>
          </w:p>
        </w:tc>
        <w:tc>
          <w:tcPr>
            <w:tcW w:w="5953" w:type="dxa"/>
            <w:gridSpan w:val="5"/>
            <w:tcBorders>
              <w:top w:val="single" w:sz="2" w:space="0" w:color="8EAADB" w:themeColor="accent5" w:themeTint="99"/>
              <w:bottom w:val="single" w:sz="2" w:space="0" w:color="8EAADB" w:themeColor="accent5" w:themeTint="99"/>
            </w:tcBorders>
            <w:shd w:val="clear" w:color="auto" w:fill="D9E2F3"/>
            <w:vAlign w:val="center"/>
          </w:tcPr>
          <w:p w14:paraId="68CF785E" w14:textId="77777777" w:rsidR="003C61E5" w:rsidRPr="003C61E5" w:rsidRDefault="003C61E5" w:rsidP="003C61E5">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3C61E5">
              <w:rPr>
                <w:rFonts w:cs="Arial"/>
                <w:sz w:val="14"/>
                <w:szCs w:val="14"/>
              </w:rPr>
              <w:t xml:space="preserve">2nd </w:t>
            </w:r>
            <w:proofErr w:type="spellStart"/>
            <w:r w:rsidRPr="003C61E5">
              <w:rPr>
                <w:rFonts w:cs="Arial"/>
                <w:sz w:val="14"/>
                <w:szCs w:val="14"/>
              </w:rPr>
              <w:t>Quarter</w:t>
            </w:r>
            <w:proofErr w:type="spellEnd"/>
            <w:r w:rsidRPr="003C61E5">
              <w:rPr>
                <w:rFonts w:cs="Arial"/>
                <w:sz w:val="14"/>
                <w:szCs w:val="14"/>
              </w:rPr>
              <w:t xml:space="preserve"> 2020</w:t>
            </w:r>
          </w:p>
        </w:tc>
      </w:tr>
      <w:tr w:rsidR="003C61E5" w:rsidRPr="003C61E5" w14:paraId="7F7F9E56" w14:textId="77777777" w:rsidTr="00291B80">
        <w:trPr>
          <w:cnfStyle w:val="000000100000" w:firstRow="0" w:lastRow="0" w:firstColumn="0" w:lastColumn="0" w:oddVBand="0" w:evenVBand="0" w:oddHBand="1" w:evenHBand="0" w:firstRowFirstColumn="0" w:firstRowLastColumn="0" w:lastRowFirstColumn="0" w:lastRowLastColumn="0"/>
          <w:trHeight w:hRule="exact" w:val="636"/>
        </w:trPr>
        <w:tc>
          <w:tcPr>
            <w:cnfStyle w:val="001000000000" w:firstRow="0" w:lastRow="0" w:firstColumn="1" w:lastColumn="0" w:oddVBand="0" w:evenVBand="0" w:oddHBand="0" w:evenHBand="0" w:firstRowFirstColumn="0" w:firstRowLastColumn="0" w:lastRowFirstColumn="0" w:lastRowLastColumn="0"/>
            <w:tcW w:w="3686" w:type="dxa"/>
            <w:tcBorders>
              <w:top w:val="nil"/>
              <w:bottom w:val="single" w:sz="2" w:space="0" w:color="8EAADB" w:themeColor="accent5" w:themeTint="99"/>
            </w:tcBorders>
            <w:shd w:val="clear" w:color="auto" w:fill="D9E2F3"/>
          </w:tcPr>
          <w:p w14:paraId="75EF38AB" w14:textId="77777777" w:rsidR="003C61E5" w:rsidRPr="003C61E5" w:rsidRDefault="003C61E5" w:rsidP="003C61E5">
            <w:pPr>
              <w:pStyle w:val="08-Tabelageral"/>
              <w:jc w:val="left"/>
              <w:rPr>
                <w:rFonts w:cs="Arial"/>
                <w:b w:val="0"/>
                <w:szCs w:val="14"/>
              </w:rPr>
            </w:pPr>
          </w:p>
        </w:tc>
        <w:tc>
          <w:tcPr>
            <w:tcW w:w="1190" w:type="dxa"/>
            <w:tcBorders>
              <w:top w:val="single" w:sz="2" w:space="0" w:color="8EAADB" w:themeColor="accent5" w:themeTint="99"/>
              <w:bottom w:val="single" w:sz="2" w:space="0" w:color="8EAADB" w:themeColor="accent5" w:themeTint="99"/>
            </w:tcBorders>
            <w:shd w:val="clear" w:color="auto" w:fill="D9E2F3"/>
          </w:tcPr>
          <w:p w14:paraId="755DF2C7"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91" w:type="dxa"/>
            <w:tcBorders>
              <w:top w:val="single" w:sz="2" w:space="0" w:color="8EAADB" w:themeColor="accent5" w:themeTint="99"/>
              <w:bottom w:val="single" w:sz="2" w:space="0" w:color="8EAADB" w:themeColor="accent5" w:themeTint="99"/>
            </w:tcBorders>
            <w:shd w:val="clear" w:color="auto" w:fill="D9E2F3"/>
          </w:tcPr>
          <w:p w14:paraId="3037A378"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3C61E5">
              <w:rPr>
                <w:rFonts w:cs="Arial"/>
                <w:b/>
                <w:szCs w:val="14"/>
                <w:lang w:val="en-US"/>
              </w:rPr>
              <w:t>Life, Mortgage, Rural and Property</w:t>
            </w:r>
          </w:p>
        </w:tc>
        <w:tc>
          <w:tcPr>
            <w:tcW w:w="1190" w:type="dxa"/>
            <w:tcBorders>
              <w:top w:val="single" w:sz="2" w:space="0" w:color="8EAADB" w:themeColor="accent5" w:themeTint="99"/>
              <w:bottom w:val="single" w:sz="2" w:space="0" w:color="8EAADB" w:themeColor="accent5" w:themeTint="99"/>
            </w:tcBorders>
            <w:shd w:val="clear" w:color="auto" w:fill="D9E2F3"/>
            <w:vAlign w:val="center"/>
          </w:tcPr>
          <w:p w14:paraId="6187111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 xml:space="preserve">Private </w:t>
            </w:r>
            <w:proofErr w:type="spellStart"/>
            <w:r w:rsidRPr="003C61E5">
              <w:rPr>
                <w:rFonts w:cs="Arial"/>
                <w:b/>
                <w:szCs w:val="14"/>
              </w:rPr>
              <w:t>Pension</w:t>
            </w:r>
            <w:proofErr w:type="spellEnd"/>
            <w:r w:rsidRPr="003C61E5">
              <w:rPr>
                <w:rFonts w:cs="Arial"/>
                <w:b/>
                <w:szCs w:val="14"/>
              </w:rPr>
              <w:t xml:space="preserve"> </w:t>
            </w:r>
            <w:proofErr w:type="spellStart"/>
            <w:r w:rsidRPr="003C61E5">
              <w:rPr>
                <w:rFonts w:cs="Arial"/>
                <w:b/>
                <w:szCs w:val="14"/>
              </w:rPr>
              <w:t>Plans</w:t>
            </w:r>
            <w:proofErr w:type="spellEnd"/>
          </w:p>
        </w:tc>
        <w:tc>
          <w:tcPr>
            <w:tcW w:w="1191" w:type="dxa"/>
            <w:tcBorders>
              <w:top w:val="single" w:sz="2" w:space="0" w:color="8EAADB" w:themeColor="accent5" w:themeTint="99"/>
              <w:bottom w:val="single" w:sz="2" w:space="0" w:color="8EAADB" w:themeColor="accent5" w:themeTint="99"/>
            </w:tcBorders>
            <w:shd w:val="clear" w:color="auto" w:fill="D9E2F3"/>
            <w:vAlign w:val="center"/>
          </w:tcPr>
          <w:p w14:paraId="15A707FB"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3C61E5">
              <w:rPr>
                <w:rFonts w:cs="Arial"/>
                <w:b/>
                <w:szCs w:val="14"/>
              </w:rPr>
              <w:t>Capitalization</w:t>
            </w:r>
            <w:proofErr w:type="spellEnd"/>
            <w:r w:rsidRPr="003C61E5">
              <w:rPr>
                <w:rFonts w:cs="Arial"/>
                <w:b/>
                <w:szCs w:val="14"/>
              </w:rPr>
              <w:t xml:space="preserve"> </w:t>
            </w:r>
            <w:proofErr w:type="spellStart"/>
            <w:r w:rsidRPr="003C61E5">
              <w:rPr>
                <w:rFonts w:cs="Arial"/>
                <w:b/>
                <w:szCs w:val="14"/>
              </w:rPr>
              <w:t>Plans</w:t>
            </w:r>
            <w:proofErr w:type="spellEnd"/>
          </w:p>
        </w:tc>
        <w:tc>
          <w:tcPr>
            <w:tcW w:w="1191" w:type="dxa"/>
            <w:tcBorders>
              <w:top w:val="single" w:sz="2" w:space="0" w:color="8EAADB" w:themeColor="accent5" w:themeTint="99"/>
              <w:bottom w:val="single" w:sz="2" w:space="0" w:color="8EAADB" w:themeColor="accent5" w:themeTint="99"/>
            </w:tcBorders>
            <w:shd w:val="clear" w:color="auto" w:fill="D9E2F3"/>
            <w:vAlign w:val="center"/>
          </w:tcPr>
          <w:p w14:paraId="43E9E83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Health</w:t>
            </w:r>
          </w:p>
        </w:tc>
      </w:tr>
      <w:tr w:rsidR="003C61E5" w:rsidRPr="003C61E5" w14:paraId="0F9292A8" w14:textId="77777777" w:rsidTr="00291B8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8EAADB" w:themeColor="accent5" w:themeTint="99"/>
              <w:bottom w:val="nil"/>
            </w:tcBorders>
            <w:shd w:val="clear" w:color="auto" w:fill="auto"/>
            <w:vAlign w:val="center"/>
          </w:tcPr>
          <w:p w14:paraId="5DEA4732" w14:textId="77777777" w:rsidR="003C61E5" w:rsidRPr="003C61E5" w:rsidRDefault="003C61E5" w:rsidP="003C61E5">
            <w:pPr>
              <w:pStyle w:val="08-Tabelageral"/>
              <w:jc w:val="left"/>
              <w:rPr>
                <w:rFonts w:cs="Arial"/>
                <w:b w:val="0"/>
                <w:bCs w:val="0"/>
                <w:szCs w:val="14"/>
              </w:rPr>
            </w:pPr>
            <w:proofErr w:type="spellStart"/>
            <w:r w:rsidRPr="003C61E5">
              <w:rPr>
                <w:rFonts w:cs="Arial"/>
                <w:b w:val="0"/>
                <w:bCs w:val="0"/>
                <w:szCs w:val="14"/>
              </w:rPr>
              <w:t>Insurance</w:t>
            </w:r>
            <w:proofErr w:type="spellEnd"/>
            <w:r w:rsidRPr="003C61E5">
              <w:rPr>
                <w:rFonts w:cs="Arial"/>
                <w:b w:val="0"/>
                <w:bCs w:val="0"/>
                <w:szCs w:val="14"/>
              </w:rPr>
              <w:t xml:space="preserve"> income</w:t>
            </w:r>
          </w:p>
        </w:tc>
        <w:tc>
          <w:tcPr>
            <w:tcW w:w="1190" w:type="dxa"/>
            <w:tcBorders>
              <w:top w:val="single" w:sz="2" w:space="0" w:color="8EAADB" w:themeColor="accent5" w:themeTint="99"/>
              <w:bottom w:val="nil"/>
            </w:tcBorders>
            <w:shd w:val="clear" w:color="auto" w:fill="auto"/>
          </w:tcPr>
          <w:p w14:paraId="7FBA3009"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191" w:type="dxa"/>
            <w:tcBorders>
              <w:top w:val="single" w:sz="2" w:space="0" w:color="8EAADB" w:themeColor="accent5" w:themeTint="99"/>
              <w:bottom w:val="nil"/>
            </w:tcBorders>
            <w:shd w:val="clear" w:color="auto" w:fill="auto"/>
          </w:tcPr>
          <w:p w14:paraId="24D1D889"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670,903 </w:t>
            </w:r>
          </w:p>
        </w:tc>
        <w:tc>
          <w:tcPr>
            <w:tcW w:w="1190" w:type="dxa"/>
            <w:tcBorders>
              <w:top w:val="single" w:sz="2" w:space="0" w:color="8EAADB" w:themeColor="accent5" w:themeTint="99"/>
              <w:bottom w:val="nil"/>
            </w:tcBorders>
            <w:shd w:val="clear" w:color="auto" w:fill="auto"/>
          </w:tcPr>
          <w:p w14:paraId="216CBEA3"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 </w:t>
            </w:r>
          </w:p>
        </w:tc>
        <w:tc>
          <w:tcPr>
            <w:tcW w:w="1191" w:type="dxa"/>
            <w:tcBorders>
              <w:top w:val="single" w:sz="2" w:space="0" w:color="8EAADB" w:themeColor="accent5" w:themeTint="99"/>
              <w:bottom w:val="nil"/>
            </w:tcBorders>
            <w:shd w:val="clear" w:color="auto" w:fill="auto"/>
          </w:tcPr>
          <w:p w14:paraId="63DA35E6"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 </w:t>
            </w:r>
          </w:p>
        </w:tc>
        <w:tc>
          <w:tcPr>
            <w:tcW w:w="1191" w:type="dxa"/>
            <w:tcBorders>
              <w:top w:val="single" w:sz="2" w:space="0" w:color="8EAADB" w:themeColor="accent5" w:themeTint="99"/>
              <w:bottom w:val="nil"/>
            </w:tcBorders>
            <w:shd w:val="clear" w:color="auto" w:fill="auto"/>
          </w:tcPr>
          <w:p w14:paraId="4552ABB8"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 </w:t>
            </w:r>
          </w:p>
        </w:tc>
      </w:tr>
      <w:tr w:rsidR="003C61E5" w:rsidRPr="003C61E5" w14:paraId="008EC5D1" w14:textId="77777777" w:rsidTr="00291B8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vAlign w:val="center"/>
          </w:tcPr>
          <w:p w14:paraId="0510DE39" w14:textId="77777777" w:rsidR="003C61E5" w:rsidRPr="003C61E5" w:rsidRDefault="003C61E5" w:rsidP="003C61E5">
            <w:pPr>
              <w:pStyle w:val="08-Tabelageral"/>
              <w:jc w:val="left"/>
              <w:rPr>
                <w:rFonts w:cs="Arial"/>
                <w:b w:val="0"/>
                <w:bCs w:val="0"/>
                <w:color w:val="000000"/>
                <w:szCs w:val="14"/>
              </w:rPr>
            </w:pPr>
            <w:proofErr w:type="spellStart"/>
            <w:r w:rsidRPr="003C61E5">
              <w:rPr>
                <w:rFonts w:cs="Arial"/>
                <w:b w:val="0"/>
                <w:bCs w:val="0"/>
                <w:color w:val="000000"/>
                <w:szCs w:val="14"/>
              </w:rPr>
              <w:t>Result</w:t>
            </w:r>
            <w:proofErr w:type="spellEnd"/>
            <w:r w:rsidRPr="003C61E5">
              <w:rPr>
                <w:rFonts w:cs="Arial"/>
                <w:b w:val="0"/>
                <w:bCs w:val="0"/>
                <w:color w:val="000000"/>
                <w:szCs w:val="14"/>
              </w:rPr>
              <w:t xml:space="preserve"> </w:t>
            </w:r>
            <w:proofErr w:type="spellStart"/>
            <w:r w:rsidRPr="003C61E5">
              <w:rPr>
                <w:rFonts w:cs="Arial"/>
                <w:b w:val="0"/>
                <w:bCs w:val="0"/>
                <w:color w:val="000000"/>
                <w:szCs w:val="14"/>
              </w:rPr>
              <w:t>from</w:t>
            </w:r>
            <w:proofErr w:type="spellEnd"/>
            <w:r w:rsidRPr="003C61E5">
              <w:rPr>
                <w:rFonts w:cs="Arial"/>
                <w:b w:val="0"/>
                <w:bCs w:val="0"/>
                <w:color w:val="000000"/>
                <w:szCs w:val="14"/>
              </w:rPr>
              <w:t xml:space="preserve"> </w:t>
            </w:r>
            <w:proofErr w:type="spellStart"/>
            <w:r w:rsidRPr="003C61E5">
              <w:rPr>
                <w:rFonts w:cs="Arial"/>
                <w:b w:val="0"/>
                <w:bCs w:val="0"/>
                <w:color w:val="000000"/>
                <w:szCs w:val="14"/>
              </w:rPr>
              <w:t>reinsurance</w:t>
            </w:r>
            <w:proofErr w:type="spellEnd"/>
            <w:r w:rsidRPr="003C61E5">
              <w:rPr>
                <w:rFonts w:cs="Arial"/>
                <w:b w:val="0"/>
                <w:bCs w:val="0"/>
                <w:color w:val="000000"/>
                <w:szCs w:val="14"/>
              </w:rPr>
              <w:t xml:space="preserve"> income</w:t>
            </w:r>
          </w:p>
        </w:tc>
        <w:tc>
          <w:tcPr>
            <w:tcW w:w="1190" w:type="dxa"/>
            <w:tcBorders>
              <w:top w:val="nil"/>
              <w:bottom w:val="nil"/>
            </w:tcBorders>
            <w:shd w:val="clear" w:color="auto" w:fill="D9E2F3"/>
          </w:tcPr>
          <w:p w14:paraId="7329E41B"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91" w:type="dxa"/>
            <w:tcBorders>
              <w:top w:val="nil"/>
              <w:bottom w:val="nil"/>
            </w:tcBorders>
            <w:shd w:val="clear" w:color="auto" w:fill="D9E2F3"/>
          </w:tcPr>
          <w:p w14:paraId="2920D0E1"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(17,451)</w:t>
            </w:r>
          </w:p>
        </w:tc>
        <w:tc>
          <w:tcPr>
            <w:tcW w:w="1190" w:type="dxa"/>
            <w:tcBorders>
              <w:top w:val="nil"/>
              <w:bottom w:val="nil"/>
            </w:tcBorders>
            <w:shd w:val="clear" w:color="auto" w:fill="D9E2F3"/>
          </w:tcPr>
          <w:p w14:paraId="6AF9FEF5"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 </w:t>
            </w:r>
          </w:p>
        </w:tc>
        <w:tc>
          <w:tcPr>
            <w:tcW w:w="1191" w:type="dxa"/>
            <w:tcBorders>
              <w:top w:val="nil"/>
              <w:bottom w:val="nil"/>
            </w:tcBorders>
            <w:shd w:val="clear" w:color="auto" w:fill="D9E2F3"/>
          </w:tcPr>
          <w:p w14:paraId="13B6F830"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 </w:t>
            </w:r>
          </w:p>
        </w:tc>
        <w:tc>
          <w:tcPr>
            <w:tcW w:w="1191" w:type="dxa"/>
            <w:tcBorders>
              <w:top w:val="nil"/>
              <w:bottom w:val="nil"/>
            </w:tcBorders>
            <w:shd w:val="clear" w:color="auto" w:fill="D9E2F3"/>
          </w:tcPr>
          <w:p w14:paraId="6D5C1497"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 </w:t>
            </w:r>
          </w:p>
        </w:tc>
      </w:tr>
      <w:tr w:rsidR="003C61E5" w:rsidRPr="003C61E5" w14:paraId="50A6DA99" w14:textId="77777777" w:rsidTr="00291B8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00479834" w14:textId="77777777" w:rsidR="003C61E5" w:rsidRPr="003C61E5" w:rsidRDefault="003C61E5" w:rsidP="003C61E5">
            <w:pPr>
              <w:pStyle w:val="08-Tabelageral"/>
              <w:jc w:val="left"/>
              <w:rPr>
                <w:rFonts w:cs="Arial"/>
                <w:b w:val="0"/>
                <w:bCs w:val="0"/>
                <w:szCs w:val="14"/>
              </w:rPr>
            </w:pPr>
            <w:r w:rsidRPr="003C61E5">
              <w:rPr>
                <w:rFonts w:cs="Arial"/>
                <w:b w:val="0"/>
                <w:bCs w:val="0"/>
                <w:color w:val="000000"/>
                <w:szCs w:val="14"/>
              </w:rPr>
              <w:t xml:space="preserve">Private </w:t>
            </w:r>
            <w:proofErr w:type="spellStart"/>
            <w:r w:rsidRPr="003C61E5">
              <w:rPr>
                <w:rFonts w:cs="Arial"/>
                <w:b w:val="0"/>
                <w:bCs w:val="0"/>
                <w:color w:val="000000"/>
                <w:szCs w:val="14"/>
              </w:rPr>
              <w:t>pension</w:t>
            </w:r>
            <w:proofErr w:type="spellEnd"/>
            <w:r w:rsidRPr="003C61E5">
              <w:rPr>
                <w:rFonts w:cs="Arial"/>
                <w:b w:val="0"/>
                <w:bCs w:val="0"/>
                <w:color w:val="000000"/>
                <w:szCs w:val="14"/>
              </w:rPr>
              <w:t xml:space="preserve"> </w:t>
            </w:r>
            <w:proofErr w:type="spellStart"/>
            <w:r w:rsidRPr="003C61E5">
              <w:rPr>
                <w:rFonts w:cs="Arial"/>
                <w:b w:val="0"/>
                <w:bCs w:val="0"/>
                <w:color w:val="000000"/>
                <w:szCs w:val="14"/>
              </w:rPr>
              <w:t>plans</w:t>
            </w:r>
            <w:proofErr w:type="spellEnd"/>
            <w:r w:rsidRPr="003C61E5">
              <w:rPr>
                <w:rFonts w:cs="Arial"/>
                <w:b w:val="0"/>
                <w:bCs w:val="0"/>
                <w:color w:val="000000"/>
                <w:szCs w:val="14"/>
              </w:rPr>
              <w:t xml:space="preserve"> income</w:t>
            </w:r>
          </w:p>
        </w:tc>
        <w:tc>
          <w:tcPr>
            <w:tcW w:w="1190" w:type="dxa"/>
            <w:tcBorders>
              <w:top w:val="nil"/>
              <w:bottom w:val="nil"/>
            </w:tcBorders>
            <w:shd w:val="clear" w:color="auto" w:fill="auto"/>
          </w:tcPr>
          <w:p w14:paraId="55A6BBF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191" w:type="dxa"/>
            <w:tcBorders>
              <w:top w:val="nil"/>
              <w:bottom w:val="nil"/>
            </w:tcBorders>
            <w:shd w:val="clear" w:color="auto" w:fill="auto"/>
          </w:tcPr>
          <w:p w14:paraId="7886A79E"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 </w:t>
            </w:r>
          </w:p>
        </w:tc>
        <w:tc>
          <w:tcPr>
            <w:tcW w:w="1190" w:type="dxa"/>
            <w:tcBorders>
              <w:top w:val="nil"/>
              <w:bottom w:val="nil"/>
            </w:tcBorders>
            <w:shd w:val="clear" w:color="auto" w:fill="auto"/>
          </w:tcPr>
          <w:p w14:paraId="60D9508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565,072 </w:t>
            </w:r>
          </w:p>
        </w:tc>
        <w:tc>
          <w:tcPr>
            <w:tcW w:w="1191" w:type="dxa"/>
            <w:tcBorders>
              <w:top w:val="nil"/>
              <w:bottom w:val="nil"/>
            </w:tcBorders>
            <w:shd w:val="clear" w:color="auto" w:fill="auto"/>
          </w:tcPr>
          <w:p w14:paraId="0BF26BAA"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 </w:t>
            </w:r>
          </w:p>
        </w:tc>
        <w:tc>
          <w:tcPr>
            <w:tcW w:w="1191" w:type="dxa"/>
            <w:tcBorders>
              <w:top w:val="nil"/>
              <w:bottom w:val="nil"/>
            </w:tcBorders>
            <w:shd w:val="clear" w:color="auto" w:fill="auto"/>
          </w:tcPr>
          <w:p w14:paraId="6E190377"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 </w:t>
            </w:r>
          </w:p>
        </w:tc>
      </w:tr>
      <w:tr w:rsidR="003C61E5" w:rsidRPr="003C61E5" w14:paraId="2EE6202C" w14:textId="77777777" w:rsidTr="00291B8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vAlign w:val="center"/>
          </w:tcPr>
          <w:p w14:paraId="2C1D0EDA" w14:textId="77777777" w:rsidR="003C61E5" w:rsidRPr="003C61E5" w:rsidRDefault="003C61E5" w:rsidP="003C61E5">
            <w:pPr>
              <w:pStyle w:val="08-Tabelageral"/>
              <w:jc w:val="left"/>
              <w:rPr>
                <w:rFonts w:cs="Arial"/>
                <w:b w:val="0"/>
                <w:bCs w:val="0"/>
                <w:szCs w:val="14"/>
              </w:rPr>
            </w:pPr>
            <w:proofErr w:type="spellStart"/>
            <w:r w:rsidRPr="003C61E5">
              <w:rPr>
                <w:rFonts w:cs="Arial"/>
                <w:b w:val="0"/>
                <w:bCs w:val="0"/>
                <w:color w:val="000000"/>
                <w:szCs w:val="14"/>
              </w:rPr>
              <w:t>Capitalization</w:t>
            </w:r>
            <w:proofErr w:type="spellEnd"/>
            <w:r w:rsidRPr="003C61E5">
              <w:rPr>
                <w:rFonts w:cs="Arial"/>
                <w:b w:val="0"/>
                <w:bCs w:val="0"/>
                <w:color w:val="000000"/>
                <w:szCs w:val="14"/>
              </w:rPr>
              <w:t xml:space="preserve"> </w:t>
            </w:r>
            <w:proofErr w:type="spellStart"/>
            <w:r w:rsidRPr="003C61E5">
              <w:rPr>
                <w:rFonts w:cs="Arial"/>
                <w:b w:val="0"/>
                <w:bCs w:val="0"/>
                <w:color w:val="000000"/>
                <w:szCs w:val="14"/>
              </w:rPr>
              <w:t>plans</w:t>
            </w:r>
            <w:proofErr w:type="spellEnd"/>
            <w:r w:rsidRPr="003C61E5">
              <w:rPr>
                <w:rFonts w:cs="Arial"/>
                <w:b w:val="0"/>
                <w:bCs w:val="0"/>
                <w:color w:val="000000"/>
                <w:szCs w:val="14"/>
              </w:rPr>
              <w:t xml:space="preserve"> income</w:t>
            </w:r>
          </w:p>
        </w:tc>
        <w:tc>
          <w:tcPr>
            <w:tcW w:w="1190" w:type="dxa"/>
            <w:tcBorders>
              <w:top w:val="nil"/>
              <w:bottom w:val="nil"/>
            </w:tcBorders>
            <w:shd w:val="clear" w:color="auto" w:fill="D9E2F3"/>
          </w:tcPr>
          <w:p w14:paraId="71CF90EB"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91" w:type="dxa"/>
            <w:tcBorders>
              <w:top w:val="nil"/>
              <w:bottom w:val="nil"/>
            </w:tcBorders>
            <w:shd w:val="clear" w:color="auto" w:fill="D9E2F3"/>
          </w:tcPr>
          <w:p w14:paraId="42F76B67"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 </w:t>
            </w:r>
          </w:p>
        </w:tc>
        <w:tc>
          <w:tcPr>
            <w:tcW w:w="1190" w:type="dxa"/>
            <w:tcBorders>
              <w:top w:val="nil"/>
              <w:bottom w:val="nil"/>
            </w:tcBorders>
            <w:shd w:val="clear" w:color="auto" w:fill="D9E2F3"/>
          </w:tcPr>
          <w:p w14:paraId="28E014C7"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 </w:t>
            </w:r>
          </w:p>
        </w:tc>
        <w:tc>
          <w:tcPr>
            <w:tcW w:w="1191" w:type="dxa"/>
            <w:tcBorders>
              <w:top w:val="nil"/>
              <w:bottom w:val="nil"/>
            </w:tcBorders>
            <w:shd w:val="clear" w:color="auto" w:fill="D9E2F3"/>
          </w:tcPr>
          <w:p w14:paraId="3789DF46"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16,632 </w:t>
            </w:r>
          </w:p>
        </w:tc>
        <w:tc>
          <w:tcPr>
            <w:tcW w:w="1191" w:type="dxa"/>
            <w:tcBorders>
              <w:top w:val="nil"/>
              <w:bottom w:val="nil"/>
            </w:tcBorders>
            <w:shd w:val="clear" w:color="auto" w:fill="D9E2F3"/>
          </w:tcPr>
          <w:p w14:paraId="3F47571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 </w:t>
            </w:r>
          </w:p>
        </w:tc>
      </w:tr>
      <w:tr w:rsidR="003C61E5" w:rsidRPr="003C61E5" w14:paraId="2BD40E50" w14:textId="77777777" w:rsidTr="00291B8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vAlign w:val="center"/>
          </w:tcPr>
          <w:p w14:paraId="4D6CFEA4" w14:textId="77777777" w:rsidR="003C61E5" w:rsidRPr="003C61E5" w:rsidRDefault="003C61E5" w:rsidP="003C61E5">
            <w:pPr>
              <w:pStyle w:val="08-Tabelageral"/>
              <w:jc w:val="left"/>
              <w:rPr>
                <w:rFonts w:cs="Arial"/>
                <w:b w:val="0"/>
                <w:bCs w:val="0"/>
                <w:color w:val="000000"/>
                <w:szCs w:val="14"/>
              </w:rPr>
            </w:pPr>
            <w:r w:rsidRPr="003C61E5">
              <w:rPr>
                <w:rFonts w:cs="Arial"/>
                <w:b w:val="0"/>
                <w:bCs w:val="0"/>
                <w:color w:val="000000"/>
                <w:szCs w:val="14"/>
              </w:rPr>
              <w:t>Health income</w:t>
            </w:r>
          </w:p>
        </w:tc>
        <w:tc>
          <w:tcPr>
            <w:tcW w:w="1190" w:type="dxa"/>
            <w:tcBorders>
              <w:top w:val="nil"/>
              <w:bottom w:val="nil"/>
            </w:tcBorders>
            <w:shd w:val="clear" w:color="auto" w:fill="auto"/>
          </w:tcPr>
          <w:p w14:paraId="6971BE6E"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191" w:type="dxa"/>
            <w:tcBorders>
              <w:top w:val="nil"/>
              <w:bottom w:val="nil"/>
            </w:tcBorders>
            <w:shd w:val="clear" w:color="auto" w:fill="auto"/>
          </w:tcPr>
          <w:p w14:paraId="4BA36E88"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 </w:t>
            </w:r>
          </w:p>
        </w:tc>
        <w:tc>
          <w:tcPr>
            <w:tcW w:w="1190" w:type="dxa"/>
            <w:tcBorders>
              <w:top w:val="nil"/>
              <w:bottom w:val="nil"/>
            </w:tcBorders>
            <w:shd w:val="clear" w:color="auto" w:fill="auto"/>
          </w:tcPr>
          <w:p w14:paraId="57D438D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 </w:t>
            </w:r>
          </w:p>
        </w:tc>
        <w:tc>
          <w:tcPr>
            <w:tcW w:w="1191" w:type="dxa"/>
            <w:tcBorders>
              <w:top w:val="nil"/>
              <w:bottom w:val="nil"/>
            </w:tcBorders>
            <w:shd w:val="clear" w:color="auto" w:fill="auto"/>
          </w:tcPr>
          <w:p w14:paraId="0394628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 </w:t>
            </w:r>
          </w:p>
        </w:tc>
        <w:tc>
          <w:tcPr>
            <w:tcW w:w="1191" w:type="dxa"/>
            <w:tcBorders>
              <w:top w:val="nil"/>
              <w:bottom w:val="nil"/>
            </w:tcBorders>
            <w:shd w:val="clear" w:color="auto" w:fill="auto"/>
          </w:tcPr>
          <w:p w14:paraId="6E93814B"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19,336 </w:t>
            </w:r>
          </w:p>
        </w:tc>
      </w:tr>
      <w:tr w:rsidR="003C61E5" w:rsidRPr="003C61E5" w14:paraId="778E7485" w14:textId="77777777" w:rsidTr="00291B8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tcPr>
          <w:p w14:paraId="0135D47B" w14:textId="77777777" w:rsidR="003C61E5" w:rsidRPr="003C61E5" w:rsidRDefault="003C61E5" w:rsidP="003C61E5">
            <w:pPr>
              <w:pStyle w:val="08-Tabelageral"/>
              <w:jc w:val="left"/>
              <w:rPr>
                <w:rFonts w:cs="Arial"/>
                <w:b w:val="0"/>
                <w:bCs w:val="0"/>
                <w:color w:val="000000"/>
                <w:szCs w:val="14"/>
              </w:rPr>
            </w:pPr>
            <w:r w:rsidRPr="003C61E5">
              <w:rPr>
                <w:rFonts w:cs="Arial"/>
                <w:b w:val="0"/>
                <w:bCs w:val="0"/>
                <w:color w:val="000000"/>
                <w:szCs w:val="14"/>
              </w:rPr>
              <w:t xml:space="preserve">Other </w:t>
            </w:r>
            <w:proofErr w:type="spellStart"/>
            <w:r w:rsidRPr="003C61E5">
              <w:rPr>
                <w:rFonts w:cs="Arial"/>
                <w:b w:val="0"/>
                <w:bCs w:val="0"/>
                <w:color w:val="000000"/>
                <w:szCs w:val="14"/>
              </w:rPr>
              <w:t>operation</w:t>
            </w:r>
            <w:proofErr w:type="spellEnd"/>
            <w:r w:rsidRPr="003C61E5">
              <w:rPr>
                <w:rFonts w:cs="Arial"/>
                <w:b w:val="0"/>
                <w:bCs w:val="0"/>
                <w:color w:val="000000"/>
                <w:szCs w:val="14"/>
              </w:rPr>
              <w:t xml:space="preserve"> income (</w:t>
            </w:r>
            <w:proofErr w:type="spellStart"/>
            <w:r w:rsidRPr="003C61E5">
              <w:rPr>
                <w:rFonts w:cs="Arial"/>
                <w:b w:val="0"/>
                <w:bCs w:val="0"/>
                <w:color w:val="000000"/>
                <w:szCs w:val="14"/>
              </w:rPr>
              <w:t>expenses</w:t>
            </w:r>
            <w:proofErr w:type="spellEnd"/>
            <w:r w:rsidRPr="003C61E5">
              <w:rPr>
                <w:rFonts w:cs="Arial"/>
                <w:b w:val="0"/>
                <w:bCs w:val="0"/>
                <w:color w:val="000000"/>
                <w:szCs w:val="14"/>
              </w:rPr>
              <w:t>)</w:t>
            </w:r>
          </w:p>
        </w:tc>
        <w:tc>
          <w:tcPr>
            <w:tcW w:w="1190" w:type="dxa"/>
            <w:tcBorders>
              <w:top w:val="nil"/>
              <w:bottom w:val="nil"/>
            </w:tcBorders>
            <w:shd w:val="clear" w:color="auto" w:fill="D9E2F3"/>
          </w:tcPr>
          <w:p w14:paraId="092515C1"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91" w:type="dxa"/>
            <w:tcBorders>
              <w:top w:val="nil"/>
              <w:bottom w:val="nil"/>
            </w:tcBorders>
            <w:shd w:val="clear" w:color="auto" w:fill="D9E2F3"/>
          </w:tcPr>
          <w:p w14:paraId="6EC040E3"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(224,850)</w:t>
            </w:r>
          </w:p>
        </w:tc>
        <w:tc>
          <w:tcPr>
            <w:tcW w:w="1190" w:type="dxa"/>
            <w:tcBorders>
              <w:top w:val="nil"/>
              <w:bottom w:val="nil"/>
            </w:tcBorders>
            <w:shd w:val="clear" w:color="auto" w:fill="D9E2F3"/>
          </w:tcPr>
          <w:p w14:paraId="60863D83"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(150,040)</w:t>
            </w:r>
          </w:p>
        </w:tc>
        <w:tc>
          <w:tcPr>
            <w:tcW w:w="1191" w:type="dxa"/>
            <w:tcBorders>
              <w:top w:val="nil"/>
              <w:bottom w:val="nil"/>
            </w:tcBorders>
            <w:shd w:val="clear" w:color="auto" w:fill="D9E2F3"/>
          </w:tcPr>
          <w:p w14:paraId="18F2A22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(20,605)</w:t>
            </w:r>
          </w:p>
        </w:tc>
        <w:tc>
          <w:tcPr>
            <w:tcW w:w="1191" w:type="dxa"/>
            <w:tcBorders>
              <w:top w:val="nil"/>
              <w:bottom w:val="nil"/>
            </w:tcBorders>
            <w:shd w:val="clear" w:color="auto" w:fill="D9E2F3"/>
          </w:tcPr>
          <w:p w14:paraId="2F44A58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(8,257)</w:t>
            </w:r>
          </w:p>
        </w:tc>
      </w:tr>
      <w:tr w:rsidR="003C61E5" w:rsidRPr="003C61E5" w14:paraId="33171E58" w14:textId="77777777" w:rsidTr="00291B8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tcPr>
          <w:p w14:paraId="2F18FBAB" w14:textId="77777777" w:rsidR="003C61E5" w:rsidRPr="003C61E5" w:rsidRDefault="003C61E5" w:rsidP="003C61E5">
            <w:pPr>
              <w:pStyle w:val="08-Tabelageral"/>
              <w:jc w:val="left"/>
              <w:rPr>
                <w:rFonts w:cs="Arial"/>
                <w:b w:val="0"/>
                <w:bCs w:val="0"/>
                <w:color w:val="000000"/>
                <w:szCs w:val="14"/>
              </w:rPr>
            </w:pPr>
            <w:proofErr w:type="spellStart"/>
            <w:r w:rsidRPr="003C61E5">
              <w:rPr>
                <w:rFonts w:cs="Arial"/>
                <w:b w:val="0"/>
                <w:bCs w:val="0"/>
                <w:color w:val="000000"/>
                <w:szCs w:val="14"/>
              </w:rPr>
              <w:t>Result</w:t>
            </w:r>
            <w:proofErr w:type="spellEnd"/>
            <w:r w:rsidRPr="003C61E5">
              <w:rPr>
                <w:rFonts w:cs="Arial"/>
                <w:b w:val="0"/>
                <w:bCs w:val="0"/>
                <w:color w:val="000000"/>
                <w:szCs w:val="14"/>
              </w:rPr>
              <w:t xml:space="preserve"> </w:t>
            </w:r>
            <w:proofErr w:type="spellStart"/>
            <w:r w:rsidRPr="003C61E5">
              <w:rPr>
                <w:rFonts w:cs="Arial"/>
                <w:b w:val="0"/>
                <w:bCs w:val="0"/>
                <w:color w:val="000000"/>
                <w:szCs w:val="14"/>
              </w:rPr>
              <w:t>from</w:t>
            </w:r>
            <w:proofErr w:type="spellEnd"/>
            <w:r w:rsidRPr="003C61E5">
              <w:rPr>
                <w:rFonts w:cs="Arial"/>
                <w:b w:val="0"/>
                <w:bCs w:val="0"/>
                <w:color w:val="000000"/>
                <w:szCs w:val="14"/>
              </w:rPr>
              <w:t xml:space="preserve"> </w:t>
            </w:r>
            <w:proofErr w:type="spellStart"/>
            <w:r w:rsidRPr="003C61E5">
              <w:rPr>
                <w:rFonts w:cs="Arial"/>
                <w:b w:val="0"/>
                <w:bCs w:val="0"/>
                <w:color w:val="000000"/>
                <w:szCs w:val="14"/>
              </w:rPr>
              <w:t>interest</w:t>
            </w:r>
            <w:proofErr w:type="spellEnd"/>
            <w:r w:rsidRPr="003C61E5">
              <w:rPr>
                <w:rFonts w:cs="Arial"/>
                <w:b w:val="0"/>
                <w:bCs w:val="0"/>
                <w:color w:val="000000"/>
                <w:szCs w:val="14"/>
              </w:rPr>
              <w:t xml:space="preserve"> income</w:t>
            </w:r>
          </w:p>
        </w:tc>
        <w:tc>
          <w:tcPr>
            <w:tcW w:w="1190" w:type="dxa"/>
            <w:tcBorders>
              <w:top w:val="nil"/>
              <w:bottom w:val="nil"/>
            </w:tcBorders>
            <w:shd w:val="clear" w:color="auto" w:fill="auto"/>
          </w:tcPr>
          <w:p w14:paraId="6C7B9195"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191" w:type="dxa"/>
            <w:tcBorders>
              <w:top w:val="nil"/>
              <w:bottom w:val="nil"/>
            </w:tcBorders>
            <w:shd w:val="clear" w:color="auto" w:fill="auto"/>
          </w:tcPr>
          <w:p w14:paraId="5B8CDF63"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76,986 </w:t>
            </w:r>
          </w:p>
        </w:tc>
        <w:tc>
          <w:tcPr>
            <w:tcW w:w="1190" w:type="dxa"/>
            <w:tcBorders>
              <w:top w:val="nil"/>
              <w:bottom w:val="nil"/>
            </w:tcBorders>
            <w:shd w:val="clear" w:color="auto" w:fill="auto"/>
          </w:tcPr>
          <w:p w14:paraId="4662C649"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48,385 </w:t>
            </w:r>
          </w:p>
        </w:tc>
        <w:tc>
          <w:tcPr>
            <w:tcW w:w="1191" w:type="dxa"/>
            <w:tcBorders>
              <w:top w:val="nil"/>
              <w:bottom w:val="nil"/>
            </w:tcBorders>
            <w:shd w:val="clear" w:color="auto" w:fill="auto"/>
          </w:tcPr>
          <w:p w14:paraId="565DB8E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80,096 </w:t>
            </w:r>
          </w:p>
        </w:tc>
        <w:tc>
          <w:tcPr>
            <w:tcW w:w="1191" w:type="dxa"/>
            <w:tcBorders>
              <w:top w:val="nil"/>
              <w:bottom w:val="nil"/>
            </w:tcBorders>
            <w:shd w:val="clear" w:color="auto" w:fill="auto"/>
          </w:tcPr>
          <w:p w14:paraId="648A923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(130)</w:t>
            </w:r>
          </w:p>
        </w:tc>
      </w:tr>
      <w:tr w:rsidR="003C61E5" w:rsidRPr="003C61E5" w14:paraId="274E90ED" w14:textId="77777777" w:rsidTr="00291B8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tcPr>
          <w:p w14:paraId="18F3E6D2" w14:textId="77777777" w:rsidR="003C61E5" w:rsidRPr="003C61E5" w:rsidRDefault="003C61E5" w:rsidP="003C61E5">
            <w:pPr>
              <w:pStyle w:val="08-Tabelageral"/>
              <w:jc w:val="left"/>
              <w:rPr>
                <w:rFonts w:cs="Arial"/>
                <w:b w:val="0"/>
                <w:bCs w:val="0"/>
                <w:color w:val="000000"/>
                <w:szCs w:val="14"/>
              </w:rPr>
            </w:pPr>
            <w:proofErr w:type="spellStart"/>
            <w:r w:rsidRPr="003C61E5">
              <w:rPr>
                <w:rFonts w:cs="Arial"/>
                <w:b w:val="0"/>
                <w:bCs w:val="0"/>
                <w:color w:val="000000"/>
                <w:szCs w:val="14"/>
              </w:rPr>
              <w:t>Equity</w:t>
            </w:r>
            <w:proofErr w:type="spellEnd"/>
            <w:r w:rsidRPr="003C61E5">
              <w:rPr>
                <w:rFonts w:cs="Arial"/>
                <w:b w:val="0"/>
                <w:bCs w:val="0"/>
                <w:color w:val="000000"/>
                <w:szCs w:val="14"/>
              </w:rPr>
              <w:t xml:space="preserve"> in </w:t>
            </w:r>
            <w:proofErr w:type="spellStart"/>
            <w:r w:rsidRPr="003C61E5">
              <w:rPr>
                <w:rFonts w:cs="Arial"/>
                <w:b w:val="0"/>
                <w:bCs w:val="0"/>
                <w:color w:val="000000"/>
                <w:szCs w:val="14"/>
              </w:rPr>
              <w:t>earnings</w:t>
            </w:r>
            <w:proofErr w:type="spellEnd"/>
          </w:p>
        </w:tc>
        <w:tc>
          <w:tcPr>
            <w:tcW w:w="1190" w:type="dxa"/>
            <w:tcBorders>
              <w:top w:val="nil"/>
              <w:bottom w:val="nil"/>
            </w:tcBorders>
            <w:shd w:val="clear" w:color="auto" w:fill="D9E2F3"/>
          </w:tcPr>
          <w:p w14:paraId="5FEAB963"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91" w:type="dxa"/>
            <w:tcBorders>
              <w:top w:val="nil"/>
              <w:bottom w:val="nil"/>
            </w:tcBorders>
            <w:shd w:val="clear" w:color="auto" w:fill="D9E2F3"/>
          </w:tcPr>
          <w:p w14:paraId="4AD70685"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494 </w:t>
            </w:r>
          </w:p>
        </w:tc>
        <w:tc>
          <w:tcPr>
            <w:tcW w:w="1190" w:type="dxa"/>
            <w:tcBorders>
              <w:top w:val="nil"/>
              <w:bottom w:val="nil"/>
            </w:tcBorders>
            <w:shd w:val="clear" w:color="auto" w:fill="D9E2F3"/>
          </w:tcPr>
          <w:p w14:paraId="36220A50"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 </w:t>
            </w:r>
          </w:p>
        </w:tc>
        <w:tc>
          <w:tcPr>
            <w:tcW w:w="1191" w:type="dxa"/>
            <w:tcBorders>
              <w:top w:val="nil"/>
              <w:bottom w:val="nil"/>
            </w:tcBorders>
            <w:shd w:val="clear" w:color="auto" w:fill="D9E2F3"/>
          </w:tcPr>
          <w:p w14:paraId="52F26B6A"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(6)</w:t>
            </w:r>
          </w:p>
        </w:tc>
        <w:tc>
          <w:tcPr>
            <w:tcW w:w="1191" w:type="dxa"/>
            <w:tcBorders>
              <w:top w:val="nil"/>
              <w:bottom w:val="nil"/>
            </w:tcBorders>
            <w:shd w:val="clear" w:color="auto" w:fill="D9E2F3"/>
          </w:tcPr>
          <w:p w14:paraId="390F9ED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 </w:t>
            </w:r>
          </w:p>
        </w:tc>
      </w:tr>
      <w:tr w:rsidR="003C61E5" w:rsidRPr="003C61E5" w14:paraId="4486604D" w14:textId="77777777" w:rsidTr="00291B8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tcPr>
          <w:p w14:paraId="0C1AAB9E" w14:textId="77777777" w:rsidR="003C61E5" w:rsidRPr="003C61E5" w:rsidRDefault="003C61E5" w:rsidP="003C61E5">
            <w:pPr>
              <w:pStyle w:val="08-Tabelageral"/>
              <w:jc w:val="left"/>
              <w:rPr>
                <w:rFonts w:cs="Arial"/>
                <w:color w:val="000000"/>
                <w:szCs w:val="14"/>
              </w:rPr>
            </w:pPr>
            <w:proofErr w:type="spellStart"/>
            <w:r w:rsidRPr="003C61E5">
              <w:rPr>
                <w:rFonts w:cs="Arial"/>
                <w:color w:val="000000"/>
                <w:szCs w:val="14"/>
              </w:rPr>
              <w:t>Operating</w:t>
            </w:r>
            <w:proofErr w:type="spellEnd"/>
            <w:r w:rsidRPr="003C61E5">
              <w:rPr>
                <w:rFonts w:cs="Arial"/>
                <w:color w:val="000000"/>
                <w:szCs w:val="14"/>
              </w:rPr>
              <w:t xml:space="preserve"> </w:t>
            </w:r>
            <w:proofErr w:type="spellStart"/>
            <w:r w:rsidRPr="003C61E5">
              <w:rPr>
                <w:rFonts w:cs="Arial"/>
                <w:color w:val="000000"/>
                <w:szCs w:val="14"/>
              </w:rPr>
              <w:t>results</w:t>
            </w:r>
            <w:proofErr w:type="spellEnd"/>
          </w:p>
        </w:tc>
        <w:tc>
          <w:tcPr>
            <w:tcW w:w="1190" w:type="dxa"/>
            <w:tcBorders>
              <w:top w:val="nil"/>
              <w:bottom w:val="nil"/>
            </w:tcBorders>
            <w:shd w:val="clear" w:color="auto" w:fill="auto"/>
          </w:tcPr>
          <w:p w14:paraId="763685DE"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191" w:type="dxa"/>
            <w:tcBorders>
              <w:top w:val="nil"/>
              <w:bottom w:val="nil"/>
            </w:tcBorders>
            <w:shd w:val="clear" w:color="auto" w:fill="auto"/>
          </w:tcPr>
          <w:p w14:paraId="24BA7BB4"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szCs w:val="14"/>
              </w:rPr>
              <w:t xml:space="preserve">  506,082 </w:t>
            </w:r>
          </w:p>
        </w:tc>
        <w:tc>
          <w:tcPr>
            <w:tcW w:w="1190" w:type="dxa"/>
            <w:tcBorders>
              <w:top w:val="nil"/>
              <w:bottom w:val="nil"/>
            </w:tcBorders>
            <w:shd w:val="clear" w:color="auto" w:fill="auto"/>
          </w:tcPr>
          <w:p w14:paraId="21286B27"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szCs w:val="14"/>
              </w:rPr>
              <w:t xml:space="preserve">  463,417 </w:t>
            </w:r>
          </w:p>
        </w:tc>
        <w:tc>
          <w:tcPr>
            <w:tcW w:w="1191" w:type="dxa"/>
            <w:tcBorders>
              <w:top w:val="nil"/>
              <w:bottom w:val="nil"/>
            </w:tcBorders>
            <w:shd w:val="clear" w:color="auto" w:fill="auto"/>
          </w:tcPr>
          <w:p w14:paraId="26A38AF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szCs w:val="14"/>
              </w:rPr>
              <w:t xml:space="preserve">  76,117 </w:t>
            </w:r>
          </w:p>
        </w:tc>
        <w:tc>
          <w:tcPr>
            <w:tcW w:w="1191" w:type="dxa"/>
            <w:tcBorders>
              <w:top w:val="nil"/>
              <w:bottom w:val="nil"/>
            </w:tcBorders>
            <w:shd w:val="clear" w:color="auto" w:fill="auto"/>
          </w:tcPr>
          <w:p w14:paraId="6B15F5DF"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szCs w:val="14"/>
              </w:rPr>
              <w:t xml:space="preserve">  10,949 </w:t>
            </w:r>
          </w:p>
        </w:tc>
      </w:tr>
      <w:tr w:rsidR="003C61E5" w:rsidRPr="003C61E5" w14:paraId="4D614EE2" w14:textId="77777777" w:rsidTr="00291B8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tcPr>
          <w:p w14:paraId="72294036" w14:textId="77777777" w:rsidR="003C61E5" w:rsidRPr="003C61E5" w:rsidRDefault="003C61E5" w:rsidP="003C61E5">
            <w:pPr>
              <w:pStyle w:val="08-Tabelageral"/>
              <w:jc w:val="left"/>
              <w:rPr>
                <w:rFonts w:cs="Arial"/>
                <w:b w:val="0"/>
                <w:bCs w:val="0"/>
                <w:color w:val="000000"/>
                <w:szCs w:val="14"/>
                <w:lang w:val="en-US"/>
              </w:rPr>
            </w:pPr>
            <w:r w:rsidRPr="003C61E5">
              <w:rPr>
                <w:rFonts w:cs="Arial"/>
                <w:b w:val="0"/>
                <w:bCs w:val="0"/>
                <w:color w:val="000000"/>
                <w:szCs w:val="14"/>
                <w:lang w:val="en-US"/>
              </w:rPr>
              <w:t>Gains or losses on non-current assets</w:t>
            </w:r>
          </w:p>
        </w:tc>
        <w:tc>
          <w:tcPr>
            <w:tcW w:w="1190" w:type="dxa"/>
            <w:tcBorders>
              <w:top w:val="nil"/>
              <w:bottom w:val="nil"/>
            </w:tcBorders>
            <w:shd w:val="clear" w:color="auto" w:fill="D9E2F3"/>
          </w:tcPr>
          <w:p w14:paraId="33915A71"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91" w:type="dxa"/>
            <w:tcBorders>
              <w:top w:val="nil"/>
              <w:bottom w:val="nil"/>
            </w:tcBorders>
            <w:shd w:val="clear" w:color="auto" w:fill="D9E2F3"/>
          </w:tcPr>
          <w:p w14:paraId="6A478095"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3C61E5">
              <w:rPr>
                <w:rFonts w:cs="Arial"/>
                <w:szCs w:val="14"/>
                <w:lang w:val="en-US"/>
              </w:rPr>
              <w:t xml:space="preserve">  </w:t>
            </w:r>
            <w:r w:rsidRPr="003C61E5">
              <w:rPr>
                <w:rFonts w:cs="Arial"/>
                <w:szCs w:val="14"/>
              </w:rPr>
              <w:t xml:space="preserve">-- </w:t>
            </w:r>
          </w:p>
        </w:tc>
        <w:tc>
          <w:tcPr>
            <w:tcW w:w="1190" w:type="dxa"/>
            <w:tcBorders>
              <w:top w:val="nil"/>
              <w:bottom w:val="nil"/>
            </w:tcBorders>
            <w:shd w:val="clear" w:color="auto" w:fill="D9E2F3"/>
          </w:tcPr>
          <w:p w14:paraId="541CC4A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3C61E5">
              <w:rPr>
                <w:rFonts w:cs="Arial"/>
                <w:szCs w:val="14"/>
              </w:rPr>
              <w:t xml:space="preserve">  -- </w:t>
            </w:r>
          </w:p>
        </w:tc>
        <w:tc>
          <w:tcPr>
            <w:tcW w:w="1191" w:type="dxa"/>
            <w:tcBorders>
              <w:top w:val="nil"/>
              <w:bottom w:val="nil"/>
            </w:tcBorders>
            <w:shd w:val="clear" w:color="auto" w:fill="D9E2F3"/>
          </w:tcPr>
          <w:p w14:paraId="6EB1CD9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3C61E5">
              <w:rPr>
                <w:rFonts w:cs="Arial"/>
                <w:szCs w:val="14"/>
              </w:rPr>
              <w:t xml:space="preserve">  -- </w:t>
            </w:r>
          </w:p>
        </w:tc>
        <w:tc>
          <w:tcPr>
            <w:tcW w:w="1191" w:type="dxa"/>
            <w:tcBorders>
              <w:top w:val="nil"/>
              <w:bottom w:val="nil"/>
            </w:tcBorders>
            <w:shd w:val="clear" w:color="auto" w:fill="D9E2F3"/>
          </w:tcPr>
          <w:p w14:paraId="36289177"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3C61E5">
              <w:rPr>
                <w:rFonts w:cs="Arial"/>
                <w:szCs w:val="14"/>
              </w:rPr>
              <w:t xml:space="preserve">  -- </w:t>
            </w:r>
          </w:p>
        </w:tc>
      </w:tr>
      <w:tr w:rsidR="003C61E5" w:rsidRPr="003C61E5" w14:paraId="0E8F666B" w14:textId="77777777" w:rsidTr="00291B8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tcPr>
          <w:p w14:paraId="291C06F9" w14:textId="77777777" w:rsidR="003C61E5" w:rsidRPr="003C61E5" w:rsidRDefault="003C61E5" w:rsidP="003C61E5">
            <w:pPr>
              <w:pStyle w:val="08-Tabelageral"/>
              <w:jc w:val="left"/>
              <w:rPr>
                <w:rFonts w:cs="Arial"/>
                <w:color w:val="000000"/>
                <w:szCs w:val="14"/>
              </w:rPr>
            </w:pPr>
            <w:r w:rsidRPr="003C61E5">
              <w:rPr>
                <w:rFonts w:cs="Arial"/>
                <w:color w:val="000000"/>
                <w:szCs w:val="14"/>
              </w:rPr>
              <w:t xml:space="preserve">Income </w:t>
            </w:r>
            <w:proofErr w:type="spellStart"/>
            <w:r w:rsidRPr="003C61E5">
              <w:rPr>
                <w:rFonts w:cs="Arial"/>
                <w:color w:val="000000"/>
                <w:szCs w:val="14"/>
              </w:rPr>
              <w:t>before</w:t>
            </w:r>
            <w:proofErr w:type="spellEnd"/>
            <w:r w:rsidRPr="003C61E5">
              <w:rPr>
                <w:rFonts w:cs="Arial"/>
                <w:color w:val="000000"/>
                <w:szCs w:val="14"/>
              </w:rPr>
              <w:t xml:space="preserve"> taxes</w:t>
            </w:r>
          </w:p>
        </w:tc>
        <w:tc>
          <w:tcPr>
            <w:tcW w:w="1190" w:type="dxa"/>
            <w:tcBorders>
              <w:top w:val="nil"/>
              <w:bottom w:val="nil"/>
            </w:tcBorders>
            <w:shd w:val="clear" w:color="auto" w:fill="auto"/>
          </w:tcPr>
          <w:p w14:paraId="3344544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191" w:type="dxa"/>
            <w:tcBorders>
              <w:top w:val="nil"/>
              <w:bottom w:val="nil"/>
            </w:tcBorders>
            <w:shd w:val="clear" w:color="auto" w:fill="auto"/>
          </w:tcPr>
          <w:p w14:paraId="5F60F443"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szCs w:val="14"/>
              </w:rPr>
              <w:t xml:space="preserve">  506,082 </w:t>
            </w:r>
          </w:p>
        </w:tc>
        <w:tc>
          <w:tcPr>
            <w:tcW w:w="1190" w:type="dxa"/>
            <w:tcBorders>
              <w:top w:val="nil"/>
              <w:bottom w:val="nil"/>
            </w:tcBorders>
            <w:shd w:val="clear" w:color="auto" w:fill="auto"/>
          </w:tcPr>
          <w:p w14:paraId="2587A674"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szCs w:val="14"/>
              </w:rPr>
              <w:t xml:space="preserve">  463,417 </w:t>
            </w:r>
          </w:p>
        </w:tc>
        <w:tc>
          <w:tcPr>
            <w:tcW w:w="1191" w:type="dxa"/>
            <w:tcBorders>
              <w:top w:val="nil"/>
              <w:bottom w:val="nil"/>
            </w:tcBorders>
            <w:shd w:val="clear" w:color="auto" w:fill="auto"/>
          </w:tcPr>
          <w:p w14:paraId="60096A2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szCs w:val="14"/>
              </w:rPr>
              <w:t xml:space="preserve">  76,117 </w:t>
            </w:r>
          </w:p>
        </w:tc>
        <w:tc>
          <w:tcPr>
            <w:tcW w:w="1191" w:type="dxa"/>
            <w:tcBorders>
              <w:top w:val="nil"/>
              <w:bottom w:val="nil"/>
            </w:tcBorders>
            <w:shd w:val="clear" w:color="auto" w:fill="auto"/>
          </w:tcPr>
          <w:p w14:paraId="64398AD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szCs w:val="14"/>
              </w:rPr>
              <w:t xml:space="preserve">  10,949 </w:t>
            </w:r>
          </w:p>
        </w:tc>
      </w:tr>
      <w:tr w:rsidR="003C61E5" w:rsidRPr="003C61E5" w14:paraId="01D64630" w14:textId="77777777" w:rsidTr="00291B8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tcPr>
          <w:p w14:paraId="2E58DF54" w14:textId="77777777" w:rsidR="003C61E5" w:rsidRPr="003C61E5" w:rsidRDefault="003C61E5" w:rsidP="003C61E5">
            <w:pPr>
              <w:pStyle w:val="08-Tabelageral"/>
              <w:jc w:val="left"/>
              <w:rPr>
                <w:rFonts w:cs="Arial"/>
                <w:b w:val="0"/>
                <w:bCs w:val="0"/>
                <w:color w:val="000000"/>
                <w:szCs w:val="14"/>
                <w:lang w:val="en-US"/>
              </w:rPr>
            </w:pPr>
            <w:r w:rsidRPr="003C61E5">
              <w:rPr>
                <w:rFonts w:cs="Arial"/>
                <w:b w:val="0"/>
                <w:bCs w:val="0"/>
                <w:color w:val="000000"/>
                <w:szCs w:val="14"/>
                <w:lang w:val="en-US"/>
              </w:rPr>
              <w:t>Interest taxes and results participation</w:t>
            </w:r>
          </w:p>
        </w:tc>
        <w:tc>
          <w:tcPr>
            <w:tcW w:w="1190" w:type="dxa"/>
            <w:tcBorders>
              <w:top w:val="nil"/>
              <w:bottom w:val="nil"/>
            </w:tcBorders>
            <w:shd w:val="clear" w:color="auto" w:fill="D9E2F3"/>
          </w:tcPr>
          <w:p w14:paraId="227C65CB"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91" w:type="dxa"/>
            <w:tcBorders>
              <w:top w:val="nil"/>
              <w:bottom w:val="nil"/>
            </w:tcBorders>
            <w:shd w:val="clear" w:color="auto" w:fill="D9E2F3"/>
          </w:tcPr>
          <w:p w14:paraId="1959F32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3C61E5">
              <w:rPr>
                <w:rFonts w:cs="Arial"/>
                <w:szCs w:val="14"/>
                <w:lang w:val="en-US"/>
              </w:rPr>
              <w:t xml:space="preserve">  </w:t>
            </w:r>
            <w:r w:rsidRPr="003C61E5">
              <w:rPr>
                <w:rFonts w:cs="Arial"/>
                <w:szCs w:val="14"/>
              </w:rPr>
              <w:t>(129,970)</w:t>
            </w:r>
          </w:p>
        </w:tc>
        <w:tc>
          <w:tcPr>
            <w:tcW w:w="1190" w:type="dxa"/>
            <w:tcBorders>
              <w:top w:val="nil"/>
              <w:bottom w:val="nil"/>
            </w:tcBorders>
            <w:shd w:val="clear" w:color="auto" w:fill="D9E2F3"/>
          </w:tcPr>
          <w:p w14:paraId="2AD1701D"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3C61E5">
              <w:rPr>
                <w:rFonts w:cs="Arial"/>
                <w:szCs w:val="14"/>
              </w:rPr>
              <w:t xml:space="preserve">  (183,606)</w:t>
            </w:r>
          </w:p>
        </w:tc>
        <w:tc>
          <w:tcPr>
            <w:tcW w:w="1191" w:type="dxa"/>
            <w:tcBorders>
              <w:top w:val="nil"/>
              <w:bottom w:val="nil"/>
            </w:tcBorders>
            <w:shd w:val="clear" w:color="auto" w:fill="D9E2F3"/>
          </w:tcPr>
          <w:p w14:paraId="3FC6DFAD"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3C61E5">
              <w:rPr>
                <w:rFonts w:cs="Arial"/>
                <w:szCs w:val="14"/>
              </w:rPr>
              <w:t xml:space="preserve">  (30,824)</w:t>
            </w:r>
          </w:p>
        </w:tc>
        <w:tc>
          <w:tcPr>
            <w:tcW w:w="1191" w:type="dxa"/>
            <w:tcBorders>
              <w:top w:val="nil"/>
              <w:bottom w:val="nil"/>
            </w:tcBorders>
            <w:shd w:val="clear" w:color="auto" w:fill="D9E2F3"/>
          </w:tcPr>
          <w:p w14:paraId="4B7FD33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3C61E5">
              <w:rPr>
                <w:rFonts w:cs="Arial"/>
                <w:szCs w:val="14"/>
              </w:rPr>
              <w:t xml:space="preserve">  (3,823)</w:t>
            </w:r>
          </w:p>
        </w:tc>
      </w:tr>
      <w:tr w:rsidR="003C61E5" w:rsidRPr="003C61E5" w14:paraId="32BD62B8" w14:textId="77777777" w:rsidTr="00291B8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tcPr>
          <w:p w14:paraId="144F602E" w14:textId="77777777" w:rsidR="003C61E5" w:rsidRPr="003C61E5" w:rsidRDefault="003C61E5" w:rsidP="003C61E5">
            <w:pPr>
              <w:pStyle w:val="08-Tabelageral"/>
              <w:jc w:val="left"/>
              <w:rPr>
                <w:rFonts w:cs="Arial"/>
                <w:color w:val="000000"/>
                <w:szCs w:val="14"/>
              </w:rPr>
            </w:pPr>
            <w:r w:rsidRPr="003C61E5">
              <w:rPr>
                <w:rFonts w:cs="Arial"/>
                <w:color w:val="000000"/>
                <w:szCs w:val="14"/>
              </w:rPr>
              <w:t>Net income</w:t>
            </w:r>
          </w:p>
        </w:tc>
        <w:tc>
          <w:tcPr>
            <w:tcW w:w="1190" w:type="dxa"/>
            <w:tcBorders>
              <w:top w:val="nil"/>
              <w:bottom w:val="nil"/>
            </w:tcBorders>
            <w:shd w:val="clear" w:color="auto" w:fill="auto"/>
          </w:tcPr>
          <w:p w14:paraId="442975CB"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191" w:type="dxa"/>
            <w:tcBorders>
              <w:top w:val="nil"/>
              <w:bottom w:val="nil"/>
            </w:tcBorders>
            <w:shd w:val="clear" w:color="auto" w:fill="auto"/>
          </w:tcPr>
          <w:p w14:paraId="0598B64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szCs w:val="14"/>
              </w:rPr>
              <w:t xml:space="preserve">  376,112 </w:t>
            </w:r>
          </w:p>
        </w:tc>
        <w:tc>
          <w:tcPr>
            <w:tcW w:w="1190" w:type="dxa"/>
            <w:tcBorders>
              <w:top w:val="nil"/>
              <w:bottom w:val="nil"/>
            </w:tcBorders>
            <w:shd w:val="clear" w:color="auto" w:fill="auto"/>
          </w:tcPr>
          <w:p w14:paraId="4E94965B"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szCs w:val="14"/>
              </w:rPr>
              <w:t xml:space="preserve">  279,811 </w:t>
            </w:r>
          </w:p>
        </w:tc>
        <w:tc>
          <w:tcPr>
            <w:tcW w:w="1191" w:type="dxa"/>
            <w:tcBorders>
              <w:top w:val="nil"/>
              <w:bottom w:val="nil"/>
            </w:tcBorders>
            <w:shd w:val="clear" w:color="auto" w:fill="auto"/>
          </w:tcPr>
          <w:p w14:paraId="35590A7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szCs w:val="14"/>
              </w:rPr>
              <w:t xml:space="preserve">  45,293 </w:t>
            </w:r>
          </w:p>
        </w:tc>
        <w:tc>
          <w:tcPr>
            <w:tcW w:w="1191" w:type="dxa"/>
            <w:tcBorders>
              <w:top w:val="nil"/>
              <w:bottom w:val="nil"/>
            </w:tcBorders>
            <w:shd w:val="clear" w:color="auto" w:fill="auto"/>
          </w:tcPr>
          <w:p w14:paraId="33F40054"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szCs w:val="14"/>
              </w:rPr>
              <w:t xml:space="preserve">  7,126 </w:t>
            </w:r>
          </w:p>
        </w:tc>
      </w:tr>
      <w:tr w:rsidR="003C61E5" w:rsidRPr="003C61E5" w14:paraId="5C8189F0" w14:textId="77777777" w:rsidTr="00291B8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tcPr>
          <w:p w14:paraId="2680FC45" w14:textId="77777777" w:rsidR="003C61E5" w:rsidRPr="003C61E5" w:rsidRDefault="003C61E5" w:rsidP="003C61E5">
            <w:pPr>
              <w:pStyle w:val="08-Tabelageral"/>
              <w:jc w:val="left"/>
              <w:rPr>
                <w:rFonts w:cs="Arial"/>
                <w:color w:val="000000"/>
                <w:szCs w:val="14"/>
                <w:lang w:val="en-US"/>
              </w:rPr>
            </w:pPr>
            <w:r w:rsidRPr="003C61E5">
              <w:rPr>
                <w:rFonts w:cs="Arial"/>
                <w:color w:val="000000"/>
                <w:szCs w:val="14"/>
                <w:lang w:val="en-US"/>
              </w:rPr>
              <w:t xml:space="preserve">Attributable to Group BB </w:t>
            </w:r>
            <w:proofErr w:type="spellStart"/>
            <w:r w:rsidRPr="003C61E5">
              <w:rPr>
                <w:rFonts w:cs="Arial"/>
                <w:color w:val="000000"/>
                <w:szCs w:val="14"/>
                <w:lang w:val="en-US"/>
              </w:rPr>
              <w:t>Seguridade</w:t>
            </w:r>
            <w:proofErr w:type="spellEnd"/>
          </w:p>
        </w:tc>
        <w:tc>
          <w:tcPr>
            <w:tcW w:w="1190" w:type="dxa"/>
            <w:tcBorders>
              <w:top w:val="nil"/>
              <w:bottom w:val="nil"/>
            </w:tcBorders>
            <w:shd w:val="clear" w:color="auto" w:fill="D9E2F3"/>
          </w:tcPr>
          <w:p w14:paraId="3D5AAB39"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91" w:type="dxa"/>
            <w:tcBorders>
              <w:top w:val="nil"/>
              <w:bottom w:val="nil"/>
            </w:tcBorders>
            <w:shd w:val="clear" w:color="auto" w:fill="D9E2F3"/>
          </w:tcPr>
          <w:p w14:paraId="5A678079"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3C61E5">
              <w:rPr>
                <w:rFonts w:cs="Arial"/>
                <w:b/>
                <w:szCs w:val="14"/>
                <w:lang w:val="en-US"/>
              </w:rPr>
              <w:t xml:space="preserve">  </w:t>
            </w:r>
            <w:r w:rsidRPr="003C61E5">
              <w:rPr>
                <w:rFonts w:cs="Arial"/>
                <w:b/>
                <w:szCs w:val="14"/>
              </w:rPr>
              <w:t xml:space="preserve">282,046 </w:t>
            </w:r>
          </w:p>
        </w:tc>
        <w:tc>
          <w:tcPr>
            <w:tcW w:w="1190" w:type="dxa"/>
            <w:tcBorders>
              <w:top w:val="nil"/>
              <w:bottom w:val="nil"/>
            </w:tcBorders>
            <w:shd w:val="clear" w:color="auto" w:fill="D9E2F3"/>
          </w:tcPr>
          <w:p w14:paraId="4FB888D5"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3C61E5">
              <w:rPr>
                <w:rFonts w:cs="Arial"/>
                <w:b/>
                <w:szCs w:val="14"/>
              </w:rPr>
              <w:t xml:space="preserve">  209,844 </w:t>
            </w:r>
          </w:p>
        </w:tc>
        <w:tc>
          <w:tcPr>
            <w:tcW w:w="1191" w:type="dxa"/>
            <w:tcBorders>
              <w:top w:val="nil"/>
              <w:bottom w:val="nil"/>
            </w:tcBorders>
            <w:shd w:val="clear" w:color="auto" w:fill="D9E2F3"/>
          </w:tcPr>
          <w:p w14:paraId="75663C47"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3C61E5">
              <w:rPr>
                <w:rFonts w:cs="Arial"/>
                <w:b/>
                <w:szCs w:val="14"/>
              </w:rPr>
              <w:t xml:space="preserve">  30,193 </w:t>
            </w:r>
          </w:p>
        </w:tc>
        <w:tc>
          <w:tcPr>
            <w:tcW w:w="1191" w:type="dxa"/>
            <w:tcBorders>
              <w:top w:val="nil"/>
              <w:bottom w:val="nil"/>
            </w:tcBorders>
            <w:shd w:val="clear" w:color="auto" w:fill="D9E2F3"/>
          </w:tcPr>
          <w:p w14:paraId="6E235505"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3C61E5">
              <w:rPr>
                <w:rFonts w:cs="Arial"/>
                <w:b/>
                <w:szCs w:val="14"/>
              </w:rPr>
              <w:t xml:space="preserve">  5,344 </w:t>
            </w:r>
          </w:p>
        </w:tc>
      </w:tr>
      <w:tr w:rsidR="003C61E5" w:rsidRPr="003C61E5" w14:paraId="7A403043" w14:textId="77777777" w:rsidTr="00291B8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tcPr>
          <w:p w14:paraId="7095B665" w14:textId="77777777" w:rsidR="003C61E5" w:rsidRPr="003C61E5" w:rsidRDefault="003C61E5" w:rsidP="003C61E5">
            <w:pPr>
              <w:pStyle w:val="08-Tabelageral"/>
              <w:jc w:val="left"/>
              <w:rPr>
                <w:rFonts w:cs="Arial"/>
                <w:b w:val="0"/>
                <w:color w:val="000000"/>
                <w:szCs w:val="14"/>
              </w:rPr>
            </w:pPr>
            <w:r w:rsidRPr="003C61E5">
              <w:rPr>
                <w:rFonts w:cs="Arial"/>
                <w:b w:val="0"/>
                <w:color w:val="000000"/>
                <w:szCs w:val="14"/>
              </w:rPr>
              <w:t xml:space="preserve">Other </w:t>
            </w:r>
            <w:proofErr w:type="spellStart"/>
            <w:r w:rsidRPr="003C61E5">
              <w:rPr>
                <w:rFonts w:cs="Arial"/>
                <w:b w:val="0"/>
                <w:color w:val="000000"/>
                <w:szCs w:val="14"/>
              </w:rPr>
              <w:t>adjustements</w:t>
            </w:r>
            <w:proofErr w:type="spellEnd"/>
          </w:p>
        </w:tc>
        <w:tc>
          <w:tcPr>
            <w:tcW w:w="1190" w:type="dxa"/>
            <w:tcBorders>
              <w:top w:val="nil"/>
              <w:bottom w:val="nil"/>
            </w:tcBorders>
            <w:shd w:val="clear" w:color="auto" w:fill="auto"/>
          </w:tcPr>
          <w:p w14:paraId="3A832459"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191" w:type="dxa"/>
            <w:tcBorders>
              <w:top w:val="nil"/>
              <w:bottom w:val="nil"/>
            </w:tcBorders>
            <w:shd w:val="clear" w:color="auto" w:fill="auto"/>
          </w:tcPr>
          <w:p w14:paraId="54163449"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(3,434)</w:t>
            </w:r>
          </w:p>
        </w:tc>
        <w:tc>
          <w:tcPr>
            <w:tcW w:w="1190" w:type="dxa"/>
            <w:tcBorders>
              <w:top w:val="nil"/>
              <w:bottom w:val="nil"/>
            </w:tcBorders>
            <w:shd w:val="clear" w:color="auto" w:fill="auto"/>
          </w:tcPr>
          <w:p w14:paraId="72E0B91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(188)</w:t>
            </w:r>
          </w:p>
        </w:tc>
        <w:tc>
          <w:tcPr>
            <w:tcW w:w="1191" w:type="dxa"/>
            <w:tcBorders>
              <w:top w:val="nil"/>
              <w:bottom w:val="nil"/>
            </w:tcBorders>
            <w:shd w:val="clear" w:color="auto" w:fill="auto"/>
          </w:tcPr>
          <w:p w14:paraId="3228DE9A"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 </w:t>
            </w:r>
          </w:p>
        </w:tc>
        <w:tc>
          <w:tcPr>
            <w:tcW w:w="1191" w:type="dxa"/>
            <w:tcBorders>
              <w:top w:val="nil"/>
              <w:bottom w:val="nil"/>
            </w:tcBorders>
            <w:shd w:val="clear" w:color="auto" w:fill="auto"/>
          </w:tcPr>
          <w:p w14:paraId="64F0858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 </w:t>
            </w:r>
          </w:p>
        </w:tc>
      </w:tr>
      <w:tr w:rsidR="003C61E5" w:rsidRPr="003C61E5" w14:paraId="515E0327" w14:textId="77777777" w:rsidTr="00291B8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tcPr>
          <w:p w14:paraId="0B886378" w14:textId="77777777" w:rsidR="003C61E5" w:rsidRPr="003C61E5" w:rsidRDefault="003C61E5" w:rsidP="003C61E5">
            <w:pPr>
              <w:pStyle w:val="08-Tabelageral"/>
              <w:jc w:val="left"/>
              <w:rPr>
                <w:rFonts w:cs="Arial"/>
                <w:b w:val="0"/>
                <w:color w:val="000000"/>
                <w:szCs w:val="14"/>
              </w:rPr>
            </w:pPr>
            <w:proofErr w:type="spellStart"/>
            <w:r w:rsidRPr="003C61E5">
              <w:rPr>
                <w:rFonts w:cs="Arial"/>
                <w:b w:val="0"/>
                <w:color w:val="000000"/>
                <w:szCs w:val="14"/>
              </w:rPr>
              <w:t>Equity</w:t>
            </w:r>
            <w:proofErr w:type="spellEnd"/>
            <w:r w:rsidRPr="003C61E5">
              <w:rPr>
                <w:rFonts w:cs="Arial"/>
                <w:b w:val="0"/>
                <w:color w:val="000000"/>
                <w:szCs w:val="14"/>
              </w:rPr>
              <w:t xml:space="preserve"> income</w:t>
            </w:r>
          </w:p>
        </w:tc>
        <w:tc>
          <w:tcPr>
            <w:tcW w:w="1190" w:type="dxa"/>
            <w:tcBorders>
              <w:top w:val="nil"/>
              <w:bottom w:val="nil"/>
            </w:tcBorders>
            <w:shd w:val="clear" w:color="auto" w:fill="D9E2F3"/>
          </w:tcPr>
          <w:p w14:paraId="0A5CA01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91" w:type="dxa"/>
            <w:tcBorders>
              <w:top w:val="nil"/>
              <w:bottom w:val="nil"/>
            </w:tcBorders>
            <w:shd w:val="clear" w:color="auto" w:fill="D9E2F3"/>
          </w:tcPr>
          <w:p w14:paraId="1E75DC8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278,612 </w:t>
            </w:r>
          </w:p>
        </w:tc>
        <w:tc>
          <w:tcPr>
            <w:tcW w:w="1190" w:type="dxa"/>
            <w:tcBorders>
              <w:top w:val="nil"/>
              <w:bottom w:val="nil"/>
            </w:tcBorders>
            <w:shd w:val="clear" w:color="auto" w:fill="D9E2F3"/>
          </w:tcPr>
          <w:p w14:paraId="2A9B23C1"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209,656 </w:t>
            </w:r>
          </w:p>
        </w:tc>
        <w:tc>
          <w:tcPr>
            <w:tcW w:w="1191" w:type="dxa"/>
            <w:tcBorders>
              <w:top w:val="nil"/>
              <w:bottom w:val="nil"/>
            </w:tcBorders>
            <w:shd w:val="clear" w:color="auto" w:fill="D9E2F3"/>
          </w:tcPr>
          <w:p w14:paraId="1CB779B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30,193 </w:t>
            </w:r>
          </w:p>
        </w:tc>
        <w:tc>
          <w:tcPr>
            <w:tcW w:w="1191" w:type="dxa"/>
            <w:tcBorders>
              <w:top w:val="nil"/>
              <w:bottom w:val="nil"/>
            </w:tcBorders>
            <w:shd w:val="clear" w:color="auto" w:fill="D9E2F3"/>
          </w:tcPr>
          <w:p w14:paraId="45C5D3E0"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5,344 </w:t>
            </w:r>
          </w:p>
        </w:tc>
      </w:tr>
      <w:tr w:rsidR="003C61E5" w:rsidRPr="003C61E5" w14:paraId="6604B327" w14:textId="77777777" w:rsidTr="00291B8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tcPr>
          <w:p w14:paraId="1EABD3A6" w14:textId="77777777" w:rsidR="003C61E5" w:rsidRPr="003C61E5" w:rsidRDefault="003C61E5" w:rsidP="003C61E5">
            <w:pPr>
              <w:pStyle w:val="08-Tabelageral"/>
              <w:jc w:val="left"/>
              <w:rPr>
                <w:rFonts w:cs="Arial"/>
                <w:b w:val="0"/>
                <w:color w:val="000000"/>
                <w:szCs w:val="14"/>
              </w:rPr>
            </w:pPr>
            <w:proofErr w:type="spellStart"/>
            <w:r w:rsidRPr="003C61E5">
              <w:rPr>
                <w:rFonts w:cs="Arial"/>
                <w:b w:val="0"/>
                <w:color w:val="000000"/>
                <w:szCs w:val="14"/>
              </w:rPr>
              <w:t>Attributable</w:t>
            </w:r>
            <w:proofErr w:type="spellEnd"/>
            <w:r w:rsidRPr="003C61E5">
              <w:rPr>
                <w:rFonts w:cs="Arial"/>
                <w:b w:val="0"/>
                <w:color w:val="000000"/>
                <w:szCs w:val="14"/>
              </w:rPr>
              <w:t xml:space="preserve"> </w:t>
            </w:r>
            <w:proofErr w:type="spellStart"/>
            <w:r w:rsidRPr="003C61E5">
              <w:rPr>
                <w:rFonts w:cs="Arial"/>
                <w:b w:val="0"/>
                <w:color w:val="000000"/>
                <w:szCs w:val="14"/>
              </w:rPr>
              <w:t>to</w:t>
            </w:r>
            <w:proofErr w:type="spellEnd"/>
            <w:r w:rsidRPr="003C61E5">
              <w:rPr>
                <w:rFonts w:cs="Arial"/>
                <w:b w:val="0"/>
                <w:color w:val="000000"/>
                <w:szCs w:val="14"/>
              </w:rPr>
              <w:t xml:space="preserve"> </w:t>
            </w:r>
            <w:proofErr w:type="spellStart"/>
            <w:r w:rsidRPr="003C61E5">
              <w:rPr>
                <w:rFonts w:cs="Arial"/>
                <w:b w:val="0"/>
                <w:color w:val="000000"/>
                <w:szCs w:val="14"/>
              </w:rPr>
              <w:t>other</w:t>
            </w:r>
            <w:proofErr w:type="spellEnd"/>
            <w:r w:rsidRPr="003C61E5">
              <w:rPr>
                <w:rFonts w:cs="Arial"/>
                <w:b w:val="0"/>
                <w:color w:val="000000"/>
                <w:szCs w:val="14"/>
              </w:rPr>
              <w:t xml:space="preserve"> </w:t>
            </w:r>
            <w:proofErr w:type="spellStart"/>
            <w:r w:rsidRPr="003C61E5">
              <w:rPr>
                <w:rFonts w:cs="Arial"/>
                <w:b w:val="0"/>
                <w:color w:val="000000"/>
                <w:szCs w:val="14"/>
              </w:rPr>
              <w:t>stockholders</w:t>
            </w:r>
            <w:proofErr w:type="spellEnd"/>
            <w:r w:rsidRPr="003C61E5">
              <w:rPr>
                <w:rFonts w:cs="Arial"/>
                <w:b w:val="0"/>
                <w:color w:val="000000"/>
                <w:szCs w:val="14"/>
              </w:rPr>
              <w:t>’</w:t>
            </w:r>
          </w:p>
        </w:tc>
        <w:tc>
          <w:tcPr>
            <w:tcW w:w="1190" w:type="dxa"/>
            <w:tcBorders>
              <w:top w:val="nil"/>
              <w:bottom w:val="nil"/>
            </w:tcBorders>
            <w:shd w:val="clear" w:color="auto" w:fill="auto"/>
          </w:tcPr>
          <w:p w14:paraId="40E35109"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191" w:type="dxa"/>
            <w:tcBorders>
              <w:top w:val="nil"/>
              <w:bottom w:val="nil"/>
            </w:tcBorders>
            <w:shd w:val="clear" w:color="auto" w:fill="auto"/>
          </w:tcPr>
          <w:p w14:paraId="6BA895EA"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94,066 </w:t>
            </w:r>
          </w:p>
        </w:tc>
        <w:tc>
          <w:tcPr>
            <w:tcW w:w="1190" w:type="dxa"/>
            <w:tcBorders>
              <w:top w:val="nil"/>
              <w:bottom w:val="nil"/>
            </w:tcBorders>
            <w:shd w:val="clear" w:color="auto" w:fill="auto"/>
          </w:tcPr>
          <w:p w14:paraId="3D8C356F"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69,967 </w:t>
            </w:r>
          </w:p>
        </w:tc>
        <w:tc>
          <w:tcPr>
            <w:tcW w:w="1191" w:type="dxa"/>
            <w:tcBorders>
              <w:top w:val="nil"/>
              <w:bottom w:val="nil"/>
            </w:tcBorders>
            <w:shd w:val="clear" w:color="auto" w:fill="auto"/>
          </w:tcPr>
          <w:p w14:paraId="46EAADE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15,100 </w:t>
            </w:r>
          </w:p>
        </w:tc>
        <w:tc>
          <w:tcPr>
            <w:tcW w:w="1191" w:type="dxa"/>
            <w:tcBorders>
              <w:top w:val="nil"/>
              <w:bottom w:val="nil"/>
            </w:tcBorders>
            <w:shd w:val="clear" w:color="auto" w:fill="auto"/>
          </w:tcPr>
          <w:p w14:paraId="341D605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1,782 </w:t>
            </w:r>
          </w:p>
        </w:tc>
      </w:tr>
      <w:tr w:rsidR="003C61E5" w:rsidRPr="003C61E5" w14:paraId="647DFAF6" w14:textId="77777777" w:rsidTr="00291B8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tcPr>
          <w:p w14:paraId="5D59D40E" w14:textId="77777777" w:rsidR="003C61E5" w:rsidRPr="003C61E5" w:rsidRDefault="003C61E5" w:rsidP="003C61E5">
            <w:pPr>
              <w:pStyle w:val="08-Tabelageral"/>
              <w:jc w:val="left"/>
              <w:rPr>
                <w:rFonts w:cs="Arial"/>
                <w:b w:val="0"/>
                <w:color w:val="000000"/>
                <w:szCs w:val="14"/>
              </w:rPr>
            </w:pPr>
          </w:p>
        </w:tc>
        <w:tc>
          <w:tcPr>
            <w:tcW w:w="1190" w:type="dxa"/>
            <w:tcBorders>
              <w:top w:val="nil"/>
              <w:bottom w:val="nil"/>
            </w:tcBorders>
            <w:shd w:val="clear" w:color="auto" w:fill="D9E2F3"/>
          </w:tcPr>
          <w:p w14:paraId="5A2904B6"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91" w:type="dxa"/>
            <w:tcBorders>
              <w:top w:val="nil"/>
              <w:bottom w:val="nil"/>
            </w:tcBorders>
            <w:shd w:val="clear" w:color="auto" w:fill="D9E2F3"/>
          </w:tcPr>
          <w:p w14:paraId="72A69BF9"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90" w:type="dxa"/>
            <w:tcBorders>
              <w:top w:val="nil"/>
              <w:bottom w:val="nil"/>
            </w:tcBorders>
            <w:shd w:val="clear" w:color="auto" w:fill="D9E2F3"/>
          </w:tcPr>
          <w:p w14:paraId="7CBA81D6"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91" w:type="dxa"/>
            <w:tcBorders>
              <w:top w:val="nil"/>
              <w:bottom w:val="nil"/>
            </w:tcBorders>
            <w:shd w:val="clear" w:color="auto" w:fill="D9E2F3"/>
          </w:tcPr>
          <w:p w14:paraId="1A13DB9E"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91" w:type="dxa"/>
            <w:tcBorders>
              <w:top w:val="nil"/>
              <w:bottom w:val="nil"/>
            </w:tcBorders>
            <w:shd w:val="clear" w:color="auto" w:fill="D9E2F3"/>
          </w:tcPr>
          <w:p w14:paraId="06DCED08"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r>
      <w:tr w:rsidR="003C61E5" w:rsidRPr="003C61E5" w14:paraId="107883FC" w14:textId="77777777" w:rsidTr="00291B8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tcPr>
          <w:p w14:paraId="50118BE7" w14:textId="77777777" w:rsidR="003C61E5" w:rsidRPr="003C61E5" w:rsidRDefault="003C61E5" w:rsidP="003C61E5">
            <w:pPr>
              <w:pStyle w:val="08-Tabelageral"/>
              <w:jc w:val="left"/>
              <w:rPr>
                <w:rFonts w:cs="Arial"/>
                <w:color w:val="000000"/>
                <w:szCs w:val="14"/>
              </w:rPr>
            </w:pPr>
            <w:r w:rsidRPr="003C61E5">
              <w:rPr>
                <w:rFonts w:cs="Arial"/>
                <w:color w:val="000000"/>
                <w:szCs w:val="14"/>
              </w:rPr>
              <w:t xml:space="preserve">Total </w:t>
            </w:r>
            <w:proofErr w:type="spellStart"/>
            <w:r w:rsidRPr="003C61E5">
              <w:rPr>
                <w:rFonts w:cs="Arial"/>
                <w:color w:val="000000"/>
                <w:szCs w:val="14"/>
              </w:rPr>
              <w:t>assets</w:t>
            </w:r>
            <w:proofErr w:type="spellEnd"/>
          </w:p>
        </w:tc>
        <w:tc>
          <w:tcPr>
            <w:tcW w:w="1190" w:type="dxa"/>
            <w:tcBorders>
              <w:top w:val="nil"/>
              <w:bottom w:val="nil"/>
            </w:tcBorders>
            <w:shd w:val="clear" w:color="auto" w:fill="auto"/>
          </w:tcPr>
          <w:p w14:paraId="4C310345"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191" w:type="dxa"/>
            <w:tcBorders>
              <w:top w:val="nil"/>
              <w:bottom w:val="nil"/>
            </w:tcBorders>
            <w:shd w:val="clear" w:color="auto" w:fill="auto"/>
          </w:tcPr>
          <w:p w14:paraId="0F574C8E"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 xml:space="preserve">  15,288,485 </w:t>
            </w:r>
          </w:p>
        </w:tc>
        <w:tc>
          <w:tcPr>
            <w:tcW w:w="1190" w:type="dxa"/>
            <w:tcBorders>
              <w:top w:val="nil"/>
              <w:bottom w:val="nil"/>
            </w:tcBorders>
            <w:shd w:val="clear" w:color="auto" w:fill="auto"/>
          </w:tcPr>
          <w:p w14:paraId="232098F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 xml:space="preserve">  296,534,135 </w:t>
            </w:r>
          </w:p>
        </w:tc>
        <w:tc>
          <w:tcPr>
            <w:tcW w:w="1191" w:type="dxa"/>
            <w:tcBorders>
              <w:top w:val="nil"/>
              <w:bottom w:val="nil"/>
            </w:tcBorders>
            <w:shd w:val="clear" w:color="auto" w:fill="auto"/>
          </w:tcPr>
          <w:p w14:paraId="3497EF4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 xml:space="preserve">  9,474,686 </w:t>
            </w:r>
          </w:p>
        </w:tc>
        <w:tc>
          <w:tcPr>
            <w:tcW w:w="1191" w:type="dxa"/>
            <w:tcBorders>
              <w:top w:val="nil"/>
              <w:bottom w:val="nil"/>
            </w:tcBorders>
            <w:shd w:val="clear" w:color="auto" w:fill="auto"/>
          </w:tcPr>
          <w:p w14:paraId="43C24FB4"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 xml:space="preserve">  45,727 </w:t>
            </w:r>
          </w:p>
        </w:tc>
      </w:tr>
      <w:tr w:rsidR="003C61E5" w:rsidRPr="003C61E5" w14:paraId="3089F8EC" w14:textId="77777777" w:rsidTr="00291B8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tcPr>
          <w:p w14:paraId="7A6C1AFB" w14:textId="77777777" w:rsidR="003C61E5" w:rsidRPr="003C61E5" w:rsidRDefault="003C61E5" w:rsidP="003C61E5">
            <w:pPr>
              <w:pStyle w:val="08-Tabelageral"/>
              <w:jc w:val="left"/>
              <w:rPr>
                <w:rFonts w:cs="Arial"/>
                <w:color w:val="000000"/>
                <w:szCs w:val="14"/>
              </w:rPr>
            </w:pPr>
            <w:r w:rsidRPr="003C61E5">
              <w:rPr>
                <w:rFonts w:cs="Arial"/>
                <w:color w:val="000000"/>
                <w:szCs w:val="14"/>
              </w:rPr>
              <w:t xml:space="preserve">Total </w:t>
            </w:r>
            <w:proofErr w:type="spellStart"/>
            <w:r w:rsidRPr="003C61E5">
              <w:rPr>
                <w:rFonts w:cs="Arial"/>
                <w:color w:val="000000"/>
                <w:szCs w:val="14"/>
              </w:rPr>
              <w:t>liabilities</w:t>
            </w:r>
            <w:proofErr w:type="spellEnd"/>
          </w:p>
        </w:tc>
        <w:tc>
          <w:tcPr>
            <w:tcW w:w="1190" w:type="dxa"/>
            <w:tcBorders>
              <w:top w:val="nil"/>
              <w:bottom w:val="nil"/>
            </w:tcBorders>
            <w:shd w:val="clear" w:color="auto" w:fill="D9E2F3"/>
          </w:tcPr>
          <w:p w14:paraId="2054177B"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91" w:type="dxa"/>
            <w:tcBorders>
              <w:top w:val="nil"/>
              <w:bottom w:val="nil"/>
            </w:tcBorders>
            <w:shd w:val="clear" w:color="auto" w:fill="D9E2F3"/>
          </w:tcPr>
          <w:p w14:paraId="55158CBE"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 xml:space="preserve">  13,301,529 </w:t>
            </w:r>
          </w:p>
        </w:tc>
        <w:tc>
          <w:tcPr>
            <w:tcW w:w="1190" w:type="dxa"/>
            <w:tcBorders>
              <w:top w:val="nil"/>
              <w:bottom w:val="nil"/>
            </w:tcBorders>
            <w:shd w:val="clear" w:color="auto" w:fill="D9E2F3"/>
          </w:tcPr>
          <w:p w14:paraId="36C544AB"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 xml:space="preserve">  293,217,776 </w:t>
            </w:r>
          </w:p>
        </w:tc>
        <w:tc>
          <w:tcPr>
            <w:tcW w:w="1191" w:type="dxa"/>
            <w:tcBorders>
              <w:top w:val="nil"/>
              <w:bottom w:val="nil"/>
            </w:tcBorders>
            <w:shd w:val="clear" w:color="auto" w:fill="D9E2F3"/>
          </w:tcPr>
          <w:p w14:paraId="48E82053"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 xml:space="preserve">  8,921,454 </w:t>
            </w:r>
          </w:p>
        </w:tc>
        <w:tc>
          <w:tcPr>
            <w:tcW w:w="1191" w:type="dxa"/>
            <w:tcBorders>
              <w:top w:val="nil"/>
              <w:bottom w:val="nil"/>
            </w:tcBorders>
            <w:shd w:val="clear" w:color="auto" w:fill="D9E2F3"/>
          </w:tcPr>
          <w:p w14:paraId="0C2CDF9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 xml:space="preserve">  23,251 </w:t>
            </w:r>
          </w:p>
        </w:tc>
      </w:tr>
      <w:tr w:rsidR="003C61E5" w:rsidRPr="003C61E5" w14:paraId="5C957758" w14:textId="77777777" w:rsidTr="00291B8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tcPr>
          <w:p w14:paraId="381F4C81" w14:textId="77777777" w:rsidR="003C61E5" w:rsidRPr="003C61E5" w:rsidRDefault="003C61E5" w:rsidP="003C61E5">
            <w:pPr>
              <w:pStyle w:val="08-Tabelageral"/>
              <w:jc w:val="left"/>
              <w:rPr>
                <w:rFonts w:cs="Arial"/>
                <w:color w:val="000000"/>
                <w:szCs w:val="14"/>
              </w:rPr>
            </w:pPr>
            <w:r w:rsidRPr="003C61E5">
              <w:rPr>
                <w:rFonts w:cs="Arial"/>
                <w:color w:val="000000"/>
                <w:szCs w:val="14"/>
              </w:rPr>
              <w:t xml:space="preserve">Total </w:t>
            </w:r>
            <w:proofErr w:type="spellStart"/>
            <w:r w:rsidRPr="003C61E5">
              <w:rPr>
                <w:rFonts w:cs="Arial"/>
                <w:color w:val="000000"/>
                <w:szCs w:val="14"/>
              </w:rPr>
              <w:t>Equity</w:t>
            </w:r>
            <w:proofErr w:type="spellEnd"/>
          </w:p>
        </w:tc>
        <w:tc>
          <w:tcPr>
            <w:tcW w:w="1190" w:type="dxa"/>
            <w:tcBorders>
              <w:top w:val="nil"/>
              <w:bottom w:val="nil"/>
            </w:tcBorders>
            <w:shd w:val="clear" w:color="auto" w:fill="auto"/>
          </w:tcPr>
          <w:p w14:paraId="23C6B16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191" w:type="dxa"/>
            <w:tcBorders>
              <w:top w:val="nil"/>
              <w:bottom w:val="nil"/>
            </w:tcBorders>
            <w:shd w:val="clear" w:color="auto" w:fill="auto"/>
          </w:tcPr>
          <w:p w14:paraId="188F98C7"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 xml:space="preserve">  1,986,956 </w:t>
            </w:r>
          </w:p>
        </w:tc>
        <w:tc>
          <w:tcPr>
            <w:tcW w:w="1190" w:type="dxa"/>
            <w:tcBorders>
              <w:top w:val="nil"/>
              <w:bottom w:val="nil"/>
            </w:tcBorders>
            <w:shd w:val="clear" w:color="auto" w:fill="auto"/>
          </w:tcPr>
          <w:p w14:paraId="57E4C928"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 xml:space="preserve">  3,316,359 </w:t>
            </w:r>
          </w:p>
        </w:tc>
        <w:tc>
          <w:tcPr>
            <w:tcW w:w="1191" w:type="dxa"/>
            <w:tcBorders>
              <w:top w:val="nil"/>
              <w:bottom w:val="nil"/>
            </w:tcBorders>
            <w:shd w:val="clear" w:color="auto" w:fill="auto"/>
          </w:tcPr>
          <w:p w14:paraId="7F05EC94"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 xml:space="preserve">  553,231 </w:t>
            </w:r>
          </w:p>
        </w:tc>
        <w:tc>
          <w:tcPr>
            <w:tcW w:w="1191" w:type="dxa"/>
            <w:tcBorders>
              <w:top w:val="nil"/>
              <w:bottom w:val="nil"/>
            </w:tcBorders>
            <w:shd w:val="clear" w:color="auto" w:fill="auto"/>
          </w:tcPr>
          <w:p w14:paraId="2151DCEF"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 xml:space="preserve">  22,476 </w:t>
            </w:r>
          </w:p>
        </w:tc>
      </w:tr>
      <w:tr w:rsidR="003C61E5" w:rsidRPr="003C61E5" w14:paraId="21BC7CDD" w14:textId="77777777" w:rsidTr="00291B8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D9E2F3"/>
          </w:tcPr>
          <w:p w14:paraId="6D103F7C" w14:textId="77777777" w:rsidR="003C61E5" w:rsidRPr="003C61E5" w:rsidRDefault="003C61E5" w:rsidP="003C61E5">
            <w:pPr>
              <w:pStyle w:val="08-Tabelageral"/>
              <w:jc w:val="left"/>
              <w:rPr>
                <w:rFonts w:cs="Arial"/>
                <w:b w:val="0"/>
                <w:color w:val="000000"/>
                <w:szCs w:val="14"/>
                <w:lang w:val="en-US"/>
              </w:rPr>
            </w:pPr>
            <w:r w:rsidRPr="003C61E5">
              <w:rPr>
                <w:rFonts w:cs="Arial"/>
                <w:b w:val="0"/>
                <w:color w:val="000000"/>
                <w:szCs w:val="14"/>
                <w:lang w:val="en-US"/>
              </w:rPr>
              <w:t xml:space="preserve">Attributable to Group BB </w:t>
            </w:r>
            <w:proofErr w:type="spellStart"/>
            <w:r w:rsidRPr="003C61E5">
              <w:rPr>
                <w:rFonts w:cs="Arial"/>
                <w:b w:val="0"/>
                <w:color w:val="000000"/>
                <w:szCs w:val="14"/>
                <w:lang w:val="en-US"/>
              </w:rPr>
              <w:t>Seguridade</w:t>
            </w:r>
            <w:proofErr w:type="spellEnd"/>
          </w:p>
        </w:tc>
        <w:tc>
          <w:tcPr>
            <w:tcW w:w="1190" w:type="dxa"/>
            <w:tcBorders>
              <w:top w:val="nil"/>
              <w:bottom w:val="nil"/>
            </w:tcBorders>
            <w:shd w:val="clear" w:color="auto" w:fill="D9E2F3"/>
          </w:tcPr>
          <w:p w14:paraId="2360740E"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91" w:type="dxa"/>
            <w:tcBorders>
              <w:top w:val="nil"/>
              <w:bottom w:val="nil"/>
            </w:tcBorders>
            <w:shd w:val="clear" w:color="auto" w:fill="D9E2F3"/>
          </w:tcPr>
          <w:p w14:paraId="4651083D"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3C61E5">
              <w:rPr>
                <w:rFonts w:cs="Arial"/>
                <w:szCs w:val="14"/>
                <w:lang w:val="en-US"/>
              </w:rPr>
              <w:t xml:space="preserve">  </w:t>
            </w:r>
            <w:r w:rsidRPr="003C61E5">
              <w:rPr>
                <w:rFonts w:cs="Arial"/>
                <w:szCs w:val="14"/>
              </w:rPr>
              <w:t xml:space="preserve">1,490,018 </w:t>
            </w:r>
          </w:p>
        </w:tc>
        <w:tc>
          <w:tcPr>
            <w:tcW w:w="1190" w:type="dxa"/>
            <w:tcBorders>
              <w:top w:val="nil"/>
              <w:bottom w:val="nil"/>
            </w:tcBorders>
            <w:shd w:val="clear" w:color="auto" w:fill="D9E2F3"/>
          </w:tcPr>
          <w:p w14:paraId="2DB5ED1E"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3C61E5">
              <w:rPr>
                <w:rFonts w:cs="Arial"/>
                <w:szCs w:val="14"/>
              </w:rPr>
              <w:t xml:space="preserve">  2,487,103 </w:t>
            </w:r>
          </w:p>
        </w:tc>
        <w:tc>
          <w:tcPr>
            <w:tcW w:w="1191" w:type="dxa"/>
            <w:tcBorders>
              <w:top w:val="nil"/>
              <w:bottom w:val="nil"/>
            </w:tcBorders>
            <w:shd w:val="clear" w:color="auto" w:fill="D9E2F3"/>
          </w:tcPr>
          <w:p w14:paraId="37567363"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3C61E5">
              <w:rPr>
                <w:rFonts w:cs="Arial"/>
                <w:szCs w:val="14"/>
              </w:rPr>
              <w:t xml:space="preserve">  368,784 </w:t>
            </w:r>
          </w:p>
        </w:tc>
        <w:tc>
          <w:tcPr>
            <w:tcW w:w="1191" w:type="dxa"/>
            <w:tcBorders>
              <w:top w:val="nil"/>
              <w:bottom w:val="nil"/>
            </w:tcBorders>
            <w:shd w:val="clear" w:color="auto" w:fill="D9E2F3"/>
          </w:tcPr>
          <w:p w14:paraId="0A956E7E"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3C61E5">
              <w:rPr>
                <w:rFonts w:cs="Arial"/>
                <w:szCs w:val="14"/>
              </w:rPr>
              <w:t xml:space="preserve">  16,856 </w:t>
            </w:r>
          </w:p>
        </w:tc>
      </w:tr>
      <w:tr w:rsidR="003C61E5" w:rsidRPr="003C61E5" w14:paraId="619EA86B" w14:textId="77777777" w:rsidTr="00291B8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nil"/>
            </w:tcBorders>
            <w:shd w:val="clear" w:color="auto" w:fill="auto"/>
          </w:tcPr>
          <w:p w14:paraId="570F00C0" w14:textId="77777777" w:rsidR="003C61E5" w:rsidRPr="003C61E5" w:rsidRDefault="003C61E5" w:rsidP="003C61E5">
            <w:pPr>
              <w:pStyle w:val="08-Tabelageral"/>
              <w:jc w:val="left"/>
              <w:rPr>
                <w:rFonts w:cs="Arial"/>
                <w:b w:val="0"/>
                <w:color w:val="000000"/>
                <w:szCs w:val="14"/>
              </w:rPr>
            </w:pPr>
            <w:r w:rsidRPr="003C61E5">
              <w:rPr>
                <w:rFonts w:cs="Arial"/>
                <w:b w:val="0"/>
                <w:color w:val="000000"/>
                <w:szCs w:val="14"/>
              </w:rPr>
              <w:t xml:space="preserve">Other </w:t>
            </w:r>
            <w:proofErr w:type="spellStart"/>
            <w:r w:rsidRPr="003C61E5">
              <w:rPr>
                <w:rFonts w:cs="Arial"/>
                <w:b w:val="0"/>
                <w:color w:val="000000"/>
                <w:szCs w:val="14"/>
              </w:rPr>
              <w:t>adjustements</w:t>
            </w:r>
            <w:proofErr w:type="spellEnd"/>
          </w:p>
        </w:tc>
        <w:tc>
          <w:tcPr>
            <w:tcW w:w="1190" w:type="dxa"/>
            <w:tcBorders>
              <w:top w:val="nil"/>
              <w:bottom w:val="nil"/>
            </w:tcBorders>
            <w:shd w:val="clear" w:color="auto" w:fill="auto"/>
          </w:tcPr>
          <w:p w14:paraId="759CB71D"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191" w:type="dxa"/>
            <w:tcBorders>
              <w:top w:val="nil"/>
              <w:bottom w:val="nil"/>
            </w:tcBorders>
            <w:shd w:val="clear" w:color="auto" w:fill="auto"/>
          </w:tcPr>
          <w:p w14:paraId="1829CCE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580,221 </w:t>
            </w:r>
          </w:p>
        </w:tc>
        <w:tc>
          <w:tcPr>
            <w:tcW w:w="1190" w:type="dxa"/>
            <w:tcBorders>
              <w:top w:val="nil"/>
              <w:bottom w:val="nil"/>
            </w:tcBorders>
            <w:shd w:val="clear" w:color="auto" w:fill="auto"/>
          </w:tcPr>
          <w:p w14:paraId="16A7371A"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(24,874)</w:t>
            </w:r>
          </w:p>
        </w:tc>
        <w:tc>
          <w:tcPr>
            <w:tcW w:w="1191" w:type="dxa"/>
            <w:tcBorders>
              <w:top w:val="nil"/>
              <w:bottom w:val="nil"/>
            </w:tcBorders>
            <w:shd w:val="clear" w:color="auto" w:fill="auto"/>
          </w:tcPr>
          <w:p w14:paraId="27F9B138"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110,748 </w:t>
            </w:r>
          </w:p>
        </w:tc>
        <w:tc>
          <w:tcPr>
            <w:tcW w:w="1191" w:type="dxa"/>
            <w:tcBorders>
              <w:top w:val="nil"/>
              <w:bottom w:val="nil"/>
            </w:tcBorders>
            <w:shd w:val="clear" w:color="auto" w:fill="auto"/>
          </w:tcPr>
          <w:p w14:paraId="311083D7"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 </w:t>
            </w:r>
          </w:p>
        </w:tc>
      </w:tr>
      <w:tr w:rsidR="003C61E5" w:rsidRPr="003C61E5" w14:paraId="7FA8FCCB" w14:textId="77777777" w:rsidTr="00291B8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bottom w:val="single" w:sz="2" w:space="0" w:color="8EAADB" w:themeColor="accent5" w:themeTint="99"/>
            </w:tcBorders>
            <w:shd w:val="clear" w:color="auto" w:fill="D9E2F3"/>
          </w:tcPr>
          <w:p w14:paraId="1EAFFE7E" w14:textId="77777777" w:rsidR="003C61E5" w:rsidRPr="003C61E5" w:rsidRDefault="003C61E5" w:rsidP="003C61E5">
            <w:pPr>
              <w:pStyle w:val="08-Tabelageral"/>
              <w:jc w:val="left"/>
              <w:rPr>
                <w:rFonts w:cs="Arial"/>
                <w:color w:val="000000"/>
                <w:szCs w:val="14"/>
              </w:rPr>
            </w:pPr>
            <w:r w:rsidRPr="003C61E5">
              <w:rPr>
                <w:rFonts w:cs="Arial"/>
                <w:color w:val="000000"/>
                <w:szCs w:val="14"/>
              </w:rPr>
              <w:t xml:space="preserve">Book balance </w:t>
            </w:r>
            <w:proofErr w:type="spellStart"/>
            <w:r w:rsidRPr="003C61E5">
              <w:rPr>
                <w:rFonts w:cs="Arial"/>
                <w:color w:val="000000"/>
                <w:szCs w:val="14"/>
              </w:rPr>
              <w:t>of</w:t>
            </w:r>
            <w:proofErr w:type="spellEnd"/>
            <w:r w:rsidRPr="003C61E5">
              <w:rPr>
                <w:rFonts w:cs="Arial"/>
                <w:color w:val="000000"/>
                <w:szCs w:val="14"/>
              </w:rPr>
              <w:t xml:space="preserve"> </w:t>
            </w:r>
            <w:proofErr w:type="spellStart"/>
            <w:r w:rsidRPr="003C61E5">
              <w:rPr>
                <w:rFonts w:cs="Arial"/>
                <w:color w:val="000000"/>
                <w:szCs w:val="14"/>
              </w:rPr>
              <w:t>investment</w:t>
            </w:r>
            <w:proofErr w:type="spellEnd"/>
          </w:p>
        </w:tc>
        <w:tc>
          <w:tcPr>
            <w:tcW w:w="1190" w:type="dxa"/>
            <w:tcBorders>
              <w:top w:val="nil"/>
              <w:bottom w:val="single" w:sz="2" w:space="0" w:color="8EAADB" w:themeColor="accent5" w:themeTint="99"/>
            </w:tcBorders>
            <w:shd w:val="clear" w:color="auto" w:fill="D9E2F3"/>
          </w:tcPr>
          <w:p w14:paraId="60C2F7A5"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91" w:type="dxa"/>
            <w:tcBorders>
              <w:top w:val="nil"/>
              <w:bottom w:val="single" w:sz="2" w:space="0" w:color="8EAADB" w:themeColor="accent5" w:themeTint="99"/>
            </w:tcBorders>
            <w:shd w:val="clear" w:color="auto" w:fill="D9E2F3"/>
          </w:tcPr>
          <w:p w14:paraId="32A366E9"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 xml:space="preserve"> 2,070,239 </w:t>
            </w:r>
          </w:p>
        </w:tc>
        <w:tc>
          <w:tcPr>
            <w:tcW w:w="1190" w:type="dxa"/>
            <w:tcBorders>
              <w:top w:val="nil"/>
              <w:bottom w:val="single" w:sz="2" w:space="0" w:color="8EAADB" w:themeColor="accent5" w:themeTint="99"/>
            </w:tcBorders>
            <w:shd w:val="clear" w:color="auto" w:fill="D9E2F3"/>
          </w:tcPr>
          <w:p w14:paraId="41AFB6A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 xml:space="preserve"> 2,462,229 </w:t>
            </w:r>
          </w:p>
        </w:tc>
        <w:tc>
          <w:tcPr>
            <w:tcW w:w="1191" w:type="dxa"/>
            <w:tcBorders>
              <w:top w:val="nil"/>
              <w:bottom w:val="single" w:sz="2" w:space="0" w:color="8EAADB" w:themeColor="accent5" w:themeTint="99"/>
            </w:tcBorders>
            <w:shd w:val="clear" w:color="auto" w:fill="D9E2F3"/>
          </w:tcPr>
          <w:p w14:paraId="0D0040B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 xml:space="preserve"> 479,532 </w:t>
            </w:r>
          </w:p>
        </w:tc>
        <w:tc>
          <w:tcPr>
            <w:tcW w:w="1191" w:type="dxa"/>
            <w:tcBorders>
              <w:top w:val="nil"/>
              <w:bottom w:val="single" w:sz="2" w:space="0" w:color="8EAADB" w:themeColor="accent5" w:themeTint="99"/>
            </w:tcBorders>
            <w:shd w:val="clear" w:color="auto" w:fill="D9E2F3"/>
          </w:tcPr>
          <w:p w14:paraId="5DBEE6C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 xml:space="preserve"> 16,856 </w:t>
            </w:r>
          </w:p>
        </w:tc>
      </w:tr>
    </w:tbl>
    <w:p w14:paraId="10F6EC0A" w14:textId="77777777" w:rsidR="003C61E5" w:rsidRDefault="003C61E5" w:rsidP="003C61E5">
      <w:pPr>
        <w:rPr>
          <w:rFonts w:cs="Arial"/>
          <w:b/>
          <w:color w:val="1F4E79" w:themeColor="accent1" w:themeShade="80"/>
          <w:szCs w:val="18"/>
          <w:lang w:val="en-US"/>
        </w:rPr>
      </w:pPr>
    </w:p>
    <w:p w14:paraId="6BC9EB82" w14:textId="77777777" w:rsidR="003C61E5" w:rsidRPr="00EC5ADE" w:rsidRDefault="003C61E5" w:rsidP="003C61E5">
      <w:pPr>
        <w:spacing w:after="0"/>
        <w:jc w:val="right"/>
        <w:rPr>
          <w:rFonts w:cs="Arial"/>
          <w:b/>
          <w:sz w:val="14"/>
          <w:szCs w:val="18"/>
          <w:lang w:val="en-US"/>
        </w:rPr>
        <w:sectPr w:rsidR="003C61E5" w:rsidRPr="00EC5ADE" w:rsidSect="007F2520">
          <w:headerReference w:type="even" r:id="rId25"/>
          <w:headerReference w:type="default" r:id="rId26"/>
          <w:footerReference w:type="default" r:id="rId27"/>
          <w:headerReference w:type="first" r:id="rId28"/>
          <w:footerReference w:type="first" r:id="rId29"/>
          <w:type w:val="evenPage"/>
          <w:pgSz w:w="11906" w:h="16838" w:code="9"/>
          <w:pgMar w:top="1134" w:right="1134" w:bottom="851" w:left="1134" w:header="851" w:footer="284" w:gutter="0"/>
          <w:pgNumType w:start="8"/>
          <w:cols w:space="708"/>
          <w:docGrid w:linePitch="360"/>
        </w:sectPr>
      </w:pPr>
    </w:p>
    <w:p w14:paraId="3C5CDD0D" w14:textId="77777777" w:rsidR="003C61E5" w:rsidRPr="008C15F9" w:rsidRDefault="003C61E5" w:rsidP="003C61E5">
      <w:pPr>
        <w:spacing w:after="0"/>
        <w:jc w:val="right"/>
        <w:rPr>
          <w:rFonts w:cs="Arial"/>
          <w:b/>
          <w:sz w:val="14"/>
          <w:szCs w:val="18"/>
        </w:rPr>
      </w:pPr>
      <w:r w:rsidRPr="008C15F9">
        <w:rPr>
          <w:rFonts w:cs="Arial"/>
          <w:b/>
          <w:sz w:val="14"/>
          <w:szCs w:val="18"/>
        </w:rPr>
        <w:lastRenderedPageBreak/>
        <w:t xml:space="preserve">R$ </w:t>
      </w:r>
      <w:proofErr w:type="spellStart"/>
      <w:r w:rsidRPr="00E85C5B">
        <w:rPr>
          <w:rFonts w:cs="Arial"/>
          <w:b/>
          <w:sz w:val="14"/>
          <w:szCs w:val="18"/>
        </w:rPr>
        <w:t>thousand</w:t>
      </w:r>
      <w:proofErr w:type="spellEnd"/>
    </w:p>
    <w:tbl>
      <w:tblPr>
        <w:tblStyle w:val="TabeladeLista6Colorida-nfase510"/>
        <w:tblW w:w="9639" w:type="dxa"/>
        <w:tblInd w:w="108" w:type="dxa"/>
        <w:shd w:val="clear" w:color="auto" w:fill="D9E2F3"/>
        <w:tblLayout w:type="fixed"/>
        <w:tblLook w:val="04A0" w:firstRow="1" w:lastRow="0" w:firstColumn="1" w:lastColumn="0" w:noHBand="0" w:noVBand="1"/>
      </w:tblPr>
      <w:tblGrid>
        <w:gridCol w:w="3544"/>
        <w:gridCol w:w="1190"/>
        <w:gridCol w:w="1361"/>
        <w:gridCol w:w="1190"/>
        <w:gridCol w:w="1191"/>
        <w:gridCol w:w="1163"/>
      </w:tblGrid>
      <w:tr w:rsidR="003C61E5" w:rsidRPr="003C61E5" w14:paraId="0F493AA1" w14:textId="77777777" w:rsidTr="004339B6">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544" w:type="dxa"/>
            <w:tcBorders>
              <w:top w:val="single" w:sz="2" w:space="0" w:color="8EAADB" w:themeColor="accent5" w:themeTint="99"/>
              <w:bottom w:val="nil"/>
            </w:tcBorders>
            <w:shd w:val="clear" w:color="auto" w:fill="D9E2F3"/>
            <w:vAlign w:val="center"/>
          </w:tcPr>
          <w:p w14:paraId="51991B41" w14:textId="77777777" w:rsidR="003C61E5" w:rsidRPr="003C61E5" w:rsidRDefault="003C61E5" w:rsidP="003C61E5">
            <w:pPr>
              <w:jc w:val="center"/>
              <w:rPr>
                <w:rFonts w:cs="Arial"/>
                <w:b w:val="0"/>
                <w:sz w:val="14"/>
                <w:szCs w:val="14"/>
              </w:rPr>
            </w:pPr>
          </w:p>
        </w:tc>
        <w:tc>
          <w:tcPr>
            <w:tcW w:w="6095" w:type="dxa"/>
            <w:gridSpan w:val="5"/>
            <w:tcBorders>
              <w:top w:val="single" w:sz="2" w:space="0" w:color="8EAADB" w:themeColor="accent5" w:themeTint="99"/>
              <w:bottom w:val="single" w:sz="2" w:space="0" w:color="8EAADB" w:themeColor="accent5" w:themeTint="99"/>
            </w:tcBorders>
            <w:shd w:val="clear" w:color="auto" w:fill="D9E2F3"/>
            <w:vAlign w:val="center"/>
          </w:tcPr>
          <w:p w14:paraId="79B77D27" w14:textId="77777777" w:rsidR="003C61E5" w:rsidRPr="003C61E5" w:rsidRDefault="003C61E5" w:rsidP="003C61E5">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3C61E5">
              <w:rPr>
                <w:rFonts w:cs="Arial"/>
                <w:sz w:val="14"/>
                <w:szCs w:val="14"/>
              </w:rPr>
              <w:t xml:space="preserve">2nd </w:t>
            </w:r>
            <w:proofErr w:type="spellStart"/>
            <w:r w:rsidRPr="003C61E5">
              <w:rPr>
                <w:rFonts w:cs="Arial"/>
                <w:sz w:val="14"/>
                <w:szCs w:val="14"/>
              </w:rPr>
              <w:t>Quarter</w:t>
            </w:r>
            <w:proofErr w:type="spellEnd"/>
            <w:r w:rsidRPr="003C61E5">
              <w:rPr>
                <w:rFonts w:cs="Arial"/>
                <w:sz w:val="14"/>
                <w:szCs w:val="14"/>
              </w:rPr>
              <w:t xml:space="preserve"> 2019</w:t>
            </w:r>
          </w:p>
        </w:tc>
      </w:tr>
      <w:tr w:rsidR="003C61E5" w:rsidRPr="003C61E5" w14:paraId="10BDA435" w14:textId="77777777" w:rsidTr="004339B6">
        <w:trPr>
          <w:cnfStyle w:val="000000100000" w:firstRow="0" w:lastRow="0" w:firstColumn="0" w:lastColumn="0" w:oddVBand="0" w:evenVBand="0" w:oddHBand="1" w:evenHBand="0" w:firstRowFirstColumn="0" w:firstRowLastColumn="0" w:lastRowFirstColumn="0" w:lastRowLastColumn="0"/>
          <w:trHeight w:hRule="exact" w:val="636"/>
        </w:trPr>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2" w:space="0" w:color="8EAADB" w:themeColor="accent5" w:themeTint="99"/>
            </w:tcBorders>
            <w:shd w:val="clear" w:color="auto" w:fill="D9E2F3"/>
          </w:tcPr>
          <w:p w14:paraId="075AF6E7" w14:textId="77777777" w:rsidR="003C61E5" w:rsidRPr="003C61E5" w:rsidRDefault="003C61E5" w:rsidP="003C61E5">
            <w:pPr>
              <w:pStyle w:val="08-Tabelageral"/>
              <w:jc w:val="left"/>
              <w:rPr>
                <w:rFonts w:cs="Arial"/>
                <w:b w:val="0"/>
                <w:szCs w:val="14"/>
              </w:rPr>
            </w:pPr>
          </w:p>
        </w:tc>
        <w:tc>
          <w:tcPr>
            <w:tcW w:w="1190" w:type="dxa"/>
            <w:tcBorders>
              <w:top w:val="single" w:sz="2" w:space="0" w:color="8EAADB" w:themeColor="accent5" w:themeTint="99"/>
              <w:bottom w:val="single" w:sz="2" w:space="0" w:color="8EAADB" w:themeColor="accent5" w:themeTint="99"/>
            </w:tcBorders>
            <w:shd w:val="clear" w:color="auto" w:fill="D9E2F3"/>
            <w:vAlign w:val="center"/>
          </w:tcPr>
          <w:p w14:paraId="47BEA92D" w14:textId="77777777" w:rsidR="003C61E5" w:rsidRPr="003C61E5" w:rsidRDefault="003C61E5" w:rsidP="003C61E5">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3C61E5">
              <w:rPr>
                <w:rFonts w:cs="Arial"/>
                <w:b/>
                <w:szCs w:val="14"/>
                <w:lang w:val="en-US"/>
              </w:rPr>
              <w:t>Life, Mortgage, Rural and Property</w:t>
            </w:r>
          </w:p>
        </w:tc>
        <w:tc>
          <w:tcPr>
            <w:tcW w:w="1361" w:type="dxa"/>
            <w:tcBorders>
              <w:top w:val="single" w:sz="2" w:space="0" w:color="8EAADB" w:themeColor="accent5" w:themeTint="99"/>
              <w:bottom w:val="single" w:sz="2" w:space="0" w:color="8EAADB" w:themeColor="accent5" w:themeTint="99"/>
            </w:tcBorders>
            <w:shd w:val="clear" w:color="auto" w:fill="D9E2F3"/>
            <w:vAlign w:val="center"/>
          </w:tcPr>
          <w:p w14:paraId="786CF218" w14:textId="77777777" w:rsidR="003C61E5" w:rsidRPr="003C61E5" w:rsidRDefault="003C61E5" w:rsidP="003C61E5">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3C61E5">
              <w:rPr>
                <w:rFonts w:cs="Arial"/>
                <w:b/>
                <w:szCs w:val="14"/>
                <w:lang w:val="en-US"/>
              </w:rPr>
              <w:t xml:space="preserve">Reinsurances </w:t>
            </w:r>
            <w:r w:rsidRPr="003C61E5">
              <w:rPr>
                <w:rFonts w:cs="Arial"/>
                <w:b/>
                <w:szCs w:val="14"/>
                <w:vertAlign w:val="superscript"/>
                <w:lang w:val="en-US"/>
              </w:rPr>
              <w:t>(1)</w:t>
            </w:r>
          </w:p>
        </w:tc>
        <w:tc>
          <w:tcPr>
            <w:tcW w:w="1190" w:type="dxa"/>
            <w:tcBorders>
              <w:top w:val="single" w:sz="2" w:space="0" w:color="8EAADB" w:themeColor="accent5" w:themeTint="99"/>
              <w:bottom w:val="single" w:sz="2" w:space="0" w:color="8EAADB" w:themeColor="accent5" w:themeTint="99"/>
            </w:tcBorders>
            <w:shd w:val="clear" w:color="auto" w:fill="D9E2F3"/>
            <w:vAlign w:val="center"/>
          </w:tcPr>
          <w:p w14:paraId="06907F41" w14:textId="77777777" w:rsidR="003C61E5" w:rsidRPr="003C61E5" w:rsidRDefault="003C61E5" w:rsidP="003C61E5">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 xml:space="preserve">Private </w:t>
            </w:r>
            <w:proofErr w:type="spellStart"/>
            <w:r w:rsidRPr="003C61E5">
              <w:rPr>
                <w:rFonts w:cs="Arial"/>
                <w:b/>
                <w:szCs w:val="14"/>
              </w:rPr>
              <w:t>Pension</w:t>
            </w:r>
            <w:proofErr w:type="spellEnd"/>
            <w:r w:rsidRPr="003C61E5">
              <w:rPr>
                <w:rFonts w:cs="Arial"/>
                <w:b/>
                <w:szCs w:val="14"/>
              </w:rPr>
              <w:t xml:space="preserve"> </w:t>
            </w:r>
            <w:proofErr w:type="spellStart"/>
            <w:r w:rsidRPr="003C61E5">
              <w:rPr>
                <w:rFonts w:cs="Arial"/>
                <w:b/>
                <w:szCs w:val="14"/>
              </w:rPr>
              <w:t>Plans</w:t>
            </w:r>
            <w:proofErr w:type="spellEnd"/>
          </w:p>
        </w:tc>
        <w:tc>
          <w:tcPr>
            <w:tcW w:w="1191" w:type="dxa"/>
            <w:tcBorders>
              <w:top w:val="single" w:sz="2" w:space="0" w:color="8EAADB" w:themeColor="accent5" w:themeTint="99"/>
              <w:bottom w:val="single" w:sz="2" w:space="0" w:color="8EAADB" w:themeColor="accent5" w:themeTint="99"/>
            </w:tcBorders>
            <w:shd w:val="clear" w:color="auto" w:fill="D9E2F3"/>
            <w:vAlign w:val="center"/>
          </w:tcPr>
          <w:p w14:paraId="706E8FE4" w14:textId="77777777" w:rsidR="003C61E5" w:rsidRPr="003C61E5" w:rsidRDefault="003C61E5" w:rsidP="003C61E5">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3C61E5">
              <w:rPr>
                <w:rFonts w:cs="Arial"/>
                <w:b/>
                <w:szCs w:val="14"/>
              </w:rPr>
              <w:t>Capitalization</w:t>
            </w:r>
            <w:proofErr w:type="spellEnd"/>
            <w:r w:rsidRPr="003C61E5">
              <w:rPr>
                <w:rFonts w:cs="Arial"/>
                <w:b/>
                <w:szCs w:val="14"/>
              </w:rPr>
              <w:t xml:space="preserve"> </w:t>
            </w:r>
            <w:proofErr w:type="spellStart"/>
            <w:r w:rsidRPr="003C61E5">
              <w:rPr>
                <w:rFonts w:cs="Arial"/>
                <w:b/>
                <w:szCs w:val="14"/>
              </w:rPr>
              <w:t>Plans</w:t>
            </w:r>
            <w:proofErr w:type="spellEnd"/>
          </w:p>
        </w:tc>
        <w:tc>
          <w:tcPr>
            <w:tcW w:w="1163" w:type="dxa"/>
            <w:tcBorders>
              <w:top w:val="single" w:sz="2" w:space="0" w:color="8EAADB" w:themeColor="accent5" w:themeTint="99"/>
              <w:bottom w:val="single" w:sz="2" w:space="0" w:color="8EAADB" w:themeColor="accent5" w:themeTint="99"/>
            </w:tcBorders>
            <w:shd w:val="clear" w:color="auto" w:fill="D9E2F3"/>
            <w:vAlign w:val="center"/>
          </w:tcPr>
          <w:p w14:paraId="5C930F45" w14:textId="77777777" w:rsidR="003C61E5" w:rsidRPr="003C61E5" w:rsidRDefault="003C61E5" w:rsidP="003C61E5">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Health</w:t>
            </w:r>
          </w:p>
        </w:tc>
      </w:tr>
      <w:tr w:rsidR="003C61E5" w:rsidRPr="003C61E5" w14:paraId="0751EB22"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single" w:sz="2" w:space="0" w:color="8EAADB" w:themeColor="accent5" w:themeTint="99"/>
              <w:bottom w:val="nil"/>
            </w:tcBorders>
            <w:shd w:val="clear" w:color="auto" w:fill="auto"/>
            <w:vAlign w:val="center"/>
          </w:tcPr>
          <w:p w14:paraId="56514C6F" w14:textId="77777777" w:rsidR="003C61E5" w:rsidRPr="003C61E5" w:rsidRDefault="003C61E5" w:rsidP="003C61E5">
            <w:pPr>
              <w:pStyle w:val="08-Tabelageral"/>
              <w:jc w:val="left"/>
              <w:rPr>
                <w:rFonts w:cs="Arial"/>
                <w:b w:val="0"/>
                <w:bCs w:val="0"/>
                <w:szCs w:val="14"/>
              </w:rPr>
            </w:pPr>
            <w:proofErr w:type="spellStart"/>
            <w:r w:rsidRPr="003C61E5">
              <w:rPr>
                <w:rFonts w:cs="Arial"/>
                <w:b w:val="0"/>
                <w:bCs w:val="0"/>
                <w:szCs w:val="14"/>
              </w:rPr>
              <w:t>Insurance</w:t>
            </w:r>
            <w:proofErr w:type="spellEnd"/>
            <w:r w:rsidRPr="003C61E5">
              <w:rPr>
                <w:rFonts w:cs="Arial"/>
                <w:b w:val="0"/>
                <w:bCs w:val="0"/>
                <w:szCs w:val="14"/>
              </w:rPr>
              <w:t xml:space="preserve"> income</w:t>
            </w:r>
          </w:p>
        </w:tc>
        <w:tc>
          <w:tcPr>
            <w:tcW w:w="1190" w:type="dxa"/>
            <w:tcBorders>
              <w:top w:val="single" w:sz="2" w:space="0" w:color="8EAADB" w:themeColor="accent5" w:themeTint="99"/>
              <w:bottom w:val="nil"/>
            </w:tcBorders>
            <w:shd w:val="clear" w:color="auto" w:fill="auto"/>
          </w:tcPr>
          <w:p w14:paraId="07EE2D99"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698,051 </w:t>
            </w:r>
          </w:p>
        </w:tc>
        <w:tc>
          <w:tcPr>
            <w:tcW w:w="1361" w:type="dxa"/>
            <w:tcBorders>
              <w:top w:val="single" w:sz="2" w:space="0" w:color="8EAADB" w:themeColor="accent5" w:themeTint="99"/>
              <w:bottom w:val="nil"/>
            </w:tcBorders>
            <w:shd w:val="clear" w:color="auto" w:fill="auto"/>
          </w:tcPr>
          <w:p w14:paraId="5757EFF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379,764 </w:t>
            </w:r>
          </w:p>
        </w:tc>
        <w:tc>
          <w:tcPr>
            <w:tcW w:w="1190" w:type="dxa"/>
            <w:tcBorders>
              <w:top w:val="single" w:sz="2" w:space="0" w:color="8EAADB" w:themeColor="accent5" w:themeTint="99"/>
              <w:bottom w:val="nil"/>
            </w:tcBorders>
            <w:shd w:val="clear" w:color="auto" w:fill="auto"/>
          </w:tcPr>
          <w:p w14:paraId="639CD494"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   </w:t>
            </w:r>
          </w:p>
        </w:tc>
        <w:tc>
          <w:tcPr>
            <w:tcW w:w="1191" w:type="dxa"/>
            <w:tcBorders>
              <w:top w:val="single" w:sz="2" w:space="0" w:color="8EAADB" w:themeColor="accent5" w:themeTint="99"/>
              <w:bottom w:val="nil"/>
            </w:tcBorders>
            <w:shd w:val="clear" w:color="auto" w:fill="auto"/>
          </w:tcPr>
          <w:p w14:paraId="12941E6A"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163" w:type="dxa"/>
            <w:tcBorders>
              <w:top w:val="single" w:sz="2" w:space="0" w:color="8EAADB" w:themeColor="accent5" w:themeTint="99"/>
              <w:bottom w:val="nil"/>
            </w:tcBorders>
            <w:shd w:val="clear" w:color="auto" w:fill="auto"/>
          </w:tcPr>
          <w:p w14:paraId="575F8A85"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r>
      <w:tr w:rsidR="003C61E5" w:rsidRPr="003C61E5" w14:paraId="13FB114D"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vAlign w:val="center"/>
          </w:tcPr>
          <w:p w14:paraId="6CB63085" w14:textId="77777777" w:rsidR="003C61E5" w:rsidRPr="003C61E5" w:rsidRDefault="003C61E5" w:rsidP="003C61E5">
            <w:pPr>
              <w:pStyle w:val="08-Tabelageral"/>
              <w:jc w:val="left"/>
              <w:rPr>
                <w:rFonts w:cs="Arial"/>
                <w:b w:val="0"/>
                <w:bCs w:val="0"/>
                <w:color w:val="000000"/>
                <w:szCs w:val="14"/>
              </w:rPr>
            </w:pPr>
            <w:proofErr w:type="spellStart"/>
            <w:r w:rsidRPr="003C61E5">
              <w:rPr>
                <w:rFonts w:cs="Arial"/>
                <w:b w:val="0"/>
                <w:bCs w:val="0"/>
                <w:color w:val="000000"/>
                <w:szCs w:val="14"/>
              </w:rPr>
              <w:t>Result</w:t>
            </w:r>
            <w:proofErr w:type="spellEnd"/>
            <w:r w:rsidRPr="003C61E5">
              <w:rPr>
                <w:rFonts w:cs="Arial"/>
                <w:b w:val="0"/>
                <w:bCs w:val="0"/>
                <w:color w:val="000000"/>
                <w:szCs w:val="14"/>
              </w:rPr>
              <w:t xml:space="preserve"> </w:t>
            </w:r>
            <w:proofErr w:type="spellStart"/>
            <w:r w:rsidRPr="003C61E5">
              <w:rPr>
                <w:rFonts w:cs="Arial"/>
                <w:b w:val="0"/>
                <w:bCs w:val="0"/>
                <w:color w:val="000000"/>
                <w:szCs w:val="14"/>
              </w:rPr>
              <w:t>from</w:t>
            </w:r>
            <w:proofErr w:type="spellEnd"/>
            <w:r w:rsidRPr="003C61E5">
              <w:rPr>
                <w:rFonts w:cs="Arial"/>
                <w:b w:val="0"/>
                <w:bCs w:val="0"/>
                <w:color w:val="000000"/>
                <w:szCs w:val="14"/>
              </w:rPr>
              <w:t xml:space="preserve"> </w:t>
            </w:r>
            <w:proofErr w:type="spellStart"/>
            <w:r w:rsidRPr="003C61E5">
              <w:rPr>
                <w:rFonts w:cs="Arial"/>
                <w:b w:val="0"/>
                <w:bCs w:val="0"/>
                <w:color w:val="000000"/>
                <w:szCs w:val="14"/>
              </w:rPr>
              <w:t>reinsurance</w:t>
            </w:r>
            <w:proofErr w:type="spellEnd"/>
            <w:r w:rsidRPr="003C61E5">
              <w:rPr>
                <w:rFonts w:cs="Arial"/>
                <w:b w:val="0"/>
                <w:bCs w:val="0"/>
                <w:color w:val="000000"/>
                <w:szCs w:val="14"/>
              </w:rPr>
              <w:t xml:space="preserve"> income</w:t>
            </w:r>
          </w:p>
        </w:tc>
        <w:tc>
          <w:tcPr>
            <w:tcW w:w="1190" w:type="dxa"/>
            <w:tcBorders>
              <w:top w:val="nil"/>
              <w:bottom w:val="nil"/>
            </w:tcBorders>
            <w:shd w:val="clear" w:color="auto" w:fill="D9E2F3"/>
          </w:tcPr>
          <w:p w14:paraId="24704ED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31,803 </w:t>
            </w:r>
          </w:p>
        </w:tc>
        <w:tc>
          <w:tcPr>
            <w:tcW w:w="1361" w:type="dxa"/>
            <w:tcBorders>
              <w:top w:val="nil"/>
              <w:bottom w:val="nil"/>
            </w:tcBorders>
            <w:shd w:val="clear" w:color="auto" w:fill="D9E2F3"/>
          </w:tcPr>
          <w:p w14:paraId="038E212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(163,912) </w:t>
            </w:r>
          </w:p>
        </w:tc>
        <w:tc>
          <w:tcPr>
            <w:tcW w:w="1190" w:type="dxa"/>
            <w:tcBorders>
              <w:top w:val="nil"/>
              <w:bottom w:val="nil"/>
            </w:tcBorders>
            <w:shd w:val="clear" w:color="auto" w:fill="D9E2F3"/>
          </w:tcPr>
          <w:p w14:paraId="7E9B40E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   </w:t>
            </w:r>
          </w:p>
        </w:tc>
        <w:tc>
          <w:tcPr>
            <w:tcW w:w="1191" w:type="dxa"/>
            <w:tcBorders>
              <w:top w:val="nil"/>
              <w:bottom w:val="nil"/>
            </w:tcBorders>
            <w:shd w:val="clear" w:color="auto" w:fill="D9E2F3"/>
          </w:tcPr>
          <w:p w14:paraId="2515559A"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w:t>
            </w:r>
          </w:p>
        </w:tc>
        <w:tc>
          <w:tcPr>
            <w:tcW w:w="1163" w:type="dxa"/>
            <w:tcBorders>
              <w:top w:val="nil"/>
              <w:bottom w:val="nil"/>
            </w:tcBorders>
            <w:shd w:val="clear" w:color="auto" w:fill="D9E2F3"/>
          </w:tcPr>
          <w:p w14:paraId="3E81C8A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w:t>
            </w:r>
          </w:p>
        </w:tc>
      </w:tr>
      <w:tr w:rsidR="003C61E5" w:rsidRPr="003C61E5" w14:paraId="3149AD5C"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21D362A8" w14:textId="77777777" w:rsidR="003C61E5" w:rsidRPr="003C61E5" w:rsidRDefault="003C61E5" w:rsidP="003C61E5">
            <w:pPr>
              <w:pStyle w:val="08-Tabelageral"/>
              <w:jc w:val="left"/>
              <w:rPr>
                <w:rFonts w:cs="Arial"/>
                <w:b w:val="0"/>
                <w:bCs w:val="0"/>
                <w:szCs w:val="14"/>
              </w:rPr>
            </w:pPr>
            <w:r w:rsidRPr="003C61E5">
              <w:rPr>
                <w:rFonts w:cs="Arial"/>
                <w:b w:val="0"/>
                <w:bCs w:val="0"/>
                <w:color w:val="000000"/>
                <w:szCs w:val="14"/>
              </w:rPr>
              <w:t xml:space="preserve">Private </w:t>
            </w:r>
            <w:proofErr w:type="spellStart"/>
            <w:r w:rsidRPr="003C61E5">
              <w:rPr>
                <w:rFonts w:cs="Arial"/>
                <w:b w:val="0"/>
                <w:bCs w:val="0"/>
                <w:color w:val="000000"/>
                <w:szCs w:val="14"/>
              </w:rPr>
              <w:t>pension</w:t>
            </w:r>
            <w:proofErr w:type="spellEnd"/>
            <w:r w:rsidRPr="003C61E5">
              <w:rPr>
                <w:rFonts w:cs="Arial"/>
                <w:b w:val="0"/>
                <w:bCs w:val="0"/>
                <w:color w:val="000000"/>
                <w:szCs w:val="14"/>
              </w:rPr>
              <w:t xml:space="preserve"> </w:t>
            </w:r>
            <w:proofErr w:type="spellStart"/>
            <w:r w:rsidRPr="003C61E5">
              <w:rPr>
                <w:rFonts w:cs="Arial"/>
                <w:b w:val="0"/>
                <w:bCs w:val="0"/>
                <w:color w:val="000000"/>
                <w:szCs w:val="14"/>
              </w:rPr>
              <w:t>plans</w:t>
            </w:r>
            <w:proofErr w:type="spellEnd"/>
            <w:r w:rsidRPr="003C61E5">
              <w:rPr>
                <w:rFonts w:cs="Arial"/>
                <w:b w:val="0"/>
                <w:bCs w:val="0"/>
                <w:color w:val="000000"/>
                <w:szCs w:val="14"/>
              </w:rPr>
              <w:t xml:space="preserve"> income</w:t>
            </w:r>
          </w:p>
        </w:tc>
        <w:tc>
          <w:tcPr>
            <w:tcW w:w="1190" w:type="dxa"/>
            <w:tcBorders>
              <w:top w:val="nil"/>
              <w:bottom w:val="nil"/>
            </w:tcBorders>
            <w:shd w:val="clear" w:color="auto" w:fill="auto"/>
          </w:tcPr>
          <w:p w14:paraId="457C9CE6"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361" w:type="dxa"/>
            <w:tcBorders>
              <w:top w:val="nil"/>
              <w:bottom w:val="nil"/>
            </w:tcBorders>
            <w:shd w:val="clear" w:color="auto" w:fill="auto"/>
          </w:tcPr>
          <w:p w14:paraId="589C0389"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190" w:type="dxa"/>
            <w:tcBorders>
              <w:top w:val="nil"/>
              <w:bottom w:val="nil"/>
            </w:tcBorders>
            <w:shd w:val="clear" w:color="auto" w:fill="auto"/>
          </w:tcPr>
          <w:p w14:paraId="744092C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546,257 </w:t>
            </w:r>
          </w:p>
        </w:tc>
        <w:tc>
          <w:tcPr>
            <w:tcW w:w="1191" w:type="dxa"/>
            <w:tcBorders>
              <w:top w:val="nil"/>
              <w:bottom w:val="nil"/>
            </w:tcBorders>
            <w:shd w:val="clear" w:color="auto" w:fill="auto"/>
          </w:tcPr>
          <w:p w14:paraId="6C4AFD35"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163" w:type="dxa"/>
            <w:tcBorders>
              <w:top w:val="nil"/>
              <w:bottom w:val="nil"/>
            </w:tcBorders>
            <w:shd w:val="clear" w:color="auto" w:fill="auto"/>
          </w:tcPr>
          <w:p w14:paraId="13E0C747"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r>
      <w:tr w:rsidR="003C61E5" w:rsidRPr="003C61E5" w14:paraId="393E980E"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vAlign w:val="center"/>
          </w:tcPr>
          <w:p w14:paraId="728C6F98" w14:textId="77777777" w:rsidR="003C61E5" w:rsidRPr="003C61E5" w:rsidRDefault="003C61E5" w:rsidP="003C61E5">
            <w:pPr>
              <w:pStyle w:val="08-Tabelageral"/>
              <w:jc w:val="left"/>
              <w:rPr>
                <w:rFonts w:cs="Arial"/>
                <w:b w:val="0"/>
                <w:bCs w:val="0"/>
                <w:szCs w:val="14"/>
              </w:rPr>
            </w:pPr>
            <w:proofErr w:type="spellStart"/>
            <w:r w:rsidRPr="003C61E5">
              <w:rPr>
                <w:rFonts w:cs="Arial"/>
                <w:b w:val="0"/>
                <w:bCs w:val="0"/>
                <w:color w:val="000000"/>
                <w:szCs w:val="14"/>
              </w:rPr>
              <w:t>Capitalization</w:t>
            </w:r>
            <w:proofErr w:type="spellEnd"/>
            <w:r w:rsidRPr="003C61E5">
              <w:rPr>
                <w:rFonts w:cs="Arial"/>
                <w:b w:val="0"/>
                <w:bCs w:val="0"/>
                <w:color w:val="000000"/>
                <w:szCs w:val="14"/>
              </w:rPr>
              <w:t xml:space="preserve"> </w:t>
            </w:r>
            <w:proofErr w:type="spellStart"/>
            <w:r w:rsidRPr="003C61E5">
              <w:rPr>
                <w:rFonts w:cs="Arial"/>
                <w:b w:val="0"/>
                <w:bCs w:val="0"/>
                <w:color w:val="000000"/>
                <w:szCs w:val="14"/>
              </w:rPr>
              <w:t>plans</w:t>
            </w:r>
            <w:proofErr w:type="spellEnd"/>
            <w:r w:rsidRPr="003C61E5">
              <w:rPr>
                <w:rFonts w:cs="Arial"/>
                <w:b w:val="0"/>
                <w:bCs w:val="0"/>
                <w:color w:val="000000"/>
                <w:szCs w:val="14"/>
              </w:rPr>
              <w:t xml:space="preserve"> income</w:t>
            </w:r>
          </w:p>
        </w:tc>
        <w:tc>
          <w:tcPr>
            <w:tcW w:w="1190" w:type="dxa"/>
            <w:tcBorders>
              <w:top w:val="nil"/>
              <w:bottom w:val="nil"/>
            </w:tcBorders>
            <w:shd w:val="clear" w:color="auto" w:fill="D9E2F3"/>
          </w:tcPr>
          <w:p w14:paraId="10A21DD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w:t>
            </w:r>
          </w:p>
        </w:tc>
        <w:tc>
          <w:tcPr>
            <w:tcW w:w="1361" w:type="dxa"/>
            <w:tcBorders>
              <w:top w:val="nil"/>
              <w:bottom w:val="nil"/>
            </w:tcBorders>
            <w:shd w:val="clear" w:color="auto" w:fill="D9E2F3"/>
          </w:tcPr>
          <w:p w14:paraId="3660AD08"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w:t>
            </w:r>
          </w:p>
        </w:tc>
        <w:tc>
          <w:tcPr>
            <w:tcW w:w="1190" w:type="dxa"/>
            <w:tcBorders>
              <w:top w:val="nil"/>
              <w:bottom w:val="nil"/>
            </w:tcBorders>
            <w:shd w:val="clear" w:color="auto" w:fill="D9E2F3"/>
          </w:tcPr>
          <w:p w14:paraId="35DAEE83"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w:t>
            </w:r>
          </w:p>
        </w:tc>
        <w:tc>
          <w:tcPr>
            <w:tcW w:w="1191" w:type="dxa"/>
            <w:tcBorders>
              <w:top w:val="nil"/>
              <w:bottom w:val="nil"/>
            </w:tcBorders>
            <w:shd w:val="clear" w:color="auto" w:fill="D9E2F3"/>
          </w:tcPr>
          <w:p w14:paraId="2AFCF2EE"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16,041 </w:t>
            </w:r>
          </w:p>
        </w:tc>
        <w:tc>
          <w:tcPr>
            <w:tcW w:w="1163" w:type="dxa"/>
            <w:tcBorders>
              <w:top w:val="nil"/>
              <w:bottom w:val="nil"/>
            </w:tcBorders>
            <w:shd w:val="clear" w:color="auto" w:fill="D9E2F3"/>
          </w:tcPr>
          <w:p w14:paraId="4500580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w:t>
            </w:r>
          </w:p>
        </w:tc>
      </w:tr>
      <w:tr w:rsidR="003C61E5" w:rsidRPr="003C61E5" w14:paraId="185F80E6"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315C26CE" w14:textId="77777777" w:rsidR="003C61E5" w:rsidRPr="003C61E5" w:rsidRDefault="003C61E5" w:rsidP="003C61E5">
            <w:pPr>
              <w:pStyle w:val="08-Tabelageral"/>
              <w:jc w:val="left"/>
              <w:rPr>
                <w:rFonts w:cs="Arial"/>
                <w:b w:val="0"/>
                <w:bCs w:val="0"/>
                <w:color w:val="000000"/>
                <w:szCs w:val="14"/>
              </w:rPr>
            </w:pPr>
            <w:r w:rsidRPr="003C61E5">
              <w:rPr>
                <w:rFonts w:cs="Arial"/>
                <w:b w:val="0"/>
                <w:bCs w:val="0"/>
                <w:color w:val="000000"/>
                <w:szCs w:val="14"/>
              </w:rPr>
              <w:t>Health income</w:t>
            </w:r>
          </w:p>
        </w:tc>
        <w:tc>
          <w:tcPr>
            <w:tcW w:w="1190" w:type="dxa"/>
            <w:tcBorders>
              <w:top w:val="nil"/>
              <w:bottom w:val="nil"/>
            </w:tcBorders>
            <w:shd w:val="clear" w:color="auto" w:fill="auto"/>
          </w:tcPr>
          <w:p w14:paraId="37497EE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361" w:type="dxa"/>
            <w:tcBorders>
              <w:top w:val="nil"/>
              <w:bottom w:val="nil"/>
            </w:tcBorders>
            <w:shd w:val="clear" w:color="auto" w:fill="auto"/>
          </w:tcPr>
          <w:p w14:paraId="199579F9"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190" w:type="dxa"/>
            <w:tcBorders>
              <w:top w:val="nil"/>
              <w:bottom w:val="nil"/>
            </w:tcBorders>
            <w:shd w:val="clear" w:color="auto" w:fill="auto"/>
          </w:tcPr>
          <w:p w14:paraId="1674FF14"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191" w:type="dxa"/>
            <w:tcBorders>
              <w:top w:val="nil"/>
              <w:bottom w:val="nil"/>
            </w:tcBorders>
            <w:shd w:val="clear" w:color="auto" w:fill="auto"/>
          </w:tcPr>
          <w:p w14:paraId="216A6FE5"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w:t>
            </w:r>
          </w:p>
        </w:tc>
        <w:tc>
          <w:tcPr>
            <w:tcW w:w="1163" w:type="dxa"/>
            <w:tcBorders>
              <w:top w:val="nil"/>
              <w:bottom w:val="nil"/>
            </w:tcBorders>
            <w:shd w:val="clear" w:color="auto" w:fill="auto"/>
          </w:tcPr>
          <w:p w14:paraId="0B535E9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15,767 </w:t>
            </w:r>
          </w:p>
        </w:tc>
      </w:tr>
      <w:tr w:rsidR="003C61E5" w:rsidRPr="003C61E5" w14:paraId="5042C45E"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tcPr>
          <w:p w14:paraId="22E0AF14" w14:textId="77777777" w:rsidR="003C61E5" w:rsidRPr="003C61E5" w:rsidRDefault="003C61E5" w:rsidP="003C61E5">
            <w:pPr>
              <w:pStyle w:val="08-Tabelageral"/>
              <w:jc w:val="left"/>
              <w:rPr>
                <w:rFonts w:cs="Arial"/>
                <w:b w:val="0"/>
                <w:bCs w:val="0"/>
                <w:color w:val="000000"/>
                <w:szCs w:val="14"/>
              </w:rPr>
            </w:pPr>
            <w:r w:rsidRPr="003C61E5">
              <w:rPr>
                <w:rFonts w:cs="Arial"/>
                <w:b w:val="0"/>
                <w:bCs w:val="0"/>
                <w:color w:val="000000"/>
                <w:szCs w:val="14"/>
              </w:rPr>
              <w:t xml:space="preserve">Other </w:t>
            </w:r>
            <w:proofErr w:type="spellStart"/>
            <w:r w:rsidRPr="003C61E5">
              <w:rPr>
                <w:rFonts w:cs="Arial"/>
                <w:b w:val="0"/>
                <w:bCs w:val="0"/>
                <w:color w:val="000000"/>
                <w:szCs w:val="14"/>
              </w:rPr>
              <w:t>operation</w:t>
            </w:r>
            <w:proofErr w:type="spellEnd"/>
            <w:r w:rsidRPr="003C61E5">
              <w:rPr>
                <w:rFonts w:cs="Arial"/>
                <w:b w:val="0"/>
                <w:bCs w:val="0"/>
                <w:color w:val="000000"/>
                <w:szCs w:val="14"/>
              </w:rPr>
              <w:t xml:space="preserve"> income (</w:t>
            </w:r>
            <w:proofErr w:type="spellStart"/>
            <w:r w:rsidRPr="003C61E5">
              <w:rPr>
                <w:rFonts w:cs="Arial"/>
                <w:b w:val="0"/>
                <w:bCs w:val="0"/>
                <w:color w:val="000000"/>
                <w:szCs w:val="14"/>
              </w:rPr>
              <w:t>expenses</w:t>
            </w:r>
            <w:proofErr w:type="spellEnd"/>
            <w:r w:rsidRPr="003C61E5">
              <w:rPr>
                <w:rFonts w:cs="Arial"/>
                <w:b w:val="0"/>
                <w:bCs w:val="0"/>
                <w:color w:val="000000"/>
                <w:szCs w:val="14"/>
              </w:rPr>
              <w:t>)</w:t>
            </w:r>
          </w:p>
        </w:tc>
        <w:tc>
          <w:tcPr>
            <w:tcW w:w="1190" w:type="dxa"/>
            <w:tcBorders>
              <w:top w:val="nil"/>
              <w:bottom w:val="nil"/>
            </w:tcBorders>
            <w:shd w:val="clear" w:color="auto" w:fill="D9E2F3"/>
          </w:tcPr>
          <w:p w14:paraId="20A95C99"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(224,180) </w:t>
            </w:r>
          </w:p>
        </w:tc>
        <w:tc>
          <w:tcPr>
            <w:tcW w:w="1361" w:type="dxa"/>
            <w:tcBorders>
              <w:top w:val="nil"/>
              <w:bottom w:val="nil"/>
            </w:tcBorders>
            <w:shd w:val="clear" w:color="auto" w:fill="D9E2F3"/>
          </w:tcPr>
          <w:p w14:paraId="1C521441"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(133,713) </w:t>
            </w:r>
          </w:p>
        </w:tc>
        <w:tc>
          <w:tcPr>
            <w:tcW w:w="1190" w:type="dxa"/>
            <w:tcBorders>
              <w:top w:val="nil"/>
              <w:bottom w:val="nil"/>
            </w:tcBorders>
            <w:shd w:val="clear" w:color="auto" w:fill="D9E2F3"/>
          </w:tcPr>
          <w:p w14:paraId="13DFBDB5"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(158,244) </w:t>
            </w:r>
          </w:p>
        </w:tc>
        <w:tc>
          <w:tcPr>
            <w:tcW w:w="1191" w:type="dxa"/>
            <w:tcBorders>
              <w:top w:val="nil"/>
              <w:bottom w:val="nil"/>
            </w:tcBorders>
            <w:shd w:val="clear" w:color="auto" w:fill="D9E2F3"/>
          </w:tcPr>
          <w:p w14:paraId="097D9629"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(25,175) </w:t>
            </w:r>
          </w:p>
        </w:tc>
        <w:tc>
          <w:tcPr>
            <w:tcW w:w="1163" w:type="dxa"/>
            <w:tcBorders>
              <w:top w:val="nil"/>
              <w:bottom w:val="nil"/>
            </w:tcBorders>
            <w:shd w:val="clear" w:color="auto" w:fill="D9E2F3"/>
          </w:tcPr>
          <w:p w14:paraId="31F6485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(9,973) </w:t>
            </w:r>
          </w:p>
        </w:tc>
      </w:tr>
      <w:tr w:rsidR="003C61E5" w:rsidRPr="003C61E5" w14:paraId="6F0821B7"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tcPr>
          <w:p w14:paraId="2C7426E9" w14:textId="77777777" w:rsidR="003C61E5" w:rsidRPr="003C61E5" w:rsidRDefault="003C61E5" w:rsidP="003C61E5">
            <w:pPr>
              <w:pStyle w:val="08-Tabelageral"/>
              <w:jc w:val="left"/>
              <w:rPr>
                <w:rFonts w:cs="Arial"/>
                <w:b w:val="0"/>
                <w:bCs w:val="0"/>
                <w:color w:val="000000"/>
                <w:szCs w:val="14"/>
              </w:rPr>
            </w:pPr>
            <w:proofErr w:type="spellStart"/>
            <w:r w:rsidRPr="003C61E5">
              <w:rPr>
                <w:rFonts w:cs="Arial"/>
                <w:b w:val="0"/>
                <w:bCs w:val="0"/>
                <w:color w:val="000000"/>
                <w:szCs w:val="14"/>
              </w:rPr>
              <w:t>Result</w:t>
            </w:r>
            <w:proofErr w:type="spellEnd"/>
            <w:r w:rsidRPr="003C61E5">
              <w:rPr>
                <w:rFonts w:cs="Arial"/>
                <w:b w:val="0"/>
                <w:bCs w:val="0"/>
                <w:color w:val="000000"/>
                <w:szCs w:val="14"/>
              </w:rPr>
              <w:t xml:space="preserve"> </w:t>
            </w:r>
            <w:proofErr w:type="spellStart"/>
            <w:r w:rsidRPr="003C61E5">
              <w:rPr>
                <w:rFonts w:cs="Arial"/>
                <w:b w:val="0"/>
                <w:bCs w:val="0"/>
                <w:color w:val="000000"/>
                <w:szCs w:val="14"/>
              </w:rPr>
              <w:t>from</w:t>
            </w:r>
            <w:proofErr w:type="spellEnd"/>
            <w:r w:rsidRPr="003C61E5">
              <w:rPr>
                <w:rFonts w:cs="Arial"/>
                <w:b w:val="0"/>
                <w:bCs w:val="0"/>
                <w:color w:val="000000"/>
                <w:szCs w:val="14"/>
              </w:rPr>
              <w:t xml:space="preserve"> </w:t>
            </w:r>
            <w:proofErr w:type="spellStart"/>
            <w:r w:rsidRPr="003C61E5">
              <w:rPr>
                <w:rFonts w:cs="Arial"/>
                <w:b w:val="0"/>
                <w:bCs w:val="0"/>
                <w:color w:val="000000"/>
                <w:szCs w:val="14"/>
              </w:rPr>
              <w:t>interest</w:t>
            </w:r>
            <w:proofErr w:type="spellEnd"/>
            <w:r w:rsidRPr="003C61E5">
              <w:rPr>
                <w:rFonts w:cs="Arial"/>
                <w:b w:val="0"/>
                <w:bCs w:val="0"/>
                <w:color w:val="000000"/>
                <w:szCs w:val="14"/>
              </w:rPr>
              <w:t xml:space="preserve"> income</w:t>
            </w:r>
          </w:p>
        </w:tc>
        <w:tc>
          <w:tcPr>
            <w:tcW w:w="1190" w:type="dxa"/>
            <w:tcBorders>
              <w:top w:val="nil"/>
              <w:bottom w:val="nil"/>
            </w:tcBorders>
            <w:shd w:val="clear" w:color="auto" w:fill="auto"/>
          </w:tcPr>
          <w:p w14:paraId="7F058D89"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24,615 </w:t>
            </w:r>
          </w:p>
        </w:tc>
        <w:tc>
          <w:tcPr>
            <w:tcW w:w="1361" w:type="dxa"/>
            <w:tcBorders>
              <w:top w:val="nil"/>
              <w:bottom w:val="nil"/>
            </w:tcBorders>
            <w:shd w:val="clear" w:color="auto" w:fill="auto"/>
          </w:tcPr>
          <w:p w14:paraId="1313B94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337,431 </w:t>
            </w:r>
          </w:p>
        </w:tc>
        <w:tc>
          <w:tcPr>
            <w:tcW w:w="1190" w:type="dxa"/>
            <w:tcBorders>
              <w:top w:val="nil"/>
              <w:bottom w:val="nil"/>
            </w:tcBorders>
            <w:shd w:val="clear" w:color="auto" w:fill="auto"/>
          </w:tcPr>
          <w:p w14:paraId="76B6CF7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77,722 </w:t>
            </w:r>
          </w:p>
        </w:tc>
        <w:tc>
          <w:tcPr>
            <w:tcW w:w="1191" w:type="dxa"/>
            <w:tcBorders>
              <w:top w:val="nil"/>
              <w:bottom w:val="nil"/>
            </w:tcBorders>
            <w:shd w:val="clear" w:color="auto" w:fill="auto"/>
          </w:tcPr>
          <w:p w14:paraId="5E414AA3"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48,588 </w:t>
            </w:r>
          </w:p>
        </w:tc>
        <w:tc>
          <w:tcPr>
            <w:tcW w:w="1163" w:type="dxa"/>
            <w:tcBorders>
              <w:top w:val="nil"/>
              <w:bottom w:val="nil"/>
            </w:tcBorders>
            <w:shd w:val="clear" w:color="auto" w:fill="auto"/>
          </w:tcPr>
          <w:p w14:paraId="09D943BB"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152 </w:t>
            </w:r>
          </w:p>
        </w:tc>
      </w:tr>
      <w:tr w:rsidR="003C61E5" w:rsidRPr="003C61E5" w14:paraId="7BB53929"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tcPr>
          <w:p w14:paraId="26025FF2" w14:textId="77777777" w:rsidR="003C61E5" w:rsidRPr="003C61E5" w:rsidRDefault="003C61E5" w:rsidP="003C61E5">
            <w:pPr>
              <w:pStyle w:val="08-Tabelageral"/>
              <w:jc w:val="left"/>
              <w:rPr>
                <w:rFonts w:cs="Arial"/>
                <w:b w:val="0"/>
                <w:bCs w:val="0"/>
                <w:color w:val="000000"/>
                <w:szCs w:val="14"/>
              </w:rPr>
            </w:pPr>
            <w:proofErr w:type="spellStart"/>
            <w:r w:rsidRPr="003C61E5">
              <w:rPr>
                <w:rFonts w:cs="Arial"/>
                <w:b w:val="0"/>
                <w:bCs w:val="0"/>
                <w:color w:val="000000"/>
                <w:szCs w:val="14"/>
              </w:rPr>
              <w:t>Equity</w:t>
            </w:r>
            <w:proofErr w:type="spellEnd"/>
            <w:r w:rsidRPr="003C61E5">
              <w:rPr>
                <w:rFonts w:cs="Arial"/>
                <w:b w:val="0"/>
                <w:bCs w:val="0"/>
                <w:color w:val="000000"/>
                <w:szCs w:val="14"/>
              </w:rPr>
              <w:t xml:space="preserve"> in </w:t>
            </w:r>
            <w:proofErr w:type="spellStart"/>
            <w:r w:rsidRPr="003C61E5">
              <w:rPr>
                <w:rFonts w:cs="Arial"/>
                <w:b w:val="0"/>
                <w:bCs w:val="0"/>
                <w:color w:val="000000"/>
                <w:szCs w:val="14"/>
              </w:rPr>
              <w:t>earnings</w:t>
            </w:r>
            <w:proofErr w:type="spellEnd"/>
          </w:p>
        </w:tc>
        <w:tc>
          <w:tcPr>
            <w:tcW w:w="1190" w:type="dxa"/>
            <w:tcBorders>
              <w:top w:val="nil"/>
              <w:bottom w:val="nil"/>
            </w:tcBorders>
            <w:shd w:val="clear" w:color="auto" w:fill="D9E2F3"/>
          </w:tcPr>
          <w:p w14:paraId="44278122"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58 </w:t>
            </w:r>
          </w:p>
        </w:tc>
        <w:tc>
          <w:tcPr>
            <w:tcW w:w="1361" w:type="dxa"/>
            <w:tcBorders>
              <w:top w:val="nil"/>
              <w:bottom w:val="nil"/>
            </w:tcBorders>
            <w:shd w:val="clear" w:color="auto" w:fill="D9E2F3"/>
          </w:tcPr>
          <w:p w14:paraId="3A91D45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11,240 </w:t>
            </w:r>
          </w:p>
        </w:tc>
        <w:tc>
          <w:tcPr>
            <w:tcW w:w="1190" w:type="dxa"/>
            <w:tcBorders>
              <w:top w:val="nil"/>
              <w:bottom w:val="nil"/>
            </w:tcBorders>
            <w:shd w:val="clear" w:color="auto" w:fill="D9E2F3"/>
          </w:tcPr>
          <w:p w14:paraId="078CB38E"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   </w:t>
            </w:r>
          </w:p>
        </w:tc>
        <w:tc>
          <w:tcPr>
            <w:tcW w:w="1191" w:type="dxa"/>
            <w:tcBorders>
              <w:top w:val="nil"/>
              <w:bottom w:val="nil"/>
            </w:tcBorders>
            <w:shd w:val="clear" w:color="auto" w:fill="D9E2F3"/>
          </w:tcPr>
          <w:p w14:paraId="3BD0F1CE"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(6) </w:t>
            </w:r>
          </w:p>
        </w:tc>
        <w:tc>
          <w:tcPr>
            <w:tcW w:w="1163" w:type="dxa"/>
            <w:tcBorders>
              <w:top w:val="nil"/>
              <w:bottom w:val="nil"/>
            </w:tcBorders>
            <w:shd w:val="clear" w:color="auto" w:fill="D9E2F3"/>
          </w:tcPr>
          <w:p w14:paraId="59D92D8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   </w:t>
            </w:r>
          </w:p>
        </w:tc>
      </w:tr>
      <w:tr w:rsidR="003C61E5" w:rsidRPr="003C61E5" w14:paraId="18CC9D9A"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tcPr>
          <w:p w14:paraId="725EC9E9" w14:textId="77777777" w:rsidR="003C61E5" w:rsidRPr="003C61E5" w:rsidRDefault="003C61E5" w:rsidP="003C61E5">
            <w:pPr>
              <w:pStyle w:val="08-Tabelageral"/>
              <w:jc w:val="left"/>
              <w:rPr>
                <w:rFonts w:cs="Arial"/>
                <w:color w:val="000000"/>
                <w:szCs w:val="14"/>
              </w:rPr>
            </w:pPr>
            <w:proofErr w:type="spellStart"/>
            <w:r w:rsidRPr="003C61E5">
              <w:rPr>
                <w:rFonts w:cs="Arial"/>
                <w:color w:val="000000"/>
                <w:szCs w:val="14"/>
              </w:rPr>
              <w:t>Operating</w:t>
            </w:r>
            <w:proofErr w:type="spellEnd"/>
            <w:r w:rsidRPr="003C61E5">
              <w:rPr>
                <w:rFonts w:cs="Arial"/>
                <w:color w:val="000000"/>
                <w:szCs w:val="14"/>
              </w:rPr>
              <w:t xml:space="preserve"> </w:t>
            </w:r>
            <w:proofErr w:type="spellStart"/>
            <w:r w:rsidRPr="003C61E5">
              <w:rPr>
                <w:rFonts w:cs="Arial"/>
                <w:color w:val="000000"/>
                <w:szCs w:val="14"/>
              </w:rPr>
              <w:t>results</w:t>
            </w:r>
            <w:proofErr w:type="spellEnd"/>
          </w:p>
        </w:tc>
        <w:tc>
          <w:tcPr>
            <w:tcW w:w="1190" w:type="dxa"/>
            <w:tcBorders>
              <w:top w:val="nil"/>
              <w:bottom w:val="nil"/>
            </w:tcBorders>
            <w:shd w:val="clear" w:color="auto" w:fill="auto"/>
          </w:tcPr>
          <w:p w14:paraId="3974DEC4"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szCs w:val="14"/>
              </w:rPr>
              <w:t xml:space="preserve"> 530,347 </w:t>
            </w:r>
          </w:p>
        </w:tc>
        <w:tc>
          <w:tcPr>
            <w:tcW w:w="1361" w:type="dxa"/>
            <w:tcBorders>
              <w:top w:val="nil"/>
              <w:bottom w:val="nil"/>
            </w:tcBorders>
            <w:shd w:val="clear" w:color="auto" w:fill="auto"/>
          </w:tcPr>
          <w:p w14:paraId="5392C71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szCs w:val="14"/>
              </w:rPr>
              <w:t xml:space="preserve"> 430,810 </w:t>
            </w:r>
          </w:p>
        </w:tc>
        <w:tc>
          <w:tcPr>
            <w:tcW w:w="1190" w:type="dxa"/>
            <w:tcBorders>
              <w:top w:val="nil"/>
              <w:bottom w:val="nil"/>
            </w:tcBorders>
            <w:shd w:val="clear" w:color="auto" w:fill="auto"/>
          </w:tcPr>
          <w:p w14:paraId="40EBA40D"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szCs w:val="14"/>
              </w:rPr>
              <w:t xml:space="preserve"> 465,735 </w:t>
            </w:r>
          </w:p>
        </w:tc>
        <w:tc>
          <w:tcPr>
            <w:tcW w:w="1191" w:type="dxa"/>
            <w:tcBorders>
              <w:top w:val="nil"/>
              <w:bottom w:val="nil"/>
            </w:tcBorders>
            <w:shd w:val="clear" w:color="auto" w:fill="auto"/>
          </w:tcPr>
          <w:p w14:paraId="2B016E8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szCs w:val="14"/>
              </w:rPr>
              <w:t xml:space="preserve"> 39,448 </w:t>
            </w:r>
          </w:p>
        </w:tc>
        <w:tc>
          <w:tcPr>
            <w:tcW w:w="1163" w:type="dxa"/>
            <w:tcBorders>
              <w:top w:val="nil"/>
              <w:bottom w:val="nil"/>
            </w:tcBorders>
            <w:shd w:val="clear" w:color="auto" w:fill="auto"/>
          </w:tcPr>
          <w:p w14:paraId="70F8EDED"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szCs w:val="14"/>
              </w:rPr>
              <w:t xml:space="preserve"> 5,946 </w:t>
            </w:r>
          </w:p>
        </w:tc>
      </w:tr>
      <w:tr w:rsidR="003C61E5" w:rsidRPr="003C61E5" w14:paraId="28EBB467"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tcPr>
          <w:p w14:paraId="7CC6E433" w14:textId="77777777" w:rsidR="003C61E5" w:rsidRPr="003C61E5" w:rsidRDefault="003C61E5" w:rsidP="003C61E5">
            <w:pPr>
              <w:pStyle w:val="08-Tabelageral"/>
              <w:jc w:val="left"/>
              <w:rPr>
                <w:rFonts w:cs="Arial"/>
                <w:b w:val="0"/>
                <w:bCs w:val="0"/>
                <w:color w:val="000000"/>
                <w:szCs w:val="14"/>
                <w:lang w:val="en-US"/>
              </w:rPr>
            </w:pPr>
            <w:r w:rsidRPr="003C61E5">
              <w:rPr>
                <w:rFonts w:cs="Arial"/>
                <w:b w:val="0"/>
                <w:bCs w:val="0"/>
                <w:color w:val="000000"/>
                <w:szCs w:val="14"/>
                <w:lang w:val="en-US"/>
              </w:rPr>
              <w:t>Gains or losses on non-current assets</w:t>
            </w:r>
          </w:p>
        </w:tc>
        <w:tc>
          <w:tcPr>
            <w:tcW w:w="1190" w:type="dxa"/>
            <w:tcBorders>
              <w:top w:val="nil"/>
              <w:bottom w:val="nil"/>
            </w:tcBorders>
            <w:shd w:val="clear" w:color="auto" w:fill="D9E2F3"/>
          </w:tcPr>
          <w:p w14:paraId="752D6EC3"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3C61E5">
              <w:rPr>
                <w:rFonts w:cs="Arial"/>
                <w:szCs w:val="14"/>
              </w:rPr>
              <w:t xml:space="preserve">(33) </w:t>
            </w:r>
          </w:p>
        </w:tc>
        <w:tc>
          <w:tcPr>
            <w:tcW w:w="1361" w:type="dxa"/>
            <w:tcBorders>
              <w:top w:val="nil"/>
              <w:bottom w:val="nil"/>
            </w:tcBorders>
            <w:shd w:val="clear" w:color="auto" w:fill="D9E2F3"/>
          </w:tcPr>
          <w:p w14:paraId="6AFF20F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3C61E5">
              <w:rPr>
                <w:rFonts w:cs="Arial"/>
                <w:szCs w:val="14"/>
              </w:rPr>
              <w:t xml:space="preserve">(7,109) </w:t>
            </w:r>
          </w:p>
        </w:tc>
        <w:tc>
          <w:tcPr>
            <w:tcW w:w="1190" w:type="dxa"/>
            <w:tcBorders>
              <w:top w:val="nil"/>
              <w:bottom w:val="nil"/>
            </w:tcBorders>
            <w:shd w:val="clear" w:color="auto" w:fill="D9E2F3"/>
          </w:tcPr>
          <w:p w14:paraId="58A0230E"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3C61E5">
              <w:rPr>
                <w:rFonts w:cs="Arial"/>
                <w:szCs w:val="14"/>
              </w:rPr>
              <w:t xml:space="preserve">(460) </w:t>
            </w:r>
          </w:p>
        </w:tc>
        <w:tc>
          <w:tcPr>
            <w:tcW w:w="1191" w:type="dxa"/>
            <w:tcBorders>
              <w:top w:val="nil"/>
              <w:bottom w:val="nil"/>
            </w:tcBorders>
            <w:shd w:val="clear" w:color="auto" w:fill="D9E2F3"/>
          </w:tcPr>
          <w:p w14:paraId="126DB80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3C61E5">
              <w:rPr>
                <w:rFonts w:cs="Arial"/>
                <w:szCs w:val="14"/>
              </w:rPr>
              <w:t xml:space="preserve"> 25 </w:t>
            </w:r>
          </w:p>
        </w:tc>
        <w:tc>
          <w:tcPr>
            <w:tcW w:w="1163" w:type="dxa"/>
            <w:tcBorders>
              <w:top w:val="nil"/>
              <w:bottom w:val="nil"/>
            </w:tcBorders>
            <w:shd w:val="clear" w:color="auto" w:fill="D9E2F3"/>
          </w:tcPr>
          <w:p w14:paraId="16392276"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3C61E5">
              <w:rPr>
                <w:rFonts w:cs="Arial"/>
                <w:szCs w:val="14"/>
              </w:rPr>
              <w:t xml:space="preserve"> --   </w:t>
            </w:r>
          </w:p>
        </w:tc>
      </w:tr>
      <w:tr w:rsidR="003C61E5" w:rsidRPr="003C61E5" w14:paraId="2A890625"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tcPr>
          <w:p w14:paraId="75749B59" w14:textId="77777777" w:rsidR="003C61E5" w:rsidRPr="003C61E5" w:rsidRDefault="003C61E5" w:rsidP="003C61E5">
            <w:pPr>
              <w:pStyle w:val="08-Tabelageral"/>
              <w:jc w:val="left"/>
              <w:rPr>
                <w:rFonts w:cs="Arial"/>
                <w:color w:val="000000"/>
                <w:szCs w:val="14"/>
              </w:rPr>
            </w:pPr>
            <w:r w:rsidRPr="003C61E5">
              <w:rPr>
                <w:rFonts w:cs="Arial"/>
                <w:color w:val="000000"/>
                <w:szCs w:val="14"/>
              </w:rPr>
              <w:t xml:space="preserve">Income </w:t>
            </w:r>
            <w:proofErr w:type="spellStart"/>
            <w:r w:rsidRPr="003C61E5">
              <w:rPr>
                <w:rFonts w:cs="Arial"/>
                <w:color w:val="000000"/>
                <w:szCs w:val="14"/>
              </w:rPr>
              <w:t>before</w:t>
            </w:r>
            <w:proofErr w:type="spellEnd"/>
            <w:r w:rsidRPr="003C61E5">
              <w:rPr>
                <w:rFonts w:cs="Arial"/>
                <w:color w:val="000000"/>
                <w:szCs w:val="14"/>
              </w:rPr>
              <w:t xml:space="preserve"> taxes</w:t>
            </w:r>
          </w:p>
        </w:tc>
        <w:tc>
          <w:tcPr>
            <w:tcW w:w="1190" w:type="dxa"/>
            <w:tcBorders>
              <w:top w:val="nil"/>
              <w:bottom w:val="nil"/>
            </w:tcBorders>
            <w:shd w:val="clear" w:color="auto" w:fill="auto"/>
          </w:tcPr>
          <w:p w14:paraId="15788D8F"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szCs w:val="14"/>
              </w:rPr>
              <w:t xml:space="preserve"> 530,314 </w:t>
            </w:r>
          </w:p>
        </w:tc>
        <w:tc>
          <w:tcPr>
            <w:tcW w:w="1361" w:type="dxa"/>
            <w:tcBorders>
              <w:top w:val="nil"/>
              <w:bottom w:val="nil"/>
            </w:tcBorders>
            <w:shd w:val="clear" w:color="auto" w:fill="auto"/>
          </w:tcPr>
          <w:p w14:paraId="4CDB73E6"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szCs w:val="14"/>
              </w:rPr>
              <w:t xml:space="preserve"> 423,701 </w:t>
            </w:r>
          </w:p>
        </w:tc>
        <w:tc>
          <w:tcPr>
            <w:tcW w:w="1190" w:type="dxa"/>
            <w:tcBorders>
              <w:top w:val="nil"/>
              <w:bottom w:val="nil"/>
            </w:tcBorders>
            <w:shd w:val="clear" w:color="auto" w:fill="auto"/>
          </w:tcPr>
          <w:p w14:paraId="19FA2D4D"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szCs w:val="14"/>
              </w:rPr>
              <w:t xml:space="preserve"> 465,275 </w:t>
            </w:r>
          </w:p>
        </w:tc>
        <w:tc>
          <w:tcPr>
            <w:tcW w:w="1191" w:type="dxa"/>
            <w:tcBorders>
              <w:top w:val="nil"/>
              <w:bottom w:val="nil"/>
            </w:tcBorders>
            <w:shd w:val="clear" w:color="auto" w:fill="auto"/>
          </w:tcPr>
          <w:p w14:paraId="2DA8A848"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szCs w:val="14"/>
              </w:rPr>
              <w:t xml:space="preserve"> 39,473 </w:t>
            </w:r>
          </w:p>
        </w:tc>
        <w:tc>
          <w:tcPr>
            <w:tcW w:w="1163" w:type="dxa"/>
            <w:tcBorders>
              <w:top w:val="nil"/>
              <w:bottom w:val="nil"/>
            </w:tcBorders>
            <w:shd w:val="clear" w:color="auto" w:fill="auto"/>
          </w:tcPr>
          <w:p w14:paraId="3A4CACA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szCs w:val="14"/>
              </w:rPr>
              <w:t xml:space="preserve"> 5,946 </w:t>
            </w:r>
          </w:p>
        </w:tc>
      </w:tr>
      <w:tr w:rsidR="003C61E5" w:rsidRPr="003C61E5" w14:paraId="514D2BFA"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tcPr>
          <w:p w14:paraId="65BD941A" w14:textId="77777777" w:rsidR="003C61E5" w:rsidRPr="003C61E5" w:rsidRDefault="003C61E5" w:rsidP="003C61E5">
            <w:pPr>
              <w:pStyle w:val="08-Tabelageral"/>
              <w:jc w:val="left"/>
              <w:rPr>
                <w:rFonts w:cs="Arial"/>
                <w:color w:val="000000"/>
                <w:szCs w:val="14"/>
                <w:lang w:val="en-US"/>
              </w:rPr>
            </w:pPr>
            <w:r w:rsidRPr="003C61E5">
              <w:rPr>
                <w:rFonts w:cs="Arial"/>
                <w:b w:val="0"/>
                <w:bCs w:val="0"/>
                <w:color w:val="000000"/>
                <w:szCs w:val="14"/>
                <w:lang w:val="en-US"/>
              </w:rPr>
              <w:t>Interest taxes and results participation</w:t>
            </w:r>
          </w:p>
        </w:tc>
        <w:tc>
          <w:tcPr>
            <w:tcW w:w="1190" w:type="dxa"/>
            <w:tcBorders>
              <w:top w:val="nil"/>
              <w:bottom w:val="nil"/>
            </w:tcBorders>
            <w:shd w:val="clear" w:color="auto" w:fill="D9E2F3"/>
          </w:tcPr>
          <w:p w14:paraId="34E7A168"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szCs w:val="14"/>
              </w:rPr>
              <w:t xml:space="preserve">(142,338) </w:t>
            </w:r>
          </w:p>
        </w:tc>
        <w:tc>
          <w:tcPr>
            <w:tcW w:w="1361" w:type="dxa"/>
            <w:tcBorders>
              <w:top w:val="nil"/>
              <w:bottom w:val="nil"/>
            </w:tcBorders>
            <w:shd w:val="clear" w:color="auto" w:fill="D9E2F3"/>
          </w:tcPr>
          <w:p w14:paraId="3527E53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szCs w:val="14"/>
              </w:rPr>
              <w:t xml:space="preserve">(35,035) </w:t>
            </w:r>
          </w:p>
        </w:tc>
        <w:tc>
          <w:tcPr>
            <w:tcW w:w="1190" w:type="dxa"/>
            <w:tcBorders>
              <w:top w:val="nil"/>
              <w:bottom w:val="nil"/>
            </w:tcBorders>
            <w:shd w:val="clear" w:color="auto" w:fill="D9E2F3"/>
          </w:tcPr>
          <w:p w14:paraId="5690CE3C"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szCs w:val="14"/>
              </w:rPr>
              <w:t xml:space="preserve">(185,762) </w:t>
            </w:r>
          </w:p>
        </w:tc>
        <w:tc>
          <w:tcPr>
            <w:tcW w:w="1191" w:type="dxa"/>
            <w:tcBorders>
              <w:top w:val="nil"/>
              <w:bottom w:val="nil"/>
            </w:tcBorders>
            <w:shd w:val="clear" w:color="auto" w:fill="D9E2F3"/>
          </w:tcPr>
          <w:p w14:paraId="0C44C58B"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szCs w:val="14"/>
              </w:rPr>
              <w:t xml:space="preserve">(16,530) </w:t>
            </w:r>
          </w:p>
        </w:tc>
        <w:tc>
          <w:tcPr>
            <w:tcW w:w="1163" w:type="dxa"/>
            <w:tcBorders>
              <w:top w:val="nil"/>
              <w:bottom w:val="nil"/>
            </w:tcBorders>
            <w:shd w:val="clear" w:color="auto" w:fill="D9E2F3"/>
          </w:tcPr>
          <w:p w14:paraId="455B0EA2"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szCs w:val="14"/>
              </w:rPr>
              <w:t xml:space="preserve">(2,269) </w:t>
            </w:r>
          </w:p>
        </w:tc>
      </w:tr>
      <w:tr w:rsidR="003C61E5" w:rsidRPr="003C61E5" w14:paraId="1CE4B0ED"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tcPr>
          <w:p w14:paraId="189CE878" w14:textId="77777777" w:rsidR="003C61E5" w:rsidRPr="003C61E5" w:rsidRDefault="003C61E5" w:rsidP="003C61E5">
            <w:pPr>
              <w:pStyle w:val="08-Tabelageral"/>
              <w:jc w:val="left"/>
              <w:rPr>
                <w:rFonts w:cs="Arial"/>
                <w:color w:val="000000"/>
                <w:szCs w:val="14"/>
              </w:rPr>
            </w:pPr>
            <w:r w:rsidRPr="003C61E5">
              <w:rPr>
                <w:rFonts w:cs="Arial"/>
                <w:color w:val="000000"/>
                <w:szCs w:val="14"/>
              </w:rPr>
              <w:t>Net income</w:t>
            </w:r>
          </w:p>
        </w:tc>
        <w:tc>
          <w:tcPr>
            <w:tcW w:w="1190" w:type="dxa"/>
            <w:tcBorders>
              <w:top w:val="nil"/>
              <w:bottom w:val="nil"/>
            </w:tcBorders>
            <w:shd w:val="clear" w:color="auto" w:fill="auto"/>
          </w:tcPr>
          <w:p w14:paraId="568F047B"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szCs w:val="14"/>
              </w:rPr>
              <w:t xml:space="preserve"> 387,976 </w:t>
            </w:r>
          </w:p>
        </w:tc>
        <w:tc>
          <w:tcPr>
            <w:tcW w:w="1361" w:type="dxa"/>
            <w:tcBorders>
              <w:top w:val="nil"/>
              <w:bottom w:val="nil"/>
            </w:tcBorders>
            <w:shd w:val="clear" w:color="auto" w:fill="auto"/>
          </w:tcPr>
          <w:p w14:paraId="47ABC81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szCs w:val="14"/>
              </w:rPr>
              <w:t xml:space="preserve"> 388,666 </w:t>
            </w:r>
          </w:p>
        </w:tc>
        <w:tc>
          <w:tcPr>
            <w:tcW w:w="1190" w:type="dxa"/>
            <w:tcBorders>
              <w:top w:val="nil"/>
              <w:bottom w:val="nil"/>
            </w:tcBorders>
            <w:shd w:val="clear" w:color="auto" w:fill="auto"/>
          </w:tcPr>
          <w:p w14:paraId="2426DE7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szCs w:val="14"/>
              </w:rPr>
              <w:t xml:space="preserve"> 279,513 </w:t>
            </w:r>
          </w:p>
        </w:tc>
        <w:tc>
          <w:tcPr>
            <w:tcW w:w="1191" w:type="dxa"/>
            <w:tcBorders>
              <w:top w:val="nil"/>
              <w:bottom w:val="nil"/>
            </w:tcBorders>
            <w:shd w:val="clear" w:color="auto" w:fill="auto"/>
          </w:tcPr>
          <w:p w14:paraId="0230334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szCs w:val="14"/>
              </w:rPr>
              <w:t xml:space="preserve"> 22,943 </w:t>
            </w:r>
          </w:p>
        </w:tc>
        <w:tc>
          <w:tcPr>
            <w:tcW w:w="1163" w:type="dxa"/>
            <w:tcBorders>
              <w:top w:val="nil"/>
              <w:bottom w:val="nil"/>
            </w:tcBorders>
            <w:shd w:val="clear" w:color="auto" w:fill="auto"/>
          </w:tcPr>
          <w:p w14:paraId="0E2AD97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3C61E5">
              <w:rPr>
                <w:rFonts w:cs="Arial"/>
                <w:b/>
                <w:szCs w:val="14"/>
              </w:rPr>
              <w:t xml:space="preserve"> 3,677 </w:t>
            </w:r>
          </w:p>
        </w:tc>
      </w:tr>
      <w:tr w:rsidR="003C61E5" w:rsidRPr="003C61E5" w14:paraId="5226CF46"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tcPr>
          <w:p w14:paraId="0C643BA8" w14:textId="77777777" w:rsidR="003C61E5" w:rsidRPr="003C61E5" w:rsidRDefault="003C61E5" w:rsidP="003C61E5">
            <w:pPr>
              <w:pStyle w:val="08-Tabelageral"/>
              <w:jc w:val="left"/>
              <w:rPr>
                <w:rFonts w:cs="Arial"/>
                <w:color w:val="000000"/>
                <w:szCs w:val="14"/>
                <w:lang w:val="en-US"/>
              </w:rPr>
            </w:pPr>
            <w:r w:rsidRPr="003C61E5">
              <w:rPr>
                <w:rFonts w:cs="Arial"/>
                <w:color w:val="000000"/>
                <w:szCs w:val="14"/>
                <w:lang w:val="en-US"/>
              </w:rPr>
              <w:t xml:space="preserve">Attributable to Group BB </w:t>
            </w:r>
            <w:proofErr w:type="spellStart"/>
            <w:r w:rsidRPr="003C61E5">
              <w:rPr>
                <w:rFonts w:cs="Arial"/>
                <w:color w:val="000000"/>
                <w:szCs w:val="14"/>
                <w:lang w:val="en-US"/>
              </w:rPr>
              <w:t>Seguridade</w:t>
            </w:r>
            <w:proofErr w:type="spellEnd"/>
          </w:p>
        </w:tc>
        <w:tc>
          <w:tcPr>
            <w:tcW w:w="1190" w:type="dxa"/>
            <w:tcBorders>
              <w:top w:val="nil"/>
              <w:bottom w:val="nil"/>
            </w:tcBorders>
            <w:shd w:val="clear" w:color="auto" w:fill="D9E2F3"/>
          </w:tcPr>
          <w:p w14:paraId="7C516169"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3C61E5">
              <w:rPr>
                <w:rFonts w:cs="Arial"/>
                <w:b/>
                <w:szCs w:val="14"/>
                <w:lang w:val="en-US"/>
              </w:rPr>
              <w:t xml:space="preserve"> </w:t>
            </w:r>
            <w:r w:rsidRPr="003C61E5">
              <w:rPr>
                <w:rFonts w:cs="Arial"/>
                <w:b/>
                <w:szCs w:val="14"/>
              </w:rPr>
              <w:t xml:space="preserve">290,943 </w:t>
            </w:r>
          </w:p>
        </w:tc>
        <w:tc>
          <w:tcPr>
            <w:tcW w:w="1361" w:type="dxa"/>
            <w:tcBorders>
              <w:top w:val="nil"/>
              <w:bottom w:val="nil"/>
            </w:tcBorders>
            <w:shd w:val="clear" w:color="auto" w:fill="D9E2F3"/>
          </w:tcPr>
          <w:p w14:paraId="591300FD"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3C61E5">
              <w:rPr>
                <w:rFonts w:cs="Arial"/>
                <w:b/>
                <w:szCs w:val="14"/>
              </w:rPr>
              <w:t xml:space="preserve"> 59,196 </w:t>
            </w:r>
          </w:p>
        </w:tc>
        <w:tc>
          <w:tcPr>
            <w:tcW w:w="1190" w:type="dxa"/>
            <w:tcBorders>
              <w:top w:val="nil"/>
              <w:bottom w:val="nil"/>
            </w:tcBorders>
            <w:shd w:val="clear" w:color="auto" w:fill="D9E2F3"/>
          </w:tcPr>
          <w:p w14:paraId="4919CFE3"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3C61E5">
              <w:rPr>
                <w:rFonts w:cs="Arial"/>
                <w:b/>
                <w:szCs w:val="14"/>
              </w:rPr>
              <w:t xml:space="preserve"> 209,621 </w:t>
            </w:r>
          </w:p>
        </w:tc>
        <w:tc>
          <w:tcPr>
            <w:tcW w:w="1191" w:type="dxa"/>
            <w:tcBorders>
              <w:top w:val="nil"/>
              <w:bottom w:val="nil"/>
            </w:tcBorders>
            <w:shd w:val="clear" w:color="auto" w:fill="D9E2F3"/>
          </w:tcPr>
          <w:p w14:paraId="7E491978"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3C61E5">
              <w:rPr>
                <w:rFonts w:cs="Arial"/>
                <w:b/>
                <w:szCs w:val="14"/>
              </w:rPr>
              <w:t xml:space="preserve"> 15,294 </w:t>
            </w:r>
          </w:p>
        </w:tc>
        <w:tc>
          <w:tcPr>
            <w:tcW w:w="1163" w:type="dxa"/>
            <w:tcBorders>
              <w:top w:val="nil"/>
              <w:bottom w:val="nil"/>
            </w:tcBorders>
            <w:shd w:val="clear" w:color="auto" w:fill="D9E2F3"/>
          </w:tcPr>
          <w:p w14:paraId="556300E9"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3C61E5">
              <w:rPr>
                <w:rFonts w:cs="Arial"/>
                <w:b/>
                <w:szCs w:val="14"/>
              </w:rPr>
              <w:t xml:space="preserve"> 2,758 </w:t>
            </w:r>
          </w:p>
        </w:tc>
      </w:tr>
      <w:tr w:rsidR="003C61E5" w:rsidRPr="003C61E5" w14:paraId="48A9FDA6"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tcPr>
          <w:p w14:paraId="35EA8819" w14:textId="77777777" w:rsidR="003C61E5" w:rsidRPr="003C61E5" w:rsidRDefault="003C61E5" w:rsidP="003C61E5">
            <w:pPr>
              <w:pStyle w:val="08-Tabelageral"/>
              <w:jc w:val="left"/>
              <w:rPr>
                <w:rFonts w:cs="Arial"/>
                <w:b w:val="0"/>
                <w:color w:val="000000"/>
                <w:szCs w:val="14"/>
              </w:rPr>
            </w:pPr>
            <w:r w:rsidRPr="003C61E5">
              <w:rPr>
                <w:rFonts w:cs="Arial"/>
                <w:b w:val="0"/>
                <w:color w:val="000000"/>
                <w:szCs w:val="14"/>
              </w:rPr>
              <w:t xml:space="preserve">Other </w:t>
            </w:r>
            <w:proofErr w:type="spellStart"/>
            <w:r w:rsidRPr="003C61E5">
              <w:rPr>
                <w:rFonts w:cs="Arial"/>
                <w:b w:val="0"/>
                <w:color w:val="000000"/>
                <w:szCs w:val="14"/>
              </w:rPr>
              <w:t>adjustements</w:t>
            </w:r>
            <w:proofErr w:type="spellEnd"/>
          </w:p>
        </w:tc>
        <w:tc>
          <w:tcPr>
            <w:tcW w:w="1190" w:type="dxa"/>
            <w:tcBorders>
              <w:top w:val="nil"/>
              <w:bottom w:val="nil"/>
            </w:tcBorders>
            <w:shd w:val="clear" w:color="auto" w:fill="auto"/>
          </w:tcPr>
          <w:p w14:paraId="0173EE7E"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(3,343) </w:t>
            </w:r>
          </w:p>
        </w:tc>
        <w:tc>
          <w:tcPr>
            <w:tcW w:w="1361" w:type="dxa"/>
            <w:tcBorders>
              <w:top w:val="nil"/>
              <w:bottom w:val="nil"/>
            </w:tcBorders>
            <w:shd w:val="clear" w:color="auto" w:fill="auto"/>
          </w:tcPr>
          <w:p w14:paraId="57910F38"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10,152 </w:t>
            </w:r>
          </w:p>
        </w:tc>
        <w:tc>
          <w:tcPr>
            <w:tcW w:w="1190" w:type="dxa"/>
            <w:tcBorders>
              <w:top w:val="nil"/>
              <w:bottom w:val="nil"/>
            </w:tcBorders>
            <w:shd w:val="clear" w:color="auto" w:fill="auto"/>
          </w:tcPr>
          <w:p w14:paraId="7301C11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   </w:t>
            </w:r>
          </w:p>
        </w:tc>
        <w:tc>
          <w:tcPr>
            <w:tcW w:w="1191" w:type="dxa"/>
            <w:tcBorders>
              <w:top w:val="nil"/>
              <w:bottom w:val="nil"/>
            </w:tcBorders>
            <w:shd w:val="clear" w:color="auto" w:fill="auto"/>
          </w:tcPr>
          <w:p w14:paraId="255899C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w:t>
            </w:r>
          </w:p>
        </w:tc>
        <w:tc>
          <w:tcPr>
            <w:tcW w:w="1163" w:type="dxa"/>
            <w:tcBorders>
              <w:top w:val="nil"/>
              <w:bottom w:val="nil"/>
            </w:tcBorders>
            <w:shd w:val="clear" w:color="auto" w:fill="auto"/>
          </w:tcPr>
          <w:p w14:paraId="5310DAE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   </w:t>
            </w:r>
          </w:p>
        </w:tc>
      </w:tr>
      <w:tr w:rsidR="003C61E5" w:rsidRPr="003C61E5" w14:paraId="6F69EFFA"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tcPr>
          <w:p w14:paraId="3C749236" w14:textId="77777777" w:rsidR="003C61E5" w:rsidRPr="003C61E5" w:rsidRDefault="003C61E5" w:rsidP="003C61E5">
            <w:pPr>
              <w:pStyle w:val="08-Tabelageral"/>
              <w:jc w:val="left"/>
              <w:rPr>
                <w:rFonts w:cs="Arial"/>
                <w:b w:val="0"/>
                <w:color w:val="000000"/>
                <w:szCs w:val="14"/>
              </w:rPr>
            </w:pPr>
            <w:proofErr w:type="spellStart"/>
            <w:r w:rsidRPr="003C61E5">
              <w:rPr>
                <w:rFonts w:cs="Arial"/>
                <w:b w:val="0"/>
                <w:color w:val="000000"/>
                <w:szCs w:val="14"/>
              </w:rPr>
              <w:t>Equity</w:t>
            </w:r>
            <w:proofErr w:type="spellEnd"/>
            <w:r w:rsidRPr="003C61E5">
              <w:rPr>
                <w:rFonts w:cs="Arial"/>
                <w:b w:val="0"/>
                <w:color w:val="000000"/>
                <w:szCs w:val="14"/>
              </w:rPr>
              <w:t xml:space="preserve"> income</w:t>
            </w:r>
          </w:p>
        </w:tc>
        <w:tc>
          <w:tcPr>
            <w:tcW w:w="1190" w:type="dxa"/>
            <w:tcBorders>
              <w:top w:val="nil"/>
              <w:bottom w:val="nil"/>
            </w:tcBorders>
            <w:shd w:val="clear" w:color="auto" w:fill="D9E2F3"/>
          </w:tcPr>
          <w:p w14:paraId="5F19F157"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287,600 </w:t>
            </w:r>
          </w:p>
        </w:tc>
        <w:tc>
          <w:tcPr>
            <w:tcW w:w="1361" w:type="dxa"/>
            <w:tcBorders>
              <w:top w:val="nil"/>
              <w:bottom w:val="nil"/>
            </w:tcBorders>
            <w:shd w:val="clear" w:color="auto" w:fill="D9E2F3"/>
          </w:tcPr>
          <w:p w14:paraId="014C7AA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69,348 </w:t>
            </w:r>
          </w:p>
        </w:tc>
        <w:tc>
          <w:tcPr>
            <w:tcW w:w="1190" w:type="dxa"/>
            <w:tcBorders>
              <w:top w:val="nil"/>
              <w:bottom w:val="nil"/>
            </w:tcBorders>
            <w:shd w:val="clear" w:color="auto" w:fill="D9E2F3"/>
          </w:tcPr>
          <w:p w14:paraId="6E09857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209,621 </w:t>
            </w:r>
          </w:p>
        </w:tc>
        <w:tc>
          <w:tcPr>
            <w:tcW w:w="1191" w:type="dxa"/>
            <w:tcBorders>
              <w:top w:val="nil"/>
              <w:bottom w:val="nil"/>
            </w:tcBorders>
            <w:shd w:val="clear" w:color="auto" w:fill="D9E2F3"/>
          </w:tcPr>
          <w:p w14:paraId="7E534182"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15,294 </w:t>
            </w:r>
          </w:p>
        </w:tc>
        <w:tc>
          <w:tcPr>
            <w:tcW w:w="1163" w:type="dxa"/>
            <w:tcBorders>
              <w:top w:val="nil"/>
              <w:bottom w:val="nil"/>
            </w:tcBorders>
            <w:shd w:val="clear" w:color="auto" w:fill="D9E2F3"/>
          </w:tcPr>
          <w:p w14:paraId="5B052504"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C61E5">
              <w:rPr>
                <w:rFonts w:cs="Arial"/>
                <w:szCs w:val="14"/>
              </w:rPr>
              <w:t xml:space="preserve"> 2,758 </w:t>
            </w:r>
          </w:p>
        </w:tc>
      </w:tr>
      <w:tr w:rsidR="003C61E5" w:rsidRPr="003C61E5" w14:paraId="16CBFCAD"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tcPr>
          <w:p w14:paraId="4E284EBE" w14:textId="77777777" w:rsidR="003C61E5" w:rsidRPr="003C61E5" w:rsidRDefault="003C61E5" w:rsidP="003C61E5">
            <w:pPr>
              <w:pStyle w:val="08-Tabelageral"/>
              <w:jc w:val="left"/>
              <w:rPr>
                <w:rFonts w:cs="Arial"/>
                <w:b w:val="0"/>
                <w:color w:val="000000"/>
                <w:szCs w:val="14"/>
              </w:rPr>
            </w:pPr>
            <w:proofErr w:type="spellStart"/>
            <w:r w:rsidRPr="003C61E5">
              <w:rPr>
                <w:rFonts w:cs="Arial"/>
                <w:b w:val="0"/>
                <w:color w:val="000000"/>
                <w:szCs w:val="14"/>
              </w:rPr>
              <w:t>Attributable</w:t>
            </w:r>
            <w:proofErr w:type="spellEnd"/>
            <w:r w:rsidRPr="003C61E5">
              <w:rPr>
                <w:rFonts w:cs="Arial"/>
                <w:b w:val="0"/>
                <w:color w:val="000000"/>
                <w:szCs w:val="14"/>
              </w:rPr>
              <w:t xml:space="preserve"> </w:t>
            </w:r>
            <w:proofErr w:type="spellStart"/>
            <w:r w:rsidRPr="003C61E5">
              <w:rPr>
                <w:rFonts w:cs="Arial"/>
                <w:b w:val="0"/>
                <w:color w:val="000000"/>
                <w:szCs w:val="14"/>
              </w:rPr>
              <w:t>to</w:t>
            </w:r>
            <w:proofErr w:type="spellEnd"/>
            <w:r w:rsidRPr="003C61E5">
              <w:rPr>
                <w:rFonts w:cs="Arial"/>
                <w:b w:val="0"/>
                <w:color w:val="000000"/>
                <w:szCs w:val="14"/>
              </w:rPr>
              <w:t xml:space="preserve"> </w:t>
            </w:r>
            <w:proofErr w:type="spellStart"/>
            <w:r w:rsidRPr="003C61E5">
              <w:rPr>
                <w:rFonts w:cs="Arial"/>
                <w:b w:val="0"/>
                <w:color w:val="000000"/>
                <w:szCs w:val="14"/>
              </w:rPr>
              <w:t>other</w:t>
            </w:r>
            <w:proofErr w:type="spellEnd"/>
            <w:r w:rsidRPr="003C61E5">
              <w:rPr>
                <w:rFonts w:cs="Arial"/>
                <w:b w:val="0"/>
                <w:color w:val="000000"/>
                <w:szCs w:val="14"/>
              </w:rPr>
              <w:t xml:space="preserve"> </w:t>
            </w:r>
            <w:proofErr w:type="spellStart"/>
            <w:r w:rsidRPr="003C61E5">
              <w:rPr>
                <w:rFonts w:cs="Arial"/>
                <w:b w:val="0"/>
                <w:color w:val="000000"/>
                <w:szCs w:val="14"/>
              </w:rPr>
              <w:t>stockholders</w:t>
            </w:r>
            <w:proofErr w:type="spellEnd"/>
            <w:r w:rsidRPr="003C61E5">
              <w:rPr>
                <w:rFonts w:cs="Arial"/>
                <w:b w:val="0"/>
                <w:color w:val="000000"/>
                <w:szCs w:val="14"/>
              </w:rPr>
              <w:t>’</w:t>
            </w:r>
          </w:p>
        </w:tc>
        <w:tc>
          <w:tcPr>
            <w:tcW w:w="1190" w:type="dxa"/>
            <w:tcBorders>
              <w:top w:val="nil"/>
              <w:bottom w:val="nil"/>
            </w:tcBorders>
            <w:shd w:val="clear" w:color="auto" w:fill="auto"/>
          </w:tcPr>
          <w:p w14:paraId="7B61B1DA"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97,033 </w:t>
            </w:r>
          </w:p>
        </w:tc>
        <w:tc>
          <w:tcPr>
            <w:tcW w:w="1361" w:type="dxa"/>
            <w:tcBorders>
              <w:top w:val="nil"/>
              <w:bottom w:val="nil"/>
            </w:tcBorders>
            <w:shd w:val="clear" w:color="auto" w:fill="auto"/>
          </w:tcPr>
          <w:p w14:paraId="6DF0E86F"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329,469 </w:t>
            </w:r>
          </w:p>
        </w:tc>
        <w:tc>
          <w:tcPr>
            <w:tcW w:w="1190" w:type="dxa"/>
            <w:tcBorders>
              <w:top w:val="nil"/>
              <w:bottom w:val="nil"/>
            </w:tcBorders>
            <w:shd w:val="clear" w:color="auto" w:fill="auto"/>
          </w:tcPr>
          <w:p w14:paraId="4E11EE6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69,892 </w:t>
            </w:r>
          </w:p>
        </w:tc>
        <w:tc>
          <w:tcPr>
            <w:tcW w:w="1191" w:type="dxa"/>
            <w:tcBorders>
              <w:top w:val="nil"/>
              <w:bottom w:val="nil"/>
            </w:tcBorders>
            <w:shd w:val="clear" w:color="auto" w:fill="auto"/>
          </w:tcPr>
          <w:p w14:paraId="20F48811"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7,649 </w:t>
            </w:r>
          </w:p>
        </w:tc>
        <w:tc>
          <w:tcPr>
            <w:tcW w:w="1163" w:type="dxa"/>
            <w:tcBorders>
              <w:top w:val="nil"/>
              <w:bottom w:val="nil"/>
            </w:tcBorders>
            <w:shd w:val="clear" w:color="auto" w:fill="auto"/>
          </w:tcPr>
          <w:p w14:paraId="6014BE0E"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919 </w:t>
            </w:r>
          </w:p>
        </w:tc>
      </w:tr>
      <w:tr w:rsidR="003C61E5" w:rsidRPr="003C61E5" w14:paraId="3F0C8201"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tcPr>
          <w:p w14:paraId="2AA9274E" w14:textId="77777777" w:rsidR="003C61E5" w:rsidRPr="003C61E5" w:rsidRDefault="003C61E5" w:rsidP="003C61E5">
            <w:pPr>
              <w:pStyle w:val="08-Tabelageral"/>
              <w:jc w:val="left"/>
              <w:rPr>
                <w:rFonts w:cs="Arial"/>
                <w:b w:val="0"/>
                <w:color w:val="000000"/>
                <w:szCs w:val="14"/>
              </w:rPr>
            </w:pPr>
          </w:p>
        </w:tc>
        <w:tc>
          <w:tcPr>
            <w:tcW w:w="1190" w:type="dxa"/>
            <w:tcBorders>
              <w:top w:val="nil"/>
              <w:bottom w:val="nil"/>
            </w:tcBorders>
            <w:shd w:val="clear" w:color="auto" w:fill="D9E2F3"/>
          </w:tcPr>
          <w:p w14:paraId="3655A67D"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61" w:type="dxa"/>
            <w:tcBorders>
              <w:top w:val="nil"/>
              <w:bottom w:val="nil"/>
            </w:tcBorders>
            <w:shd w:val="clear" w:color="auto" w:fill="D9E2F3"/>
          </w:tcPr>
          <w:p w14:paraId="0EE0EA5F"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90" w:type="dxa"/>
            <w:tcBorders>
              <w:top w:val="nil"/>
              <w:bottom w:val="nil"/>
            </w:tcBorders>
            <w:shd w:val="clear" w:color="auto" w:fill="D9E2F3"/>
          </w:tcPr>
          <w:p w14:paraId="658BF3A2"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91" w:type="dxa"/>
            <w:tcBorders>
              <w:top w:val="nil"/>
              <w:bottom w:val="nil"/>
            </w:tcBorders>
            <w:shd w:val="clear" w:color="auto" w:fill="D9E2F3"/>
          </w:tcPr>
          <w:p w14:paraId="450E85BD"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63" w:type="dxa"/>
            <w:tcBorders>
              <w:top w:val="nil"/>
              <w:bottom w:val="nil"/>
            </w:tcBorders>
            <w:shd w:val="clear" w:color="auto" w:fill="D9E2F3"/>
          </w:tcPr>
          <w:p w14:paraId="592D6F1D"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r>
      <w:tr w:rsidR="003C61E5" w:rsidRPr="003C61E5" w14:paraId="415E58BE"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tcPr>
          <w:p w14:paraId="5DE42B5D" w14:textId="77777777" w:rsidR="003C61E5" w:rsidRPr="003C61E5" w:rsidRDefault="003C61E5" w:rsidP="003C61E5">
            <w:pPr>
              <w:pStyle w:val="08-Tabelageral"/>
              <w:jc w:val="left"/>
              <w:rPr>
                <w:rFonts w:cs="Arial"/>
                <w:color w:val="000000"/>
                <w:szCs w:val="14"/>
              </w:rPr>
            </w:pPr>
            <w:r w:rsidRPr="003C61E5">
              <w:rPr>
                <w:rFonts w:cs="Arial"/>
                <w:color w:val="000000"/>
                <w:szCs w:val="14"/>
              </w:rPr>
              <w:t xml:space="preserve">Total </w:t>
            </w:r>
            <w:proofErr w:type="spellStart"/>
            <w:r w:rsidRPr="003C61E5">
              <w:rPr>
                <w:rFonts w:cs="Arial"/>
                <w:color w:val="000000"/>
                <w:szCs w:val="14"/>
              </w:rPr>
              <w:t>assets</w:t>
            </w:r>
            <w:proofErr w:type="spellEnd"/>
          </w:p>
        </w:tc>
        <w:tc>
          <w:tcPr>
            <w:tcW w:w="1190" w:type="dxa"/>
            <w:tcBorders>
              <w:top w:val="nil"/>
              <w:bottom w:val="nil"/>
            </w:tcBorders>
            <w:shd w:val="clear" w:color="auto" w:fill="auto"/>
          </w:tcPr>
          <w:p w14:paraId="1560882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 xml:space="preserve"> 14,571,435 </w:t>
            </w:r>
          </w:p>
        </w:tc>
        <w:tc>
          <w:tcPr>
            <w:tcW w:w="1361" w:type="dxa"/>
            <w:tcBorders>
              <w:top w:val="nil"/>
              <w:bottom w:val="nil"/>
            </w:tcBorders>
            <w:shd w:val="clear" w:color="auto" w:fill="auto"/>
          </w:tcPr>
          <w:p w14:paraId="3354BD5A"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 xml:space="preserve"> 15,867,959 </w:t>
            </w:r>
          </w:p>
        </w:tc>
        <w:tc>
          <w:tcPr>
            <w:tcW w:w="1190" w:type="dxa"/>
            <w:tcBorders>
              <w:top w:val="nil"/>
              <w:bottom w:val="nil"/>
            </w:tcBorders>
            <w:shd w:val="clear" w:color="auto" w:fill="auto"/>
          </w:tcPr>
          <w:p w14:paraId="54F0F678"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 xml:space="preserve"> 277,543,502 </w:t>
            </w:r>
          </w:p>
        </w:tc>
        <w:tc>
          <w:tcPr>
            <w:tcW w:w="1191" w:type="dxa"/>
            <w:tcBorders>
              <w:top w:val="nil"/>
              <w:bottom w:val="nil"/>
            </w:tcBorders>
            <w:shd w:val="clear" w:color="auto" w:fill="auto"/>
          </w:tcPr>
          <w:p w14:paraId="3B2C2C17"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 xml:space="preserve"> 10,456,892 </w:t>
            </w:r>
          </w:p>
        </w:tc>
        <w:tc>
          <w:tcPr>
            <w:tcW w:w="1163" w:type="dxa"/>
            <w:tcBorders>
              <w:top w:val="nil"/>
              <w:bottom w:val="nil"/>
            </w:tcBorders>
            <w:shd w:val="clear" w:color="auto" w:fill="auto"/>
          </w:tcPr>
          <w:p w14:paraId="28A447AC"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 xml:space="preserve"> 49,734 </w:t>
            </w:r>
          </w:p>
        </w:tc>
      </w:tr>
      <w:tr w:rsidR="003C61E5" w:rsidRPr="003C61E5" w14:paraId="1723D307"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tcPr>
          <w:p w14:paraId="5B7F40E5" w14:textId="77777777" w:rsidR="003C61E5" w:rsidRPr="003C61E5" w:rsidRDefault="003C61E5" w:rsidP="003C61E5">
            <w:pPr>
              <w:pStyle w:val="08-Tabelageral"/>
              <w:jc w:val="left"/>
              <w:rPr>
                <w:rFonts w:cs="Arial"/>
                <w:color w:val="000000"/>
                <w:szCs w:val="14"/>
              </w:rPr>
            </w:pPr>
            <w:r w:rsidRPr="003C61E5">
              <w:rPr>
                <w:rFonts w:cs="Arial"/>
                <w:color w:val="000000"/>
                <w:szCs w:val="14"/>
              </w:rPr>
              <w:t xml:space="preserve">Total </w:t>
            </w:r>
            <w:proofErr w:type="spellStart"/>
            <w:r w:rsidRPr="003C61E5">
              <w:rPr>
                <w:rFonts w:cs="Arial"/>
                <w:color w:val="000000"/>
                <w:szCs w:val="14"/>
              </w:rPr>
              <w:t>liabilities</w:t>
            </w:r>
            <w:proofErr w:type="spellEnd"/>
          </w:p>
        </w:tc>
        <w:tc>
          <w:tcPr>
            <w:tcW w:w="1190" w:type="dxa"/>
            <w:tcBorders>
              <w:top w:val="nil"/>
              <w:bottom w:val="nil"/>
            </w:tcBorders>
            <w:shd w:val="clear" w:color="auto" w:fill="D9E2F3"/>
          </w:tcPr>
          <w:p w14:paraId="3BE98328"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 xml:space="preserve"> 12,461,463 </w:t>
            </w:r>
          </w:p>
        </w:tc>
        <w:tc>
          <w:tcPr>
            <w:tcW w:w="1361" w:type="dxa"/>
            <w:tcBorders>
              <w:top w:val="nil"/>
              <w:bottom w:val="nil"/>
            </w:tcBorders>
            <w:shd w:val="clear" w:color="auto" w:fill="D9E2F3"/>
          </w:tcPr>
          <w:p w14:paraId="085979F0"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 xml:space="preserve"> 11,885,751 </w:t>
            </w:r>
          </w:p>
        </w:tc>
        <w:tc>
          <w:tcPr>
            <w:tcW w:w="1190" w:type="dxa"/>
            <w:tcBorders>
              <w:top w:val="nil"/>
              <w:bottom w:val="nil"/>
            </w:tcBorders>
            <w:shd w:val="clear" w:color="auto" w:fill="D9E2F3"/>
          </w:tcPr>
          <w:p w14:paraId="6BA7AEF2"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 xml:space="preserve"> 274,508,219 </w:t>
            </w:r>
          </w:p>
        </w:tc>
        <w:tc>
          <w:tcPr>
            <w:tcW w:w="1191" w:type="dxa"/>
            <w:tcBorders>
              <w:top w:val="nil"/>
              <w:bottom w:val="nil"/>
            </w:tcBorders>
            <w:shd w:val="clear" w:color="auto" w:fill="D9E2F3"/>
          </w:tcPr>
          <w:p w14:paraId="1AEF740D"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 xml:space="preserve"> 10,001,695 </w:t>
            </w:r>
          </w:p>
        </w:tc>
        <w:tc>
          <w:tcPr>
            <w:tcW w:w="1163" w:type="dxa"/>
            <w:tcBorders>
              <w:top w:val="nil"/>
              <w:bottom w:val="nil"/>
            </w:tcBorders>
            <w:shd w:val="clear" w:color="auto" w:fill="D9E2F3"/>
          </w:tcPr>
          <w:p w14:paraId="6F43CD31"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 xml:space="preserve"> 26,051 </w:t>
            </w:r>
          </w:p>
        </w:tc>
      </w:tr>
      <w:tr w:rsidR="003C61E5" w:rsidRPr="003C61E5" w14:paraId="57B05EB8"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tcPr>
          <w:p w14:paraId="546381B1" w14:textId="77777777" w:rsidR="003C61E5" w:rsidRPr="003C61E5" w:rsidRDefault="003C61E5" w:rsidP="003C61E5">
            <w:pPr>
              <w:pStyle w:val="08-Tabelageral"/>
              <w:jc w:val="left"/>
              <w:rPr>
                <w:rFonts w:cs="Arial"/>
                <w:color w:val="000000"/>
                <w:szCs w:val="14"/>
              </w:rPr>
            </w:pPr>
            <w:r w:rsidRPr="003C61E5">
              <w:rPr>
                <w:rFonts w:cs="Arial"/>
                <w:color w:val="000000"/>
                <w:szCs w:val="14"/>
              </w:rPr>
              <w:t xml:space="preserve">Total </w:t>
            </w:r>
            <w:proofErr w:type="spellStart"/>
            <w:r w:rsidRPr="003C61E5">
              <w:rPr>
                <w:rFonts w:cs="Arial"/>
                <w:color w:val="000000"/>
                <w:szCs w:val="14"/>
              </w:rPr>
              <w:t>Equity</w:t>
            </w:r>
            <w:proofErr w:type="spellEnd"/>
          </w:p>
        </w:tc>
        <w:tc>
          <w:tcPr>
            <w:tcW w:w="1190" w:type="dxa"/>
            <w:tcBorders>
              <w:top w:val="nil"/>
              <w:bottom w:val="nil"/>
            </w:tcBorders>
            <w:shd w:val="clear" w:color="auto" w:fill="auto"/>
          </w:tcPr>
          <w:p w14:paraId="08734E74"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 xml:space="preserve"> 2,109,972 </w:t>
            </w:r>
          </w:p>
        </w:tc>
        <w:tc>
          <w:tcPr>
            <w:tcW w:w="1361" w:type="dxa"/>
            <w:tcBorders>
              <w:top w:val="nil"/>
              <w:bottom w:val="nil"/>
            </w:tcBorders>
            <w:shd w:val="clear" w:color="auto" w:fill="auto"/>
          </w:tcPr>
          <w:p w14:paraId="4A9561E0"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 xml:space="preserve"> 3,982,208 </w:t>
            </w:r>
          </w:p>
        </w:tc>
        <w:tc>
          <w:tcPr>
            <w:tcW w:w="1190" w:type="dxa"/>
            <w:tcBorders>
              <w:top w:val="nil"/>
              <w:bottom w:val="nil"/>
            </w:tcBorders>
            <w:shd w:val="clear" w:color="auto" w:fill="auto"/>
          </w:tcPr>
          <w:p w14:paraId="5FD8AEE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 xml:space="preserve"> 3,035,283 </w:t>
            </w:r>
          </w:p>
        </w:tc>
        <w:tc>
          <w:tcPr>
            <w:tcW w:w="1191" w:type="dxa"/>
            <w:tcBorders>
              <w:top w:val="nil"/>
              <w:bottom w:val="nil"/>
            </w:tcBorders>
            <w:shd w:val="clear" w:color="auto" w:fill="auto"/>
          </w:tcPr>
          <w:p w14:paraId="16B9EC25"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 xml:space="preserve"> 455,197 </w:t>
            </w:r>
          </w:p>
        </w:tc>
        <w:tc>
          <w:tcPr>
            <w:tcW w:w="1163" w:type="dxa"/>
            <w:tcBorders>
              <w:top w:val="nil"/>
              <w:bottom w:val="nil"/>
            </w:tcBorders>
            <w:shd w:val="clear" w:color="auto" w:fill="auto"/>
          </w:tcPr>
          <w:p w14:paraId="75A50B53"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3C61E5">
              <w:rPr>
                <w:rFonts w:cs="Arial"/>
                <w:b/>
                <w:szCs w:val="14"/>
              </w:rPr>
              <w:t xml:space="preserve"> 23,683 </w:t>
            </w:r>
          </w:p>
        </w:tc>
      </w:tr>
      <w:tr w:rsidR="003C61E5" w:rsidRPr="003C61E5" w14:paraId="2535A865"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tcPr>
          <w:p w14:paraId="242EA485" w14:textId="77777777" w:rsidR="003C61E5" w:rsidRPr="003C61E5" w:rsidRDefault="003C61E5" w:rsidP="003C61E5">
            <w:pPr>
              <w:pStyle w:val="08-Tabelageral"/>
              <w:jc w:val="left"/>
              <w:rPr>
                <w:rFonts w:cs="Arial"/>
                <w:b w:val="0"/>
                <w:color w:val="000000"/>
                <w:szCs w:val="14"/>
                <w:lang w:val="en-US"/>
              </w:rPr>
            </w:pPr>
            <w:r w:rsidRPr="003C61E5">
              <w:rPr>
                <w:rFonts w:cs="Arial"/>
                <w:b w:val="0"/>
                <w:color w:val="000000"/>
                <w:szCs w:val="14"/>
                <w:lang w:val="en-US"/>
              </w:rPr>
              <w:t xml:space="preserve">Attributable to Group BB </w:t>
            </w:r>
            <w:proofErr w:type="spellStart"/>
            <w:r w:rsidRPr="003C61E5">
              <w:rPr>
                <w:rFonts w:cs="Arial"/>
                <w:b w:val="0"/>
                <w:color w:val="000000"/>
                <w:szCs w:val="14"/>
                <w:lang w:val="en-US"/>
              </w:rPr>
              <w:t>Seguridade</w:t>
            </w:r>
            <w:proofErr w:type="spellEnd"/>
          </w:p>
        </w:tc>
        <w:tc>
          <w:tcPr>
            <w:tcW w:w="1190" w:type="dxa"/>
            <w:tcBorders>
              <w:top w:val="nil"/>
              <w:bottom w:val="nil"/>
            </w:tcBorders>
            <w:shd w:val="clear" w:color="auto" w:fill="D9E2F3"/>
          </w:tcPr>
          <w:p w14:paraId="2C6A3678"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3C61E5">
              <w:rPr>
                <w:rFonts w:cs="Arial"/>
                <w:szCs w:val="14"/>
                <w:lang w:val="en-US"/>
              </w:rPr>
              <w:t xml:space="preserve"> </w:t>
            </w:r>
            <w:r w:rsidRPr="003C61E5">
              <w:rPr>
                <w:rFonts w:cs="Arial"/>
                <w:szCs w:val="14"/>
              </w:rPr>
              <w:t xml:space="preserve">1,582,268 </w:t>
            </w:r>
          </w:p>
        </w:tc>
        <w:tc>
          <w:tcPr>
            <w:tcW w:w="1361" w:type="dxa"/>
            <w:tcBorders>
              <w:top w:val="nil"/>
              <w:bottom w:val="nil"/>
            </w:tcBorders>
            <w:shd w:val="clear" w:color="auto" w:fill="D9E2F3"/>
          </w:tcPr>
          <w:p w14:paraId="01B85D42"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3C61E5">
              <w:rPr>
                <w:rFonts w:cs="Arial"/>
                <w:szCs w:val="14"/>
              </w:rPr>
              <w:t xml:space="preserve"> 606,524 </w:t>
            </w:r>
          </w:p>
        </w:tc>
        <w:tc>
          <w:tcPr>
            <w:tcW w:w="1190" w:type="dxa"/>
            <w:tcBorders>
              <w:top w:val="nil"/>
              <w:bottom w:val="nil"/>
            </w:tcBorders>
            <w:shd w:val="clear" w:color="auto" w:fill="D9E2F3"/>
          </w:tcPr>
          <w:p w14:paraId="18DE6147"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3C61E5">
              <w:rPr>
                <w:rFonts w:cs="Arial"/>
                <w:szCs w:val="14"/>
              </w:rPr>
              <w:t xml:space="preserve"> 2,276,312 </w:t>
            </w:r>
          </w:p>
        </w:tc>
        <w:tc>
          <w:tcPr>
            <w:tcW w:w="1191" w:type="dxa"/>
            <w:tcBorders>
              <w:top w:val="nil"/>
              <w:bottom w:val="nil"/>
            </w:tcBorders>
            <w:shd w:val="clear" w:color="auto" w:fill="D9E2F3"/>
          </w:tcPr>
          <w:p w14:paraId="2646B265"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3C61E5">
              <w:rPr>
                <w:rFonts w:cs="Arial"/>
                <w:szCs w:val="14"/>
              </w:rPr>
              <w:t xml:space="preserve"> 303,435 </w:t>
            </w:r>
          </w:p>
        </w:tc>
        <w:tc>
          <w:tcPr>
            <w:tcW w:w="1163" w:type="dxa"/>
            <w:tcBorders>
              <w:top w:val="nil"/>
              <w:bottom w:val="nil"/>
            </w:tcBorders>
            <w:shd w:val="clear" w:color="auto" w:fill="D9E2F3"/>
          </w:tcPr>
          <w:p w14:paraId="01368FC2"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r w:rsidRPr="003C61E5">
              <w:rPr>
                <w:rFonts w:cs="Arial"/>
                <w:szCs w:val="14"/>
              </w:rPr>
              <w:t xml:space="preserve"> 17,762 </w:t>
            </w:r>
          </w:p>
        </w:tc>
      </w:tr>
      <w:tr w:rsidR="003C61E5" w:rsidRPr="003C61E5" w14:paraId="67DD8386"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tcPr>
          <w:p w14:paraId="1689F6E6" w14:textId="77777777" w:rsidR="003C61E5" w:rsidRPr="003C61E5" w:rsidRDefault="003C61E5" w:rsidP="003C61E5">
            <w:pPr>
              <w:pStyle w:val="08-Tabelageral"/>
              <w:jc w:val="left"/>
              <w:rPr>
                <w:rFonts w:cs="Arial"/>
                <w:b w:val="0"/>
                <w:color w:val="000000"/>
                <w:szCs w:val="14"/>
              </w:rPr>
            </w:pPr>
            <w:r w:rsidRPr="003C61E5">
              <w:rPr>
                <w:rFonts w:cs="Arial"/>
                <w:b w:val="0"/>
                <w:color w:val="000000"/>
                <w:szCs w:val="14"/>
              </w:rPr>
              <w:t xml:space="preserve">Other </w:t>
            </w:r>
            <w:proofErr w:type="spellStart"/>
            <w:r w:rsidRPr="003C61E5">
              <w:rPr>
                <w:rFonts w:cs="Arial"/>
                <w:b w:val="0"/>
                <w:color w:val="000000"/>
                <w:szCs w:val="14"/>
              </w:rPr>
              <w:t>adjustements</w:t>
            </w:r>
            <w:proofErr w:type="spellEnd"/>
          </w:p>
        </w:tc>
        <w:tc>
          <w:tcPr>
            <w:tcW w:w="1190" w:type="dxa"/>
            <w:tcBorders>
              <w:top w:val="nil"/>
              <w:bottom w:val="nil"/>
            </w:tcBorders>
            <w:shd w:val="clear" w:color="auto" w:fill="auto"/>
          </w:tcPr>
          <w:p w14:paraId="45D18A1E"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545,584 </w:t>
            </w:r>
          </w:p>
        </w:tc>
        <w:tc>
          <w:tcPr>
            <w:tcW w:w="1361" w:type="dxa"/>
            <w:tcBorders>
              <w:top w:val="nil"/>
              <w:bottom w:val="nil"/>
            </w:tcBorders>
            <w:shd w:val="clear" w:color="auto" w:fill="auto"/>
          </w:tcPr>
          <w:p w14:paraId="12AC77B5"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11,509 </w:t>
            </w:r>
          </w:p>
        </w:tc>
        <w:tc>
          <w:tcPr>
            <w:tcW w:w="1190" w:type="dxa"/>
            <w:tcBorders>
              <w:top w:val="nil"/>
              <w:bottom w:val="nil"/>
            </w:tcBorders>
            <w:shd w:val="clear" w:color="auto" w:fill="auto"/>
          </w:tcPr>
          <w:p w14:paraId="7D790B9B"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(22,831) </w:t>
            </w:r>
          </w:p>
        </w:tc>
        <w:tc>
          <w:tcPr>
            <w:tcW w:w="1191" w:type="dxa"/>
            <w:tcBorders>
              <w:top w:val="nil"/>
              <w:bottom w:val="nil"/>
            </w:tcBorders>
            <w:shd w:val="clear" w:color="auto" w:fill="auto"/>
          </w:tcPr>
          <w:p w14:paraId="27BF23A2"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110,748 </w:t>
            </w:r>
          </w:p>
        </w:tc>
        <w:tc>
          <w:tcPr>
            <w:tcW w:w="1163" w:type="dxa"/>
            <w:tcBorders>
              <w:top w:val="nil"/>
              <w:bottom w:val="nil"/>
            </w:tcBorders>
            <w:shd w:val="clear" w:color="auto" w:fill="auto"/>
          </w:tcPr>
          <w:p w14:paraId="6AC6CE19" w14:textId="77777777" w:rsidR="003C61E5" w:rsidRPr="003C61E5"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3C61E5">
              <w:rPr>
                <w:rFonts w:cs="Arial"/>
                <w:szCs w:val="14"/>
              </w:rPr>
              <w:t xml:space="preserve"> -- </w:t>
            </w:r>
          </w:p>
        </w:tc>
      </w:tr>
      <w:tr w:rsidR="003C61E5" w:rsidRPr="003C61E5" w14:paraId="0E555CEE"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2" w:space="0" w:color="8EAADB" w:themeColor="accent5" w:themeTint="99"/>
            </w:tcBorders>
            <w:shd w:val="clear" w:color="auto" w:fill="D9E2F3"/>
          </w:tcPr>
          <w:p w14:paraId="380BA1FE" w14:textId="77777777" w:rsidR="003C61E5" w:rsidRPr="003C61E5" w:rsidRDefault="003C61E5" w:rsidP="003C61E5">
            <w:pPr>
              <w:pStyle w:val="08-Tabelageral"/>
              <w:jc w:val="left"/>
              <w:rPr>
                <w:rFonts w:cs="Arial"/>
                <w:color w:val="000000"/>
                <w:szCs w:val="14"/>
              </w:rPr>
            </w:pPr>
            <w:r w:rsidRPr="003C61E5">
              <w:rPr>
                <w:rFonts w:cs="Arial"/>
                <w:color w:val="000000"/>
                <w:szCs w:val="14"/>
              </w:rPr>
              <w:t xml:space="preserve">Book balance </w:t>
            </w:r>
            <w:proofErr w:type="spellStart"/>
            <w:r w:rsidRPr="003C61E5">
              <w:rPr>
                <w:rFonts w:cs="Arial"/>
                <w:color w:val="000000"/>
                <w:szCs w:val="14"/>
              </w:rPr>
              <w:t>of</w:t>
            </w:r>
            <w:proofErr w:type="spellEnd"/>
            <w:r w:rsidRPr="003C61E5">
              <w:rPr>
                <w:rFonts w:cs="Arial"/>
                <w:color w:val="000000"/>
                <w:szCs w:val="14"/>
              </w:rPr>
              <w:t xml:space="preserve"> </w:t>
            </w:r>
            <w:proofErr w:type="spellStart"/>
            <w:r w:rsidRPr="003C61E5">
              <w:rPr>
                <w:rFonts w:cs="Arial"/>
                <w:color w:val="000000"/>
                <w:szCs w:val="14"/>
              </w:rPr>
              <w:t>investment</w:t>
            </w:r>
            <w:proofErr w:type="spellEnd"/>
          </w:p>
        </w:tc>
        <w:tc>
          <w:tcPr>
            <w:tcW w:w="1190" w:type="dxa"/>
            <w:tcBorders>
              <w:top w:val="nil"/>
              <w:bottom w:val="single" w:sz="2" w:space="0" w:color="8EAADB" w:themeColor="accent5" w:themeTint="99"/>
            </w:tcBorders>
            <w:shd w:val="clear" w:color="auto" w:fill="D9E2F3"/>
          </w:tcPr>
          <w:p w14:paraId="31525FD8"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 xml:space="preserve"> 2,127,852 </w:t>
            </w:r>
          </w:p>
        </w:tc>
        <w:tc>
          <w:tcPr>
            <w:tcW w:w="1361" w:type="dxa"/>
            <w:tcBorders>
              <w:top w:val="nil"/>
              <w:bottom w:val="single" w:sz="2" w:space="0" w:color="8EAADB" w:themeColor="accent5" w:themeTint="99"/>
            </w:tcBorders>
            <w:shd w:val="clear" w:color="auto" w:fill="D9E2F3"/>
          </w:tcPr>
          <w:p w14:paraId="4033C1C0"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 xml:space="preserve"> 618,033 </w:t>
            </w:r>
          </w:p>
        </w:tc>
        <w:tc>
          <w:tcPr>
            <w:tcW w:w="1190" w:type="dxa"/>
            <w:tcBorders>
              <w:top w:val="nil"/>
              <w:bottom w:val="single" w:sz="2" w:space="0" w:color="8EAADB" w:themeColor="accent5" w:themeTint="99"/>
            </w:tcBorders>
            <w:shd w:val="clear" w:color="auto" w:fill="D9E2F3"/>
          </w:tcPr>
          <w:p w14:paraId="1C9CCC40"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 xml:space="preserve"> 2,253,481 </w:t>
            </w:r>
          </w:p>
        </w:tc>
        <w:tc>
          <w:tcPr>
            <w:tcW w:w="1191" w:type="dxa"/>
            <w:tcBorders>
              <w:top w:val="nil"/>
              <w:bottom w:val="single" w:sz="2" w:space="0" w:color="8EAADB" w:themeColor="accent5" w:themeTint="99"/>
            </w:tcBorders>
            <w:shd w:val="clear" w:color="auto" w:fill="D9E2F3"/>
          </w:tcPr>
          <w:p w14:paraId="46548380"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 xml:space="preserve"> 414,183 </w:t>
            </w:r>
          </w:p>
        </w:tc>
        <w:tc>
          <w:tcPr>
            <w:tcW w:w="1163" w:type="dxa"/>
            <w:tcBorders>
              <w:top w:val="nil"/>
              <w:bottom w:val="single" w:sz="2" w:space="0" w:color="8EAADB" w:themeColor="accent5" w:themeTint="99"/>
            </w:tcBorders>
            <w:shd w:val="clear" w:color="auto" w:fill="D9E2F3"/>
          </w:tcPr>
          <w:p w14:paraId="33458D95" w14:textId="77777777" w:rsidR="003C61E5" w:rsidRPr="003C61E5"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C61E5">
              <w:rPr>
                <w:rFonts w:cs="Arial"/>
                <w:b/>
                <w:szCs w:val="14"/>
              </w:rPr>
              <w:t xml:space="preserve"> 17,762 </w:t>
            </w:r>
          </w:p>
        </w:tc>
      </w:tr>
    </w:tbl>
    <w:p w14:paraId="7BDADB18" w14:textId="77777777" w:rsidR="003C61E5" w:rsidRPr="00691BE2" w:rsidRDefault="003C61E5" w:rsidP="003C61E5">
      <w:pPr>
        <w:pStyle w:val="07-Legenda"/>
        <w:rPr>
          <w:lang w:val="en-US"/>
        </w:rPr>
      </w:pPr>
      <w:r w:rsidRPr="00691BE2">
        <w:rPr>
          <w:lang w:val="en-US"/>
        </w:rPr>
        <w:t xml:space="preserve">(1) </w:t>
      </w:r>
      <w:r w:rsidRPr="00691BE2">
        <w:rPr>
          <w:rFonts w:cs="Arial"/>
          <w:lang w:val="en-US"/>
        </w:rPr>
        <w:t xml:space="preserve">On July 23, 2019, BB </w:t>
      </w:r>
      <w:proofErr w:type="spellStart"/>
      <w:r w:rsidRPr="00691BE2">
        <w:rPr>
          <w:rFonts w:cs="Arial"/>
          <w:lang w:val="en-US"/>
        </w:rPr>
        <w:t>Seguros</w:t>
      </w:r>
      <w:proofErr w:type="spellEnd"/>
      <w:r w:rsidRPr="00691BE2">
        <w:rPr>
          <w:rFonts w:cs="Arial"/>
          <w:lang w:val="en-US"/>
        </w:rPr>
        <w:t xml:space="preserve"> sold all the shares held in IRB-</w:t>
      </w:r>
      <w:proofErr w:type="spellStart"/>
      <w:r w:rsidRPr="00691BE2">
        <w:rPr>
          <w:rFonts w:cs="Arial"/>
          <w:lang w:val="en-US"/>
        </w:rPr>
        <w:t>Brasil</w:t>
      </w:r>
      <w:proofErr w:type="spellEnd"/>
      <w:r w:rsidRPr="00691BE2">
        <w:rPr>
          <w:rFonts w:cs="Arial"/>
          <w:lang w:val="en-US"/>
        </w:rPr>
        <w:t xml:space="preserve"> </w:t>
      </w:r>
      <w:proofErr w:type="spellStart"/>
      <w:r w:rsidRPr="00691BE2">
        <w:rPr>
          <w:rFonts w:cs="Arial"/>
          <w:lang w:val="en-US"/>
        </w:rPr>
        <w:t>Resseguros</w:t>
      </w:r>
      <w:proofErr w:type="spellEnd"/>
      <w:r w:rsidRPr="00691BE2">
        <w:rPr>
          <w:rFonts w:cs="Arial"/>
          <w:lang w:val="en-US"/>
        </w:rPr>
        <w:t xml:space="preserve"> </w:t>
      </w:r>
      <w:proofErr w:type="gramStart"/>
      <w:r w:rsidRPr="00691BE2">
        <w:rPr>
          <w:rFonts w:cs="Arial"/>
          <w:lang w:val="en-US"/>
        </w:rPr>
        <w:t>S</w:t>
      </w:r>
      <w:r>
        <w:rPr>
          <w:rFonts w:cs="Arial"/>
          <w:lang w:val="en-US"/>
        </w:rPr>
        <w:t>,</w:t>
      </w:r>
      <w:r w:rsidRPr="00691BE2">
        <w:rPr>
          <w:rFonts w:cs="Arial"/>
          <w:lang w:val="en-US"/>
        </w:rPr>
        <w:t>A</w:t>
      </w:r>
      <w:proofErr w:type="gramEnd"/>
      <w:r w:rsidRPr="00691BE2">
        <w:rPr>
          <w:rFonts w:cs="Arial"/>
          <w:lang w:val="en-US"/>
        </w:rPr>
        <w:t>, as explained in Note 2</w:t>
      </w:r>
      <w:r>
        <w:rPr>
          <w:rFonts w:cs="Arial"/>
          <w:lang w:val="en-US"/>
        </w:rPr>
        <w:t>,</w:t>
      </w:r>
    </w:p>
    <w:p w14:paraId="5759CD06" w14:textId="77777777" w:rsidR="003C61E5" w:rsidRPr="000267AF" w:rsidRDefault="003C61E5" w:rsidP="003C61E5">
      <w:pPr>
        <w:pStyle w:val="05-Textonormal"/>
        <w:rPr>
          <w:lang w:val="en-US"/>
        </w:rPr>
      </w:pPr>
    </w:p>
    <w:p w14:paraId="2B1B51F9" w14:textId="77777777" w:rsidR="003C61E5" w:rsidRPr="000267AF" w:rsidRDefault="003C61E5" w:rsidP="003C61E5">
      <w:pPr>
        <w:spacing w:after="0"/>
        <w:jc w:val="right"/>
        <w:rPr>
          <w:rFonts w:cs="Arial"/>
          <w:b/>
          <w:sz w:val="14"/>
          <w:szCs w:val="18"/>
          <w:lang w:val="en-US"/>
        </w:rPr>
      </w:pPr>
    </w:p>
    <w:p w14:paraId="52247B6C" w14:textId="77777777" w:rsidR="003C61E5" w:rsidRPr="000267AF" w:rsidRDefault="003C61E5" w:rsidP="003C61E5">
      <w:pPr>
        <w:spacing w:after="0"/>
        <w:jc w:val="right"/>
        <w:rPr>
          <w:rFonts w:cs="Arial"/>
          <w:b/>
          <w:sz w:val="14"/>
          <w:szCs w:val="18"/>
          <w:lang w:val="en-US"/>
        </w:rPr>
        <w:sectPr w:rsidR="003C61E5" w:rsidRPr="000267AF" w:rsidSect="003C61E5">
          <w:headerReference w:type="even" r:id="rId30"/>
          <w:headerReference w:type="default" r:id="rId31"/>
          <w:footerReference w:type="even" r:id="rId32"/>
          <w:footerReference w:type="default" r:id="rId33"/>
          <w:headerReference w:type="first" r:id="rId34"/>
          <w:footerReference w:type="first" r:id="rId35"/>
          <w:pgSz w:w="11906" w:h="16838" w:code="9"/>
          <w:pgMar w:top="1134" w:right="1134" w:bottom="851" w:left="1134" w:header="851" w:footer="284" w:gutter="0"/>
          <w:cols w:space="708"/>
          <w:docGrid w:linePitch="360"/>
        </w:sectPr>
      </w:pPr>
    </w:p>
    <w:p w14:paraId="5C9FC064" w14:textId="77777777" w:rsidR="003C61E5" w:rsidRPr="008C15F9" w:rsidRDefault="003C61E5" w:rsidP="003C61E5">
      <w:pPr>
        <w:spacing w:after="0"/>
        <w:jc w:val="right"/>
        <w:rPr>
          <w:rFonts w:cs="Arial"/>
          <w:b/>
          <w:sz w:val="14"/>
          <w:szCs w:val="18"/>
        </w:rPr>
      </w:pPr>
      <w:r w:rsidRPr="008C15F9">
        <w:rPr>
          <w:rFonts w:cs="Arial"/>
          <w:b/>
          <w:sz w:val="14"/>
          <w:szCs w:val="18"/>
        </w:rPr>
        <w:lastRenderedPageBreak/>
        <w:t xml:space="preserve">R$ </w:t>
      </w:r>
      <w:proofErr w:type="spellStart"/>
      <w:r w:rsidRPr="00E85C5B">
        <w:rPr>
          <w:rFonts w:cs="Arial"/>
          <w:b/>
          <w:sz w:val="14"/>
          <w:szCs w:val="18"/>
        </w:rPr>
        <w:t>thousand</w:t>
      </w:r>
      <w:proofErr w:type="spellEnd"/>
    </w:p>
    <w:tbl>
      <w:tblPr>
        <w:tblStyle w:val="TabeladeLista6Colorida-nfase510"/>
        <w:tblW w:w="9639" w:type="dxa"/>
        <w:tblInd w:w="108" w:type="dxa"/>
        <w:shd w:val="clear" w:color="auto" w:fill="D9E2F3"/>
        <w:tblLayout w:type="fixed"/>
        <w:tblLook w:val="04A0" w:firstRow="1" w:lastRow="0" w:firstColumn="1" w:lastColumn="0" w:noHBand="0" w:noVBand="1"/>
      </w:tblPr>
      <w:tblGrid>
        <w:gridCol w:w="3544"/>
        <w:gridCol w:w="142"/>
        <w:gridCol w:w="1048"/>
        <w:gridCol w:w="142"/>
        <w:gridCol w:w="1049"/>
        <w:gridCol w:w="142"/>
        <w:gridCol w:w="1162"/>
        <w:gridCol w:w="28"/>
        <w:gridCol w:w="1163"/>
        <w:gridCol w:w="28"/>
        <w:gridCol w:w="1191"/>
      </w:tblGrid>
      <w:tr w:rsidR="003C61E5" w14:paraId="76DA727A" w14:textId="77777777" w:rsidTr="004339B6">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686" w:type="dxa"/>
            <w:gridSpan w:val="2"/>
            <w:tcBorders>
              <w:top w:val="single" w:sz="2" w:space="0" w:color="8EAADB" w:themeColor="accent5" w:themeTint="99"/>
              <w:bottom w:val="nil"/>
            </w:tcBorders>
            <w:shd w:val="clear" w:color="auto" w:fill="D9E2F3"/>
            <w:vAlign w:val="center"/>
          </w:tcPr>
          <w:p w14:paraId="77A49437" w14:textId="77777777" w:rsidR="003C61E5" w:rsidRPr="001D6BE8" w:rsidRDefault="003C61E5" w:rsidP="003C61E5">
            <w:pPr>
              <w:jc w:val="center"/>
              <w:rPr>
                <w:rFonts w:cs="Arial"/>
                <w:b w:val="0"/>
                <w:szCs w:val="18"/>
              </w:rPr>
            </w:pPr>
          </w:p>
        </w:tc>
        <w:tc>
          <w:tcPr>
            <w:tcW w:w="5953" w:type="dxa"/>
            <w:gridSpan w:val="9"/>
            <w:tcBorders>
              <w:top w:val="single" w:sz="2" w:space="0" w:color="8EAADB" w:themeColor="accent5" w:themeTint="99"/>
              <w:bottom w:val="single" w:sz="2" w:space="0" w:color="8EAADB" w:themeColor="accent5" w:themeTint="99"/>
            </w:tcBorders>
            <w:shd w:val="clear" w:color="auto" w:fill="D9E2F3"/>
            <w:vAlign w:val="center"/>
          </w:tcPr>
          <w:p w14:paraId="7FD704A7" w14:textId="77777777" w:rsidR="003C61E5" w:rsidRPr="0038031F" w:rsidRDefault="003C61E5" w:rsidP="003C61E5">
            <w:pPr>
              <w:jc w:val="center"/>
              <w:cnfStyle w:val="100000000000" w:firstRow="1" w:lastRow="0" w:firstColumn="0" w:lastColumn="0" w:oddVBand="0" w:evenVBand="0" w:oddHBand="0" w:evenHBand="0" w:firstRowFirstColumn="0" w:firstRowLastColumn="0" w:lastRowFirstColumn="0" w:lastRowLastColumn="0"/>
              <w:rPr>
                <w:rFonts w:cs="Arial"/>
                <w:szCs w:val="18"/>
              </w:rPr>
            </w:pPr>
            <w:r>
              <w:rPr>
                <w:rFonts w:cs="Arial"/>
                <w:sz w:val="14"/>
                <w:szCs w:val="18"/>
              </w:rPr>
              <w:t>1st Half 2020</w:t>
            </w:r>
          </w:p>
        </w:tc>
      </w:tr>
      <w:tr w:rsidR="003C61E5" w:rsidRPr="001D6BE8" w14:paraId="18E66E60" w14:textId="77777777" w:rsidTr="004339B6">
        <w:trPr>
          <w:cnfStyle w:val="000000100000" w:firstRow="0" w:lastRow="0" w:firstColumn="0" w:lastColumn="0" w:oddVBand="0" w:evenVBand="0" w:oddHBand="1" w:evenHBand="0" w:firstRowFirstColumn="0" w:firstRowLastColumn="0" w:lastRowFirstColumn="0" w:lastRowLastColumn="0"/>
          <w:trHeight w:hRule="exact" w:val="636"/>
        </w:trPr>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2" w:space="0" w:color="8EAADB" w:themeColor="accent5" w:themeTint="99"/>
            </w:tcBorders>
            <w:shd w:val="clear" w:color="auto" w:fill="D9E2F3"/>
          </w:tcPr>
          <w:p w14:paraId="35669D3E" w14:textId="77777777" w:rsidR="003C61E5" w:rsidRPr="001D6BE8" w:rsidRDefault="003C61E5" w:rsidP="003C61E5">
            <w:pPr>
              <w:pStyle w:val="08-Tabelageral"/>
              <w:jc w:val="left"/>
              <w:rPr>
                <w:rFonts w:cs="Arial"/>
                <w:b w:val="0"/>
              </w:rPr>
            </w:pPr>
          </w:p>
        </w:tc>
        <w:tc>
          <w:tcPr>
            <w:tcW w:w="1190" w:type="dxa"/>
            <w:gridSpan w:val="2"/>
            <w:tcBorders>
              <w:top w:val="single" w:sz="2" w:space="0" w:color="8EAADB" w:themeColor="accent5" w:themeTint="99"/>
              <w:bottom w:val="single" w:sz="2" w:space="0" w:color="8EAADB" w:themeColor="accent5" w:themeTint="99"/>
            </w:tcBorders>
            <w:shd w:val="clear" w:color="auto" w:fill="D9E2F3"/>
          </w:tcPr>
          <w:p w14:paraId="3CAB3528" w14:textId="77777777" w:rsidR="003C61E5" w:rsidRPr="00C45179"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91" w:type="dxa"/>
            <w:gridSpan w:val="2"/>
            <w:tcBorders>
              <w:top w:val="single" w:sz="2" w:space="0" w:color="8EAADB" w:themeColor="accent5" w:themeTint="99"/>
              <w:bottom w:val="single" w:sz="2" w:space="0" w:color="8EAADB" w:themeColor="accent5" w:themeTint="99"/>
            </w:tcBorders>
            <w:shd w:val="clear" w:color="auto" w:fill="D9E2F3"/>
            <w:vAlign w:val="center"/>
          </w:tcPr>
          <w:p w14:paraId="0F230D03" w14:textId="77777777" w:rsidR="003C61E5" w:rsidRPr="00C45179"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C45179">
              <w:rPr>
                <w:rFonts w:cs="Arial"/>
                <w:b/>
                <w:szCs w:val="14"/>
                <w:lang w:val="en-US"/>
              </w:rPr>
              <w:t>Life, Mortgage, Rural and Property</w:t>
            </w:r>
          </w:p>
        </w:tc>
        <w:tc>
          <w:tcPr>
            <w:tcW w:w="1304" w:type="dxa"/>
            <w:gridSpan w:val="2"/>
            <w:tcBorders>
              <w:top w:val="single" w:sz="2" w:space="0" w:color="8EAADB" w:themeColor="accent5" w:themeTint="99"/>
              <w:bottom w:val="single" w:sz="2" w:space="0" w:color="8EAADB" w:themeColor="accent5" w:themeTint="99"/>
            </w:tcBorders>
            <w:shd w:val="clear" w:color="auto" w:fill="D9E2F3"/>
            <w:vAlign w:val="center"/>
          </w:tcPr>
          <w:p w14:paraId="4EB6D886" w14:textId="77777777" w:rsidR="003C61E5" w:rsidRPr="00C45179"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45179">
              <w:rPr>
                <w:rFonts w:cs="Arial"/>
                <w:b/>
                <w:szCs w:val="14"/>
                <w:lang w:val="en-US"/>
              </w:rPr>
              <w:t xml:space="preserve">Reinsurances </w:t>
            </w:r>
            <w:r w:rsidRPr="00C45179">
              <w:rPr>
                <w:rFonts w:cs="Arial"/>
                <w:b/>
                <w:szCs w:val="14"/>
                <w:vertAlign w:val="superscript"/>
                <w:lang w:val="en-US"/>
              </w:rPr>
              <w:t>(1)</w:t>
            </w:r>
          </w:p>
        </w:tc>
        <w:tc>
          <w:tcPr>
            <w:tcW w:w="1191" w:type="dxa"/>
            <w:gridSpan w:val="2"/>
            <w:tcBorders>
              <w:top w:val="single" w:sz="2" w:space="0" w:color="8EAADB" w:themeColor="accent5" w:themeTint="99"/>
              <w:bottom w:val="single" w:sz="2" w:space="0" w:color="8EAADB" w:themeColor="accent5" w:themeTint="99"/>
            </w:tcBorders>
            <w:shd w:val="clear" w:color="auto" w:fill="D9E2F3"/>
            <w:vAlign w:val="center"/>
          </w:tcPr>
          <w:p w14:paraId="579D5B81" w14:textId="77777777" w:rsidR="003C61E5" w:rsidRPr="00C45179"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C45179">
              <w:rPr>
                <w:rFonts w:cs="Arial"/>
                <w:b/>
                <w:szCs w:val="14"/>
              </w:rPr>
              <w:t xml:space="preserve">Private </w:t>
            </w:r>
            <w:proofErr w:type="spellStart"/>
            <w:r w:rsidRPr="00C45179">
              <w:rPr>
                <w:rFonts w:cs="Arial"/>
                <w:b/>
                <w:szCs w:val="14"/>
              </w:rPr>
              <w:t>Pension</w:t>
            </w:r>
            <w:proofErr w:type="spellEnd"/>
            <w:r w:rsidRPr="00C45179">
              <w:rPr>
                <w:rFonts w:cs="Arial"/>
                <w:b/>
                <w:szCs w:val="14"/>
              </w:rPr>
              <w:t xml:space="preserve"> </w:t>
            </w:r>
            <w:proofErr w:type="spellStart"/>
            <w:r w:rsidRPr="00C45179">
              <w:rPr>
                <w:rFonts w:cs="Arial"/>
                <w:b/>
                <w:szCs w:val="14"/>
              </w:rPr>
              <w:t>Plans</w:t>
            </w:r>
            <w:proofErr w:type="spellEnd"/>
          </w:p>
        </w:tc>
        <w:tc>
          <w:tcPr>
            <w:tcW w:w="1219" w:type="dxa"/>
            <w:gridSpan w:val="2"/>
            <w:tcBorders>
              <w:top w:val="single" w:sz="2" w:space="0" w:color="8EAADB" w:themeColor="accent5" w:themeTint="99"/>
              <w:bottom w:val="single" w:sz="2" w:space="0" w:color="8EAADB" w:themeColor="accent5" w:themeTint="99"/>
            </w:tcBorders>
            <w:shd w:val="clear" w:color="auto" w:fill="D9E2F3"/>
            <w:vAlign w:val="center"/>
          </w:tcPr>
          <w:p w14:paraId="4ACC4100" w14:textId="77777777" w:rsidR="003C61E5" w:rsidRPr="00C45179"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C45179">
              <w:rPr>
                <w:rFonts w:cs="Arial"/>
                <w:b/>
                <w:szCs w:val="14"/>
              </w:rPr>
              <w:t>Capitalization</w:t>
            </w:r>
            <w:proofErr w:type="spellEnd"/>
            <w:r w:rsidRPr="00C45179">
              <w:rPr>
                <w:rFonts w:cs="Arial"/>
                <w:b/>
                <w:szCs w:val="14"/>
              </w:rPr>
              <w:t xml:space="preserve"> </w:t>
            </w:r>
            <w:proofErr w:type="spellStart"/>
            <w:r w:rsidRPr="00C45179">
              <w:rPr>
                <w:rFonts w:cs="Arial"/>
                <w:b/>
                <w:szCs w:val="14"/>
              </w:rPr>
              <w:t>Plans</w:t>
            </w:r>
            <w:proofErr w:type="spellEnd"/>
          </w:p>
        </w:tc>
      </w:tr>
      <w:tr w:rsidR="003C61E5" w:rsidRPr="001D6BE8" w14:paraId="18A5C584"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single" w:sz="2" w:space="0" w:color="8EAADB" w:themeColor="accent5" w:themeTint="99"/>
              <w:bottom w:val="nil"/>
            </w:tcBorders>
            <w:shd w:val="clear" w:color="auto" w:fill="auto"/>
            <w:vAlign w:val="center"/>
          </w:tcPr>
          <w:p w14:paraId="5B251664" w14:textId="77777777" w:rsidR="003C61E5" w:rsidRPr="00C60883" w:rsidRDefault="003C61E5" w:rsidP="003C61E5">
            <w:pPr>
              <w:pStyle w:val="08-Tabelageral"/>
              <w:jc w:val="left"/>
              <w:rPr>
                <w:rFonts w:cs="Arial"/>
                <w:b w:val="0"/>
                <w:bCs w:val="0"/>
                <w:szCs w:val="14"/>
              </w:rPr>
            </w:pPr>
            <w:proofErr w:type="spellStart"/>
            <w:r w:rsidRPr="00E42049">
              <w:rPr>
                <w:rFonts w:cs="Arial"/>
                <w:b w:val="0"/>
                <w:bCs w:val="0"/>
                <w:szCs w:val="14"/>
              </w:rPr>
              <w:t>Insurance</w:t>
            </w:r>
            <w:proofErr w:type="spellEnd"/>
            <w:r w:rsidRPr="00E42049">
              <w:rPr>
                <w:rFonts w:cs="Arial"/>
                <w:b w:val="0"/>
                <w:bCs w:val="0"/>
                <w:szCs w:val="14"/>
              </w:rPr>
              <w:t xml:space="preserve"> income</w:t>
            </w:r>
          </w:p>
        </w:tc>
        <w:tc>
          <w:tcPr>
            <w:tcW w:w="1190" w:type="dxa"/>
            <w:gridSpan w:val="2"/>
            <w:tcBorders>
              <w:top w:val="single" w:sz="2" w:space="0" w:color="8EAADB" w:themeColor="accent5" w:themeTint="99"/>
              <w:bottom w:val="nil"/>
            </w:tcBorders>
            <w:shd w:val="clear" w:color="auto" w:fill="auto"/>
          </w:tcPr>
          <w:p w14:paraId="38D8D90A" w14:textId="77777777" w:rsidR="003C61E5" w:rsidRPr="00C60883"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p>
        </w:tc>
        <w:tc>
          <w:tcPr>
            <w:tcW w:w="1191" w:type="dxa"/>
            <w:gridSpan w:val="2"/>
            <w:tcBorders>
              <w:top w:val="single" w:sz="2" w:space="0" w:color="8EAADB" w:themeColor="accent5" w:themeTint="99"/>
              <w:bottom w:val="nil"/>
            </w:tcBorders>
            <w:shd w:val="clear" w:color="auto" w:fill="auto"/>
          </w:tcPr>
          <w:p w14:paraId="720B1EE2" w14:textId="77777777" w:rsidR="003C61E5" w:rsidRPr="00C60883"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1</w:t>
            </w:r>
            <w:r>
              <w:t>,</w:t>
            </w:r>
            <w:r w:rsidRPr="00811DFB">
              <w:t>009</w:t>
            </w:r>
            <w:r>
              <w:t>,</w:t>
            </w:r>
            <w:r w:rsidRPr="00811DFB">
              <w:t xml:space="preserve">568 </w:t>
            </w:r>
          </w:p>
        </w:tc>
        <w:tc>
          <w:tcPr>
            <w:tcW w:w="1190" w:type="dxa"/>
            <w:gridSpan w:val="2"/>
            <w:tcBorders>
              <w:top w:val="single" w:sz="2" w:space="0" w:color="8EAADB" w:themeColor="accent5" w:themeTint="99"/>
              <w:bottom w:val="nil"/>
            </w:tcBorders>
            <w:shd w:val="clear" w:color="auto" w:fill="auto"/>
          </w:tcPr>
          <w:p w14:paraId="2FACC488" w14:textId="77777777" w:rsidR="003C61E5" w:rsidRPr="00C60883"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 </w:t>
            </w:r>
          </w:p>
        </w:tc>
        <w:tc>
          <w:tcPr>
            <w:tcW w:w="1191" w:type="dxa"/>
            <w:gridSpan w:val="2"/>
            <w:tcBorders>
              <w:top w:val="single" w:sz="2" w:space="0" w:color="8EAADB" w:themeColor="accent5" w:themeTint="99"/>
              <w:bottom w:val="nil"/>
            </w:tcBorders>
            <w:shd w:val="clear" w:color="auto" w:fill="auto"/>
          </w:tcPr>
          <w:p w14:paraId="11FC55C6" w14:textId="77777777" w:rsidR="003C61E5" w:rsidRPr="00C60883"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 </w:t>
            </w:r>
          </w:p>
        </w:tc>
        <w:tc>
          <w:tcPr>
            <w:tcW w:w="1191" w:type="dxa"/>
            <w:tcBorders>
              <w:top w:val="single" w:sz="2" w:space="0" w:color="8EAADB" w:themeColor="accent5" w:themeTint="99"/>
              <w:bottom w:val="nil"/>
            </w:tcBorders>
            <w:shd w:val="clear" w:color="auto" w:fill="auto"/>
          </w:tcPr>
          <w:p w14:paraId="18734188" w14:textId="77777777" w:rsidR="003C61E5" w:rsidRPr="00C60883"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 </w:t>
            </w:r>
          </w:p>
        </w:tc>
      </w:tr>
      <w:tr w:rsidR="003C61E5" w:rsidRPr="001D6BE8" w14:paraId="34E8793C"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nil"/>
            </w:tcBorders>
            <w:shd w:val="clear" w:color="auto" w:fill="D9E2F3"/>
            <w:vAlign w:val="center"/>
          </w:tcPr>
          <w:p w14:paraId="2A971AE4" w14:textId="77777777" w:rsidR="003C61E5" w:rsidRPr="00C60883" w:rsidRDefault="003C61E5" w:rsidP="003C61E5">
            <w:pPr>
              <w:pStyle w:val="08-Tabelageral"/>
              <w:jc w:val="left"/>
              <w:rPr>
                <w:rFonts w:cs="Arial"/>
                <w:b w:val="0"/>
                <w:bCs w:val="0"/>
                <w:color w:val="000000"/>
                <w:szCs w:val="14"/>
              </w:rPr>
            </w:pPr>
            <w:proofErr w:type="spellStart"/>
            <w:r w:rsidRPr="00E42049">
              <w:rPr>
                <w:rFonts w:cs="Arial"/>
                <w:b w:val="0"/>
                <w:bCs w:val="0"/>
                <w:color w:val="000000"/>
                <w:szCs w:val="14"/>
              </w:rPr>
              <w:t>Result</w:t>
            </w:r>
            <w:proofErr w:type="spellEnd"/>
            <w:r w:rsidRPr="00E42049">
              <w:rPr>
                <w:rFonts w:cs="Arial"/>
                <w:b w:val="0"/>
                <w:bCs w:val="0"/>
                <w:color w:val="000000"/>
                <w:szCs w:val="14"/>
              </w:rPr>
              <w:t xml:space="preserve"> </w:t>
            </w:r>
            <w:proofErr w:type="spellStart"/>
            <w:r w:rsidRPr="00E42049">
              <w:rPr>
                <w:rFonts w:cs="Arial"/>
                <w:b w:val="0"/>
                <w:bCs w:val="0"/>
                <w:color w:val="000000"/>
                <w:szCs w:val="14"/>
              </w:rPr>
              <w:t>from</w:t>
            </w:r>
            <w:proofErr w:type="spellEnd"/>
            <w:r w:rsidRPr="00E42049">
              <w:rPr>
                <w:rFonts w:cs="Arial"/>
                <w:b w:val="0"/>
                <w:bCs w:val="0"/>
                <w:color w:val="000000"/>
                <w:szCs w:val="14"/>
              </w:rPr>
              <w:t xml:space="preserve"> </w:t>
            </w:r>
            <w:proofErr w:type="spellStart"/>
            <w:r w:rsidRPr="00E42049">
              <w:rPr>
                <w:rFonts w:cs="Arial"/>
                <w:b w:val="0"/>
                <w:bCs w:val="0"/>
                <w:color w:val="000000"/>
                <w:szCs w:val="14"/>
              </w:rPr>
              <w:t>reinsurance</w:t>
            </w:r>
            <w:proofErr w:type="spellEnd"/>
            <w:r w:rsidRPr="00E42049">
              <w:rPr>
                <w:rFonts w:cs="Arial"/>
                <w:b w:val="0"/>
                <w:bCs w:val="0"/>
                <w:color w:val="000000"/>
                <w:szCs w:val="14"/>
              </w:rPr>
              <w:t xml:space="preserve"> income</w:t>
            </w:r>
          </w:p>
        </w:tc>
        <w:tc>
          <w:tcPr>
            <w:tcW w:w="1190" w:type="dxa"/>
            <w:gridSpan w:val="2"/>
            <w:tcBorders>
              <w:top w:val="nil"/>
              <w:bottom w:val="nil"/>
            </w:tcBorders>
            <w:shd w:val="clear" w:color="auto" w:fill="D9E2F3"/>
          </w:tcPr>
          <w:p w14:paraId="01EF70AD"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p>
        </w:tc>
        <w:tc>
          <w:tcPr>
            <w:tcW w:w="1191" w:type="dxa"/>
            <w:gridSpan w:val="2"/>
            <w:tcBorders>
              <w:top w:val="nil"/>
              <w:bottom w:val="nil"/>
            </w:tcBorders>
            <w:shd w:val="clear" w:color="auto" w:fill="D9E2F3"/>
          </w:tcPr>
          <w:p w14:paraId="59C25A23"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290</w:t>
            </w:r>
            <w:r>
              <w:t>,</w:t>
            </w:r>
            <w:r w:rsidRPr="00811DFB">
              <w:t xml:space="preserve">905 </w:t>
            </w:r>
          </w:p>
        </w:tc>
        <w:tc>
          <w:tcPr>
            <w:tcW w:w="1190" w:type="dxa"/>
            <w:gridSpan w:val="2"/>
            <w:tcBorders>
              <w:top w:val="nil"/>
              <w:bottom w:val="nil"/>
            </w:tcBorders>
            <w:shd w:val="clear" w:color="auto" w:fill="D9E2F3"/>
          </w:tcPr>
          <w:p w14:paraId="1008E0E3"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 </w:t>
            </w:r>
          </w:p>
        </w:tc>
        <w:tc>
          <w:tcPr>
            <w:tcW w:w="1191" w:type="dxa"/>
            <w:gridSpan w:val="2"/>
            <w:tcBorders>
              <w:top w:val="nil"/>
              <w:bottom w:val="nil"/>
            </w:tcBorders>
            <w:shd w:val="clear" w:color="auto" w:fill="D9E2F3"/>
          </w:tcPr>
          <w:p w14:paraId="3FA82BB9"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 </w:t>
            </w:r>
          </w:p>
        </w:tc>
        <w:tc>
          <w:tcPr>
            <w:tcW w:w="1191" w:type="dxa"/>
            <w:tcBorders>
              <w:top w:val="nil"/>
              <w:bottom w:val="nil"/>
            </w:tcBorders>
            <w:shd w:val="clear" w:color="auto" w:fill="D9E2F3"/>
          </w:tcPr>
          <w:p w14:paraId="31A22815"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 </w:t>
            </w:r>
          </w:p>
        </w:tc>
      </w:tr>
      <w:tr w:rsidR="003C61E5" w:rsidRPr="001D6BE8" w14:paraId="312EFAF0"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nil"/>
            </w:tcBorders>
            <w:shd w:val="clear" w:color="auto" w:fill="auto"/>
            <w:vAlign w:val="center"/>
          </w:tcPr>
          <w:p w14:paraId="557FB0D6" w14:textId="77777777" w:rsidR="003C61E5" w:rsidRPr="00C60883" w:rsidRDefault="003C61E5" w:rsidP="003C61E5">
            <w:pPr>
              <w:pStyle w:val="08-Tabelageral"/>
              <w:jc w:val="left"/>
              <w:rPr>
                <w:rFonts w:cs="Arial"/>
                <w:b w:val="0"/>
                <w:bCs w:val="0"/>
                <w:szCs w:val="14"/>
              </w:rPr>
            </w:pPr>
            <w:r w:rsidRPr="00E42049">
              <w:rPr>
                <w:rFonts w:cs="Arial"/>
                <w:b w:val="0"/>
                <w:bCs w:val="0"/>
                <w:color w:val="000000"/>
                <w:szCs w:val="14"/>
              </w:rPr>
              <w:t xml:space="preserve">Private </w:t>
            </w:r>
            <w:proofErr w:type="spellStart"/>
            <w:r w:rsidRPr="00E42049">
              <w:rPr>
                <w:rFonts w:cs="Arial"/>
                <w:b w:val="0"/>
                <w:bCs w:val="0"/>
                <w:color w:val="000000"/>
                <w:szCs w:val="14"/>
              </w:rPr>
              <w:t>pension</w:t>
            </w:r>
            <w:proofErr w:type="spellEnd"/>
            <w:r w:rsidRPr="00E42049">
              <w:rPr>
                <w:rFonts w:cs="Arial"/>
                <w:b w:val="0"/>
                <w:bCs w:val="0"/>
                <w:color w:val="000000"/>
                <w:szCs w:val="14"/>
              </w:rPr>
              <w:t xml:space="preserve"> </w:t>
            </w:r>
            <w:proofErr w:type="spellStart"/>
            <w:r w:rsidRPr="00E42049">
              <w:rPr>
                <w:rFonts w:cs="Arial"/>
                <w:b w:val="0"/>
                <w:bCs w:val="0"/>
                <w:color w:val="000000"/>
                <w:szCs w:val="14"/>
              </w:rPr>
              <w:t>plans</w:t>
            </w:r>
            <w:proofErr w:type="spellEnd"/>
            <w:r w:rsidRPr="00E42049">
              <w:rPr>
                <w:rFonts w:cs="Arial"/>
                <w:b w:val="0"/>
                <w:bCs w:val="0"/>
                <w:color w:val="000000"/>
                <w:szCs w:val="14"/>
              </w:rPr>
              <w:t xml:space="preserve"> income</w:t>
            </w:r>
          </w:p>
        </w:tc>
        <w:tc>
          <w:tcPr>
            <w:tcW w:w="1190" w:type="dxa"/>
            <w:gridSpan w:val="2"/>
            <w:tcBorders>
              <w:top w:val="nil"/>
              <w:bottom w:val="nil"/>
            </w:tcBorders>
            <w:shd w:val="clear" w:color="auto" w:fill="auto"/>
          </w:tcPr>
          <w:p w14:paraId="1EAFEADE" w14:textId="77777777" w:rsidR="003C61E5" w:rsidRPr="00C60883"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p>
        </w:tc>
        <w:tc>
          <w:tcPr>
            <w:tcW w:w="1191" w:type="dxa"/>
            <w:gridSpan w:val="2"/>
            <w:tcBorders>
              <w:top w:val="nil"/>
              <w:bottom w:val="nil"/>
            </w:tcBorders>
            <w:shd w:val="clear" w:color="auto" w:fill="auto"/>
          </w:tcPr>
          <w:p w14:paraId="5DD21A6B" w14:textId="77777777" w:rsidR="003C61E5" w:rsidRPr="00C60883"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 </w:t>
            </w:r>
          </w:p>
        </w:tc>
        <w:tc>
          <w:tcPr>
            <w:tcW w:w="1190" w:type="dxa"/>
            <w:gridSpan w:val="2"/>
            <w:tcBorders>
              <w:top w:val="nil"/>
              <w:bottom w:val="nil"/>
            </w:tcBorders>
            <w:shd w:val="clear" w:color="auto" w:fill="auto"/>
          </w:tcPr>
          <w:p w14:paraId="604C578E" w14:textId="77777777" w:rsidR="003C61E5" w:rsidRPr="00C60883"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1</w:t>
            </w:r>
            <w:r>
              <w:t>,</w:t>
            </w:r>
            <w:r w:rsidRPr="00811DFB">
              <w:t>119</w:t>
            </w:r>
            <w:r>
              <w:t>,</w:t>
            </w:r>
            <w:r w:rsidRPr="00811DFB">
              <w:t xml:space="preserve">815 </w:t>
            </w:r>
          </w:p>
        </w:tc>
        <w:tc>
          <w:tcPr>
            <w:tcW w:w="1191" w:type="dxa"/>
            <w:gridSpan w:val="2"/>
            <w:tcBorders>
              <w:top w:val="nil"/>
              <w:bottom w:val="nil"/>
            </w:tcBorders>
            <w:shd w:val="clear" w:color="auto" w:fill="auto"/>
          </w:tcPr>
          <w:p w14:paraId="6BC7D6DF" w14:textId="77777777" w:rsidR="003C61E5" w:rsidRPr="00C60883"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 </w:t>
            </w:r>
          </w:p>
        </w:tc>
        <w:tc>
          <w:tcPr>
            <w:tcW w:w="1191" w:type="dxa"/>
            <w:tcBorders>
              <w:top w:val="nil"/>
              <w:bottom w:val="nil"/>
            </w:tcBorders>
            <w:shd w:val="clear" w:color="auto" w:fill="auto"/>
          </w:tcPr>
          <w:p w14:paraId="6C8B259D" w14:textId="77777777" w:rsidR="003C61E5" w:rsidRPr="00C60883"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 </w:t>
            </w:r>
          </w:p>
        </w:tc>
      </w:tr>
      <w:tr w:rsidR="003C61E5" w:rsidRPr="001D6BE8" w14:paraId="5B72FD67"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nil"/>
            </w:tcBorders>
            <w:shd w:val="clear" w:color="auto" w:fill="D9E2F3"/>
            <w:vAlign w:val="center"/>
          </w:tcPr>
          <w:p w14:paraId="725D8940" w14:textId="77777777" w:rsidR="003C61E5" w:rsidRPr="00C60883" w:rsidRDefault="003C61E5" w:rsidP="003C61E5">
            <w:pPr>
              <w:pStyle w:val="08-Tabelageral"/>
              <w:jc w:val="left"/>
              <w:rPr>
                <w:rFonts w:cs="Arial"/>
                <w:b w:val="0"/>
                <w:bCs w:val="0"/>
                <w:szCs w:val="14"/>
              </w:rPr>
            </w:pPr>
            <w:proofErr w:type="spellStart"/>
            <w:r w:rsidRPr="00E42049">
              <w:rPr>
                <w:rFonts w:cs="Arial"/>
                <w:b w:val="0"/>
                <w:bCs w:val="0"/>
                <w:color w:val="000000"/>
                <w:szCs w:val="14"/>
              </w:rPr>
              <w:t>Capitalization</w:t>
            </w:r>
            <w:proofErr w:type="spellEnd"/>
            <w:r w:rsidRPr="00E42049">
              <w:rPr>
                <w:rFonts w:cs="Arial"/>
                <w:b w:val="0"/>
                <w:bCs w:val="0"/>
                <w:color w:val="000000"/>
                <w:szCs w:val="14"/>
              </w:rPr>
              <w:t xml:space="preserve"> </w:t>
            </w:r>
            <w:proofErr w:type="spellStart"/>
            <w:r w:rsidRPr="00E42049">
              <w:rPr>
                <w:rFonts w:cs="Arial"/>
                <w:b w:val="0"/>
                <w:bCs w:val="0"/>
                <w:color w:val="000000"/>
                <w:szCs w:val="14"/>
              </w:rPr>
              <w:t>plans</w:t>
            </w:r>
            <w:proofErr w:type="spellEnd"/>
            <w:r w:rsidRPr="00E42049">
              <w:rPr>
                <w:rFonts w:cs="Arial"/>
                <w:b w:val="0"/>
                <w:bCs w:val="0"/>
                <w:color w:val="000000"/>
                <w:szCs w:val="14"/>
              </w:rPr>
              <w:t xml:space="preserve"> income</w:t>
            </w:r>
          </w:p>
        </w:tc>
        <w:tc>
          <w:tcPr>
            <w:tcW w:w="1190" w:type="dxa"/>
            <w:gridSpan w:val="2"/>
            <w:tcBorders>
              <w:top w:val="nil"/>
              <w:bottom w:val="nil"/>
            </w:tcBorders>
            <w:shd w:val="clear" w:color="auto" w:fill="D9E2F3"/>
          </w:tcPr>
          <w:p w14:paraId="096741B5"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p>
        </w:tc>
        <w:tc>
          <w:tcPr>
            <w:tcW w:w="1191" w:type="dxa"/>
            <w:gridSpan w:val="2"/>
            <w:tcBorders>
              <w:top w:val="nil"/>
              <w:bottom w:val="nil"/>
            </w:tcBorders>
            <w:shd w:val="clear" w:color="auto" w:fill="D9E2F3"/>
          </w:tcPr>
          <w:p w14:paraId="59506E21"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 </w:t>
            </w:r>
          </w:p>
        </w:tc>
        <w:tc>
          <w:tcPr>
            <w:tcW w:w="1190" w:type="dxa"/>
            <w:gridSpan w:val="2"/>
            <w:tcBorders>
              <w:top w:val="nil"/>
              <w:bottom w:val="nil"/>
            </w:tcBorders>
            <w:shd w:val="clear" w:color="auto" w:fill="D9E2F3"/>
          </w:tcPr>
          <w:p w14:paraId="7D9DDCB9"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 </w:t>
            </w:r>
          </w:p>
        </w:tc>
        <w:tc>
          <w:tcPr>
            <w:tcW w:w="1191" w:type="dxa"/>
            <w:gridSpan w:val="2"/>
            <w:tcBorders>
              <w:top w:val="nil"/>
              <w:bottom w:val="nil"/>
            </w:tcBorders>
            <w:shd w:val="clear" w:color="auto" w:fill="D9E2F3"/>
          </w:tcPr>
          <w:p w14:paraId="2C29A543"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55</w:t>
            </w:r>
            <w:r>
              <w:t>,</w:t>
            </w:r>
            <w:r w:rsidRPr="00811DFB">
              <w:t xml:space="preserve">941 </w:t>
            </w:r>
          </w:p>
        </w:tc>
        <w:tc>
          <w:tcPr>
            <w:tcW w:w="1191" w:type="dxa"/>
            <w:tcBorders>
              <w:top w:val="nil"/>
              <w:bottom w:val="nil"/>
            </w:tcBorders>
            <w:shd w:val="clear" w:color="auto" w:fill="D9E2F3"/>
          </w:tcPr>
          <w:p w14:paraId="54B5BF26"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 </w:t>
            </w:r>
          </w:p>
        </w:tc>
      </w:tr>
      <w:tr w:rsidR="003C61E5" w:rsidRPr="001D6BE8" w14:paraId="5492BDCB"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nil"/>
            </w:tcBorders>
            <w:shd w:val="clear" w:color="auto" w:fill="auto"/>
            <w:vAlign w:val="center"/>
          </w:tcPr>
          <w:p w14:paraId="65704822" w14:textId="77777777" w:rsidR="003C61E5" w:rsidRPr="00C60883" w:rsidRDefault="003C61E5" w:rsidP="003C61E5">
            <w:pPr>
              <w:pStyle w:val="08-Tabelageral"/>
              <w:jc w:val="left"/>
              <w:rPr>
                <w:rFonts w:cs="Arial"/>
                <w:b w:val="0"/>
                <w:bCs w:val="0"/>
                <w:szCs w:val="14"/>
              </w:rPr>
            </w:pPr>
            <w:r w:rsidRPr="00E42049">
              <w:rPr>
                <w:rFonts w:cs="Arial"/>
                <w:b w:val="0"/>
                <w:bCs w:val="0"/>
                <w:color w:val="000000"/>
                <w:szCs w:val="14"/>
              </w:rPr>
              <w:t>Health income</w:t>
            </w:r>
          </w:p>
        </w:tc>
        <w:tc>
          <w:tcPr>
            <w:tcW w:w="1190" w:type="dxa"/>
            <w:gridSpan w:val="2"/>
            <w:tcBorders>
              <w:top w:val="nil"/>
              <w:bottom w:val="nil"/>
            </w:tcBorders>
            <w:shd w:val="clear" w:color="auto" w:fill="auto"/>
          </w:tcPr>
          <w:p w14:paraId="1F8C39E3" w14:textId="77777777" w:rsidR="003C61E5" w:rsidRPr="00C60883"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p>
        </w:tc>
        <w:tc>
          <w:tcPr>
            <w:tcW w:w="1191" w:type="dxa"/>
            <w:gridSpan w:val="2"/>
            <w:tcBorders>
              <w:top w:val="nil"/>
              <w:bottom w:val="nil"/>
            </w:tcBorders>
            <w:shd w:val="clear" w:color="auto" w:fill="auto"/>
          </w:tcPr>
          <w:p w14:paraId="619584C4" w14:textId="77777777" w:rsidR="003C61E5" w:rsidRPr="00C60883"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 </w:t>
            </w:r>
          </w:p>
        </w:tc>
        <w:tc>
          <w:tcPr>
            <w:tcW w:w="1190" w:type="dxa"/>
            <w:gridSpan w:val="2"/>
            <w:tcBorders>
              <w:top w:val="nil"/>
              <w:bottom w:val="nil"/>
            </w:tcBorders>
            <w:shd w:val="clear" w:color="auto" w:fill="auto"/>
          </w:tcPr>
          <w:p w14:paraId="40134219" w14:textId="77777777" w:rsidR="003C61E5" w:rsidRPr="00C60883"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 </w:t>
            </w:r>
          </w:p>
        </w:tc>
        <w:tc>
          <w:tcPr>
            <w:tcW w:w="1191" w:type="dxa"/>
            <w:gridSpan w:val="2"/>
            <w:tcBorders>
              <w:top w:val="nil"/>
              <w:bottom w:val="nil"/>
            </w:tcBorders>
            <w:shd w:val="clear" w:color="auto" w:fill="auto"/>
          </w:tcPr>
          <w:p w14:paraId="3DDB8C54" w14:textId="77777777" w:rsidR="003C61E5" w:rsidRPr="00C60883"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 </w:t>
            </w:r>
          </w:p>
        </w:tc>
        <w:tc>
          <w:tcPr>
            <w:tcW w:w="1191" w:type="dxa"/>
            <w:tcBorders>
              <w:top w:val="nil"/>
              <w:bottom w:val="nil"/>
            </w:tcBorders>
            <w:shd w:val="clear" w:color="auto" w:fill="auto"/>
          </w:tcPr>
          <w:p w14:paraId="2AA344CA" w14:textId="77777777" w:rsidR="003C61E5" w:rsidRPr="00C60883"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36</w:t>
            </w:r>
            <w:r>
              <w:t>,</w:t>
            </w:r>
            <w:r w:rsidRPr="00811DFB">
              <w:t xml:space="preserve">903 </w:t>
            </w:r>
          </w:p>
        </w:tc>
      </w:tr>
      <w:tr w:rsidR="003C61E5" w:rsidRPr="001D6BE8" w14:paraId="7B26E812"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nil"/>
            </w:tcBorders>
            <w:shd w:val="clear" w:color="auto" w:fill="D9E2F3"/>
          </w:tcPr>
          <w:p w14:paraId="1C87E85E" w14:textId="77777777" w:rsidR="003C61E5" w:rsidRPr="00C60883" w:rsidRDefault="003C61E5" w:rsidP="003C61E5">
            <w:pPr>
              <w:pStyle w:val="08-Tabelageral"/>
              <w:jc w:val="left"/>
              <w:rPr>
                <w:rFonts w:cs="Arial"/>
                <w:b w:val="0"/>
                <w:bCs w:val="0"/>
                <w:color w:val="000000"/>
                <w:szCs w:val="14"/>
              </w:rPr>
            </w:pPr>
            <w:r w:rsidRPr="00E42049">
              <w:rPr>
                <w:rFonts w:cs="Arial"/>
                <w:b w:val="0"/>
                <w:bCs w:val="0"/>
                <w:color w:val="000000"/>
                <w:szCs w:val="14"/>
              </w:rPr>
              <w:t xml:space="preserve">Other </w:t>
            </w:r>
            <w:proofErr w:type="spellStart"/>
            <w:r w:rsidRPr="00E42049">
              <w:rPr>
                <w:rFonts w:cs="Arial"/>
                <w:b w:val="0"/>
                <w:bCs w:val="0"/>
                <w:color w:val="000000"/>
                <w:szCs w:val="14"/>
              </w:rPr>
              <w:t>operation</w:t>
            </w:r>
            <w:proofErr w:type="spellEnd"/>
            <w:r w:rsidRPr="00E42049">
              <w:rPr>
                <w:rFonts w:cs="Arial"/>
                <w:b w:val="0"/>
                <w:bCs w:val="0"/>
                <w:color w:val="000000"/>
                <w:szCs w:val="14"/>
              </w:rPr>
              <w:t xml:space="preserve"> income (</w:t>
            </w:r>
            <w:proofErr w:type="spellStart"/>
            <w:r w:rsidRPr="00E42049">
              <w:rPr>
                <w:rFonts w:cs="Arial"/>
                <w:b w:val="0"/>
                <w:bCs w:val="0"/>
                <w:color w:val="000000"/>
                <w:szCs w:val="14"/>
              </w:rPr>
              <w:t>expenses</w:t>
            </w:r>
            <w:proofErr w:type="spellEnd"/>
            <w:r w:rsidRPr="00E42049">
              <w:rPr>
                <w:rFonts w:cs="Arial"/>
                <w:b w:val="0"/>
                <w:bCs w:val="0"/>
                <w:color w:val="000000"/>
                <w:szCs w:val="14"/>
              </w:rPr>
              <w:t>)</w:t>
            </w:r>
          </w:p>
        </w:tc>
        <w:tc>
          <w:tcPr>
            <w:tcW w:w="1190" w:type="dxa"/>
            <w:gridSpan w:val="2"/>
            <w:tcBorders>
              <w:top w:val="nil"/>
              <w:bottom w:val="nil"/>
            </w:tcBorders>
            <w:shd w:val="clear" w:color="auto" w:fill="D9E2F3"/>
          </w:tcPr>
          <w:p w14:paraId="24EA2CE6"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p>
        </w:tc>
        <w:tc>
          <w:tcPr>
            <w:tcW w:w="1191" w:type="dxa"/>
            <w:gridSpan w:val="2"/>
            <w:tcBorders>
              <w:top w:val="nil"/>
              <w:bottom w:val="nil"/>
            </w:tcBorders>
            <w:shd w:val="clear" w:color="auto" w:fill="D9E2F3"/>
          </w:tcPr>
          <w:p w14:paraId="46C949B9"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(497</w:t>
            </w:r>
            <w:r>
              <w:t>,</w:t>
            </w:r>
            <w:r w:rsidRPr="00811DFB">
              <w:t>383)</w:t>
            </w:r>
          </w:p>
        </w:tc>
        <w:tc>
          <w:tcPr>
            <w:tcW w:w="1190" w:type="dxa"/>
            <w:gridSpan w:val="2"/>
            <w:tcBorders>
              <w:top w:val="nil"/>
              <w:bottom w:val="nil"/>
            </w:tcBorders>
            <w:shd w:val="clear" w:color="auto" w:fill="D9E2F3"/>
          </w:tcPr>
          <w:p w14:paraId="331E13B4"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(313</w:t>
            </w:r>
            <w:r>
              <w:t>,</w:t>
            </w:r>
            <w:r w:rsidRPr="00811DFB">
              <w:t>058)</w:t>
            </w:r>
          </w:p>
        </w:tc>
        <w:tc>
          <w:tcPr>
            <w:tcW w:w="1191" w:type="dxa"/>
            <w:gridSpan w:val="2"/>
            <w:tcBorders>
              <w:top w:val="nil"/>
              <w:bottom w:val="nil"/>
            </w:tcBorders>
            <w:shd w:val="clear" w:color="auto" w:fill="D9E2F3"/>
          </w:tcPr>
          <w:p w14:paraId="23E69D89"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(41</w:t>
            </w:r>
            <w:r>
              <w:t>,</w:t>
            </w:r>
            <w:r w:rsidRPr="00811DFB">
              <w:t>840)</w:t>
            </w:r>
          </w:p>
        </w:tc>
        <w:tc>
          <w:tcPr>
            <w:tcW w:w="1191" w:type="dxa"/>
            <w:tcBorders>
              <w:top w:val="nil"/>
              <w:bottom w:val="nil"/>
            </w:tcBorders>
            <w:shd w:val="clear" w:color="auto" w:fill="D9E2F3"/>
          </w:tcPr>
          <w:p w14:paraId="61364CA3"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(16</w:t>
            </w:r>
            <w:r>
              <w:t>,</w:t>
            </w:r>
            <w:r w:rsidRPr="00811DFB">
              <w:t>220)</w:t>
            </w:r>
          </w:p>
        </w:tc>
      </w:tr>
      <w:tr w:rsidR="003C61E5" w:rsidRPr="001D6BE8" w14:paraId="26B2A44F"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nil"/>
            </w:tcBorders>
            <w:shd w:val="clear" w:color="auto" w:fill="auto"/>
          </w:tcPr>
          <w:p w14:paraId="1EA1F918" w14:textId="77777777" w:rsidR="003C61E5" w:rsidRPr="00C60883" w:rsidRDefault="003C61E5" w:rsidP="003C61E5">
            <w:pPr>
              <w:pStyle w:val="08-Tabelageral"/>
              <w:jc w:val="left"/>
              <w:rPr>
                <w:rFonts w:cs="Arial"/>
                <w:b w:val="0"/>
                <w:bCs w:val="0"/>
                <w:szCs w:val="14"/>
              </w:rPr>
            </w:pPr>
            <w:proofErr w:type="spellStart"/>
            <w:r w:rsidRPr="00E42049">
              <w:rPr>
                <w:rFonts w:cs="Arial"/>
                <w:b w:val="0"/>
                <w:bCs w:val="0"/>
                <w:color w:val="000000"/>
                <w:szCs w:val="14"/>
              </w:rPr>
              <w:t>Result</w:t>
            </w:r>
            <w:proofErr w:type="spellEnd"/>
            <w:r w:rsidRPr="00E42049">
              <w:rPr>
                <w:rFonts w:cs="Arial"/>
                <w:b w:val="0"/>
                <w:bCs w:val="0"/>
                <w:color w:val="000000"/>
                <w:szCs w:val="14"/>
              </w:rPr>
              <w:t xml:space="preserve"> </w:t>
            </w:r>
            <w:proofErr w:type="spellStart"/>
            <w:r w:rsidRPr="00E42049">
              <w:rPr>
                <w:rFonts w:cs="Arial"/>
                <w:b w:val="0"/>
                <w:bCs w:val="0"/>
                <w:color w:val="000000"/>
                <w:szCs w:val="14"/>
              </w:rPr>
              <w:t>from</w:t>
            </w:r>
            <w:proofErr w:type="spellEnd"/>
            <w:r w:rsidRPr="00E42049">
              <w:rPr>
                <w:rFonts w:cs="Arial"/>
                <w:b w:val="0"/>
                <w:bCs w:val="0"/>
                <w:color w:val="000000"/>
                <w:szCs w:val="14"/>
              </w:rPr>
              <w:t xml:space="preserve"> </w:t>
            </w:r>
            <w:proofErr w:type="spellStart"/>
            <w:r w:rsidRPr="00E42049">
              <w:rPr>
                <w:rFonts w:cs="Arial"/>
                <w:b w:val="0"/>
                <w:bCs w:val="0"/>
                <w:color w:val="000000"/>
                <w:szCs w:val="14"/>
              </w:rPr>
              <w:t>interest</w:t>
            </w:r>
            <w:proofErr w:type="spellEnd"/>
            <w:r w:rsidRPr="00E42049">
              <w:rPr>
                <w:rFonts w:cs="Arial"/>
                <w:b w:val="0"/>
                <w:bCs w:val="0"/>
                <w:color w:val="000000"/>
                <w:szCs w:val="14"/>
              </w:rPr>
              <w:t xml:space="preserve"> income</w:t>
            </w:r>
          </w:p>
        </w:tc>
        <w:tc>
          <w:tcPr>
            <w:tcW w:w="1190" w:type="dxa"/>
            <w:gridSpan w:val="2"/>
            <w:tcBorders>
              <w:top w:val="nil"/>
              <w:bottom w:val="nil"/>
            </w:tcBorders>
            <w:shd w:val="clear" w:color="auto" w:fill="auto"/>
          </w:tcPr>
          <w:p w14:paraId="46DDDF9E" w14:textId="77777777" w:rsidR="003C61E5" w:rsidRPr="00C60883"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p>
        </w:tc>
        <w:tc>
          <w:tcPr>
            <w:tcW w:w="1191" w:type="dxa"/>
            <w:gridSpan w:val="2"/>
            <w:tcBorders>
              <w:top w:val="nil"/>
              <w:bottom w:val="nil"/>
            </w:tcBorders>
            <w:shd w:val="clear" w:color="auto" w:fill="auto"/>
          </w:tcPr>
          <w:p w14:paraId="48D87854" w14:textId="77777777" w:rsidR="003C61E5" w:rsidRPr="00C60883"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165</w:t>
            </w:r>
            <w:r>
              <w:t>,</w:t>
            </w:r>
            <w:r w:rsidRPr="00811DFB">
              <w:t xml:space="preserve">117 </w:t>
            </w:r>
          </w:p>
        </w:tc>
        <w:tc>
          <w:tcPr>
            <w:tcW w:w="1190" w:type="dxa"/>
            <w:gridSpan w:val="2"/>
            <w:tcBorders>
              <w:top w:val="nil"/>
              <w:bottom w:val="nil"/>
            </w:tcBorders>
            <w:shd w:val="clear" w:color="auto" w:fill="auto"/>
          </w:tcPr>
          <w:p w14:paraId="338D16BE" w14:textId="77777777" w:rsidR="003C61E5" w:rsidRPr="00C60883"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(64</w:t>
            </w:r>
            <w:r>
              <w:t>,</w:t>
            </w:r>
            <w:r w:rsidRPr="00811DFB">
              <w:t>393)</w:t>
            </w:r>
          </w:p>
        </w:tc>
        <w:tc>
          <w:tcPr>
            <w:tcW w:w="1191" w:type="dxa"/>
            <w:gridSpan w:val="2"/>
            <w:tcBorders>
              <w:top w:val="nil"/>
              <w:bottom w:val="nil"/>
            </w:tcBorders>
            <w:shd w:val="clear" w:color="auto" w:fill="auto"/>
          </w:tcPr>
          <w:p w14:paraId="46AE43E6" w14:textId="77777777" w:rsidR="003C61E5" w:rsidRPr="00C60883"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126</w:t>
            </w:r>
            <w:r>
              <w:t>,</w:t>
            </w:r>
            <w:r w:rsidRPr="00811DFB">
              <w:t xml:space="preserve">372 </w:t>
            </w:r>
          </w:p>
        </w:tc>
        <w:tc>
          <w:tcPr>
            <w:tcW w:w="1191" w:type="dxa"/>
            <w:tcBorders>
              <w:top w:val="nil"/>
              <w:bottom w:val="nil"/>
            </w:tcBorders>
            <w:shd w:val="clear" w:color="auto" w:fill="auto"/>
          </w:tcPr>
          <w:p w14:paraId="266FB655" w14:textId="77777777" w:rsidR="003C61E5" w:rsidRPr="00C60883"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(302)</w:t>
            </w:r>
          </w:p>
        </w:tc>
      </w:tr>
      <w:tr w:rsidR="003C61E5" w:rsidRPr="001D6BE8" w14:paraId="49F4DA57"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nil"/>
            </w:tcBorders>
            <w:shd w:val="clear" w:color="auto" w:fill="D9E2F3"/>
          </w:tcPr>
          <w:p w14:paraId="2E5644D7" w14:textId="77777777" w:rsidR="003C61E5" w:rsidRPr="00C60883" w:rsidRDefault="003C61E5" w:rsidP="003C61E5">
            <w:pPr>
              <w:pStyle w:val="08-Tabelageral"/>
              <w:jc w:val="left"/>
              <w:rPr>
                <w:rFonts w:cs="Arial"/>
                <w:b w:val="0"/>
                <w:bCs w:val="0"/>
                <w:color w:val="000000"/>
                <w:szCs w:val="14"/>
              </w:rPr>
            </w:pPr>
            <w:proofErr w:type="spellStart"/>
            <w:r w:rsidRPr="00E42049">
              <w:rPr>
                <w:rFonts w:cs="Arial"/>
                <w:b w:val="0"/>
                <w:bCs w:val="0"/>
                <w:color w:val="000000"/>
                <w:szCs w:val="14"/>
              </w:rPr>
              <w:t>Equity</w:t>
            </w:r>
            <w:proofErr w:type="spellEnd"/>
            <w:r w:rsidRPr="00E42049">
              <w:rPr>
                <w:rFonts w:cs="Arial"/>
                <w:b w:val="0"/>
                <w:bCs w:val="0"/>
                <w:color w:val="000000"/>
                <w:szCs w:val="14"/>
              </w:rPr>
              <w:t xml:space="preserve"> in </w:t>
            </w:r>
            <w:proofErr w:type="spellStart"/>
            <w:r w:rsidRPr="00E42049">
              <w:rPr>
                <w:rFonts w:cs="Arial"/>
                <w:b w:val="0"/>
                <w:bCs w:val="0"/>
                <w:color w:val="000000"/>
                <w:szCs w:val="14"/>
              </w:rPr>
              <w:t>earnings</w:t>
            </w:r>
            <w:proofErr w:type="spellEnd"/>
          </w:p>
        </w:tc>
        <w:tc>
          <w:tcPr>
            <w:tcW w:w="1190" w:type="dxa"/>
            <w:gridSpan w:val="2"/>
            <w:tcBorders>
              <w:top w:val="nil"/>
              <w:bottom w:val="nil"/>
            </w:tcBorders>
            <w:shd w:val="clear" w:color="auto" w:fill="D9E2F3"/>
          </w:tcPr>
          <w:p w14:paraId="3E9BB34A"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p>
        </w:tc>
        <w:tc>
          <w:tcPr>
            <w:tcW w:w="1191" w:type="dxa"/>
            <w:gridSpan w:val="2"/>
            <w:tcBorders>
              <w:top w:val="nil"/>
              <w:bottom w:val="nil"/>
            </w:tcBorders>
            <w:shd w:val="clear" w:color="auto" w:fill="D9E2F3"/>
          </w:tcPr>
          <w:p w14:paraId="7639E6C9"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988 </w:t>
            </w:r>
          </w:p>
        </w:tc>
        <w:tc>
          <w:tcPr>
            <w:tcW w:w="1190" w:type="dxa"/>
            <w:gridSpan w:val="2"/>
            <w:tcBorders>
              <w:top w:val="nil"/>
              <w:bottom w:val="nil"/>
            </w:tcBorders>
            <w:shd w:val="clear" w:color="auto" w:fill="D9E2F3"/>
          </w:tcPr>
          <w:p w14:paraId="2657A31C"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 </w:t>
            </w:r>
          </w:p>
        </w:tc>
        <w:tc>
          <w:tcPr>
            <w:tcW w:w="1191" w:type="dxa"/>
            <w:gridSpan w:val="2"/>
            <w:tcBorders>
              <w:top w:val="nil"/>
              <w:bottom w:val="nil"/>
            </w:tcBorders>
            <w:shd w:val="clear" w:color="auto" w:fill="D9E2F3"/>
          </w:tcPr>
          <w:p w14:paraId="0B1926D7"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(11)</w:t>
            </w:r>
          </w:p>
        </w:tc>
        <w:tc>
          <w:tcPr>
            <w:tcW w:w="1191" w:type="dxa"/>
            <w:tcBorders>
              <w:top w:val="nil"/>
              <w:bottom w:val="nil"/>
            </w:tcBorders>
            <w:shd w:val="clear" w:color="auto" w:fill="D9E2F3"/>
          </w:tcPr>
          <w:p w14:paraId="5EF3CC63"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 </w:t>
            </w:r>
          </w:p>
        </w:tc>
      </w:tr>
      <w:tr w:rsidR="003C61E5" w:rsidRPr="001D6BE8" w14:paraId="3CCA8263"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nil"/>
            </w:tcBorders>
            <w:shd w:val="clear" w:color="auto" w:fill="auto"/>
          </w:tcPr>
          <w:p w14:paraId="5169166B" w14:textId="77777777" w:rsidR="003C61E5" w:rsidRPr="00F777A4" w:rsidRDefault="003C61E5" w:rsidP="003C61E5">
            <w:pPr>
              <w:pStyle w:val="08-Tabelageral"/>
              <w:jc w:val="left"/>
              <w:rPr>
                <w:rFonts w:cs="Arial"/>
                <w:color w:val="000000"/>
                <w:szCs w:val="14"/>
              </w:rPr>
            </w:pPr>
            <w:proofErr w:type="spellStart"/>
            <w:r w:rsidRPr="00E42049">
              <w:rPr>
                <w:rFonts w:cs="Arial"/>
                <w:color w:val="000000"/>
                <w:szCs w:val="14"/>
              </w:rPr>
              <w:t>Operating</w:t>
            </w:r>
            <w:proofErr w:type="spellEnd"/>
            <w:r w:rsidRPr="00E42049">
              <w:rPr>
                <w:rFonts w:cs="Arial"/>
                <w:color w:val="000000"/>
                <w:szCs w:val="14"/>
              </w:rPr>
              <w:t xml:space="preserve"> </w:t>
            </w:r>
            <w:proofErr w:type="spellStart"/>
            <w:r w:rsidRPr="00E42049">
              <w:rPr>
                <w:rFonts w:cs="Arial"/>
                <w:color w:val="000000"/>
                <w:szCs w:val="14"/>
              </w:rPr>
              <w:t>results</w:t>
            </w:r>
            <w:proofErr w:type="spellEnd"/>
          </w:p>
        </w:tc>
        <w:tc>
          <w:tcPr>
            <w:tcW w:w="1190" w:type="dxa"/>
            <w:gridSpan w:val="2"/>
            <w:tcBorders>
              <w:top w:val="nil"/>
              <w:bottom w:val="nil"/>
            </w:tcBorders>
            <w:shd w:val="clear" w:color="auto" w:fill="auto"/>
          </w:tcPr>
          <w:p w14:paraId="478DE668" w14:textId="77777777" w:rsidR="003C61E5" w:rsidRPr="00F777A4"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b/>
                <w:bCs/>
              </w:rPr>
            </w:pPr>
          </w:p>
        </w:tc>
        <w:tc>
          <w:tcPr>
            <w:tcW w:w="1191" w:type="dxa"/>
            <w:gridSpan w:val="2"/>
            <w:tcBorders>
              <w:top w:val="nil"/>
              <w:bottom w:val="nil"/>
            </w:tcBorders>
            <w:shd w:val="clear" w:color="auto" w:fill="auto"/>
          </w:tcPr>
          <w:p w14:paraId="29CCEDF6" w14:textId="77777777" w:rsidR="003C61E5" w:rsidRPr="004D4DB1"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b/>
                <w:bCs/>
              </w:rPr>
            </w:pPr>
            <w:r w:rsidRPr="004D4DB1">
              <w:rPr>
                <w:b/>
              </w:rPr>
              <w:t xml:space="preserve">  969</w:t>
            </w:r>
            <w:r>
              <w:rPr>
                <w:b/>
              </w:rPr>
              <w:t>,</w:t>
            </w:r>
            <w:r w:rsidRPr="004D4DB1">
              <w:rPr>
                <w:b/>
              </w:rPr>
              <w:t xml:space="preserve">195 </w:t>
            </w:r>
          </w:p>
        </w:tc>
        <w:tc>
          <w:tcPr>
            <w:tcW w:w="1190" w:type="dxa"/>
            <w:gridSpan w:val="2"/>
            <w:tcBorders>
              <w:top w:val="nil"/>
              <w:bottom w:val="nil"/>
            </w:tcBorders>
            <w:shd w:val="clear" w:color="auto" w:fill="auto"/>
          </w:tcPr>
          <w:p w14:paraId="35D1C977" w14:textId="77777777" w:rsidR="003C61E5" w:rsidRPr="004D4DB1"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b/>
                <w:bCs/>
              </w:rPr>
            </w:pPr>
            <w:r w:rsidRPr="004D4DB1">
              <w:rPr>
                <w:b/>
              </w:rPr>
              <w:t xml:space="preserve">  742</w:t>
            </w:r>
            <w:r>
              <w:rPr>
                <w:b/>
              </w:rPr>
              <w:t>,</w:t>
            </w:r>
            <w:r w:rsidRPr="004D4DB1">
              <w:rPr>
                <w:b/>
              </w:rPr>
              <w:t xml:space="preserve">364 </w:t>
            </w:r>
          </w:p>
        </w:tc>
        <w:tc>
          <w:tcPr>
            <w:tcW w:w="1191" w:type="dxa"/>
            <w:gridSpan w:val="2"/>
            <w:tcBorders>
              <w:top w:val="nil"/>
              <w:bottom w:val="nil"/>
            </w:tcBorders>
            <w:shd w:val="clear" w:color="auto" w:fill="auto"/>
          </w:tcPr>
          <w:p w14:paraId="4C2A9E91" w14:textId="77777777" w:rsidR="003C61E5" w:rsidRPr="004D4DB1"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b/>
                <w:bCs/>
              </w:rPr>
            </w:pPr>
            <w:r w:rsidRPr="004D4DB1">
              <w:rPr>
                <w:b/>
              </w:rPr>
              <w:t xml:space="preserve">  140</w:t>
            </w:r>
            <w:r>
              <w:rPr>
                <w:b/>
              </w:rPr>
              <w:t>,</w:t>
            </w:r>
            <w:r w:rsidRPr="004D4DB1">
              <w:rPr>
                <w:b/>
              </w:rPr>
              <w:t xml:space="preserve">462 </w:t>
            </w:r>
          </w:p>
        </w:tc>
        <w:tc>
          <w:tcPr>
            <w:tcW w:w="1191" w:type="dxa"/>
            <w:tcBorders>
              <w:top w:val="nil"/>
              <w:bottom w:val="nil"/>
            </w:tcBorders>
            <w:shd w:val="clear" w:color="auto" w:fill="auto"/>
          </w:tcPr>
          <w:p w14:paraId="1A11ED54" w14:textId="77777777" w:rsidR="003C61E5" w:rsidRPr="004D4DB1"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b/>
                <w:bCs/>
              </w:rPr>
            </w:pPr>
            <w:r w:rsidRPr="004D4DB1">
              <w:rPr>
                <w:b/>
              </w:rPr>
              <w:t xml:space="preserve">  20</w:t>
            </w:r>
            <w:r>
              <w:rPr>
                <w:b/>
              </w:rPr>
              <w:t>,</w:t>
            </w:r>
            <w:r w:rsidRPr="004D4DB1">
              <w:rPr>
                <w:b/>
              </w:rPr>
              <w:t xml:space="preserve">381 </w:t>
            </w:r>
          </w:p>
        </w:tc>
      </w:tr>
      <w:tr w:rsidR="003C61E5" w:rsidRPr="001D6BE8" w14:paraId="52BEB505"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nil"/>
            </w:tcBorders>
            <w:shd w:val="clear" w:color="auto" w:fill="D9E2F3"/>
          </w:tcPr>
          <w:p w14:paraId="3FF8E5C2" w14:textId="77777777" w:rsidR="003C61E5" w:rsidRPr="000267AF" w:rsidRDefault="003C61E5" w:rsidP="003C61E5">
            <w:pPr>
              <w:pStyle w:val="08-Tabelageral"/>
              <w:jc w:val="left"/>
              <w:rPr>
                <w:rFonts w:cs="Arial"/>
                <w:b w:val="0"/>
                <w:bCs w:val="0"/>
                <w:color w:val="000000"/>
                <w:szCs w:val="14"/>
                <w:lang w:val="en-US"/>
              </w:rPr>
            </w:pPr>
            <w:r w:rsidRPr="00E42049">
              <w:rPr>
                <w:rFonts w:cs="Arial"/>
                <w:b w:val="0"/>
                <w:bCs w:val="0"/>
                <w:color w:val="000000"/>
                <w:szCs w:val="14"/>
                <w:lang w:val="en-US"/>
              </w:rPr>
              <w:t>Gains or losses on non-current assets</w:t>
            </w:r>
          </w:p>
        </w:tc>
        <w:tc>
          <w:tcPr>
            <w:tcW w:w="1190" w:type="dxa"/>
            <w:gridSpan w:val="2"/>
            <w:tcBorders>
              <w:top w:val="nil"/>
              <w:bottom w:val="nil"/>
            </w:tcBorders>
            <w:shd w:val="clear" w:color="auto" w:fill="D9E2F3"/>
          </w:tcPr>
          <w:p w14:paraId="4A931C7E" w14:textId="77777777" w:rsidR="003C61E5" w:rsidRPr="000267AF"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lang w:val="en-US"/>
              </w:rPr>
            </w:pPr>
          </w:p>
        </w:tc>
        <w:tc>
          <w:tcPr>
            <w:tcW w:w="1191" w:type="dxa"/>
            <w:gridSpan w:val="2"/>
            <w:tcBorders>
              <w:top w:val="nil"/>
              <w:bottom w:val="nil"/>
            </w:tcBorders>
            <w:shd w:val="clear" w:color="auto" w:fill="D9E2F3"/>
          </w:tcPr>
          <w:p w14:paraId="08B8DF86"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0267AF">
              <w:rPr>
                <w:lang w:val="en-US"/>
              </w:rPr>
              <w:t xml:space="preserve">  </w:t>
            </w:r>
            <w:r w:rsidRPr="00811DFB">
              <w:t>(291)</w:t>
            </w:r>
          </w:p>
        </w:tc>
        <w:tc>
          <w:tcPr>
            <w:tcW w:w="1190" w:type="dxa"/>
            <w:gridSpan w:val="2"/>
            <w:tcBorders>
              <w:top w:val="nil"/>
              <w:bottom w:val="nil"/>
            </w:tcBorders>
            <w:shd w:val="clear" w:color="auto" w:fill="D9E2F3"/>
          </w:tcPr>
          <w:p w14:paraId="3763D1AD"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 </w:t>
            </w:r>
          </w:p>
        </w:tc>
        <w:tc>
          <w:tcPr>
            <w:tcW w:w="1191" w:type="dxa"/>
            <w:gridSpan w:val="2"/>
            <w:tcBorders>
              <w:top w:val="nil"/>
              <w:bottom w:val="nil"/>
            </w:tcBorders>
            <w:shd w:val="clear" w:color="auto" w:fill="D9E2F3"/>
          </w:tcPr>
          <w:p w14:paraId="0B6FA3F5"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12 </w:t>
            </w:r>
          </w:p>
        </w:tc>
        <w:tc>
          <w:tcPr>
            <w:tcW w:w="1191" w:type="dxa"/>
            <w:tcBorders>
              <w:top w:val="nil"/>
              <w:bottom w:val="nil"/>
            </w:tcBorders>
            <w:shd w:val="clear" w:color="auto" w:fill="D9E2F3"/>
          </w:tcPr>
          <w:p w14:paraId="54F193C4"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 </w:t>
            </w:r>
          </w:p>
        </w:tc>
      </w:tr>
      <w:tr w:rsidR="003C61E5" w:rsidRPr="001D6BE8" w14:paraId="5F3CAD25"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nil"/>
            </w:tcBorders>
            <w:shd w:val="clear" w:color="auto" w:fill="auto"/>
          </w:tcPr>
          <w:p w14:paraId="79337374" w14:textId="77777777" w:rsidR="003C61E5" w:rsidRPr="00F777A4" w:rsidRDefault="003C61E5" w:rsidP="003C61E5">
            <w:pPr>
              <w:pStyle w:val="08-Tabelageral"/>
              <w:jc w:val="left"/>
              <w:rPr>
                <w:rFonts w:cs="Arial"/>
                <w:color w:val="000000"/>
                <w:szCs w:val="14"/>
              </w:rPr>
            </w:pPr>
            <w:r w:rsidRPr="000E64C2">
              <w:rPr>
                <w:rFonts w:cs="Arial"/>
                <w:color w:val="000000"/>
                <w:szCs w:val="14"/>
              </w:rPr>
              <w:t xml:space="preserve">Income </w:t>
            </w:r>
            <w:proofErr w:type="spellStart"/>
            <w:r w:rsidRPr="000E64C2">
              <w:rPr>
                <w:rFonts w:cs="Arial"/>
                <w:color w:val="000000"/>
                <w:szCs w:val="14"/>
              </w:rPr>
              <w:t>before</w:t>
            </w:r>
            <w:proofErr w:type="spellEnd"/>
            <w:r w:rsidRPr="000E64C2">
              <w:rPr>
                <w:rFonts w:cs="Arial"/>
                <w:color w:val="000000"/>
                <w:szCs w:val="14"/>
              </w:rPr>
              <w:t xml:space="preserve"> taxes</w:t>
            </w:r>
          </w:p>
        </w:tc>
        <w:tc>
          <w:tcPr>
            <w:tcW w:w="1190" w:type="dxa"/>
            <w:gridSpan w:val="2"/>
            <w:tcBorders>
              <w:top w:val="nil"/>
              <w:bottom w:val="nil"/>
            </w:tcBorders>
            <w:shd w:val="clear" w:color="auto" w:fill="auto"/>
          </w:tcPr>
          <w:p w14:paraId="45E125E5" w14:textId="77777777" w:rsidR="003C61E5" w:rsidRPr="00F777A4"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b/>
                <w:bCs/>
              </w:rPr>
            </w:pPr>
          </w:p>
        </w:tc>
        <w:tc>
          <w:tcPr>
            <w:tcW w:w="1191" w:type="dxa"/>
            <w:gridSpan w:val="2"/>
            <w:tcBorders>
              <w:top w:val="nil"/>
              <w:bottom w:val="nil"/>
            </w:tcBorders>
            <w:shd w:val="clear" w:color="auto" w:fill="auto"/>
          </w:tcPr>
          <w:p w14:paraId="6977ACAA" w14:textId="77777777" w:rsidR="003C61E5" w:rsidRPr="004D4DB1"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b/>
                <w:bCs/>
              </w:rPr>
            </w:pPr>
            <w:r w:rsidRPr="004D4DB1">
              <w:rPr>
                <w:b/>
              </w:rPr>
              <w:t xml:space="preserve">  968</w:t>
            </w:r>
            <w:r>
              <w:rPr>
                <w:b/>
              </w:rPr>
              <w:t>,</w:t>
            </w:r>
            <w:r w:rsidRPr="004D4DB1">
              <w:rPr>
                <w:b/>
              </w:rPr>
              <w:t xml:space="preserve">904 </w:t>
            </w:r>
          </w:p>
        </w:tc>
        <w:tc>
          <w:tcPr>
            <w:tcW w:w="1190" w:type="dxa"/>
            <w:gridSpan w:val="2"/>
            <w:tcBorders>
              <w:top w:val="nil"/>
              <w:bottom w:val="nil"/>
            </w:tcBorders>
            <w:shd w:val="clear" w:color="auto" w:fill="auto"/>
          </w:tcPr>
          <w:p w14:paraId="2F27D3DE" w14:textId="77777777" w:rsidR="003C61E5" w:rsidRPr="004D4DB1"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b/>
                <w:bCs/>
              </w:rPr>
            </w:pPr>
            <w:r w:rsidRPr="004D4DB1">
              <w:rPr>
                <w:b/>
              </w:rPr>
              <w:t xml:space="preserve">  742</w:t>
            </w:r>
            <w:r>
              <w:rPr>
                <w:b/>
              </w:rPr>
              <w:t>,</w:t>
            </w:r>
            <w:r w:rsidRPr="004D4DB1">
              <w:rPr>
                <w:b/>
              </w:rPr>
              <w:t xml:space="preserve">364 </w:t>
            </w:r>
          </w:p>
        </w:tc>
        <w:tc>
          <w:tcPr>
            <w:tcW w:w="1191" w:type="dxa"/>
            <w:gridSpan w:val="2"/>
            <w:tcBorders>
              <w:top w:val="nil"/>
              <w:bottom w:val="nil"/>
            </w:tcBorders>
            <w:shd w:val="clear" w:color="auto" w:fill="auto"/>
          </w:tcPr>
          <w:p w14:paraId="25F7CAE2" w14:textId="77777777" w:rsidR="003C61E5" w:rsidRPr="004D4DB1"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b/>
                <w:bCs/>
              </w:rPr>
            </w:pPr>
            <w:r w:rsidRPr="004D4DB1">
              <w:rPr>
                <w:b/>
              </w:rPr>
              <w:t xml:space="preserve">  140</w:t>
            </w:r>
            <w:r>
              <w:rPr>
                <w:b/>
              </w:rPr>
              <w:t>,</w:t>
            </w:r>
            <w:r w:rsidRPr="004D4DB1">
              <w:rPr>
                <w:b/>
              </w:rPr>
              <w:t xml:space="preserve">474 </w:t>
            </w:r>
          </w:p>
        </w:tc>
        <w:tc>
          <w:tcPr>
            <w:tcW w:w="1191" w:type="dxa"/>
            <w:tcBorders>
              <w:top w:val="nil"/>
              <w:bottom w:val="nil"/>
            </w:tcBorders>
            <w:shd w:val="clear" w:color="auto" w:fill="auto"/>
          </w:tcPr>
          <w:p w14:paraId="2E2F14C6" w14:textId="77777777" w:rsidR="003C61E5" w:rsidRPr="004D4DB1"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b/>
                <w:bCs/>
              </w:rPr>
            </w:pPr>
            <w:r w:rsidRPr="004D4DB1">
              <w:rPr>
                <w:b/>
              </w:rPr>
              <w:t xml:space="preserve">  20</w:t>
            </w:r>
            <w:r>
              <w:rPr>
                <w:b/>
              </w:rPr>
              <w:t>,</w:t>
            </w:r>
            <w:r w:rsidRPr="004D4DB1">
              <w:rPr>
                <w:b/>
              </w:rPr>
              <w:t xml:space="preserve">381 </w:t>
            </w:r>
          </w:p>
        </w:tc>
      </w:tr>
      <w:tr w:rsidR="003C61E5" w:rsidRPr="001D6BE8" w14:paraId="5A4C7CF0"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nil"/>
            </w:tcBorders>
            <w:shd w:val="clear" w:color="auto" w:fill="D9E2F3"/>
          </w:tcPr>
          <w:p w14:paraId="35CB4DA4" w14:textId="77777777" w:rsidR="003C61E5" w:rsidRPr="000267AF" w:rsidRDefault="003C61E5" w:rsidP="003C61E5">
            <w:pPr>
              <w:pStyle w:val="08-Tabelageral"/>
              <w:jc w:val="left"/>
              <w:rPr>
                <w:rFonts w:cs="Arial"/>
                <w:b w:val="0"/>
                <w:bCs w:val="0"/>
                <w:color w:val="000000"/>
                <w:szCs w:val="14"/>
                <w:lang w:val="en-US"/>
              </w:rPr>
            </w:pPr>
            <w:r w:rsidRPr="00E42049">
              <w:rPr>
                <w:rFonts w:cs="Arial"/>
                <w:b w:val="0"/>
                <w:bCs w:val="0"/>
                <w:color w:val="000000"/>
                <w:szCs w:val="14"/>
                <w:lang w:val="en-US"/>
              </w:rPr>
              <w:t>Interest taxes and results participation</w:t>
            </w:r>
          </w:p>
        </w:tc>
        <w:tc>
          <w:tcPr>
            <w:tcW w:w="1190" w:type="dxa"/>
            <w:gridSpan w:val="2"/>
            <w:tcBorders>
              <w:top w:val="nil"/>
              <w:bottom w:val="nil"/>
            </w:tcBorders>
            <w:shd w:val="clear" w:color="auto" w:fill="D9E2F3"/>
          </w:tcPr>
          <w:p w14:paraId="536E6751" w14:textId="77777777" w:rsidR="003C61E5" w:rsidRPr="000267AF"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lang w:val="en-US"/>
              </w:rPr>
            </w:pPr>
          </w:p>
        </w:tc>
        <w:tc>
          <w:tcPr>
            <w:tcW w:w="1191" w:type="dxa"/>
            <w:gridSpan w:val="2"/>
            <w:tcBorders>
              <w:top w:val="nil"/>
              <w:bottom w:val="nil"/>
            </w:tcBorders>
            <w:shd w:val="clear" w:color="auto" w:fill="D9E2F3"/>
          </w:tcPr>
          <w:p w14:paraId="4D7E66FE"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0267AF">
              <w:rPr>
                <w:lang w:val="en-US"/>
              </w:rPr>
              <w:t xml:space="preserve">  </w:t>
            </w:r>
            <w:r w:rsidRPr="00811DFB">
              <w:t>(264</w:t>
            </w:r>
            <w:r>
              <w:t>,</w:t>
            </w:r>
            <w:r w:rsidRPr="00811DFB">
              <w:t>478)</w:t>
            </w:r>
          </w:p>
        </w:tc>
        <w:tc>
          <w:tcPr>
            <w:tcW w:w="1190" w:type="dxa"/>
            <w:gridSpan w:val="2"/>
            <w:tcBorders>
              <w:top w:val="nil"/>
              <w:bottom w:val="nil"/>
            </w:tcBorders>
            <w:shd w:val="clear" w:color="auto" w:fill="D9E2F3"/>
          </w:tcPr>
          <w:p w14:paraId="0541EC94"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(298</w:t>
            </w:r>
            <w:r>
              <w:t>,</w:t>
            </w:r>
            <w:r w:rsidRPr="00811DFB">
              <w:t>471)</w:t>
            </w:r>
          </w:p>
        </w:tc>
        <w:tc>
          <w:tcPr>
            <w:tcW w:w="1191" w:type="dxa"/>
            <w:gridSpan w:val="2"/>
            <w:tcBorders>
              <w:top w:val="nil"/>
              <w:bottom w:val="nil"/>
            </w:tcBorders>
            <w:shd w:val="clear" w:color="auto" w:fill="D9E2F3"/>
          </w:tcPr>
          <w:p w14:paraId="4D1D961F"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(57</w:t>
            </w:r>
            <w:r>
              <w:t>,</w:t>
            </w:r>
            <w:r w:rsidRPr="00811DFB">
              <w:t>306)</w:t>
            </w:r>
          </w:p>
        </w:tc>
        <w:tc>
          <w:tcPr>
            <w:tcW w:w="1191" w:type="dxa"/>
            <w:tcBorders>
              <w:top w:val="nil"/>
              <w:bottom w:val="nil"/>
            </w:tcBorders>
            <w:shd w:val="clear" w:color="auto" w:fill="D9E2F3"/>
          </w:tcPr>
          <w:p w14:paraId="0315117C" w14:textId="77777777" w:rsidR="003C61E5" w:rsidRPr="00C60883"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(7</w:t>
            </w:r>
            <w:r>
              <w:t>,</w:t>
            </w:r>
            <w:r w:rsidRPr="00811DFB">
              <w:t>079)</w:t>
            </w:r>
          </w:p>
        </w:tc>
      </w:tr>
      <w:tr w:rsidR="003C61E5" w:rsidRPr="00C60883" w14:paraId="6D2C4723"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nil"/>
            </w:tcBorders>
            <w:shd w:val="clear" w:color="auto" w:fill="auto"/>
          </w:tcPr>
          <w:p w14:paraId="4361FA8D" w14:textId="77777777" w:rsidR="003C61E5" w:rsidRPr="00C60883" w:rsidRDefault="003C61E5" w:rsidP="003C61E5">
            <w:pPr>
              <w:pStyle w:val="08-Tabelageral"/>
              <w:jc w:val="left"/>
              <w:rPr>
                <w:rFonts w:cs="Arial"/>
                <w:bCs w:val="0"/>
                <w:color w:val="000000"/>
                <w:szCs w:val="14"/>
              </w:rPr>
            </w:pPr>
            <w:r w:rsidRPr="00E42049">
              <w:rPr>
                <w:rFonts w:cs="Arial"/>
                <w:color w:val="000000"/>
                <w:szCs w:val="14"/>
              </w:rPr>
              <w:t>Net income</w:t>
            </w:r>
          </w:p>
        </w:tc>
        <w:tc>
          <w:tcPr>
            <w:tcW w:w="1190" w:type="dxa"/>
            <w:gridSpan w:val="2"/>
            <w:tcBorders>
              <w:top w:val="nil"/>
              <w:bottom w:val="nil"/>
            </w:tcBorders>
            <w:shd w:val="clear" w:color="auto" w:fill="auto"/>
          </w:tcPr>
          <w:p w14:paraId="20D5CB44" w14:textId="77777777" w:rsidR="003C61E5" w:rsidRPr="00C60883"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191" w:type="dxa"/>
            <w:gridSpan w:val="2"/>
            <w:tcBorders>
              <w:top w:val="nil"/>
              <w:bottom w:val="nil"/>
            </w:tcBorders>
            <w:shd w:val="clear" w:color="auto" w:fill="auto"/>
          </w:tcPr>
          <w:p w14:paraId="44E3B397" w14:textId="77777777" w:rsidR="003C61E5" w:rsidRPr="004D4DB1"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b/>
              </w:rPr>
            </w:pPr>
            <w:r w:rsidRPr="004D4DB1">
              <w:rPr>
                <w:b/>
              </w:rPr>
              <w:t xml:space="preserve">  704</w:t>
            </w:r>
            <w:r>
              <w:rPr>
                <w:b/>
              </w:rPr>
              <w:t>,</w:t>
            </w:r>
            <w:r w:rsidRPr="004D4DB1">
              <w:rPr>
                <w:b/>
              </w:rPr>
              <w:t xml:space="preserve">426 </w:t>
            </w:r>
          </w:p>
        </w:tc>
        <w:tc>
          <w:tcPr>
            <w:tcW w:w="1190" w:type="dxa"/>
            <w:gridSpan w:val="2"/>
            <w:tcBorders>
              <w:top w:val="nil"/>
              <w:bottom w:val="nil"/>
            </w:tcBorders>
            <w:shd w:val="clear" w:color="auto" w:fill="auto"/>
          </w:tcPr>
          <w:p w14:paraId="6E6D710F" w14:textId="77777777" w:rsidR="003C61E5" w:rsidRPr="004D4DB1"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b/>
              </w:rPr>
            </w:pPr>
            <w:r w:rsidRPr="004D4DB1">
              <w:rPr>
                <w:b/>
              </w:rPr>
              <w:t xml:space="preserve">  443</w:t>
            </w:r>
            <w:r>
              <w:rPr>
                <w:b/>
              </w:rPr>
              <w:t>,</w:t>
            </w:r>
            <w:r w:rsidRPr="004D4DB1">
              <w:rPr>
                <w:b/>
              </w:rPr>
              <w:t xml:space="preserve">893 </w:t>
            </w:r>
          </w:p>
        </w:tc>
        <w:tc>
          <w:tcPr>
            <w:tcW w:w="1191" w:type="dxa"/>
            <w:gridSpan w:val="2"/>
            <w:tcBorders>
              <w:top w:val="nil"/>
              <w:bottom w:val="nil"/>
            </w:tcBorders>
            <w:shd w:val="clear" w:color="auto" w:fill="auto"/>
          </w:tcPr>
          <w:p w14:paraId="7797380B" w14:textId="77777777" w:rsidR="003C61E5" w:rsidRPr="004D4DB1"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b/>
              </w:rPr>
            </w:pPr>
            <w:r w:rsidRPr="004D4DB1">
              <w:rPr>
                <w:b/>
              </w:rPr>
              <w:t xml:space="preserve">  83</w:t>
            </w:r>
            <w:r>
              <w:rPr>
                <w:b/>
              </w:rPr>
              <w:t>,</w:t>
            </w:r>
            <w:r w:rsidRPr="004D4DB1">
              <w:rPr>
                <w:b/>
              </w:rPr>
              <w:t xml:space="preserve">168 </w:t>
            </w:r>
          </w:p>
        </w:tc>
        <w:tc>
          <w:tcPr>
            <w:tcW w:w="1191" w:type="dxa"/>
            <w:tcBorders>
              <w:top w:val="nil"/>
              <w:bottom w:val="nil"/>
            </w:tcBorders>
            <w:shd w:val="clear" w:color="auto" w:fill="auto"/>
          </w:tcPr>
          <w:p w14:paraId="7F4DF7E7" w14:textId="77777777" w:rsidR="003C61E5" w:rsidRPr="004D4DB1"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b/>
              </w:rPr>
            </w:pPr>
            <w:r w:rsidRPr="004D4DB1">
              <w:rPr>
                <w:b/>
              </w:rPr>
              <w:t xml:space="preserve">  13</w:t>
            </w:r>
            <w:r>
              <w:rPr>
                <w:b/>
              </w:rPr>
              <w:t>,</w:t>
            </w:r>
            <w:r w:rsidRPr="004D4DB1">
              <w:rPr>
                <w:b/>
              </w:rPr>
              <w:t xml:space="preserve">302 </w:t>
            </w:r>
          </w:p>
        </w:tc>
      </w:tr>
      <w:tr w:rsidR="003C61E5" w:rsidRPr="00C60883" w14:paraId="27D0CFC5"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nil"/>
            </w:tcBorders>
            <w:shd w:val="clear" w:color="auto" w:fill="D9E2F3"/>
          </w:tcPr>
          <w:p w14:paraId="56B1EB0C" w14:textId="77777777" w:rsidR="003C61E5" w:rsidRPr="000267AF" w:rsidRDefault="003C61E5" w:rsidP="003C61E5">
            <w:pPr>
              <w:pStyle w:val="08-Tabelageral"/>
              <w:jc w:val="left"/>
              <w:rPr>
                <w:rFonts w:cs="Arial"/>
                <w:color w:val="000000"/>
                <w:szCs w:val="14"/>
                <w:lang w:val="en-US"/>
              </w:rPr>
            </w:pPr>
            <w:r w:rsidRPr="00691BE2">
              <w:rPr>
                <w:rFonts w:cs="Arial"/>
                <w:color w:val="000000"/>
                <w:szCs w:val="14"/>
                <w:lang w:val="en-US"/>
              </w:rPr>
              <w:t xml:space="preserve">Attributable to Group BB </w:t>
            </w:r>
            <w:proofErr w:type="spellStart"/>
            <w:r w:rsidRPr="00691BE2">
              <w:rPr>
                <w:rFonts w:cs="Arial"/>
                <w:color w:val="000000"/>
                <w:szCs w:val="14"/>
                <w:lang w:val="en-US"/>
              </w:rPr>
              <w:t>Seguridade</w:t>
            </w:r>
            <w:proofErr w:type="spellEnd"/>
          </w:p>
        </w:tc>
        <w:tc>
          <w:tcPr>
            <w:tcW w:w="1190" w:type="dxa"/>
            <w:gridSpan w:val="2"/>
            <w:tcBorders>
              <w:top w:val="nil"/>
              <w:bottom w:val="nil"/>
            </w:tcBorders>
            <w:shd w:val="clear" w:color="auto" w:fill="D9E2F3"/>
          </w:tcPr>
          <w:p w14:paraId="02930367" w14:textId="77777777" w:rsidR="003C61E5" w:rsidRPr="000267AF"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b/>
                <w:lang w:val="en-US"/>
              </w:rPr>
            </w:pPr>
          </w:p>
        </w:tc>
        <w:tc>
          <w:tcPr>
            <w:tcW w:w="1191" w:type="dxa"/>
            <w:gridSpan w:val="2"/>
            <w:tcBorders>
              <w:top w:val="nil"/>
              <w:bottom w:val="nil"/>
            </w:tcBorders>
            <w:shd w:val="clear" w:color="auto" w:fill="D9E2F3"/>
          </w:tcPr>
          <w:p w14:paraId="5CF64A4D" w14:textId="77777777" w:rsidR="003C61E5" w:rsidRPr="004D4DB1"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b/>
              </w:rPr>
            </w:pPr>
            <w:r w:rsidRPr="000267AF">
              <w:rPr>
                <w:b/>
                <w:lang w:val="en-US"/>
              </w:rPr>
              <w:t xml:space="preserve">  </w:t>
            </w:r>
            <w:r w:rsidRPr="004D4DB1">
              <w:rPr>
                <w:b/>
              </w:rPr>
              <w:t>528</w:t>
            </w:r>
            <w:r>
              <w:rPr>
                <w:b/>
              </w:rPr>
              <w:t>,</w:t>
            </w:r>
            <w:r w:rsidRPr="004D4DB1">
              <w:rPr>
                <w:b/>
              </w:rPr>
              <w:t xml:space="preserve">249 </w:t>
            </w:r>
          </w:p>
        </w:tc>
        <w:tc>
          <w:tcPr>
            <w:tcW w:w="1190" w:type="dxa"/>
            <w:gridSpan w:val="2"/>
            <w:tcBorders>
              <w:top w:val="nil"/>
              <w:bottom w:val="nil"/>
            </w:tcBorders>
            <w:shd w:val="clear" w:color="auto" w:fill="D9E2F3"/>
          </w:tcPr>
          <w:p w14:paraId="6F8D5B8A" w14:textId="77777777" w:rsidR="003C61E5" w:rsidRPr="004D4DB1"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b/>
              </w:rPr>
            </w:pPr>
            <w:r w:rsidRPr="004D4DB1">
              <w:rPr>
                <w:b/>
              </w:rPr>
              <w:t xml:space="preserve">  332</w:t>
            </w:r>
            <w:r>
              <w:rPr>
                <w:b/>
              </w:rPr>
              <w:t>,</w:t>
            </w:r>
            <w:r w:rsidRPr="004D4DB1">
              <w:rPr>
                <w:b/>
              </w:rPr>
              <w:t xml:space="preserve">897 </w:t>
            </w:r>
          </w:p>
        </w:tc>
        <w:tc>
          <w:tcPr>
            <w:tcW w:w="1191" w:type="dxa"/>
            <w:gridSpan w:val="2"/>
            <w:tcBorders>
              <w:top w:val="nil"/>
              <w:bottom w:val="nil"/>
            </w:tcBorders>
            <w:shd w:val="clear" w:color="auto" w:fill="D9E2F3"/>
          </w:tcPr>
          <w:p w14:paraId="1CFDBFBC" w14:textId="77777777" w:rsidR="003C61E5" w:rsidRPr="004D4DB1"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b/>
              </w:rPr>
            </w:pPr>
            <w:r w:rsidRPr="004D4DB1">
              <w:rPr>
                <w:b/>
              </w:rPr>
              <w:t xml:space="preserve">  55</w:t>
            </w:r>
            <w:r>
              <w:rPr>
                <w:b/>
              </w:rPr>
              <w:t>,</w:t>
            </w:r>
            <w:r w:rsidRPr="004D4DB1">
              <w:rPr>
                <w:b/>
              </w:rPr>
              <w:t xml:space="preserve">440 </w:t>
            </w:r>
          </w:p>
        </w:tc>
        <w:tc>
          <w:tcPr>
            <w:tcW w:w="1191" w:type="dxa"/>
            <w:tcBorders>
              <w:top w:val="nil"/>
              <w:bottom w:val="nil"/>
            </w:tcBorders>
            <w:shd w:val="clear" w:color="auto" w:fill="D9E2F3"/>
          </w:tcPr>
          <w:p w14:paraId="4DB159DA" w14:textId="77777777" w:rsidR="003C61E5" w:rsidRPr="004D4DB1"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b/>
              </w:rPr>
            </w:pPr>
            <w:r w:rsidRPr="004D4DB1">
              <w:rPr>
                <w:b/>
              </w:rPr>
              <w:t xml:space="preserve">  9</w:t>
            </w:r>
            <w:r>
              <w:rPr>
                <w:b/>
              </w:rPr>
              <w:t>,</w:t>
            </w:r>
            <w:r w:rsidRPr="004D4DB1">
              <w:rPr>
                <w:b/>
              </w:rPr>
              <w:t xml:space="preserve">976 </w:t>
            </w:r>
          </w:p>
        </w:tc>
      </w:tr>
      <w:tr w:rsidR="003C61E5" w:rsidRPr="001D6BE8" w14:paraId="5B774CAD"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nil"/>
            </w:tcBorders>
            <w:shd w:val="clear" w:color="auto" w:fill="auto"/>
          </w:tcPr>
          <w:p w14:paraId="10BF8EAA" w14:textId="77777777" w:rsidR="003C61E5" w:rsidRPr="008E7245" w:rsidRDefault="003C61E5" w:rsidP="003C61E5">
            <w:pPr>
              <w:pStyle w:val="08-Tabelageral"/>
              <w:jc w:val="left"/>
              <w:rPr>
                <w:rFonts w:cs="Arial"/>
                <w:b w:val="0"/>
                <w:color w:val="000000"/>
                <w:szCs w:val="14"/>
              </w:rPr>
            </w:pPr>
            <w:r w:rsidRPr="00EC4DC6">
              <w:rPr>
                <w:rFonts w:cs="Arial"/>
                <w:b w:val="0"/>
                <w:color w:val="000000"/>
                <w:szCs w:val="14"/>
              </w:rPr>
              <w:t xml:space="preserve">Other </w:t>
            </w:r>
            <w:proofErr w:type="spellStart"/>
            <w:r w:rsidRPr="00EC4DC6">
              <w:rPr>
                <w:rFonts w:cs="Arial"/>
                <w:b w:val="0"/>
                <w:color w:val="000000"/>
                <w:szCs w:val="14"/>
              </w:rPr>
              <w:t>adjustements</w:t>
            </w:r>
            <w:proofErr w:type="spellEnd"/>
          </w:p>
        </w:tc>
        <w:tc>
          <w:tcPr>
            <w:tcW w:w="1190" w:type="dxa"/>
            <w:gridSpan w:val="2"/>
            <w:tcBorders>
              <w:top w:val="nil"/>
              <w:bottom w:val="nil"/>
            </w:tcBorders>
            <w:shd w:val="clear" w:color="auto" w:fill="auto"/>
          </w:tcPr>
          <w:p w14:paraId="1FD0B7EC" w14:textId="77777777" w:rsidR="003C61E5" w:rsidRPr="008E7245"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p>
        </w:tc>
        <w:tc>
          <w:tcPr>
            <w:tcW w:w="1191" w:type="dxa"/>
            <w:gridSpan w:val="2"/>
            <w:tcBorders>
              <w:top w:val="nil"/>
              <w:bottom w:val="nil"/>
            </w:tcBorders>
            <w:shd w:val="clear" w:color="auto" w:fill="auto"/>
          </w:tcPr>
          <w:p w14:paraId="252C9A00" w14:textId="77777777" w:rsidR="003C61E5" w:rsidRPr="008E7245"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(6</w:t>
            </w:r>
            <w:r>
              <w:t>,</w:t>
            </w:r>
            <w:r w:rsidRPr="00811DFB">
              <w:t>869)</w:t>
            </w:r>
          </w:p>
        </w:tc>
        <w:tc>
          <w:tcPr>
            <w:tcW w:w="1190" w:type="dxa"/>
            <w:gridSpan w:val="2"/>
            <w:tcBorders>
              <w:top w:val="nil"/>
              <w:bottom w:val="nil"/>
            </w:tcBorders>
            <w:shd w:val="clear" w:color="auto" w:fill="auto"/>
          </w:tcPr>
          <w:p w14:paraId="3B1CAD7E" w14:textId="77777777" w:rsidR="003C61E5" w:rsidRPr="008E7245"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(2</w:t>
            </w:r>
            <w:r>
              <w:t>,</w:t>
            </w:r>
            <w:r w:rsidRPr="00811DFB">
              <w:t>043)</w:t>
            </w:r>
          </w:p>
        </w:tc>
        <w:tc>
          <w:tcPr>
            <w:tcW w:w="1191" w:type="dxa"/>
            <w:gridSpan w:val="2"/>
            <w:tcBorders>
              <w:top w:val="nil"/>
              <w:bottom w:val="nil"/>
            </w:tcBorders>
            <w:shd w:val="clear" w:color="auto" w:fill="auto"/>
          </w:tcPr>
          <w:p w14:paraId="56389D27" w14:textId="77777777" w:rsidR="003C61E5" w:rsidRPr="008E7245"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 </w:t>
            </w:r>
          </w:p>
        </w:tc>
        <w:tc>
          <w:tcPr>
            <w:tcW w:w="1191" w:type="dxa"/>
            <w:tcBorders>
              <w:top w:val="nil"/>
              <w:bottom w:val="nil"/>
            </w:tcBorders>
            <w:shd w:val="clear" w:color="auto" w:fill="auto"/>
          </w:tcPr>
          <w:p w14:paraId="54F1CDF7" w14:textId="77777777" w:rsidR="003C61E5" w:rsidRPr="008E7245"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 </w:t>
            </w:r>
          </w:p>
        </w:tc>
      </w:tr>
      <w:tr w:rsidR="003C61E5" w:rsidRPr="001D6BE8" w14:paraId="255C2B89"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nil"/>
            </w:tcBorders>
            <w:shd w:val="clear" w:color="auto" w:fill="D9E2F3"/>
          </w:tcPr>
          <w:p w14:paraId="0AC581C9" w14:textId="77777777" w:rsidR="003C61E5" w:rsidRPr="008E7245" w:rsidRDefault="003C61E5" w:rsidP="003C61E5">
            <w:pPr>
              <w:pStyle w:val="08-Tabelageral"/>
              <w:jc w:val="left"/>
              <w:rPr>
                <w:rFonts w:cs="Arial"/>
                <w:b w:val="0"/>
                <w:color w:val="000000"/>
                <w:szCs w:val="14"/>
              </w:rPr>
            </w:pPr>
            <w:proofErr w:type="spellStart"/>
            <w:r w:rsidRPr="00EC4DC6">
              <w:rPr>
                <w:rFonts w:cs="Arial"/>
                <w:b w:val="0"/>
                <w:color w:val="000000"/>
                <w:szCs w:val="14"/>
              </w:rPr>
              <w:t>Equity</w:t>
            </w:r>
            <w:proofErr w:type="spellEnd"/>
            <w:r w:rsidRPr="00EC4DC6">
              <w:rPr>
                <w:rFonts w:cs="Arial"/>
                <w:b w:val="0"/>
                <w:color w:val="000000"/>
                <w:szCs w:val="14"/>
              </w:rPr>
              <w:t xml:space="preserve"> income</w:t>
            </w:r>
          </w:p>
        </w:tc>
        <w:tc>
          <w:tcPr>
            <w:tcW w:w="1190" w:type="dxa"/>
            <w:gridSpan w:val="2"/>
            <w:tcBorders>
              <w:top w:val="nil"/>
              <w:bottom w:val="nil"/>
            </w:tcBorders>
            <w:shd w:val="clear" w:color="auto" w:fill="D9E2F3"/>
          </w:tcPr>
          <w:p w14:paraId="5610B5F0" w14:textId="77777777" w:rsidR="003C61E5" w:rsidRPr="008E7245"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p>
        </w:tc>
        <w:tc>
          <w:tcPr>
            <w:tcW w:w="1191" w:type="dxa"/>
            <w:gridSpan w:val="2"/>
            <w:tcBorders>
              <w:top w:val="nil"/>
              <w:bottom w:val="nil"/>
            </w:tcBorders>
            <w:shd w:val="clear" w:color="auto" w:fill="D9E2F3"/>
          </w:tcPr>
          <w:p w14:paraId="5A20A1AF" w14:textId="77777777" w:rsidR="003C61E5" w:rsidRPr="008E7245"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521</w:t>
            </w:r>
            <w:r>
              <w:t>,</w:t>
            </w:r>
            <w:r w:rsidRPr="00811DFB">
              <w:t xml:space="preserve">380 </w:t>
            </w:r>
          </w:p>
        </w:tc>
        <w:tc>
          <w:tcPr>
            <w:tcW w:w="1190" w:type="dxa"/>
            <w:gridSpan w:val="2"/>
            <w:tcBorders>
              <w:top w:val="nil"/>
              <w:bottom w:val="nil"/>
            </w:tcBorders>
            <w:shd w:val="clear" w:color="auto" w:fill="D9E2F3"/>
          </w:tcPr>
          <w:p w14:paraId="30E7AD30" w14:textId="77777777" w:rsidR="003C61E5" w:rsidRPr="008E7245"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330</w:t>
            </w:r>
            <w:r>
              <w:t>,</w:t>
            </w:r>
            <w:r w:rsidRPr="00811DFB">
              <w:t xml:space="preserve">854 </w:t>
            </w:r>
          </w:p>
        </w:tc>
        <w:tc>
          <w:tcPr>
            <w:tcW w:w="1191" w:type="dxa"/>
            <w:gridSpan w:val="2"/>
            <w:tcBorders>
              <w:top w:val="nil"/>
              <w:bottom w:val="nil"/>
            </w:tcBorders>
            <w:shd w:val="clear" w:color="auto" w:fill="D9E2F3"/>
          </w:tcPr>
          <w:p w14:paraId="42EBD285" w14:textId="77777777" w:rsidR="003C61E5" w:rsidRPr="008E7245"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55</w:t>
            </w:r>
            <w:r>
              <w:t>,</w:t>
            </w:r>
            <w:r w:rsidRPr="00811DFB">
              <w:t xml:space="preserve">440 </w:t>
            </w:r>
          </w:p>
        </w:tc>
        <w:tc>
          <w:tcPr>
            <w:tcW w:w="1191" w:type="dxa"/>
            <w:tcBorders>
              <w:top w:val="nil"/>
              <w:bottom w:val="nil"/>
            </w:tcBorders>
            <w:shd w:val="clear" w:color="auto" w:fill="D9E2F3"/>
          </w:tcPr>
          <w:p w14:paraId="6BF8081D" w14:textId="77777777" w:rsidR="003C61E5" w:rsidRPr="008E7245" w:rsidRDefault="003C61E5" w:rsidP="003C61E5">
            <w:pPr>
              <w:pStyle w:val="08-Tabelageral"/>
              <w:cnfStyle w:val="000000100000" w:firstRow="0" w:lastRow="0" w:firstColumn="0" w:lastColumn="0" w:oddVBand="0" w:evenVBand="0" w:oddHBand="1" w:evenHBand="0" w:firstRowFirstColumn="0" w:firstRowLastColumn="0" w:lastRowFirstColumn="0" w:lastRowLastColumn="0"/>
            </w:pPr>
            <w:r w:rsidRPr="00811DFB">
              <w:t xml:space="preserve">  9</w:t>
            </w:r>
            <w:r>
              <w:t>,</w:t>
            </w:r>
            <w:r w:rsidRPr="00811DFB">
              <w:t xml:space="preserve">976 </w:t>
            </w:r>
          </w:p>
        </w:tc>
      </w:tr>
      <w:tr w:rsidR="003C61E5" w:rsidRPr="001D6BE8" w14:paraId="0BA7A6AD"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nil"/>
            </w:tcBorders>
            <w:shd w:val="clear" w:color="auto" w:fill="auto"/>
          </w:tcPr>
          <w:p w14:paraId="5BFEE8EE" w14:textId="77777777" w:rsidR="003C61E5" w:rsidRPr="008E7245" w:rsidRDefault="003C61E5" w:rsidP="003C61E5">
            <w:pPr>
              <w:pStyle w:val="08-Tabelageral"/>
              <w:jc w:val="left"/>
              <w:rPr>
                <w:rFonts w:cs="Arial"/>
                <w:b w:val="0"/>
                <w:color w:val="000000"/>
                <w:szCs w:val="14"/>
              </w:rPr>
            </w:pPr>
            <w:proofErr w:type="spellStart"/>
            <w:r w:rsidRPr="00EC4DC6">
              <w:rPr>
                <w:rFonts w:cs="Arial"/>
                <w:b w:val="0"/>
                <w:color w:val="000000"/>
                <w:szCs w:val="14"/>
              </w:rPr>
              <w:t>Attributable</w:t>
            </w:r>
            <w:proofErr w:type="spellEnd"/>
            <w:r w:rsidRPr="00EC4DC6">
              <w:rPr>
                <w:rFonts w:cs="Arial"/>
                <w:b w:val="0"/>
                <w:color w:val="000000"/>
                <w:szCs w:val="14"/>
              </w:rPr>
              <w:t xml:space="preserve"> </w:t>
            </w:r>
            <w:proofErr w:type="spellStart"/>
            <w:r w:rsidRPr="00EC4DC6">
              <w:rPr>
                <w:rFonts w:cs="Arial"/>
                <w:b w:val="0"/>
                <w:color w:val="000000"/>
                <w:szCs w:val="14"/>
              </w:rPr>
              <w:t>to</w:t>
            </w:r>
            <w:proofErr w:type="spellEnd"/>
            <w:r w:rsidRPr="00EC4DC6">
              <w:rPr>
                <w:rFonts w:cs="Arial"/>
                <w:b w:val="0"/>
                <w:color w:val="000000"/>
                <w:szCs w:val="14"/>
              </w:rPr>
              <w:t xml:space="preserve"> </w:t>
            </w:r>
            <w:proofErr w:type="spellStart"/>
            <w:r w:rsidRPr="00EC4DC6">
              <w:rPr>
                <w:rFonts w:cs="Arial"/>
                <w:b w:val="0"/>
                <w:color w:val="000000"/>
                <w:szCs w:val="14"/>
              </w:rPr>
              <w:t>other</w:t>
            </w:r>
            <w:proofErr w:type="spellEnd"/>
            <w:r w:rsidRPr="00EC4DC6">
              <w:rPr>
                <w:rFonts w:cs="Arial"/>
                <w:b w:val="0"/>
                <w:color w:val="000000"/>
                <w:szCs w:val="14"/>
              </w:rPr>
              <w:t xml:space="preserve"> </w:t>
            </w:r>
            <w:proofErr w:type="spellStart"/>
            <w:r w:rsidRPr="00EC4DC6">
              <w:rPr>
                <w:rFonts w:cs="Arial"/>
                <w:b w:val="0"/>
                <w:color w:val="000000"/>
                <w:szCs w:val="14"/>
              </w:rPr>
              <w:t>stockholders</w:t>
            </w:r>
            <w:proofErr w:type="spellEnd"/>
            <w:r w:rsidRPr="00EC4DC6">
              <w:rPr>
                <w:rFonts w:cs="Arial"/>
                <w:b w:val="0"/>
                <w:color w:val="000000"/>
                <w:szCs w:val="14"/>
              </w:rPr>
              <w:t>’</w:t>
            </w:r>
          </w:p>
        </w:tc>
        <w:tc>
          <w:tcPr>
            <w:tcW w:w="1190" w:type="dxa"/>
            <w:gridSpan w:val="2"/>
            <w:tcBorders>
              <w:top w:val="nil"/>
              <w:bottom w:val="nil"/>
            </w:tcBorders>
            <w:shd w:val="clear" w:color="auto" w:fill="auto"/>
          </w:tcPr>
          <w:p w14:paraId="5D3ADB36" w14:textId="77777777" w:rsidR="003C61E5" w:rsidRPr="008E7245"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p>
        </w:tc>
        <w:tc>
          <w:tcPr>
            <w:tcW w:w="1191" w:type="dxa"/>
            <w:gridSpan w:val="2"/>
            <w:tcBorders>
              <w:top w:val="nil"/>
              <w:bottom w:val="nil"/>
            </w:tcBorders>
            <w:shd w:val="clear" w:color="auto" w:fill="auto"/>
          </w:tcPr>
          <w:p w14:paraId="35F87DE9" w14:textId="77777777" w:rsidR="003C61E5" w:rsidRPr="008E7245"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176</w:t>
            </w:r>
            <w:r>
              <w:t>,</w:t>
            </w:r>
            <w:r w:rsidRPr="00811DFB">
              <w:t xml:space="preserve">177 </w:t>
            </w:r>
          </w:p>
        </w:tc>
        <w:tc>
          <w:tcPr>
            <w:tcW w:w="1190" w:type="dxa"/>
            <w:gridSpan w:val="2"/>
            <w:tcBorders>
              <w:top w:val="nil"/>
              <w:bottom w:val="nil"/>
            </w:tcBorders>
            <w:shd w:val="clear" w:color="auto" w:fill="auto"/>
          </w:tcPr>
          <w:p w14:paraId="19031E93" w14:textId="77777777" w:rsidR="003C61E5" w:rsidRPr="008E7245"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110</w:t>
            </w:r>
            <w:r>
              <w:t>,</w:t>
            </w:r>
            <w:r w:rsidRPr="00811DFB">
              <w:t xml:space="preserve">996 </w:t>
            </w:r>
          </w:p>
        </w:tc>
        <w:tc>
          <w:tcPr>
            <w:tcW w:w="1191" w:type="dxa"/>
            <w:gridSpan w:val="2"/>
            <w:tcBorders>
              <w:top w:val="nil"/>
              <w:bottom w:val="nil"/>
            </w:tcBorders>
            <w:shd w:val="clear" w:color="auto" w:fill="auto"/>
          </w:tcPr>
          <w:p w14:paraId="27B8B975" w14:textId="77777777" w:rsidR="003C61E5" w:rsidRPr="008E7245"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27</w:t>
            </w:r>
            <w:r>
              <w:t>,</w:t>
            </w:r>
            <w:r w:rsidRPr="00811DFB">
              <w:t xml:space="preserve">728 </w:t>
            </w:r>
          </w:p>
        </w:tc>
        <w:tc>
          <w:tcPr>
            <w:tcW w:w="1191" w:type="dxa"/>
            <w:tcBorders>
              <w:top w:val="nil"/>
              <w:bottom w:val="nil"/>
            </w:tcBorders>
            <w:shd w:val="clear" w:color="auto" w:fill="auto"/>
          </w:tcPr>
          <w:p w14:paraId="74AF7EFD" w14:textId="77777777" w:rsidR="003C61E5" w:rsidRPr="008E7245" w:rsidRDefault="003C61E5" w:rsidP="003C61E5">
            <w:pPr>
              <w:pStyle w:val="08-Tabelageral"/>
              <w:cnfStyle w:val="000000010000" w:firstRow="0" w:lastRow="0" w:firstColumn="0" w:lastColumn="0" w:oddVBand="0" w:evenVBand="0" w:oddHBand="0" w:evenHBand="1" w:firstRowFirstColumn="0" w:firstRowLastColumn="0" w:lastRowFirstColumn="0" w:lastRowLastColumn="0"/>
            </w:pPr>
            <w:r w:rsidRPr="00811DFB">
              <w:t xml:space="preserve">  3</w:t>
            </w:r>
            <w:r>
              <w:t>,</w:t>
            </w:r>
            <w:r w:rsidRPr="00811DFB">
              <w:t xml:space="preserve">326 </w:t>
            </w:r>
          </w:p>
        </w:tc>
      </w:tr>
      <w:tr w:rsidR="003C61E5" w:rsidRPr="001D6BE8" w14:paraId="4E3486D5"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nil"/>
            </w:tcBorders>
            <w:shd w:val="clear" w:color="auto" w:fill="D9E2F3"/>
          </w:tcPr>
          <w:p w14:paraId="39B1EA94" w14:textId="77777777" w:rsidR="003C61E5" w:rsidRPr="0014166F" w:rsidRDefault="003C61E5" w:rsidP="003C61E5">
            <w:pPr>
              <w:pStyle w:val="08-Tabelageral"/>
              <w:jc w:val="left"/>
              <w:rPr>
                <w:rFonts w:cs="Arial"/>
                <w:b w:val="0"/>
                <w:color w:val="000000"/>
                <w:szCs w:val="14"/>
              </w:rPr>
            </w:pPr>
          </w:p>
        </w:tc>
        <w:tc>
          <w:tcPr>
            <w:tcW w:w="1190" w:type="dxa"/>
            <w:gridSpan w:val="2"/>
            <w:tcBorders>
              <w:top w:val="nil"/>
              <w:bottom w:val="nil"/>
            </w:tcBorders>
            <w:shd w:val="clear" w:color="auto" w:fill="D9E2F3"/>
          </w:tcPr>
          <w:p w14:paraId="7980FE4A" w14:textId="77777777" w:rsidR="003C61E5" w:rsidRPr="00E2260F"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91" w:type="dxa"/>
            <w:gridSpan w:val="2"/>
            <w:tcBorders>
              <w:top w:val="nil"/>
              <w:bottom w:val="nil"/>
            </w:tcBorders>
            <w:shd w:val="clear" w:color="auto" w:fill="D9E2F3"/>
          </w:tcPr>
          <w:p w14:paraId="64A84482" w14:textId="77777777" w:rsidR="003C61E5" w:rsidRPr="00E2260F"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90" w:type="dxa"/>
            <w:gridSpan w:val="2"/>
            <w:tcBorders>
              <w:top w:val="nil"/>
              <w:bottom w:val="nil"/>
            </w:tcBorders>
            <w:shd w:val="clear" w:color="auto" w:fill="D9E2F3"/>
          </w:tcPr>
          <w:p w14:paraId="26591129" w14:textId="77777777" w:rsidR="003C61E5" w:rsidRPr="00E2260F"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91" w:type="dxa"/>
            <w:gridSpan w:val="2"/>
            <w:tcBorders>
              <w:top w:val="nil"/>
              <w:bottom w:val="nil"/>
            </w:tcBorders>
            <w:shd w:val="clear" w:color="auto" w:fill="D9E2F3"/>
          </w:tcPr>
          <w:p w14:paraId="41F414E1" w14:textId="77777777" w:rsidR="003C61E5" w:rsidRPr="00E2260F"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91" w:type="dxa"/>
            <w:tcBorders>
              <w:top w:val="nil"/>
              <w:bottom w:val="nil"/>
            </w:tcBorders>
            <w:shd w:val="clear" w:color="auto" w:fill="D9E2F3"/>
          </w:tcPr>
          <w:p w14:paraId="4BD1E46A" w14:textId="77777777" w:rsidR="003C61E5" w:rsidRPr="00E2260F"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b/>
              </w:rPr>
            </w:pPr>
          </w:p>
        </w:tc>
      </w:tr>
      <w:tr w:rsidR="006A2FFF" w:rsidRPr="00C60883" w14:paraId="2D84B279"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nil"/>
            </w:tcBorders>
            <w:shd w:val="clear" w:color="auto" w:fill="auto"/>
          </w:tcPr>
          <w:p w14:paraId="5025686D" w14:textId="77777777" w:rsidR="006A2FFF" w:rsidRPr="00C60883" w:rsidRDefault="006A2FFF" w:rsidP="006A2FFF">
            <w:pPr>
              <w:pStyle w:val="08-Tabelageral"/>
              <w:jc w:val="left"/>
              <w:rPr>
                <w:rFonts w:cs="Arial"/>
                <w:color w:val="000000"/>
                <w:szCs w:val="14"/>
              </w:rPr>
            </w:pPr>
            <w:r w:rsidRPr="003714E9">
              <w:rPr>
                <w:rFonts w:cs="Arial"/>
                <w:color w:val="000000"/>
                <w:szCs w:val="14"/>
              </w:rPr>
              <w:t xml:space="preserve">Total </w:t>
            </w:r>
            <w:proofErr w:type="spellStart"/>
            <w:r w:rsidRPr="003714E9">
              <w:rPr>
                <w:rFonts w:cs="Arial"/>
                <w:color w:val="000000"/>
                <w:szCs w:val="14"/>
              </w:rPr>
              <w:t>assets</w:t>
            </w:r>
            <w:proofErr w:type="spellEnd"/>
          </w:p>
        </w:tc>
        <w:tc>
          <w:tcPr>
            <w:tcW w:w="1190" w:type="dxa"/>
            <w:gridSpan w:val="2"/>
            <w:tcBorders>
              <w:top w:val="nil"/>
              <w:bottom w:val="nil"/>
            </w:tcBorders>
            <w:shd w:val="clear" w:color="auto" w:fill="auto"/>
          </w:tcPr>
          <w:p w14:paraId="46240FA3" w14:textId="77777777" w:rsidR="006A2FFF" w:rsidRPr="00C60883" w:rsidRDefault="006A2FFF" w:rsidP="006A2FFF">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191" w:type="dxa"/>
            <w:gridSpan w:val="2"/>
            <w:tcBorders>
              <w:top w:val="nil"/>
              <w:bottom w:val="nil"/>
            </w:tcBorders>
            <w:shd w:val="clear" w:color="auto" w:fill="auto"/>
          </w:tcPr>
          <w:p w14:paraId="7078CB96" w14:textId="4D1ABB65" w:rsidR="006A2FFF" w:rsidRPr="004D4DB1" w:rsidRDefault="006A2FFF" w:rsidP="006A2FFF">
            <w:pPr>
              <w:pStyle w:val="08-Tabelageral"/>
              <w:cnfStyle w:val="000000010000" w:firstRow="0" w:lastRow="0" w:firstColumn="0" w:lastColumn="0" w:oddVBand="0" w:evenVBand="0" w:oddHBand="0" w:evenHBand="1" w:firstRowFirstColumn="0" w:firstRowLastColumn="0" w:lastRowFirstColumn="0" w:lastRowLastColumn="0"/>
              <w:rPr>
                <w:b/>
              </w:rPr>
            </w:pPr>
            <w:r w:rsidRPr="003C61E5">
              <w:rPr>
                <w:rFonts w:cs="Arial"/>
                <w:b/>
                <w:szCs w:val="14"/>
              </w:rPr>
              <w:t xml:space="preserve">  15,288,485 </w:t>
            </w:r>
          </w:p>
        </w:tc>
        <w:tc>
          <w:tcPr>
            <w:tcW w:w="1190" w:type="dxa"/>
            <w:gridSpan w:val="2"/>
            <w:tcBorders>
              <w:top w:val="nil"/>
              <w:bottom w:val="nil"/>
            </w:tcBorders>
            <w:shd w:val="clear" w:color="auto" w:fill="auto"/>
          </w:tcPr>
          <w:p w14:paraId="65271E7E" w14:textId="657DA090" w:rsidR="006A2FFF" w:rsidRPr="004D4DB1" w:rsidRDefault="006A2FFF" w:rsidP="006A2FFF">
            <w:pPr>
              <w:pStyle w:val="08-Tabelageral"/>
              <w:cnfStyle w:val="000000010000" w:firstRow="0" w:lastRow="0" w:firstColumn="0" w:lastColumn="0" w:oddVBand="0" w:evenVBand="0" w:oddHBand="0" w:evenHBand="1" w:firstRowFirstColumn="0" w:firstRowLastColumn="0" w:lastRowFirstColumn="0" w:lastRowLastColumn="0"/>
              <w:rPr>
                <w:b/>
              </w:rPr>
            </w:pPr>
            <w:r w:rsidRPr="003C61E5">
              <w:rPr>
                <w:rFonts w:cs="Arial"/>
                <w:b/>
                <w:szCs w:val="14"/>
              </w:rPr>
              <w:t xml:space="preserve">  296,534,135 </w:t>
            </w:r>
          </w:p>
        </w:tc>
        <w:tc>
          <w:tcPr>
            <w:tcW w:w="1191" w:type="dxa"/>
            <w:gridSpan w:val="2"/>
            <w:tcBorders>
              <w:top w:val="nil"/>
              <w:bottom w:val="nil"/>
            </w:tcBorders>
            <w:shd w:val="clear" w:color="auto" w:fill="auto"/>
          </w:tcPr>
          <w:p w14:paraId="28C9C248" w14:textId="61C7FE8B" w:rsidR="006A2FFF" w:rsidRPr="004D4DB1" w:rsidRDefault="006A2FFF" w:rsidP="006A2FFF">
            <w:pPr>
              <w:pStyle w:val="08-Tabelageral"/>
              <w:cnfStyle w:val="000000010000" w:firstRow="0" w:lastRow="0" w:firstColumn="0" w:lastColumn="0" w:oddVBand="0" w:evenVBand="0" w:oddHBand="0" w:evenHBand="1" w:firstRowFirstColumn="0" w:firstRowLastColumn="0" w:lastRowFirstColumn="0" w:lastRowLastColumn="0"/>
              <w:rPr>
                <w:b/>
              </w:rPr>
            </w:pPr>
            <w:r w:rsidRPr="003C61E5">
              <w:rPr>
                <w:rFonts w:cs="Arial"/>
                <w:b/>
                <w:szCs w:val="14"/>
              </w:rPr>
              <w:t xml:space="preserve">  9,474,686 </w:t>
            </w:r>
          </w:p>
        </w:tc>
        <w:tc>
          <w:tcPr>
            <w:tcW w:w="1191" w:type="dxa"/>
            <w:tcBorders>
              <w:top w:val="nil"/>
              <w:bottom w:val="nil"/>
            </w:tcBorders>
            <w:shd w:val="clear" w:color="auto" w:fill="auto"/>
          </w:tcPr>
          <w:p w14:paraId="5F2F1D52" w14:textId="69F79C63" w:rsidR="006A2FFF" w:rsidRPr="004D4DB1" w:rsidRDefault="006A2FFF" w:rsidP="006A2FFF">
            <w:pPr>
              <w:pStyle w:val="08-Tabelageral"/>
              <w:cnfStyle w:val="000000010000" w:firstRow="0" w:lastRow="0" w:firstColumn="0" w:lastColumn="0" w:oddVBand="0" w:evenVBand="0" w:oddHBand="0" w:evenHBand="1" w:firstRowFirstColumn="0" w:firstRowLastColumn="0" w:lastRowFirstColumn="0" w:lastRowLastColumn="0"/>
              <w:rPr>
                <w:b/>
              </w:rPr>
            </w:pPr>
            <w:r w:rsidRPr="003C61E5">
              <w:rPr>
                <w:rFonts w:cs="Arial"/>
                <w:b/>
                <w:szCs w:val="14"/>
              </w:rPr>
              <w:t xml:space="preserve">  45,727 </w:t>
            </w:r>
          </w:p>
        </w:tc>
      </w:tr>
      <w:tr w:rsidR="006A2FFF" w:rsidRPr="00C60883" w14:paraId="7F5EB59D"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nil"/>
            </w:tcBorders>
            <w:shd w:val="clear" w:color="auto" w:fill="D9E2F3"/>
          </w:tcPr>
          <w:p w14:paraId="56BFA412" w14:textId="77777777" w:rsidR="006A2FFF" w:rsidRPr="00C60883" w:rsidRDefault="006A2FFF" w:rsidP="006A2FFF">
            <w:pPr>
              <w:pStyle w:val="08-Tabelageral"/>
              <w:jc w:val="left"/>
              <w:rPr>
                <w:rFonts w:cs="Arial"/>
                <w:color w:val="000000"/>
                <w:szCs w:val="14"/>
              </w:rPr>
            </w:pPr>
            <w:r w:rsidRPr="003714E9">
              <w:rPr>
                <w:rFonts w:cs="Arial"/>
                <w:color w:val="000000"/>
                <w:szCs w:val="14"/>
              </w:rPr>
              <w:t xml:space="preserve">Total </w:t>
            </w:r>
            <w:proofErr w:type="spellStart"/>
            <w:r w:rsidRPr="003714E9">
              <w:rPr>
                <w:rFonts w:cs="Arial"/>
                <w:color w:val="000000"/>
                <w:szCs w:val="14"/>
              </w:rPr>
              <w:t>liabilities</w:t>
            </w:r>
            <w:proofErr w:type="spellEnd"/>
          </w:p>
        </w:tc>
        <w:tc>
          <w:tcPr>
            <w:tcW w:w="1190" w:type="dxa"/>
            <w:gridSpan w:val="2"/>
            <w:tcBorders>
              <w:top w:val="nil"/>
              <w:bottom w:val="nil"/>
            </w:tcBorders>
            <w:shd w:val="clear" w:color="auto" w:fill="D9E2F3"/>
          </w:tcPr>
          <w:p w14:paraId="110637C2" w14:textId="77777777" w:rsidR="006A2FFF" w:rsidRPr="00C60883" w:rsidRDefault="006A2FFF" w:rsidP="006A2FFF">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91" w:type="dxa"/>
            <w:gridSpan w:val="2"/>
            <w:tcBorders>
              <w:top w:val="nil"/>
              <w:bottom w:val="nil"/>
            </w:tcBorders>
            <w:shd w:val="clear" w:color="auto" w:fill="D9E2F3"/>
          </w:tcPr>
          <w:p w14:paraId="3695D290" w14:textId="79E5D02C" w:rsidR="006A2FFF" w:rsidRPr="004D4DB1" w:rsidRDefault="006A2FFF" w:rsidP="006A2FFF">
            <w:pPr>
              <w:pStyle w:val="08-Tabelageral"/>
              <w:cnfStyle w:val="000000100000" w:firstRow="0" w:lastRow="0" w:firstColumn="0" w:lastColumn="0" w:oddVBand="0" w:evenVBand="0" w:oddHBand="1" w:evenHBand="0" w:firstRowFirstColumn="0" w:firstRowLastColumn="0" w:lastRowFirstColumn="0" w:lastRowLastColumn="0"/>
              <w:rPr>
                <w:b/>
              </w:rPr>
            </w:pPr>
            <w:r w:rsidRPr="003C61E5">
              <w:rPr>
                <w:rFonts w:cs="Arial"/>
                <w:b/>
                <w:szCs w:val="14"/>
              </w:rPr>
              <w:t xml:space="preserve">  13,301,529 </w:t>
            </w:r>
          </w:p>
        </w:tc>
        <w:tc>
          <w:tcPr>
            <w:tcW w:w="1190" w:type="dxa"/>
            <w:gridSpan w:val="2"/>
            <w:tcBorders>
              <w:top w:val="nil"/>
              <w:bottom w:val="nil"/>
            </w:tcBorders>
            <w:shd w:val="clear" w:color="auto" w:fill="D9E2F3"/>
          </w:tcPr>
          <w:p w14:paraId="2CBBA3EC" w14:textId="67DFA0E9" w:rsidR="006A2FFF" w:rsidRPr="004D4DB1" w:rsidRDefault="006A2FFF" w:rsidP="006A2FFF">
            <w:pPr>
              <w:pStyle w:val="08-Tabelageral"/>
              <w:cnfStyle w:val="000000100000" w:firstRow="0" w:lastRow="0" w:firstColumn="0" w:lastColumn="0" w:oddVBand="0" w:evenVBand="0" w:oddHBand="1" w:evenHBand="0" w:firstRowFirstColumn="0" w:firstRowLastColumn="0" w:lastRowFirstColumn="0" w:lastRowLastColumn="0"/>
              <w:rPr>
                <w:b/>
              </w:rPr>
            </w:pPr>
            <w:r w:rsidRPr="003C61E5">
              <w:rPr>
                <w:rFonts w:cs="Arial"/>
                <w:b/>
                <w:szCs w:val="14"/>
              </w:rPr>
              <w:t xml:space="preserve">  293,217,776 </w:t>
            </w:r>
          </w:p>
        </w:tc>
        <w:tc>
          <w:tcPr>
            <w:tcW w:w="1191" w:type="dxa"/>
            <w:gridSpan w:val="2"/>
            <w:tcBorders>
              <w:top w:val="nil"/>
              <w:bottom w:val="nil"/>
            </w:tcBorders>
            <w:shd w:val="clear" w:color="auto" w:fill="D9E2F3"/>
          </w:tcPr>
          <w:p w14:paraId="358C64C2" w14:textId="1B8557D5" w:rsidR="006A2FFF" w:rsidRPr="004D4DB1" w:rsidRDefault="006A2FFF" w:rsidP="006A2FFF">
            <w:pPr>
              <w:pStyle w:val="08-Tabelageral"/>
              <w:cnfStyle w:val="000000100000" w:firstRow="0" w:lastRow="0" w:firstColumn="0" w:lastColumn="0" w:oddVBand="0" w:evenVBand="0" w:oddHBand="1" w:evenHBand="0" w:firstRowFirstColumn="0" w:firstRowLastColumn="0" w:lastRowFirstColumn="0" w:lastRowLastColumn="0"/>
              <w:rPr>
                <w:b/>
              </w:rPr>
            </w:pPr>
            <w:r w:rsidRPr="003C61E5">
              <w:rPr>
                <w:rFonts w:cs="Arial"/>
                <w:b/>
                <w:szCs w:val="14"/>
              </w:rPr>
              <w:t xml:space="preserve">  8,921,454 </w:t>
            </w:r>
          </w:p>
        </w:tc>
        <w:tc>
          <w:tcPr>
            <w:tcW w:w="1191" w:type="dxa"/>
            <w:tcBorders>
              <w:top w:val="nil"/>
              <w:bottom w:val="nil"/>
            </w:tcBorders>
            <w:shd w:val="clear" w:color="auto" w:fill="D9E2F3"/>
          </w:tcPr>
          <w:p w14:paraId="66024004" w14:textId="0EEEA1CE" w:rsidR="006A2FFF" w:rsidRPr="004D4DB1" w:rsidRDefault="006A2FFF" w:rsidP="006A2FFF">
            <w:pPr>
              <w:pStyle w:val="08-Tabelageral"/>
              <w:cnfStyle w:val="000000100000" w:firstRow="0" w:lastRow="0" w:firstColumn="0" w:lastColumn="0" w:oddVBand="0" w:evenVBand="0" w:oddHBand="1" w:evenHBand="0" w:firstRowFirstColumn="0" w:firstRowLastColumn="0" w:lastRowFirstColumn="0" w:lastRowLastColumn="0"/>
              <w:rPr>
                <w:b/>
              </w:rPr>
            </w:pPr>
            <w:r w:rsidRPr="003C61E5">
              <w:rPr>
                <w:rFonts w:cs="Arial"/>
                <w:b/>
                <w:szCs w:val="14"/>
              </w:rPr>
              <w:t xml:space="preserve">  23,251 </w:t>
            </w:r>
          </w:p>
        </w:tc>
      </w:tr>
      <w:tr w:rsidR="006A2FFF" w:rsidRPr="00C60883" w14:paraId="169D9DC3"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nil"/>
            </w:tcBorders>
            <w:shd w:val="clear" w:color="auto" w:fill="auto"/>
          </w:tcPr>
          <w:p w14:paraId="6F6A31E8" w14:textId="77777777" w:rsidR="006A2FFF" w:rsidRPr="00C60883" w:rsidRDefault="006A2FFF" w:rsidP="006A2FFF">
            <w:pPr>
              <w:pStyle w:val="08-Tabelageral"/>
              <w:jc w:val="left"/>
              <w:rPr>
                <w:rFonts w:cs="Arial"/>
                <w:color w:val="000000"/>
                <w:szCs w:val="14"/>
              </w:rPr>
            </w:pPr>
            <w:r w:rsidRPr="003714E9">
              <w:rPr>
                <w:rFonts w:cs="Arial"/>
                <w:color w:val="000000"/>
                <w:szCs w:val="14"/>
              </w:rPr>
              <w:t xml:space="preserve">Total </w:t>
            </w:r>
            <w:proofErr w:type="spellStart"/>
            <w:r w:rsidRPr="003714E9">
              <w:rPr>
                <w:rFonts w:cs="Arial"/>
                <w:color w:val="000000"/>
                <w:szCs w:val="14"/>
              </w:rPr>
              <w:t>Equity</w:t>
            </w:r>
            <w:proofErr w:type="spellEnd"/>
          </w:p>
        </w:tc>
        <w:tc>
          <w:tcPr>
            <w:tcW w:w="1190" w:type="dxa"/>
            <w:gridSpan w:val="2"/>
            <w:tcBorders>
              <w:top w:val="nil"/>
              <w:bottom w:val="nil"/>
            </w:tcBorders>
            <w:shd w:val="clear" w:color="auto" w:fill="auto"/>
          </w:tcPr>
          <w:p w14:paraId="58098472" w14:textId="77777777" w:rsidR="006A2FFF" w:rsidRPr="00C60883" w:rsidRDefault="006A2FFF" w:rsidP="006A2FFF">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191" w:type="dxa"/>
            <w:gridSpan w:val="2"/>
            <w:tcBorders>
              <w:top w:val="nil"/>
              <w:bottom w:val="nil"/>
            </w:tcBorders>
            <w:shd w:val="clear" w:color="auto" w:fill="auto"/>
          </w:tcPr>
          <w:p w14:paraId="002AEA4D" w14:textId="767645DF" w:rsidR="006A2FFF" w:rsidRPr="004D4DB1" w:rsidRDefault="006A2FFF" w:rsidP="006A2FFF">
            <w:pPr>
              <w:pStyle w:val="08-Tabelageral"/>
              <w:cnfStyle w:val="000000010000" w:firstRow="0" w:lastRow="0" w:firstColumn="0" w:lastColumn="0" w:oddVBand="0" w:evenVBand="0" w:oddHBand="0" w:evenHBand="1" w:firstRowFirstColumn="0" w:firstRowLastColumn="0" w:lastRowFirstColumn="0" w:lastRowLastColumn="0"/>
              <w:rPr>
                <w:b/>
              </w:rPr>
            </w:pPr>
            <w:r w:rsidRPr="003C61E5">
              <w:rPr>
                <w:rFonts w:cs="Arial"/>
                <w:b/>
                <w:szCs w:val="14"/>
              </w:rPr>
              <w:t xml:space="preserve">  1,986,956 </w:t>
            </w:r>
          </w:p>
        </w:tc>
        <w:tc>
          <w:tcPr>
            <w:tcW w:w="1190" w:type="dxa"/>
            <w:gridSpan w:val="2"/>
            <w:tcBorders>
              <w:top w:val="nil"/>
              <w:bottom w:val="nil"/>
            </w:tcBorders>
            <w:shd w:val="clear" w:color="auto" w:fill="auto"/>
          </w:tcPr>
          <w:p w14:paraId="096B3A22" w14:textId="2A59C17E" w:rsidR="006A2FFF" w:rsidRPr="004D4DB1" w:rsidRDefault="006A2FFF" w:rsidP="006A2FFF">
            <w:pPr>
              <w:pStyle w:val="08-Tabelageral"/>
              <w:cnfStyle w:val="000000010000" w:firstRow="0" w:lastRow="0" w:firstColumn="0" w:lastColumn="0" w:oddVBand="0" w:evenVBand="0" w:oddHBand="0" w:evenHBand="1" w:firstRowFirstColumn="0" w:firstRowLastColumn="0" w:lastRowFirstColumn="0" w:lastRowLastColumn="0"/>
              <w:rPr>
                <w:b/>
              </w:rPr>
            </w:pPr>
            <w:r w:rsidRPr="003C61E5">
              <w:rPr>
                <w:rFonts w:cs="Arial"/>
                <w:b/>
                <w:szCs w:val="14"/>
              </w:rPr>
              <w:t xml:space="preserve">  3,316,359 </w:t>
            </w:r>
          </w:p>
        </w:tc>
        <w:tc>
          <w:tcPr>
            <w:tcW w:w="1191" w:type="dxa"/>
            <w:gridSpan w:val="2"/>
            <w:tcBorders>
              <w:top w:val="nil"/>
              <w:bottom w:val="nil"/>
            </w:tcBorders>
            <w:shd w:val="clear" w:color="auto" w:fill="auto"/>
          </w:tcPr>
          <w:p w14:paraId="71A1D9A1" w14:textId="2BB98F5C" w:rsidR="006A2FFF" w:rsidRPr="004D4DB1" w:rsidRDefault="006A2FFF" w:rsidP="006A2FFF">
            <w:pPr>
              <w:pStyle w:val="08-Tabelageral"/>
              <w:cnfStyle w:val="000000010000" w:firstRow="0" w:lastRow="0" w:firstColumn="0" w:lastColumn="0" w:oddVBand="0" w:evenVBand="0" w:oddHBand="0" w:evenHBand="1" w:firstRowFirstColumn="0" w:firstRowLastColumn="0" w:lastRowFirstColumn="0" w:lastRowLastColumn="0"/>
              <w:rPr>
                <w:b/>
              </w:rPr>
            </w:pPr>
            <w:r w:rsidRPr="003C61E5">
              <w:rPr>
                <w:rFonts w:cs="Arial"/>
                <w:b/>
                <w:szCs w:val="14"/>
              </w:rPr>
              <w:t xml:space="preserve">  553,231 </w:t>
            </w:r>
          </w:p>
        </w:tc>
        <w:tc>
          <w:tcPr>
            <w:tcW w:w="1191" w:type="dxa"/>
            <w:tcBorders>
              <w:top w:val="nil"/>
              <w:bottom w:val="nil"/>
            </w:tcBorders>
            <w:shd w:val="clear" w:color="auto" w:fill="auto"/>
          </w:tcPr>
          <w:p w14:paraId="6926F54E" w14:textId="690CDE9C" w:rsidR="006A2FFF" w:rsidRPr="004D4DB1" w:rsidRDefault="006A2FFF" w:rsidP="006A2FFF">
            <w:pPr>
              <w:pStyle w:val="08-Tabelageral"/>
              <w:cnfStyle w:val="000000010000" w:firstRow="0" w:lastRow="0" w:firstColumn="0" w:lastColumn="0" w:oddVBand="0" w:evenVBand="0" w:oddHBand="0" w:evenHBand="1" w:firstRowFirstColumn="0" w:firstRowLastColumn="0" w:lastRowFirstColumn="0" w:lastRowLastColumn="0"/>
              <w:rPr>
                <w:b/>
              </w:rPr>
            </w:pPr>
            <w:r w:rsidRPr="003C61E5">
              <w:rPr>
                <w:rFonts w:cs="Arial"/>
                <w:b/>
                <w:szCs w:val="14"/>
              </w:rPr>
              <w:t xml:space="preserve">  22,476 </w:t>
            </w:r>
          </w:p>
        </w:tc>
      </w:tr>
      <w:tr w:rsidR="006A2FFF" w:rsidRPr="001D6BE8" w14:paraId="557F0007"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nil"/>
            </w:tcBorders>
            <w:shd w:val="clear" w:color="auto" w:fill="D9E2F3"/>
          </w:tcPr>
          <w:p w14:paraId="37B9EEF3" w14:textId="77777777" w:rsidR="006A2FFF" w:rsidRPr="000267AF" w:rsidRDefault="006A2FFF" w:rsidP="006A2FFF">
            <w:pPr>
              <w:pStyle w:val="08-Tabelageral"/>
              <w:jc w:val="left"/>
              <w:rPr>
                <w:rFonts w:cs="Arial"/>
                <w:b w:val="0"/>
                <w:szCs w:val="14"/>
                <w:lang w:val="en-US"/>
              </w:rPr>
            </w:pPr>
            <w:r w:rsidRPr="00691BE2">
              <w:rPr>
                <w:rFonts w:cs="Arial"/>
                <w:b w:val="0"/>
                <w:color w:val="000000"/>
                <w:szCs w:val="14"/>
                <w:lang w:val="en-US"/>
              </w:rPr>
              <w:t xml:space="preserve">Attributable to Group BB </w:t>
            </w:r>
            <w:proofErr w:type="spellStart"/>
            <w:r w:rsidRPr="00691BE2">
              <w:rPr>
                <w:rFonts w:cs="Arial"/>
                <w:b w:val="0"/>
                <w:color w:val="000000"/>
                <w:szCs w:val="14"/>
                <w:lang w:val="en-US"/>
              </w:rPr>
              <w:t>Seguridade</w:t>
            </w:r>
            <w:proofErr w:type="spellEnd"/>
          </w:p>
        </w:tc>
        <w:tc>
          <w:tcPr>
            <w:tcW w:w="1190" w:type="dxa"/>
            <w:gridSpan w:val="2"/>
            <w:tcBorders>
              <w:top w:val="nil"/>
              <w:bottom w:val="nil"/>
            </w:tcBorders>
            <w:shd w:val="clear" w:color="auto" w:fill="D9E2F3"/>
          </w:tcPr>
          <w:p w14:paraId="7310A116" w14:textId="77777777" w:rsidR="006A2FFF" w:rsidRPr="000267AF" w:rsidRDefault="006A2FFF" w:rsidP="006A2FFF">
            <w:pPr>
              <w:pStyle w:val="08-Tabelageral"/>
              <w:cnfStyle w:val="000000100000" w:firstRow="0" w:lastRow="0" w:firstColumn="0" w:lastColumn="0" w:oddVBand="0" w:evenVBand="0" w:oddHBand="1" w:evenHBand="0" w:firstRowFirstColumn="0" w:firstRowLastColumn="0" w:lastRowFirstColumn="0" w:lastRowLastColumn="0"/>
              <w:rPr>
                <w:lang w:val="en-US"/>
              </w:rPr>
            </w:pPr>
          </w:p>
        </w:tc>
        <w:tc>
          <w:tcPr>
            <w:tcW w:w="1191" w:type="dxa"/>
            <w:gridSpan w:val="2"/>
            <w:tcBorders>
              <w:top w:val="nil"/>
              <w:bottom w:val="nil"/>
            </w:tcBorders>
            <w:shd w:val="clear" w:color="auto" w:fill="D9E2F3"/>
          </w:tcPr>
          <w:p w14:paraId="6000CDC3" w14:textId="7721D986" w:rsidR="006A2FFF" w:rsidRPr="008E7245" w:rsidRDefault="006A2FFF" w:rsidP="006A2FFF">
            <w:pPr>
              <w:pStyle w:val="08-Tabelageral"/>
              <w:cnfStyle w:val="000000100000" w:firstRow="0" w:lastRow="0" w:firstColumn="0" w:lastColumn="0" w:oddVBand="0" w:evenVBand="0" w:oddHBand="1" w:evenHBand="0" w:firstRowFirstColumn="0" w:firstRowLastColumn="0" w:lastRowFirstColumn="0" w:lastRowLastColumn="0"/>
            </w:pPr>
            <w:r w:rsidRPr="003C61E5">
              <w:rPr>
                <w:rFonts w:cs="Arial"/>
                <w:szCs w:val="14"/>
                <w:lang w:val="en-US"/>
              </w:rPr>
              <w:t xml:space="preserve">  </w:t>
            </w:r>
            <w:r w:rsidRPr="003C61E5">
              <w:rPr>
                <w:rFonts w:cs="Arial"/>
                <w:szCs w:val="14"/>
              </w:rPr>
              <w:t xml:space="preserve">1,490,018 </w:t>
            </w:r>
          </w:p>
        </w:tc>
        <w:tc>
          <w:tcPr>
            <w:tcW w:w="1190" w:type="dxa"/>
            <w:gridSpan w:val="2"/>
            <w:tcBorders>
              <w:top w:val="nil"/>
              <w:bottom w:val="nil"/>
            </w:tcBorders>
            <w:shd w:val="clear" w:color="auto" w:fill="D9E2F3"/>
          </w:tcPr>
          <w:p w14:paraId="19E2ACF3" w14:textId="4AB74E82" w:rsidR="006A2FFF" w:rsidRPr="008E7245" w:rsidRDefault="006A2FFF" w:rsidP="006A2FFF">
            <w:pPr>
              <w:pStyle w:val="08-Tabelageral"/>
              <w:cnfStyle w:val="000000100000" w:firstRow="0" w:lastRow="0" w:firstColumn="0" w:lastColumn="0" w:oddVBand="0" w:evenVBand="0" w:oddHBand="1" w:evenHBand="0" w:firstRowFirstColumn="0" w:firstRowLastColumn="0" w:lastRowFirstColumn="0" w:lastRowLastColumn="0"/>
            </w:pPr>
            <w:r w:rsidRPr="003C61E5">
              <w:rPr>
                <w:rFonts w:cs="Arial"/>
                <w:szCs w:val="14"/>
              </w:rPr>
              <w:t xml:space="preserve">  2,487,103 </w:t>
            </w:r>
          </w:p>
        </w:tc>
        <w:tc>
          <w:tcPr>
            <w:tcW w:w="1191" w:type="dxa"/>
            <w:gridSpan w:val="2"/>
            <w:tcBorders>
              <w:top w:val="nil"/>
              <w:bottom w:val="nil"/>
            </w:tcBorders>
            <w:shd w:val="clear" w:color="auto" w:fill="D9E2F3"/>
          </w:tcPr>
          <w:p w14:paraId="2811AA77" w14:textId="750804A9" w:rsidR="006A2FFF" w:rsidRPr="008E7245" w:rsidRDefault="006A2FFF" w:rsidP="006A2FFF">
            <w:pPr>
              <w:pStyle w:val="08-Tabelageral"/>
              <w:cnfStyle w:val="000000100000" w:firstRow="0" w:lastRow="0" w:firstColumn="0" w:lastColumn="0" w:oddVBand="0" w:evenVBand="0" w:oddHBand="1" w:evenHBand="0" w:firstRowFirstColumn="0" w:firstRowLastColumn="0" w:lastRowFirstColumn="0" w:lastRowLastColumn="0"/>
            </w:pPr>
            <w:r w:rsidRPr="003C61E5">
              <w:rPr>
                <w:rFonts w:cs="Arial"/>
                <w:szCs w:val="14"/>
              </w:rPr>
              <w:t xml:space="preserve">  368,784 </w:t>
            </w:r>
          </w:p>
        </w:tc>
        <w:tc>
          <w:tcPr>
            <w:tcW w:w="1191" w:type="dxa"/>
            <w:tcBorders>
              <w:top w:val="nil"/>
              <w:bottom w:val="nil"/>
            </w:tcBorders>
            <w:shd w:val="clear" w:color="auto" w:fill="D9E2F3"/>
          </w:tcPr>
          <w:p w14:paraId="48C555F2" w14:textId="721150CB" w:rsidR="006A2FFF" w:rsidRPr="008E7245" w:rsidRDefault="006A2FFF" w:rsidP="006A2FFF">
            <w:pPr>
              <w:pStyle w:val="08-Tabelageral"/>
              <w:cnfStyle w:val="000000100000" w:firstRow="0" w:lastRow="0" w:firstColumn="0" w:lastColumn="0" w:oddVBand="0" w:evenVBand="0" w:oddHBand="1" w:evenHBand="0" w:firstRowFirstColumn="0" w:firstRowLastColumn="0" w:lastRowFirstColumn="0" w:lastRowLastColumn="0"/>
            </w:pPr>
            <w:r w:rsidRPr="003C61E5">
              <w:rPr>
                <w:rFonts w:cs="Arial"/>
                <w:szCs w:val="14"/>
              </w:rPr>
              <w:t xml:space="preserve">  16,856 </w:t>
            </w:r>
          </w:p>
        </w:tc>
      </w:tr>
      <w:tr w:rsidR="006A2FFF" w:rsidRPr="001D6BE8" w14:paraId="53831DEE"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nil"/>
            </w:tcBorders>
            <w:shd w:val="clear" w:color="auto" w:fill="auto"/>
          </w:tcPr>
          <w:p w14:paraId="0430E197" w14:textId="77777777" w:rsidR="006A2FFF" w:rsidRPr="008E7245" w:rsidRDefault="006A2FFF" w:rsidP="006A2FFF">
            <w:pPr>
              <w:pStyle w:val="08-Tabelageral"/>
              <w:jc w:val="left"/>
              <w:rPr>
                <w:rFonts w:cs="Arial"/>
                <w:b w:val="0"/>
                <w:szCs w:val="14"/>
              </w:rPr>
            </w:pPr>
            <w:r w:rsidRPr="00EC4DC6">
              <w:rPr>
                <w:rFonts w:cs="Arial"/>
                <w:b w:val="0"/>
                <w:color w:val="000000"/>
                <w:szCs w:val="14"/>
              </w:rPr>
              <w:t xml:space="preserve">Other </w:t>
            </w:r>
            <w:proofErr w:type="spellStart"/>
            <w:r w:rsidRPr="00EC4DC6">
              <w:rPr>
                <w:rFonts w:cs="Arial"/>
                <w:b w:val="0"/>
                <w:color w:val="000000"/>
                <w:szCs w:val="14"/>
              </w:rPr>
              <w:t>adjustements</w:t>
            </w:r>
            <w:proofErr w:type="spellEnd"/>
          </w:p>
        </w:tc>
        <w:tc>
          <w:tcPr>
            <w:tcW w:w="1190" w:type="dxa"/>
            <w:gridSpan w:val="2"/>
            <w:tcBorders>
              <w:top w:val="nil"/>
              <w:bottom w:val="nil"/>
            </w:tcBorders>
            <w:shd w:val="clear" w:color="auto" w:fill="auto"/>
          </w:tcPr>
          <w:p w14:paraId="624B178C" w14:textId="77777777" w:rsidR="006A2FFF" w:rsidRPr="008E7245" w:rsidRDefault="006A2FFF" w:rsidP="006A2FFF">
            <w:pPr>
              <w:pStyle w:val="08-Tabelageral"/>
              <w:cnfStyle w:val="000000010000" w:firstRow="0" w:lastRow="0" w:firstColumn="0" w:lastColumn="0" w:oddVBand="0" w:evenVBand="0" w:oddHBand="0" w:evenHBand="1" w:firstRowFirstColumn="0" w:firstRowLastColumn="0" w:lastRowFirstColumn="0" w:lastRowLastColumn="0"/>
            </w:pPr>
          </w:p>
        </w:tc>
        <w:tc>
          <w:tcPr>
            <w:tcW w:w="1191" w:type="dxa"/>
            <w:gridSpan w:val="2"/>
            <w:tcBorders>
              <w:top w:val="nil"/>
              <w:bottom w:val="nil"/>
            </w:tcBorders>
            <w:shd w:val="clear" w:color="auto" w:fill="auto"/>
          </w:tcPr>
          <w:p w14:paraId="75D350D0" w14:textId="70DD6957" w:rsidR="006A2FFF" w:rsidRPr="008E7245" w:rsidRDefault="006A2FFF" w:rsidP="006A2FFF">
            <w:pPr>
              <w:pStyle w:val="08-Tabelageral"/>
              <w:cnfStyle w:val="000000010000" w:firstRow="0" w:lastRow="0" w:firstColumn="0" w:lastColumn="0" w:oddVBand="0" w:evenVBand="0" w:oddHBand="0" w:evenHBand="1" w:firstRowFirstColumn="0" w:firstRowLastColumn="0" w:lastRowFirstColumn="0" w:lastRowLastColumn="0"/>
            </w:pPr>
            <w:r w:rsidRPr="003C61E5">
              <w:rPr>
                <w:rFonts w:cs="Arial"/>
                <w:szCs w:val="14"/>
              </w:rPr>
              <w:t xml:space="preserve">  580,221 </w:t>
            </w:r>
          </w:p>
        </w:tc>
        <w:tc>
          <w:tcPr>
            <w:tcW w:w="1190" w:type="dxa"/>
            <w:gridSpan w:val="2"/>
            <w:tcBorders>
              <w:top w:val="nil"/>
              <w:bottom w:val="nil"/>
            </w:tcBorders>
            <w:shd w:val="clear" w:color="auto" w:fill="auto"/>
          </w:tcPr>
          <w:p w14:paraId="46D03E89" w14:textId="37E9DFD9" w:rsidR="006A2FFF" w:rsidRPr="008E7245" w:rsidRDefault="006A2FFF" w:rsidP="006A2FFF">
            <w:pPr>
              <w:pStyle w:val="08-Tabelageral"/>
              <w:cnfStyle w:val="000000010000" w:firstRow="0" w:lastRow="0" w:firstColumn="0" w:lastColumn="0" w:oddVBand="0" w:evenVBand="0" w:oddHBand="0" w:evenHBand="1" w:firstRowFirstColumn="0" w:firstRowLastColumn="0" w:lastRowFirstColumn="0" w:lastRowLastColumn="0"/>
            </w:pPr>
            <w:r w:rsidRPr="003C61E5">
              <w:rPr>
                <w:rFonts w:cs="Arial"/>
                <w:szCs w:val="14"/>
              </w:rPr>
              <w:t xml:space="preserve">  (24,874)</w:t>
            </w:r>
          </w:p>
        </w:tc>
        <w:tc>
          <w:tcPr>
            <w:tcW w:w="1191" w:type="dxa"/>
            <w:gridSpan w:val="2"/>
            <w:tcBorders>
              <w:top w:val="nil"/>
              <w:bottom w:val="nil"/>
            </w:tcBorders>
            <w:shd w:val="clear" w:color="auto" w:fill="auto"/>
          </w:tcPr>
          <w:p w14:paraId="3DFBFB17" w14:textId="2560719C" w:rsidR="006A2FFF" w:rsidRPr="008E7245" w:rsidRDefault="006A2FFF" w:rsidP="006A2FFF">
            <w:pPr>
              <w:pStyle w:val="08-Tabelageral"/>
              <w:cnfStyle w:val="000000010000" w:firstRow="0" w:lastRow="0" w:firstColumn="0" w:lastColumn="0" w:oddVBand="0" w:evenVBand="0" w:oddHBand="0" w:evenHBand="1" w:firstRowFirstColumn="0" w:firstRowLastColumn="0" w:lastRowFirstColumn="0" w:lastRowLastColumn="0"/>
            </w:pPr>
            <w:r w:rsidRPr="003C61E5">
              <w:rPr>
                <w:rFonts w:cs="Arial"/>
                <w:szCs w:val="14"/>
              </w:rPr>
              <w:t xml:space="preserve">  110,748 </w:t>
            </w:r>
          </w:p>
        </w:tc>
        <w:tc>
          <w:tcPr>
            <w:tcW w:w="1191" w:type="dxa"/>
            <w:tcBorders>
              <w:top w:val="nil"/>
              <w:bottom w:val="nil"/>
            </w:tcBorders>
            <w:shd w:val="clear" w:color="auto" w:fill="auto"/>
          </w:tcPr>
          <w:p w14:paraId="06DC7BB9" w14:textId="30DD975A" w:rsidR="006A2FFF" w:rsidRPr="008E7245" w:rsidRDefault="006A2FFF" w:rsidP="006A2FFF">
            <w:pPr>
              <w:pStyle w:val="08-Tabelageral"/>
              <w:cnfStyle w:val="000000010000" w:firstRow="0" w:lastRow="0" w:firstColumn="0" w:lastColumn="0" w:oddVBand="0" w:evenVBand="0" w:oddHBand="0" w:evenHBand="1" w:firstRowFirstColumn="0" w:firstRowLastColumn="0" w:lastRowFirstColumn="0" w:lastRowLastColumn="0"/>
            </w:pPr>
            <w:r w:rsidRPr="003C61E5">
              <w:rPr>
                <w:rFonts w:cs="Arial"/>
                <w:szCs w:val="14"/>
              </w:rPr>
              <w:t xml:space="preserve">  -- </w:t>
            </w:r>
          </w:p>
        </w:tc>
      </w:tr>
      <w:tr w:rsidR="006A2FFF" w:rsidRPr="001D6BE8" w14:paraId="5392B774"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gridSpan w:val="2"/>
            <w:tcBorders>
              <w:top w:val="nil"/>
              <w:bottom w:val="single" w:sz="2" w:space="0" w:color="8EAADB" w:themeColor="accent5" w:themeTint="99"/>
            </w:tcBorders>
            <w:shd w:val="clear" w:color="auto" w:fill="D9E2F3"/>
          </w:tcPr>
          <w:p w14:paraId="6820165D" w14:textId="77777777" w:rsidR="006A2FFF" w:rsidRPr="002E440F" w:rsidRDefault="006A2FFF" w:rsidP="006A2FFF">
            <w:pPr>
              <w:pStyle w:val="08-Tabelageral"/>
              <w:jc w:val="left"/>
              <w:rPr>
                <w:rFonts w:cs="Arial"/>
                <w:szCs w:val="14"/>
              </w:rPr>
            </w:pPr>
            <w:r w:rsidRPr="003714E9">
              <w:rPr>
                <w:rFonts w:cs="Arial"/>
                <w:color w:val="000000"/>
                <w:szCs w:val="14"/>
              </w:rPr>
              <w:t xml:space="preserve">Book balance </w:t>
            </w:r>
            <w:proofErr w:type="spellStart"/>
            <w:r w:rsidRPr="003714E9">
              <w:rPr>
                <w:rFonts w:cs="Arial"/>
                <w:color w:val="000000"/>
                <w:szCs w:val="14"/>
              </w:rPr>
              <w:t>of</w:t>
            </w:r>
            <w:proofErr w:type="spellEnd"/>
            <w:r w:rsidRPr="003714E9">
              <w:rPr>
                <w:rFonts w:cs="Arial"/>
                <w:color w:val="000000"/>
                <w:szCs w:val="14"/>
              </w:rPr>
              <w:t xml:space="preserve"> </w:t>
            </w:r>
            <w:proofErr w:type="spellStart"/>
            <w:r w:rsidRPr="003714E9">
              <w:rPr>
                <w:rFonts w:cs="Arial"/>
                <w:color w:val="000000"/>
                <w:szCs w:val="14"/>
              </w:rPr>
              <w:t>investment</w:t>
            </w:r>
            <w:proofErr w:type="spellEnd"/>
          </w:p>
        </w:tc>
        <w:tc>
          <w:tcPr>
            <w:tcW w:w="1190" w:type="dxa"/>
            <w:gridSpan w:val="2"/>
            <w:tcBorders>
              <w:top w:val="nil"/>
              <w:bottom w:val="single" w:sz="2" w:space="0" w:color="8EAADB" w:themeColor="accent5" w:themeTint="99"/>
            </w:tcBorders>
            <w:shd w:val="clear" w:color="auto" w:fill="D9E2F3"/>
          </w:tcPr>
          <w:p w14:paraId="3206E4FF" w14:textId="77777777" w:rsidR="006A2FFF" w:rsidRPr="00E2260F" w:rsidRDefault="006A2FFF" w:rsidP="006A2FFF">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91" w:type="dxa"/>
            <w:gridSpan w:val="2"/>
            <w:tcBorders>
              <w:top w:val="nil"/>
              <w:bottom w:val="single" w:sz="2" w:space="0" w:color="8EAADB" w:themeColor="accent5" w:themeTint="99"/>
            </w:tcBorders>
            <w:shd w:val="clear" w:color="auto" w:fill="D9E2F3"/>
          </w:tcPr>
          <w:p w14:paraId="4D8BE41A" w14:textId="7AF031D2" w:rsidR="006A2FFF" w:rsidRPr="004D4DB1" w:rsidRDefault="006A2FFF" w:rsidP="006A2FFF">
            <w:pPr>
              <w:pStyle w:val="08-Tabelageral"/>
              <w:cnfStyle w:val="000000100000" w:firstRow="0" w:lastRow="0" w:firstColumn="0" w:lastColumn="0" w:oddVBand="0" w:evenVBand="0" w:oddHBand="1" w:evenHBand="0" w:firstRowFirstColumn="0" w:firstRowLastColumn="0" w:lastRowFirstColumn="0" w:lastRowLastColumn="0"/>
              <w:rPr>
                <w:b/>
              </w:rPr>
            </w:pPr>
            <w:r w:rsidRPr="003C61E5">
              <w:rPr>
                <w:rFonts w:cs="Arial"/>
                <w:b/>
                <w:szCs w:val="14"/>
              </w:rPr>
              <w:t xml:space="preserve"> 2,070,239 </w:t>
            </w:r>
          </w:p>
        </w:tc>
        <w:tc>
          <w:tcPr>
            <w:tcW w:w="1190" w:type="dxa"/>
            <w:gridSpan w:val="2"/>
            <w:tcBorders>
              <w:top w:val="nil"/>
              <w:bottom w:val="single" w:sz="2" w:space="0" w:color="8EAADB" w:themeColor="accent5" w:themeTint="99"/>
            </w:tcBorders>
            <w:shd w:val="clear" w:color="auto" w:fill="D9E2F3"/>
          </w:tcPr>
          <w:p w14:paraId="0ABA8EA4" w14:textId="7AA4A981" w:rsidR="006A2FFF" w:rsidRPr="004D4DB1" w:rsidRDefault="006A2FFF" w:rsidP="006A2FFF">
            <w:pPr>
              <w:pStyle w:val="08-Tabelageral"/>
              <w:cnfStyle w:val="000000100000" w:firstRow="0" w:lastRow="0" w:firstColumn="0" w:lastColumn="0" w:oddVBand="0" w:evenVBand="0" w:oddHBand="1" w:evenHBand="0" w:firstRowFirstColumn="0" w:firstRowLastColumn="0" w:lastRowFirstColumn="0" w:lastRowLastColumn="0"/>
              <w:rPr>
                <w:b/>
              </w:rPr>
            </w:pPr>
            <w:r w:rsidRPr="003C61E5">
              <w:rPr>
                <w:rFonts w:cs="Arial"/>
                <w:b/>
                <w:szCs w:val="14"/>
              </w:rPr>
              <w:t xml:space="preserve"> 2,462,229 </w:t>
            </w:r>
          </w:p>
        </w:tc>
        <w:tc>
          <w:tcPr>
            <w:tcW w:w="1191" w:type="dxa"/>
            <w:gridSpan w:val="2"/>
            <w:tcBorders>
              <w:top w:val="nil"/>
              <w:bottom w:val="single" w:sz="2" w:space="0" w:color="8EAADB" w:themeColor="accent5" w:themeTint="99"/>
            </w:tcBorders>
            <w:shd w:val="clear" w:color="auto" w:fill="D9E2F3"/>
          </w:tcPr>
          <w:p w14:paraId="31FEF136" w14:textId="34DEB6E8" w:rsidR="006A2FFF" w:rsidRPr="004D4DB1" w:rsidRDefault="006A2FFF" w:rsidP="006A2FFF">
            <w:pPr>
              <w:pStyle w:val="08-Tabelageral"/>
              <w:cnfStyle w:val="000000100000" w:firstRow="0" w:lastRow="0" w:firstColumn="0" w:lastColumn="0" w:oddVBand="0" w:evenVBand="0" w:oddHBand="1" w:evenHBand="0" w:firstRowFirstColumn="0" w:firstRowLastColumn="0" w:lastRowFirstColumn="0" w:lastRowLastColumn="0"/>
              <w:rPr>
                <w:b/>
              </w:rPr>
            </w:pPr>
            <w:r w:rsidRPr="003C61E5">
              <w:rPr>
                <w:rFonts w:cs="Arial"/>
                <w:b/>
                <w:szCs w:val="14"/>
              </w:rPr>
              <w:t xml:space="preserve"> 479,532 </w:t>
            </w:r>
          </w:p>
        </w:tc>
        <w:tc>
          <w:tcPr>
            <w:tcW w:w="1191" w:type="dxa"/>
            <w:tcBorders>
              <w:top w:val="nil"/>
              <w:bottom w:val="single" w:sz="2" w:space="0" w:color="8EAADB" w:themeColor="accent5" w:themeTint="99"/>
            </w:tcBorders>
            <w:shd w:val="clear" w:color="auto" w:fill="D9E2F3"/>
          </w:tcPr>
          <w:p w14:paraId="1C7870F9" w14:textId="45E1A4E0" w:rsidR="006A2FFF" w:rsidRPr="004D4DB1" w:rsidRDefault="006A2FFF" w:rsidP="006A2FFF">
            <w:pPr>
              <w:pStyle w:val="08-Tabelageral"/>
              <w:cnfStyle w:val="000000100000" w:firstRow="0" w:lastRow="0" w:firstColumn="0" w:lastColumn="0" w:oddVBand="0" w:evenVBand="0" w:oddHBand="1" w:evenHBand="0" w:firstRowFirstColumn="0" w:firstRowLastColumn="0" w:lastRowFirstColumn="0" w:lastRowLastColumn="0"/>
              <w:rPr>
                <w:b/>
              </w:rPr>
            </w:pPr>
            <w:r w:rsidRPr="003C61E5">
              <w:rPr>
                <w:rFonts w:cs="Arial"/>
                <w:b/>
                <w:szCs w:val="14"/>
              </w:rPr>
              <w:t xml:space="preserve"> 16,856 </w:t>
            </w:r>
          </w:p>
        </w:tc>
      </w:tr>
    </w:tbl>
    <w:p w14:paraId="3E94C36B" w14:textId="77777777" w:rsidR="003C61E5" w:rsidRDefault="003C61E5" w:rsidP="003C61E5">
      <w:pPr>
        <w:pStyle w:val="07-Legenda"/>
      </w:pPr>
    </w:p>
    <w:p w14:paraId="6C19B763" w14:textId="77777777" w:rsidR="003C61E5" w:rsidRDefault="003C61E5" w:rsidP="003C61E5">
      <w:pPr>
        <w:spacing w:after="0"/>
        <w:jc w:val="right"/>
        <w:rPr>
          <w:rFonts w:cs="Arial"/>
          <w:b/>
          <w:sz w:val="14"/>
          <w:szCs w:val="18"/>
        </w:rPr>
        <w:sectPr w:rsidR="003C61E5" w:rsidSect="003C61E5">
          <w:pgSz w:w="11906" w:h="16838" w:code="9"/>
          <w:pgMar w:top="1134" w:right="1134" w:bottom="851" w:left="1134" w:header="851" w:footer="284" w:gutter="0"/>
          <w:cols w:space="708"/>
          <w:docGrid w:linePitch="360"/>
        </w:sectPr>
      </w:pPr>
    </w:p>
    <w:p w14:paraId="319D30CD" w14:textId="77777777" w:rsidR="003C61E5" w:rsidRDefault="003C61E5" w:rsidP="003C61E5">
      <w:pPr>
        <w:spacing w:after="0"/>
        <w:jc w:val="right"/>
        <w:rPr>
          <w:rFonts w:cs="Arial"/>
          <w:b/>
          <w:sz w:val="14"/>
          <w:szCs w:val="18"/>
        </w:rPr>
      </w:pPr>
    </w:p>
    <w:p w14:paraId="7665E83C" w14:textId="77777777" w:rsidR="003C61E5" w:rsidRPr="008C15F9" w:rsidRDefault="003C61E5" w:rsidP="003C61E5">
      <w:pPr>
        <w:spacing w:after="0"/>
        <w:jc w:val="right"/>
        <w:rPr>
          <w:rFonts w:cs="Arial"/>
          <w:b/>
          <w:sz w:val="14"/>
          <w:szCs w:val="18"/>
        </w:rPr>
      </w:pPr>
      <w:r w:rsidRPr="008C15F9">
        <w:rPr>
          <w:rFonts w:cs="Arial"/>
          <w:b/>
          <w:sz w:val="14"/>
          <w:szCs w:val="18"/>
        </w:rPr>
        <w:t xml:space="preserve">R$ </w:t>
      </w:r>
      <w:proofErr w:type="spellStart"/>
      <w:r w:rsidRPr="00E85C5B">
        <w:rPr>
          <w:rFonts w:cs="Arial"/>
          <w:b/>
          <w:sz w:val="14"/>
          <w:szCs w:val="18"/>
        </w:rPr>
        <w:t>thousand</w:t>
      </w:r>
      <w:proofErr w:type="spellEnd"/>
    </w:p>
    <w:tbl>
      <w:tblPr>
        <w:tblStyle w:val="TabeladeLista6Colorida-nfase510"/>
        <w:tblW w:w="9628" w:type="dxa"/>
        <w:tblInd w:w="108" w:type="dxa"/>
        <w:shd w:val="clear" w:color="auto" w:fill="D9E2F3"/>
        <w:tblLayout w:type="fixed"/>
        <w:tblLook w:val="04A0" w:firstRow="1" w:lastRow="0" w:firstColumn="1" w:lastColumn="0" w:noHBand="0" w:noVBand="1"/>
      </w:tblPr>
      <w:tblGrid>
        <w:gridCol w:w="3544"/>
        <w:gridCol w:w="1088"/>
        <w:gridCol w:w="1378"/>
        <w:gridCol w:w="1220"/>
        <w:gridCol w:w="1265"/>
        <w:gridCol w:w="1133"/>
      </w:tblGrid>
      <w:tr w:rsidR="003C61E5" w:rsidRPr="00E24C98" w14:paraId="04328058" w14:textId="77777777" w:rsidTr="004339B6">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544" w:type="dxa"/>
            <w:tcBorders>
              <w:top w:val="single" w:sz="2" w:space="0" w:color="8EAADB" w:themeColor="accent5" w:themeTint="99"/>
              <w:bottom w:val="nil"/>
            </w:tcBorders>
            <w:shd w:val="clear" w:color="auto" w:fill="D9E2F3"/>
            <w:vAlign w:val="center"/>
          </w:tcPr>
          <w:p w14:paraId="3E8B35BD" w14:textId="77777777" w:rsidR="003C61E5" w:rsidRPr="00E24C98" w:rsidRDefault="003C61E5" w:rsidP="003C61E5">
            <w:pPr>
              <w:jc w:val="center"/>
              <w:rPr>
                <w:rFonts w:cs="Arial"/>
                <w:b w:val="0"/>
                <w:sz w:val="14"/>
                <w:szCs w:val="14"/>
              </w:rPr>
            </w:pPr>
          </w:p>
        </w:tc>
        <w:tc>
          <w:tcPr>
            <w:tcW w:w="6084" w:type="dxa"/>
            <w:gridSpan w:val="5"/>
            <w:tcBorders>
              <w:top w:val="single" w:sz="2" w:space="0" w:color="8EAADB" w:themeColor="accent5" w:themeTint="99"/>
              <w:bottom w:val="single" w:sz="2" w:space="0" w:color="8EAADB" w:themeColor="accent5" w:themeTint="99"/>
            </w:tcBorders>
            <w:shd w:val="clear" w:color="auto" w:fill="D9E2F3"/>
            <w:vAlign w:val="center"/>
          </w:tcPr>
          <w:p w14:paraId="7D997BE2" w14:textId="77777777" w:rsidR="003C61E5" w:rsidRPr="00E24C98" w:rsidRDefault="003C61E5" w:rsidP="003C61E5">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E24C98">
              <w:rPr>
                <w:rFonts w:cs="Arial"/>
                <w:sz w:val="14"/>
                <w:szCs w:val="14"/>
              </w:rPr>
              <w:t>1st Half 2019</w:t>
            </w:r>
          </w:p>
        </w:tc>
      </w:tr>
      <w:tr w:rsidR="003C61E5" w:rsidRPr="00E24C98" w14:paraId="2D427B6B" w14:textId="77777777" w:rsidTr="004339B6">
        <w:trPr>
          <w:cnfStyle w:val="000000100000" w:firstRow="0" w:lastRow="0" w:firstColumn="0" w:lastColumn="0" w:oddVBand="0" w:evenVBand="0" w:oddHBand="1" w:evenHBand="0" w:firstRowFirstColumn="0" w:firstRowLastColumn="0" w:lastRowFirstColumn="0" w:lastRowLastColumn="0"/>
          <w:trHeight w:hRule="exact" w:val="81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2" w:space="0" w:color="8EAADB" w:themeColor="accent5" w:themeTint="99"/>
            </w:tcBorders>
            <w:shd w:val="clear" w:color="auto" w:fill="D9E2F3"/>
          </w:tcPr>
          <w:p w14:paraId="20727189" w14:textId="77777777" w:rsidR="003C61E5" w:rsidRPr="00E24C98" w:rsidRDefault="003C61E5" w:rsidP="003C61E5">
            <w:pPr>
              <w:pStyle w:val="08-Tabelageral"/>
              <w:jc w:val="left"/>
              <w:rPr>
                <w:rFonts w:cs="Arial"/>
                <w:b w:val="0"/>
                <w:szCs w:val="14"/>
              </w:rPr>
            </w:pPr>
          </w:p>
        </w:tc>
        <w:tc>
          <w:tcPr>
            <w:tcW w:w="1088" w:type="dxa"/>
            <w:tcBorders>
              <w:top w:val="single" w:sz="2" w:space="0" w:color="8EAADB" w:themeColor="accent5" w:themeTint="99"/>
              <w:bottom w:val="single" w:sz="2" w:space="0" w:color="8EAADB" w:themeColor="accent5" w:themeTint="99"/>
            </w:tcBorders>
            <w:shd w:val="clear" w:color="auto" w:fill="D9E2F3"/>
            <w:vAlign w:val="center"/>
          </w:tcPr>
          <w:p w14:paraId="617A45C5"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E24C98">
              <w:rPr>
                <w:rFonts w:cs="Arial"/>
                <w:b/>
                <w:szCs w:val="14"/>
                <w:lang w:val="en-US"/>
              </w:rPr>
              <w:t>Life, Mortgage, Rural and Property</w:t>
            </w:r>
          </w:p>
        </w:tc>
        <w:tc>
          <w:tcPr>
            <w:tcW w:w="1378" w:type="dxa"/>
            <w:tcBorders>
              <w:top w:val="single" w:sz="2" w:space="0" w:color="8EAADB" w:themeColor="accent5" w:themeTint="99"/>
              <w:bottom w:val="single" w:sz="2" w:space="0" w:color="8EAADB" w:themeColor="accent5" w:themeTint="99"/>
            </w:tcBorders>
            <w:shd w:val="clear" w:color="auto" w:fill="D9E2F3"/>
            <w:vAlign w:val="center"/>
          </w:tcPr>
          <w:p w14:paraId="2AD38ED4"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E24C98">
              <w:rPr>
                <w:rFonts w:cs="Arial"/>
                <w:b/>
                <w:szCs w:val="14"/>
                <w:lang w:val="en-US"/>
              </w:rPr>
              <w:t xml:space="preserve">Reinsurances </w:t>
            </w:r>
            <w:r w:rsidRPr="00E24C98">
              <w:rPr>
                <w:rFonts w:cs="Arial"/>
                <w:b/>
                <w:szCs w:val="14"/>
                <w:vertAlign w:val="superscript"/>
                <w:lang w:val="en-US"/>
              </w:rPr>
              <w:t>(1)</w:t>
            </w:r>
          </w:p>
        </w:tc>
        <w:tc>
          <w:tcPr>
            <w:tcW w:w="1220" w:type="dxa"/>
            <w:tcBorders>
              <w:top w:val="single" w:sz="2" w:space="0" w:color="8EAADB" w:themeColor="accent5" w:themeTint="99"/>
              <w:bottom w:val="single" w:sz="2" w:space="0" w:color="8EAADB" w:themeColor="accent5" w:themeTint="99"/>
            </w:tcBorders>
            <w:shd w:val="clear" w:color="auto" w:fill="D9E2F3"/>
            <w:vAlign w:val="center"/>
          </w:tcPr>
          <w:p w14:paraId="111B22F3"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E24C98">
              <w:rPr>
                <w:rFonts w:cs="Arial"/>
                <w:b/>
                <w:szCs w:val="14"/>
              </w:rPr>
              <w:t xml:space="preserve">Private </w:t>
            </w:r>
            <w:proofErr w:type="spellStart"/>
            <w:r w:rsidRPr="00E24C98">
              <w:rPr>
                <w:rFonts w:cs="Arial"/>
                <w:b/>
                <w:szCs w:val="14"/>
              </w:rPr>
              <w:t>Pension</w:t>
            </w:r>
            <w:proofErr w:type="spellEnd"/>
            <w:r w:rsidRPr="00E24C98">
              <w:rPr>
                <w:rFonts w:cs="Arial"/>
                <w:b/>
                <w:szCs w:val="14"/>
              </w:rPr>
              <w:t xml:space="preserve"> </w:t>
            </w:r>
            <w:proofErr w:type="spellStart"/>
            <w:r w:rsidRPr="00E24C98">
              <w:rPr>
                <w:rFonts w:cs="Arial"/>
                <w:b/>
                <w:szCs w:val="14"/>
              </w:rPr>
              <w:t>Plans</w:t>
            </w:r>
            <w:proofErr w:type="spellEnd"/>
          </w:p>
        </w:tc>
        <w:tc>
          <w:tcPr>
            <w:tcW w:w="1265" w:type="dxa"/>
            <w:tcBorders>
              <w:top w:val="single" w:sz="2" w:space="0" w:color="8EAADB" w:themeColor="accent5" w:themeTint="99"/>
              <w:bottom w:val="single" w:sz="2" w:space="0" w:color="8EAADB" w:themeColor="accent5" w:themeTint="99"/>
            </w:tcBorders>
            <w:shd w:val="clear" w:color="auto" w:fill="D9E2F3"/>
            <w:vAlign w:val="center"/>
          </w:tcPr>
          <w:p w14:paraId="59188623"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E24C98">
              <w:rPr>
                <w:rFonts w:cs="Arial"/>
                <w:b/>
                <w:szCs w:val="14"/>
              </w:rPr>
              <w:t>Capitalization</w:t>
            </w:r>
            <w:proofErr w:type="spellEnd"/>
            <w:r w:rsidRPr="00E24C98">
              <w:rPr>
                <w:rFonts w:cs="Arial"/>
                <w:b/>
                <w:szCs w:val="14"/>
              </w:rPr>
              <w:t xml:space="preserve"> </w:t>
            </w:r>
            <w:proofErr w:type="spellStart"/>
            <w:r w:rsidRPr="00E24C98">
              <w:rPr>
                <w:rFonts w:cs="Arial"/>
                <w:b/>
                <w:szCs w:val="14"/>
              </w:rPr>
              <w:t>Plans</w:t>
            </w:r>
            <w:proofErr w:type="spellEnd"/>
          </w:p>
        </w:tc>
        <w:tc>
          <w:tcPr>
            <w:tcW w:w="1133" w:type="dxa"/>
            <w:tcBorders>
              <w:top w:val="single" w:sz="2" w:space="0" w:color="8EAADB" w:themeColor="accent5" w:themeTint="99"/>
              <w:bottom w:val="single" w:sz="2" w:space="0" w:color="8EAADB" w:themeColor="accent5" w:themeTint="99"/>
            </w:tcBorders>
            <w:shd w:val="clear" w:color="auto" w:fill="D9E2F3"/>
            <w:vAlign w:val="center"/>
          </w:tcPr>
          <w:p w14:paraId="1CDEDFF5"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E24C98">
              <w:rPr>
                <w:rFonts w:cs="Arial"/>
                <w:b/>
                <w:szCs w:val="14"/>
              </w:rPr>
              <w:t>Health</w:t>
            </w:r>
          </w:p>
        </w:tc>
      </w:tr>
      <w:tr w:rsidR="003C61E5" w:rsidRPr="00E24C98" w14:paraId="0A0FC132"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single" w:sz="2" w:space="0" w:color="8EAADB" w:themeColor="accent5" w:themeTint="99"/>
              <w:bottom w:val="nil"/>
            </w:tcBorders>
            <w:shd w:val="clear" w:color="auto" w:fill="auto"/>
            <w:vAlign w:val="center"/>
          </w:tcPr>
          <w:p w14:paraId="6A85814C" w14:textId="77777777" w:rsidR="003C61E5" w:rsidRPr="00E24C98" w:rsidRDefault="003C61E5" w:rsidP="003C61E5">
            <w:pPr>
              <w:pStyle w:val="08-Tabelageral"/>
              <w:jc w:val="left"/>
              <w:rPr>
                <w:rFonts w:cs="Arial"/>
                <w:b w:val="0"/>
                <w:bCs w:val="0"/>
                <w:szCs w:val="14"/>
              </w:rPr>
            </w:pPr>
            <w:proofErr w:type="spellStart"/>
            <w:r w:rsidRPr="00E24C98">
              <w:rPr>
                <w:rFonts w:cs="Arial"/>
                <w:b w:val="0"/>
                <w:bCs w:val="0"/>
                <w:szCs w:val="14"/>
              </w:rPr>
              <w:t>Insurance</w:t>
            </w:r>
            <w:proofErr w:type="spellEnd"/>
            <w:r w:rsidRPr="00E24C98">
              <w:rPr>
                <w:rFonts w:cs="Arial"/>
                <w:b w:val="0"/>
                <w:bCs w:val="0"/>
                <w:szCs w:val="14"/>
              </w:rPr>
              <w:t xml:space="preserve"> income</w:t>
            </w:r>
          </w:p>
        </w:tc>
        <w:tc>
          <w:tcPr>
            <w:tcW w:w="1088" w:type="dxa"/>
            <w:tcBorders>
              <w:top w:val="single" w:sz="2" w:space="0" w:color="8EAADB" w:themeColor="accent5" w:themeTint="99"/>
              <w:bottom w:val="nil"/>
            </w:tcBorders>
            <w:shd w:val="clear" w:color="auto" w:fill="auto"/>
          </w:tcPr>
          <w:p w14:paraId="1EBE411D"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741,538 </w:t>
            </w:r>
          </w:p>
        </w:tc>
        <w:tc>
          <w:tcPr>
            <w:tcW w:w="1378" w:type="dxa"/>
            <w:tcBorders>
              <w:top w:val="single" w:sz="2" w:space="0" w:color="8EAADB" w:themeColor="accent5" w:themeTint="99"/>
              <w:bottom w:val="nil"/>
            </w:tcBorders>
            <w:shd w:val="clear" w:color="auto" w:fill="auto"/>
          </w:tcPr>
          <w:p w14:paraId="03D4BCB9"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873,004 </w:t>
            </w:r>
          </w:p>
        </w:tc>
        <w:tc>
          <w:tcPr>
            <w:tcW w:w="1220" w:type="dxa"/>
            <w:tcBorders>
              <w:top w:val="single" w:sz="2" w:space="0" w:color="8EAADB" w:themeColor="accent5" w:themeTint="99"/>
              <w:bottom w:val="nil"/>
            </w:tcBorders>
            <w:shd w:val="clear" w:color="auto" w:fill="auto"/>
          </w:tcPr>
          <w:p w14:paraId="1358A7C1"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   </w:t>
            </w:r>
          </w:p>
        </w:tc>
        <w:tc>
          <w:tcPr>
            <w:tcW w:w="1265" w:type="dxa"/>
            <w:tcBorders>
              <w:top w:val="single" w:sz="2" w:space="0" w:color="8EAADB" w:themeColor="accent5" w:themeTint="99"/>
              <w:bottom w:val="nil"/>
            </w:tcBorders>
            <w:shd w:val="clear" w:color="auto" w:fill="auto"/>
          </w:tcPr>
          <w:p w14:paraId="4B284079"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w:t>
            </w:r>
          </w:p>
        </w:tc>
        <w:tc>
          <w:tcPr>
            <w:tcW w:w="1133" w:type="dxa"/>
            <w:tcBorders>
              <w:top w:val="single" w:sz="2" w:space="0" w:color="8EAADB" w:themeColor="accent5" w:themeTint="99"/>
              <w:bottom w:val="nil"/>
            </w:tcBorders>
            <w:shd w:val="clear" w:color="auto" w:fill="auto"/>
          </w:tcPr>
          <w:p w14:paraId="623E45FC"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w:t>
            </w:r>
          </w:p>
        </w:tc>
      </w:tr>
      <w:tr w:rsidR="003C61E5" w:rsidRPr="00E24C98" w14:paraId="2C3AA42C"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vAlign w:val="center"/>
          </w:tcPr>
          <w:p w14:paraId="19735D2E" w14:textId="77777777" w:rsidR="003C61E5" w:rsidRPr="00E24C98" w:rsidRDefault="003C61E5" w:rsidP="003C61E5">
            <w:pPr>
              <w:pStyle w:val="08-Tabelageral"/>
              <w:jc w:val="left"/>
              <w:rPr>
                <w:rFonts w:cs="Arial"/>
                <w:b w:val="0"/>
                <w:bCs w:val="0"/>
                <w:color w:val="000000"/>
                <w:szCs w:val="14"/>
              </w:rPr>
            </w:pPr>
            <w:proofErr w:type="spellStart"/>
            <w:r w:rsidRPr="00E24C98">
              <w:rPr>
                <w:rFonts w:cs="Arial"/>
                <w:b w:val="0"/>
                <w:bCs w:val="0"/>
                <w:color w:val="000000"/>
                <w:szCs w:val="14"/>
              </w:rPr>
              <w:t>Result</w:t>
            </w:r>
            <w:proofErr w:type="spellEnd"/>
            <w:r w:rsidRPr="00E24C98">
              <w:rPr>
                <w:rFonts w:cs="Arial"/>
                <w:b w:val="0"/>
                <w:bCs w:val="0"/>
                <w:color w:val="000000"/>
                <w:szCs w:val="14"/>
              </w:rPr>
              <w:t xml:space="preserve"> </w:t>
            </w:r>
            <w:proofErr w:type="spellStart"/>
            <w:r w:rsidRPr="00E24C98">
              <w:rPr>
                <w:rFonts w:cs="Arial"/>
                <w:b w:val="0"/>
                <w:bCs w:val="0"/>
                <w:color w:val="000000"/>
                <w:szCs w:val="14"/>
              </w:rPr>
              <w:t>from</w:t>
            </w:r>
            <w:proofErr w:type="spellEnd"/>
            <w:r w:rsidRPr="00E24C98">
              <w:rPr>
                <w:rFonts w:cs="Arial"/>
                <w:b w:val="0"/>
                <w:bCs w:val="0"/>
                <w:color w:val="000000"/>
                <w:szCs w:val="14"/>
              </w:rPr>
              <w:t xml:space="preserve"> </w:t>
            </w:r>
            <w:proofErr w:type="spellStart"/>
            <w:r w:rsidRPr="00E24C98">
              <w:rPr>
                <w:rFonts w:cs="Arial"/>
                <w:b w:val="0"/>
                <w:bCs w:val="0"/>
                <w:color w:val="000000"/>
                <w:szCs w:val="14"/>
              </w:rPr>
              <w:t>reinsurance</w:t>
            </w:r>
            <w:proofErr w:type="spellEnd"/>
            <w:r w:rsidRPr="00E24C98">
              <w:rPr>
                <w:rFonts w:cs="Arial"/>
                <w:b w:val="0"/>
                <w:bCs w:val="0"/>
                <w:color w:val="000000"/>
                <w:szCs w:val="14"/>
              </w:rPr>
              <w:t xml:space="preserve"> income</w:t>
            </w:r>
          </w:p>
        </w:tc>
        <w:tc>
          <w:tcPr>
            <w:tcW w:w="1088" w:type="dxa"/>
            <w:tcBorders>
              <w:top w:val="nil"/>
              <w:bottom w:val="nil"/>
            </w:tcBorders>
            <w:shd w:val="clear" w:color="auto" w:fill="D9E2F3"/>
          </w:tcPr>
          <w:p w14:paraId="79CA6228"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 498,523 </w:t>
            </w:r>
          </w:p>
        </w:tc>
        <w:tc>
          <w:tcPr>
            <w:tcW w:w="1378" w:type="dxa"/>
            <w:tcBorders>
              <w:top w:val="nil"/>
              <w:bottom w:val="nil"/>
            </w:tcBorders>
            <w:shd w:val="clear" w:color="auto" w:fill="D9E2F3"/>
          </w:tcPr>
          <w:p w14:paraId="64249E6D"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(338,749) </w:t>
            </w:r>
          </w:p>
        </w:tc>
        <w:tc>
          <w:tcPr>
            <w:tcW w:w="1220" w:type="dxa"/>
            <w:tcBorders>
              <w:top w:val="nil"/>
              <w:bottom w:val="nil"/>
            </w:tcBorders>
            <w:shd w:val="clear" w:color="auto" w:fill="D9E2F3"/>
          </w:tcPr>
          <w:p w14:paraId="6BDEAC36"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 --   </w:t>
            </w:r>
          </w:p>
        </w:tc>
        <w:tc>
          <w:tcPr>
            <w:tcW w:w="1265" w:type="dxa"/>
            <w:tcBorders>
              <w:top w:val="nil"/>
              <w:bottom w:val="nil"/>
            </w:tcBorders>
            <w:shd w:val="clear" w:color="auto" w:fill="D9E2F3"/>
          </w:tcPr>
          <w:p w14:paraId="5881940B"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w:t>
            </w:r>
          </w:p>
        </w:tc>
        <w:tc>
          <w:tcPr>
            <w:tcW w:w="1133" w:type="dxa"/>
            <w:tcBorders>
              <w:top w:val="nil"/>
              <w:bottom w:val="nil"/>
            </w:tcBorders>
            <w:shd w:val="clear" w:color="auto" w:fill="D9E2F3"/>
          </w:tcPr>
          <w:p w14:paraId="7E1950B8"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w:t>
            </w:r>
          </w:p>
        </w:tc>
      </w:tr>
      <w:tr w:rsidR="003C61E5" w:rsidRPr="00E24C98" w14:paraId="6124E38B"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60B8F33D" w14:textId="77777777" w:rsidR="003C61E5" w:rsidRPr="00E24C98" w:rsidRDefault="003C61E5" w:rsidP="003C61E5">
            <w:pPr>
              <w:pStyle w:val="08-Tabelageral"/>
              <w:jc w:val="left"/>
              <w:rPr>
                <w:rFonts w:cs="Arial"/>
                <w:b w:val="0"/>
                <w:bCs w:val="0"/>
                <w:szCs w:val="14"/>
              </w:rPr>
            </w:pPr>
            <w:r w:rsidRPr="00E24C98">
              <w:rPr>
                <w:rFonts w:cs="Arial"/>
                <w:b w:val="0"/>
                <w:bCs w:val="0"/>
                <w:color w:val="000000"/>
                <w:szCs w:val="14"/>
              </w:rPr>
              <w:t xml:space="preserve">Private </w:t>
            </w:r>
            <w:proofErr w:type="spellStart"/>
            <w:r w:rsidRPr="00E24C98">
              <w:rPr>
                <w:rFonts w:cs="Arial"/>
                <w:b w:val="0"/>
                <w:bCs w:val="0"/>
                <w:color w:val="000000"/>
                <w:szCs w:val="14"/>
              </w:rPr>
              <w:t>pension</w:t>
            </w:r>
            <w:proofErr w:type="spellEnd"/>
            <w:r w:rsidRPr="00E24C98">
              <w:rPr>
                <w:rFonts w:cs="Arial"/>
                <w:b w:val="0"/>
                <w:bCs w:val="0"/>
                <w:color w:val="000000"/>
                <w:szCs w:val="14"/>
              </w:rPr>
              <w:t xml:space="preserve"> </w:t>
            </w:r>
            <w:proofErr w:type="spellStart"/>
            <w:r w:rsidRPr="00E24C98">
              <w:rPr>
                <w:rFonts w:cs="Arial"/>
                <w:b w:val="0"/>
                <w:bCs w:val="0"/>
                <w:color w:val="000000"/>
                <w:szCs w:val="14"/>
              </w:rPr>
              <w:t>plans</w:t>
            </w:r>
            <w:proofErr w:type="spellEnd"/>
            <w:r w:rsidRPr="00E24C98">
              <w:rPr>
                <w:rFonts w:cs="Arial"/>
                <w:b w:val="0"/>
                <w:bCs w:val="0"/>
                <w:color w:val="000000"/>
                <w:szCs w:val="14"/>
              </w:rPr>
              <w:t xml:space="preserve"> income</w:t>
            </w:r>
          </w:p>
        </w:tc>
        <w:tc>
          <w:tcPr>
            <w:tcW w:w="1088" w:type="dxa"/>
            <w:tcBorders>
              <w:top w:val="nil"/>
              <w:bottom w:val="nil"/>
            </w:tcBorders>
            <w:shd w:val="clear" w:color="auto" w:fill="auto"/>
          </w:tcPr>
          <w:p w14:paraId="32586166"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w:t>
            </w:r>
          </w:p>
        </w:tc>
        <w:tc>
          <w:tcPr>
            <w:tcW w:w="1378" w:type="dxa"/>
            <w:tcBorders>
              <w:top w:val="nil"/>
              <w:bottom w:val="nil"/>
            </w:tcBorders>
            <w:shd w:val="clear" w:color="auto" w:fill="auto"/>
          </w:tcPr>
          <w:p w14:paraId="039D51A9"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w:t>
            </w:r>
          </w:p>
        </w:tc>
        <w:tc>
          <w:tcPr>
            <w:tcW w:w="1220" w:type="dxa"/>
            <w:tcBorders>
              <w:top w:val="nil"/>
              <w:bottom w:val="nil"/>
            </w:tcBorders>
            <w:shd w:val="clear" w:color="auto" w:fill="auto"/>
          </w:tcPr>
          <w:p w14:paraId="45527E6F"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1,082,057 </w:t>
            </w:r>
          </w:p>
        </w:tc>
        <w:tc>
          <w:tcPr>
            <w:tcW w:w="1265" w:type="dxa"/>
            <w:tcBorders>
              <w:top w:val="nil"/>
              <w:bottom w:val="nil"/>
            </w:tcBorders>
            <w:shd w:val="clear" w:color="auto" w:fill="auto"/>
          </w:tcPr>
          <w:p w14:paraId="08C95174"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w:t>
            </w:r>
          </w:p>
        </w:tc>
        <w:tc>
          <w:tcPr>
            <w:tcW w:w="1133" w:type="dxa"/>
            <w:tcBorders>
              <w:top w:val="nil"/>
              <w:bottom w:val="nil"/>
            </w:tcBorders>
            <w:shd w:val="clear" w:color="auto" w:fill="auto"/>
          </w:tcPr>
          <w:p w14:paraId="2E467C8C"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w:t>
            </w:r>
          </w:p>
        </w:tc>
      </w:tr>
      <w:tr w:rsidR="003C61E5" w:rsidRPr="00E24C98" w14:paraId="5C21842A"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vAlign w:val="center"/>
          </w:tcPr>
          <w:p w14:paraId="5F3A3FC9" w14:textId="77777777" w:rsidR="003C61E5" w:rsidRPr="00E24C98" w:rsidRDefault="003C61E5" w:rsidP="003C61E5">
            <w:pPr>
              <w:pStyle w:val="08-Tabelageral"/>
              <w:jc w:val="left"/>
              <w:rPr>
                <w:rFonts w:cs="Arial"/>
                <w:b w:val="0"/>
                <w:bCs w:val="0"/>
                <w:szCs w:val="14"/>
              </w:rPr>
            </w:pPr>
            <w:proofErr w:type="spellStart"/>
            <w:r w:rsidRPr="00E24C98">
              <w:rPr>
                <w:rFonts w:cs="Arial"/>
                <w:b w:val="0"/>
                <w:bCs w:val="0"/>
                <w:color w:val="000000"/>
                <w:szCs w:val="14"/>
              </w:rPr>
              <w:t>Capitalization</w:t>
            </w:r>
            <w:proofErr w:type="spellEnd"/>
            <w:r w:rsidRPr="00E24C98">
              <w:rPr>
                <w:rFonts w:cs="Arial"/>
                <w:b w:val="0"/>
                <w:bCs w:val="0"/>
                <w:color w:val="000000"/>
                <w:szCs w:val="14"/>
              </w:rPr>
              <w:t xml:space="preserve"> </w:t>
            </w:r>
            <w:proofErr w:type="spellStart"/>
            <w:r w:rsidRPr="00E24C98">
              <w:rPr>
                <w:rFonts w:cs="Arial"/>
                <w:b w:val="0"/>
                <w:bCs w:val="0"/>
                <w:color w:val="000000"/>
                <w:szCs w:val="14"/>
              </w:rPr>
              <w:t>plans</w:t>
            </w:r>
            <w:proofErr w:type="spellEnd"/>
            <w:r w:rsidRPr="00E24C98">
              <w:rPr>
                <w:rFonts w:cs="Arial"/>
                <w:b w:val="0"/>
                <w:bCs w:val="0"/>
                <w:color w:val="000000"/>
                <w:szCs w:val="14"/>
              </w:rPr>
              <w:t xml:space="preserve"> income</w:t>
            </w:r>
          </w:p>
        </w:tc>
        <w:tc>
          <w:tcPr>
            <w:tcW w:w="1088" w:type="dxa"/>
            <w:tcBorders>
              <w:top w:val="nil"/>
              <w:bottom w:val="nil"/>
            </w:tcBorders>
            <w:shd w:val="clear" w:color="auto" w:fill="D9E2F3"/>
          </w:tcPr>
          <w:p w14:paraId="58ADD843"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w:t>
            </w:r>
          </w:p>
        </w:tc>
        <w:tc>
          <w:tcPr>
            <w:tcW w:w="1378" w:type="dxa"/>
            <w:tcBorders>
              <w:top w:val="nil"/>
              <w:bottom w:val="nil"/>
            </w:tcBorders>
            <w:shd w:val="clear" w:color="auto" w:fill="D9E2F3"/>
          </w:tcPr>
          <w:p w14:paraId="204E5ECE"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w:t>
            </w:r>
          </w:p>
        </w:tc>
        <w:tc>
          <w:tcPr>
            <w:tcW w:w="1220" w:type="dxa"/>
            <w:tcBorders>
              <w:top w:val="nil"/>
              <w:bottom w:val="nil"/>
            </w:tcBorders>
            <w:shd w:val="clear" w:color="auto" w:fill="D9E2F3"/>
          </w:tcPr>
          <w:p w14:paraId="7997BDDA"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w:t>
            </w:r>
          </w:p>
        </w:tc>
        <w:tc>
          <w:tcPr>
            <w:tcW w:w="1265" w:type="dxa"/>
            <w:tcBorders>
              <w:top w:val="nil"/>
              <w:bottom w:val="nil"/>
            </w:tcBorders>
            <w:shd w:val="clear" w:color="auto" w:fill="D9E2F3"/>
          </w:tcPr>
          <w:p w14:paraId="4D5B5D2A"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 55,989 </w:t>
            </w:r>
          </w:p>
        </w:tc>
        <w:tc>
          <w:tcPr>
            <w:tcW w:w="1133" w:type="dxa"/>
            <w:tcBorders>
              <w:top w:val="nil"/>
              <w:bottom w:val="nil"/>
            </w:tcBorders>
            <w:shd w:val="clear" w:color="auto" w:fill="D9E2F3"/>
          </w:tcPr>
          <w:p w14:paraId="4511EF98"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w:t>
            </w:r>
          </w:p>
        </w:tc>
      </w:tr>
      <w:tr w:rsidR="003C61E5" w:rsidRPr="00E24C98" w14:paraId="34298E1B"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vAlign w:val="center"/>
          </w:tcPr>
          <w:p w14:paraId="0CD83952" w14:textId="77777777" w:rsidR="003C61E5" w:rsidRPr="00E24C98" w:rsidRDefault="003C61E5" w:rsidP="003C61E5">
            <w:pPr>
              <w:pStyle w:val="08-Tabelageral"/>
              <w:jc w:val="left"/>
              <w:rPr>
                <w:rFonts w:cs="Arial"/>
                <w:b w:val="0"/>
                <w:bCs w:val="0"/>
                <w:szCs w:val="14"/>
              </w:rPr>
            </w:pPr>
            <w:r w:rsidRPr="00E24C98">
              <w:rPr>
                <w:rFonts w:cs="Arial"/>
                <w:b w:val="0"/>
                <w:bCs w:val="0"/>
                <w:color w:val="000000"/>
                <w:szCs w:val="14"/>
              </w:rPr>
              <w:t>Health income</w:t>
            </w:r>
          </w:p>
        </w:tc>
        <w:tc>
          <w:tcPr>
            <w:tcW w:w="1088" w:type="dxa"/>
            <w:tcBorders>
              <w:top w:val="nil"/>
              <w:bottom w:val="nil"/>
            </w:tcBorders>
            <w:shd w:val="clear" w:color="auto" w:fill="auto"/>
          </w:tcPr>
          <w:p w14:paraId="5E1BAE24"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w:t>
            </w:r>
          </w:p>
        </w:tc>
        <w:tc>
          <w:tcPr>
            <w:tcW w:w="1378" w:type="dxa"/>
            <w:tcBorders>
              <w:top w:val="nil"/>
              <w:bottom w:val="nil"/>
            </w:tcBorders>
            <w:shd w:val="clear" w:color="auto" w:fill="auto"/>
          </w:tcPr>
          <w:p w14:paraId="66F4937C"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w:t>
            </w:r>
          </w:p>
        </w:tc>
        <w:tc>
          <w:tcPr>
            <w:tcW w:w="1220" w:type="dxa"/>
            <w:tcBorders>
              <w:top w:val="nil"/>
              <w:bottom w:val="nil"/>
            </w:tcBorders>
            <w:shd w:val="clear" w:color="auto" w:fill="auto"/>
          </w:tcPr>
          <w:p w14:paraId="4FCAF847"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w:t>
            </w:r>
          </w:p>
        </w:tc>
        <w:tc>
          <w:tcPr>
            <w:tcW w:w="1265" w:type="dxa"/>
            <w:tcBorders>
              <w:top w:val="nil"/>
              <w:bottom w:val="nil"/>
            </w:tcBorders>
            <w:shd w:val="clear" w:color="auto" w:fill="auto"/>
          </w:tcPr>
          <w:p w14:paraId="38A39BC7"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w:t>
            </w:r>
          </w:p>
        </w:tc>
        <w:tc>
          <w:tcPr>
            <w:tcW w:w="1133" w:type="dxa"/>
            <w:tcBorders>
              <w:top w:val="nil"/>
              <w:bottom w:val="nil"/>
            </w:tcBorders>
            <w:shd w:val="clear" w:color="auto" w:fill="auto"/>
          </w:tcPr>
          <w:p w14:paraId="779BEEEA"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32,993 </w:t>
            </w:r>
          </w:p>
        </w:tc>
      </w:tr>
      <w:tr w:rsidR="003C61E5" w:rsidRPr="00E24C98" w14:paraId="27C8D3EB"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tcPr>
          <w:p w14:paraId="393D6877" w14:textId="77777777" w:rsidR="003C61E5" w:rsidRPr="00E24C98" w:rsidRDefault="003C61E5" w:rsidP="003C61E5">
            <w:pPr>
              <w:pStyle w:val="08-Tabelageral"/>
              <w:jc w:val="left"/>
              <w:rPr>
                <w:rFonts w:cs="Arial"/>
                <w:b w:val="0"/>
                <w:bCs w:val="0"/>
                <w:color w:val="000000"/>
                <w:szCs w:val="14"/>
              </w:rPr>
            </w:pPr>
            <w:r w:rsidRPr="00E24C98">
              <w:rPr>
                <w:rFonts w:cs="Arial"/>
                <w:b w:val="0"/>
                <w:bCs w:val="0"/>
                <w:color w:val="000000"/>
                <w:szCs w:val="14"/>
              </w:rPr>
              <w:t xml:space="preserve">Other </w:t>
            </w:r>
            <w:proofErr w:type="spellStart"/>
            <w:r w:rsidRPr="00E24C98">
              <w:rPr>
                <w:rFonts w:cs="Arial"/>
                <w:b w:val="0"/>
                <w:bCs w:val="0"/>
                <w:color w:val="000000"/>
                <w:szCs w:val="14"/>
              </w:rPr>
              <w:t>operation</w:t>
            </w:r>
            <w:proofErr w:type="spellEnd"/>
            <w:r w:rsidRPr="00E24C98">
              <w:rPr>
                <w:rFonts w:cs="Arial"/>
                <w:b w:val="0"/>
                <w:bCs w:val="0"/>
                <w:color w:val="000000"/>
                <w:szCs w:val="14"/>
              </w:rPr>
              <w:t xml:space="preserve"> income (</w:t>
            </w:r>
            <w:proofErr w:type="spellStart"/>
            <w:r w:rsidRPr="00E24C98">
              <w:rPr>
                <w:rFonts w:cs="Arial"/>
                <w:b w:val="0"/>
                <w:bCs w:val="0"/>
                <w:color w:val="000000"/>
                <w:szCs w:val="14"/>
              </w:rPr>
              <w:t>expenses</w:t>
            </w:r>
            <w:proofErr w:type="spellEnd"/>
            <w:r w:rsidRPr="00E24C98">
              <w:rPr>
                <w:rFonts w:cs="Arial"/>
                <w:b w:val="0"/>
                <w:bCs w:val="0"/>
                <w:color w:val="000000"/>
                <w:szCs w:val="14"/>
              </w:rPr>
              <w:t>)</w:t>
            </w:r>
          </w:p>
        </w:tc>
        <w:tc>
          <w:tcPr>
            <w:tcW w:w="1088" w:type="dxa"/>
            <w:tcBorders>
              <w:top w:val="nil"/>
              <w:bottom w:val="nil"/>
            </w:tcBorders>
            <w:shd w:val="clear" w:color="auto" w:fill="D9E2F3"/>
          </w:tcPr>
          <w:p w14:paraId="03DD8217"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(470,201) </w:t>
            </w:r>
          </w:p>
        </w:tc>
        <w:tc>
          <w:tcPr>
            <w:tcW w:w="1378" w:type="dxa"/>
            <w:tcBorders>
              <w:top w:val="nil"/>
              <w:bottom w:val="nil"/>
            </w:tcBorders>
            <w:shd w:val="clear" w:color="auto" w:fill="D9E2F3"/>
          </w:tcPr>
          <w:p w14:paraId="63D44C33"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(235,879) </w:t>
            </w:r>
          </w:p>
        </w:tc>
        <w:tc>
          <w:tcPr>
            <w:tcW w:w="1220" w:type="dxa"/>
            <w:tcBorders>
              <w:top w:val="nil"/>
              <w:bottom w:val="nil"/>
            </w:tcBorders>
            <w:shd w:val="clear" w:color="auto" w:fill="D9E2F3"/>
          </w:tcPr>
          <w:p w14:paraId="627C21EF"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(329,627) </w:t>
            </w:r>
          </w:p>
        </w:tc>
        <w:tc>
          <w:tcPr>
            <w:tcW w:w="1265" w:type="dxa"/>
            <w:tcBorders>
              <w:top w:val="nil"/>
              <w:bottom w:val="nil"/>
            </w:tcBorders>
            <w:shd w:val="clear" w:color="auto" w:fill="D9E2F3"/>
          </w:tcPr>
          <w:p w14:paraId="4F2EACC2"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(53,011) </w:t>
            </w:r>
          </w:p>
        </w:tc>
        <w:tc>
          <w:tcPr>
            <w:tcW w:w="1133" w:type="dxa"/>
            <w:tcBorders>
              <w:top w:val="nil"/>
              <w:bottom w:val="nil"/>
            </w:tcBorders>
            <w:shd w:val="clear" w:color="auto" w:fill="D9E2F3"/>
          </w:tcPr>
          <w:p w14:paraId="4CA66DA3"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(17,822) </w:t>
            </w:r>
          </w:p>
        </w:tc>
      </w:tr>
      <w:tr w:rsidR="003C61E5" w:rsidRPr="00E24C98" w14:paraId="5FA37303"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tcPr>
          <w:p w14:paraId="5E769FB5" w14:textId="77777777" w:rsidR="003C61E5" w:rsidRPr="00E24C98" w:rsidRDefault="003C61E5" w:rsidP="003C61E5">
            <w:pPr>
              <w:pStyle w:val="08-Tabelageral"/>
              <w:jc w:val="left"/>
              <w:rPr>
                <w:rFonts w:cs="Arial"/>
                <w:b w:val="0"/>
                <w:bCs w:val="0"/>
                <w:szCs w:val="14"/>
              </w:rPr>
            </w:pPr>
            <w:proofErr w:type="spellStart"/>
            <w:r w:rsidRPr="00E24C98">
              <w:rPr>
                <w:rFonts w:cs="Arial"/>
                <w:b w:val="0"/>
                <w:bCs w:val="0"/>
                <w:color w:val="000000"/>
                <w:szCs w:val="14"/>
              </w:rPr>
              <w:t>Result</w:t>
            </w:r>
            <w:proofErr w:type="spellEnd"/>
            <w:r w:rsidRPr="00E24C98">
              <w:rPr>
                <w:rFonts w:cs="Arial"/>
                <w:b w:val="0"/>
                <w:bCs w:val="0"/>
                <w:color w:val="000000"/>
                <w:szCs w:val="14"/>
              </w:rPr>
              <w:t xml:space="preserve"> </w:t>
            </w:r>
            <w:proofErr w:type="spellStart"/>
            <w:r w:rsidRPr="00E24C98">
              <w:rPr>
                <w:rFonts w:cs="Arial"/>
                <w:b w:val="0"/>
                <w:bCs w:val="0"/>
                <w:color w:val="000000"/>
                <w:szCs w:val="14"/>
              </w:rPr>
              <w:t>from</w:t>
            </w:r>
            <w:proofErr w:type="spellEnd"/>
            <w:r w:rsidRPr="00E24C98">
              <w:rPr>
                <w:rFonts w:cs="Arial"/>
                <w:b w:val="0"/>
                <w:bCs w:val="0"/>
                <w:color w:val="000000"/>
                <w:szCs w:val="14"/>
              </w:rPr>
              <w:t xml:space="preserve"> </w:t>
            </w:r>
            <w:proofErr w:type="spellStart"/>
            <w:r w:rsidRPr="00E24C98">
              <w:rPr>
                <w:rFonts w:cs="Arial"/>
                <w:b w:val="0"/>
                <w:bCs w:val="0"/>
                <w:color w:val="000000"/>
                <w:szCs w:val="14"/>
              </w:rPr>
              <w:t>interest</w:t>
            </w:r>
            <w:proofErr w:type="spellEnd"/>
            <w:r w:rsidRPr="00E24C98">
              <w:rPr>
                <w:rFonts w:cs="Arial"/>
                <w:b w:val="0"/>
                <w:bCs w:val="0"/>
                <w:color w:val="000000"/>
                <w:szCs w:val="14"/>
              </w:rPr>
              <w:t xml:space="preserve"> income</w:t>
            </w:r>
          </w:p>
        </w:tc>
        <w:tc>
          <w:tcPr>
            <w:tcW w:w="1088" w:type="dxa"/>
            <w:tcBorders>
              <w:top w:val="nil"/>
              <w:bottom w:val="nil"/>
            </w:tcBorders>
            <w:shd w:val="clear" w:color="auto" w:fill="auto"/>
          </w:tcPr>
          <w:p w14:paraId="07D9CB95"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223,391 </w:t>
            </w:r>
          </w:p>
        </w:tc>
        <w:tc>
          <w:tcPr>
            <w:tcW w:w="1378" w:type="dxa"/>
            <w:tcBorders>
              <w:top w:val="nil"/>
              <w:bottom w:val="nil"/>
            </w:tcBorders>
            <w:shd w:val="clear" w:color="auto" w:fill="auto"/>
          </w:tcPr>
          <w:p w14:paraId="4963CB06"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521,908 </w:t>
            </w:r>
          </w:p>
        </w:tc>
        <w:tc>
          <w:tcPr>
            <w:tcW w:w="1220" w:type="dxa"/>
            <w:tcBorders>
              <w:top w:val="nil"/>
              <w:bottom w:val="nil"/>
            </w:tcBorders>
            <w:shd w:val="clear" w:color="auto" w:fill="auto"/>
          </w:tcPr>
          <w:p w14:paraId="1470925A"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352,321 </w:t>
            </w:r>
          </w:p>
        </w:tc>
        <w:tc>
          <w:tcPr>
            <w:tcW w:w="1265" w:type="dxa"/>
            <w:tcBorders>
              <w:top w:val="nil"/>
              <w:bottom w:val="nil"/>
            </w:tcBorders>
            <w:shd w:val="clear" w:color="auto" w:fill="auto"/>
          </w:tcPr>
          <w:p w14:paraId="3DAB531F"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91,901 </w:t>
            </w:r>
          </w:p>
        </w:tc>
        <w:tc>
          <w:tcPr>
            <w:tcW w:w="1133" w:type="dxa"/>
            <w:tcBorders>
              <w:top w:val="nil"/>
              <w:bottom w:val="nil"/>
            </w:tcBorders>
            <w:shd w:val="clear" w:color="auto" w:fill="auto"/>
          </w:tcPr>
          <w:p w14:paraId="70A0B097"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177 </w:t>
            </w:r>
          </w:p>
        </w:tc>
      </w:tr>
      <w:tr w:rsidR="003C61E5" w:rsidRPr="00E24C98" w14:paraId="6ECD10DF"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tcPr>
          <w:p w14:paraId="1C801222" w14:textId="77777777" w:rsidR="003C61E5" w:rsidRPr="00E24C98" w:rsidRDefault="003C61E5" w:rsidP="003C61E5">
            <w:pPr>
              <w:pStyle w:val="08-Tabelageral"/>
              <w:jc w:val="left"/>
              <w:rPr>
                <w:rFonts w:cs="Arial"/>
                <w:b w:val="0"/>
                <w:bCs w:val="0"/>
                <w:color w:val="000000"/>
                <w:szCs w:val="14"/>
              </w:rPr>
            </w:pPr>
            <w:proofErr w:type="spellStart"/>
            <w:r w:rsidRPr="00E24C98">
              <w:rPr>
                <w:rFonts w:cs="Arial"/>
                <w:b w:val="0"/>
                <w:bCs w:val="0"/>
                <w:color w:val="000000"/>
                <w:szCs w:val="14"/>
              </w:rPr>
              <w:t>Equity</w:t>
            </w:r>
            <w:proofErr w:type="spellEnd"/>
            <w:r w:rsidRPr="00E24C98">
              <w:rPr>
                <w:rFonts w:cs="Arial"/>
                <w:b w:val="0"/>
                <w:bCs w:val="0"/>
                <w:color w:val="000000"/>
                <w:szCs w:val="14"/>
              </w:rPr>
              <w:t xml:space="preserve"> in </w:t>
            </w:r>
            <w:proofErr w:type="spellStart"/>
            <w:r w:rsidRPr="00E24C98">
              <w:rPr>
                <w:rFonts w:cs="Arial"/>
                <w:b w:val="0"/>
                <w:bCs w:val="0"/>
                <w:color w:val="000000"/>
                <w:szCs w:val="14"/>
              </w:rPr>
              <w:t>earnings</w:t>
            </w:r>
            <w:proofErr w:type="spellEnd"/>
          </w:p>
        </w:tc>
        <w:tc>
          <w:tcPr>
            <w:tcW w:w="1088" w:type="dxa"/>
            <w:tcBorders>
              <w:top w:val="nil"/>
              <w:bottom w:val="nil"/>
            </w:tcBorders>
            <w:shd w:val="clear" w:color="auto" w:fill="D9E2F3"/>
          </w:tcPr>
          <w:p w14:paraId="7844663C"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 58 </w:t>
            </w:r>
          </w:p>
        </w:tc>
        <w:tc>
          <w:tcPr>
            <w:tcW w:w="1378" w:type="dxa"/>
            <w:tcBorders>
              <w:top w:val="nil"/>
              <w:bottom w:val="nil"/>
            </w:tcBorders>
            <w:shd w:val="clear" w:color="auto" w:fill="D9E2F3"/>
          </w:tcPr>
          <w:p w14:paraId="7312FB5D"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 35,224 </w:t>
            </w:r>
          </w:p>
        </w:tc>
        <w:tc>
          <w:tcPr>
            <w:tcW w:w="1220" w:type="dxa"/>
            <w:tcBorders>
              <w:top w:val="nil"/>
              <w:bottom w:val="nil"/>
            </w:tcBorders>
            <w:shd w:val="clear" w:color="auto" w:fill="D9E2F3"/>
          </w:tcPr>
          <w:p w14:paraId="3A420A75"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 --   </w:t>
            </w:r>
          </w:p>
        </w:tc>
        <w:tc>
          <w:tcPr>
            <w:tcW w:w="1265" w:type="dxa"/>
            <w:tcBorders>
              <w:top w:val="nil"/>
              <w:bottom w:val="nil"/>
            </w:tcBorders>
            <w:shd w:val="clear" w:color="auto" w:fill="D9E2F3"/>
          </w:tcPr>
          <w:p w14:paraId="12980518"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(11) </w:t>
            </w:r>
          </w:p>
        </w:tc>
        <w:tc>
          <w:tcPr>
            <w:tcW w:w="1133" w:type="dxa"/>
            <w:tcBorders>
              <w:top w:val="nil"/>
              <w:bottom w:val="nil"/>
            </w:tcBorders>
            <w:shd w:val="clear" w:color="auto" w:fill="D9E2F3"/>
          </w:tcPr>
          <w:p w14:paraId="6D083458"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 --   </w:t>
            </w:r>
          </w:p>
        </w:tc>
      </w:tr>
      <w:tr w:rsidR="003C61E5" w:rsidRPr="00E24C98" w14:paraId="38C5B376"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tcPr>
          <w:p w14:paraId="4C0D336C" w14:textId="77777777" w:rsidR="003C61E5" w:rsidRPr="00E24C98" w:rsidRDefault="003C61E5" w:rsidP="003C61E5">
            <w:pPr>
              <w:pStyle w:val="08-Tabelageral"/>
              <w:jc w:val="left"/>
              <w:rPr>
                <w:rFonts w:cs="Arial"/>
                <w:b w:val="0"/>
                <w:bCs w:val="0"/>
                <w:color w:val="000000"/>
                <w:szCs w:val="14"/>
              </w:rPr>
            </w:pPr>
            <w:proofErr w:type="spellStart"/>
            <w:r w:rsidRPr="00E24C98">
              <w:rPr>
                <w:rFonts w:cs="Arial"/>
                <w:color w:val="000000"/>
                <w:szCs w:val="14"/>
              </w:rPr>
              <w:t>Operating</w:t>
            </w:r>
            <w:proofErr w:type="spellEnd"/>
            <w:r w:rsidRPr="00E24C98">
              <w:rPr>
                <w:rFonts w:cs="Arial"/>
                <w:color w:val="000000"/>
                <w:szCs w:val="14"/>
              </w:rPr>
              <w:t xml:space="preserve"> </w:t>
            </w:r>
            <w:proofErr w:type="spellStart"/>
            <w:r w:rsidRPr="00E24C98">
              <w:rPr>
                <w:rFonts w:cs="Arial"/>
                <w:color w:val="000000"/>
                <w:szCs w:val="14"/>
              </w:rPr>
              <w:t>results</w:t>
            </w:r>
            <w:proofErr w:type="spellEnd"/>
          </w:p>
        </w:tc>
        <w:tc>
          <w:tcPr>
            <w:tcW w:w="1088" w:type="dxa"/>
            <w:tcBorders>
              <w:top w:val="nil"/>
              <w:bottom w:val="nil"/>
            </w:tcBorders>
            <w:shd w:val="clear" w:color="auto" w:fill="auto"/>
          </w:tcPr>
          <w:p w14:paraId="317A8C2E"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993,309 </w:t>
            </w:r>
          </w:p>
        </w:tc>
        <w:tc>
          <w:tcPr>
            <w:tcW w:w="1378" w:type="dxa"/>
            <w:tcBorders>
              <w:top w:val="nil"/>
              <w:bottom w:val="nil"/>
            </w:tcBorders>
            <w:shd w:val="clear" w:color="auto" w:fill="auto"/>
          </w:tcPr>
          <w:p w14:paraId="4560814D"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855,508 </w:t>
            </w:r>
          </w:p>
        </w:tc>
        <w:tc>
          <w:tcPr>
            <w:tcW w:w="1220" w:type="dxa"/>
            <w:tcBorders>
              <w:top w:val="nil"/>
              <w:bottom w:val="nil"/>
            </w:tcBorders>
            <w:shd w:val="clear" w:color="auto" w:fill="auto"/>
          </w:tcPr>
          <w:p w14:paraId="224D307B"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1,104,751 </w:t>
            </w:r>
          </w:p>
        </w:tc>
        <w:tc>
          <w:tcPr>
            <w:tcW w:w="1265" w:type="dxa"/>
            <w:tcBorders>
              <w:top w:val="nil"/>
              <w:bottom w:val="nil"/>
            </w:tcBorders>
            <w:shd w:val="clear" w:color="auto" w:fill="auto"/>
          </w:tcPr>
          <w:p w14:paraId="0649996E"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94,868 </w:t>
            </w:r>
          </w:p>
        </w:tc>
        <w:tc>
          <w:tcPr>
            <w:tcW w:w="1133" w:type="dxa"/>
            <w:tcBorders>
              <w:top w:val="nil"/>
              <w:bottom w:val="nil"/>
            </w:tcBorders>
            <w:shd w:val="clear" w:color="auto" w:fill="auto"/>
          </w:tcPr>
          <w:p w14:paraId="508FD405"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15,348 </w:t>
            </w:r>
          </w:p>
        </w:tc>
      </w:tr>
      <w:tr w:rsidR="003C61E5" w:rsidRPr="00E24C98" w14:paraId="0C9E84D0"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tcPr>
          <w:p w14:paraId="13828213" w14:textId="77777777" w:rsidR="003C61E5" w:rsidRPr="00E24C98" w:rsidRDefault="003C61E5" w:rsidP="003C61E5">
            <w:pPr>
              <w:pStyle w:val="08-Tabelageral"/>
              <w:jc w:val="left"/>
              <w:rPr>
                <w:rFonts w:cs="Arial"/>
                <w:b w:val="0"/>
                <w:bCs w:val="0"/>
                <w:color w:val="000000"/>
                <w:szCs w:val="14"/>
                <w:lang w:val="en-US"/>
              </w:rPr>
            </w:pPr>
            <w:r w:rsidRPr="00E24C98">
              <w:rPr>
                <w:rFonts w:cs="Arial"/>
                <w:b w:val="0"/>
                <w:bCs w:val="0"/>
                <w:color w:val="000000"/>
                <w:szCs w:val="14"/>
                <w:lang w:val="en-US"/>
              </w:rPr>
              <w:t>Gains or losses on non-current assets</w:t>
            </w:r>
          </w:p>
        </w:tc>
        <w:tc>
          <w:tcPr>
            <w:tcW w:w="1088" w:type="dxa"/>
            <w:tcBorders>
              <w:top w:val="nil"/>
              <w:bottom w:val="nil"/>
            </w:tcBorders>
            <w:shd w:val="clear" w:color="auto" w:fill="D9E2F3"/>
          </w:tcPr>
          <w:p w14:paraId="10C4BBF7"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(39) </w:t>
            </w:r>
          </w:p>
        </w:tc>
        <w:tc>
          <w:tcPr>
            <w:tcW w:w="1378" w:type="dxa"/>
            <w:tcBorders>
              <w:top w:val="nil"/>
              <w:bottom w:val="nil"/>
            </w:tcBorders>
            <w:shd w:val="clear" w:color="auto" w:fill="D9E2F3"/>
          </w:tcPr>
          <w:p w14:paraId="666BBAE2"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 27 </w:t>
            </w:r>
          </w:p>
        </w:tc>
        <w:tc>
          <w:tcPr>
            <w:tcW w:w="1220" w:type="dxa"/>
            <w:tcBorders>
              <w:top w:val="nil"/>
              <w:bottom w:val="nil"/>
            </w:tcBorders>
            <w:shd w:val="clear" w:color="auto" w:fill="D9E2F3"/>
          </w:tcPr>
          <w:p w14:paraId="4DED6D3B"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(470) </w:t>
            </w:r>
          </w:p>
        </w:tc>
        <w:tc>
          <w:tcPr>
            <w:tcW w:w="1265" w:type="dxa"/>
            <w:tcBorders>
              <w:top w:val="nil"/>
              <w:bottom w:val="nil"/>
            </w:tcBorders>
            <w:shd w:val="clear" w:color="auto" w:fill="D9E2F3"/>
          </w:tcPr>
          <w:p w14:paraId="28845750"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 23 </w:t>
            </w:r>
          </w:p>
        </w:tc>
        <w:tc>
          <w:tcPr>
            <w:tcW w:w="1133" w:type="dxa"/>
            <w:tcBorders>
              <w:top w:val="nil"/>
              <w:bottom w:val="nil"/>
            </w:tcBorders>
            <w:shd w:val="clear" w:color="auto" w:fill="D9E2F3"/>
          </w:tcPr>
          <w:p w14:paraId="78165A99"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 --   </w:t>
            </w:r>
          </w:p>
        </w:tc>
      </w:tr>
      <w:tr w:rsidR="003C61E5" w:rsidRPr="00E24C98" w14:paraId="4A5E9DD3"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tcPr>
          <w:p w14:paraId="3859E253" w14:textId="77777777" w:rsidR="003C61E5" w:rsidRPr="00E24C98" w:rsidRDefault="003C61E5" w:rsidP="003C61E5">
            <w:pPr>
              <w:pStyle w:val="08-Tabelageral"/>
              <w:jc w:val="left"/>
              <w:rPr>
                <w:rFonts w:cs="Arial"/>
                <w:b w:val="0"/>
                <w:bCs w:val="0"/>
                <w:color w:val="000000"/>
                <w:szCs w:val="14"/>
              </w:rPr>
            </w:pPr>
            <w:r w:rsidRPr="00E24C98">
              <w:rPr>
                <w:rFonts w:cs="Arial"/>
                <w:color w:val="000000"/>
                <w:szCs w:val="14"/>
              </w:rPr>
              <w:t xml:space="preserve">Income </w:t>
            </w:r>
            <w:proofErr w:type="spellStart"/>
            <w:r w:rsidRPr="00E24C98">
              <w:rPr>
                <w:rFonts w:cs="Arial"/>
                <w:color w:val="000000"/>
                <w:szCs w:val="14"/>
              </w:rPr>
              <w:t>before</w:t>
            </w:r>
            <w:proofErr w:type="spellEnd"/>
            <w:r w:rsidRPr="00E24C98">
              <w:rPr>
                <w:rFonts w:cs="Arial"/>
                <w:color w:val="000000"/>
                <w:szCs w:val="14"/>
              </w:rPr>
              <w:t xml:space="preserve"> taxes</w:t>
            </w:r>
          </w:p>
        </w:tc>
        <w:tc>
          <w:tcPr>
            <w:tcW w:w="1088" w:type="dxa"/>
            <w:tcBorders>
              <w:top w:val="nil"/>
              <w:bottom w:val="nil"/>
            </w:tcBorders>
            <w:shd w:val="clear" w:color="auto" w:fill="auto"/>
          </w:tcPr>
          <w:p w14:paraId="6B4C5DEB"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993,270 </w:t>
            </w:r>
          </w:p>
        </w:tc>
        <w:tc>
          <w:tcPr>
            <w:tcW w:w="1378" w:type="dxa"/>
            <w:tcBorders>
              <w:top w:val="nil"/>
              <w:bottom w:val="nil"/>
            </w:tcBorders>
            <w:shd w:val="clear" w:color="auto" w:fill="auto"/>
          </w:tcPr>
          <w:p w14:paraId="6BBC036B"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855,535 </w:t>
            </w:r>
          </w:p>
        </w:tc>
        <w:tc>
          <w:tcPr>
            <w:tcW w:w="1220" w:type="dxa"/>
            <w:tcBorders>
              <w:top w:val="nil"/>
              <w:bottom w:val="nil"/>
            </w:tcBorders>
            <w:shd w:val="clear" w:color="auto" w:fill="auto"/>
          </w:tcPr>
          <w:p w14:paraId="26DC143D"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1,104,281 </w:t>
            </w:r>
          </w:p>
        </w:tc>
        <w:tc>
          <w:tcPr>
            <w:tcW w:w="1265" w:type="dxa"/>
            <w:tcBorders>
              <w:top w:val="nil"/>
              <w:bottom w:val="nil"/>
            </w:tcBorders>
            <w:shd w:val="clear" w:color="auto" w:fill="auto"/>
          </w:tcPr>
          <w:p w14:paraId="64011F15"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94,891 </w:t>
            </w:r>
          </w:p>
        </w:tc>
        <w:tc>
          <w:tcPr>
            <w:tcW w:w="1133" w:type="dxa"/>
            <w:tcBorders>
              <w:top w:val="nil"/>
              <w:bottom w:val="nil"/>
            </w:tcBorders>
            <w:shd w:val="clear" w:color="auto" w:fill="auto"/>
          </w:tcPr>
          <w:p w14:paraId="1A1247F1"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15,348 </w:t>
            </w:r>
          </w:p>
        </w:tc>
      </w:tr>
      <w:tr w:rsidR="003C61E5" w:rsidRPr="00E24C98" w14:paraId="4017C307"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tcPr>
          <w:p w14:paraId="2AD9871D" w14:textId="77777777" w:rsidR="003C61E5" w:rsidRPr="00E24C98" w:rsidRDefault="003C61E5" w:rsidP="003C61E5">
            <w:pPr>
              <w:pStyle w:val="08-Tabelageral"/>
              <w:jc w:val="left"/>
              <w:rPr>
                <w:rFonts w:cs="Arial"/>
                <w:b w:val="0"/>
                <w:bCs w:val="0"/>
                <w:color w:val="000000"/>
                <w:szCs w:val="14"/>
                <w:lang w:val="en-US"/>
              </w:rPr>
            </w:pPr>
            <w:r w:rsidRPr="00E24C98">
              <w:rPr>
                <w:rFonts w:cs="Arial"/>
                <w:b w:val="0"/>
                <w:bCs w:val="0"/>
                <w:color w:val="000000"/>
                <w:szCs w:val="14"/>
                <w:lang w:val="en-US"/>
              </w:rPr>
              <w:t>Interest taxes and results participation</w:t>
            </w:r>
          </w:p>
        </w:tc>
        <w:tc>
          <w:tcPr>
            <w:tcW w:w="1088" w:type="dxa"/>
            <w:tcBorders>
              <w:top w:val="nil"/>
              <w:bottom w:val="nil"/>
            </w:tcBorders>
            <w:shd w:val="clear" w:color="auto" w:fill="D9E2F3"/>
          </w:tcPr>
          <w:p w14:paraId="762126BE"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(299,183) </w:t>
            </w:r>
          </w:p>
        </w:tc>
        <w:tc>
          <w:tcPr>
            <w:tcW w:w="1378" w:type="dxa"/>
            <w:tcBorders>
              <w:top w:val="nil"/>
              <w:bottom w:val="nil"/>
            </w:tcBorders>
            <w:shd w:val="clear" w:color="auto" w:fill="D9E2F3"/>
          </w:tcPr>
          <w:p w14:paraId="70D8449A"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(116,663) </w:t>
            </w:r>
          </w:p>
        </w:tc>
        <w:tc>
          <w:tcPr>
            <w:tcW w:w="1220" w:type="dxa"/>
            <w:tcBorders>
              <w:top w:val="nil"/>
              <w:bottom w:val="nil"/>
            </w:tcBorders>
            <w:shd w:val="clear" w:color="auto" w:fill="D9E2F3"/>
          </w:tcPr>
          <w:p w14:paraId="33CCB245"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(442,697) </w:t>
            </w:r>
          </w:p>
        </w:tc>
        <w:tc>
          <w:tcPr>
            <w:tcW w:w="1265" w:type="dxa"/>
            <w:tcBorders>
              <w:top w:val="nil"/>
              <w:bottom w:val="nil"/>
            </w:tcBorders>
            <w:shd w:val="clear" w:color="auto" w:fill="D9E2F3"/>
          </w:tcPr>
          <w:p w14:paraId="4EDFD150"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(39,828) </w:t>
            </w:r>
          </w:p>
        </w:tc>
        <w:tc>
          <w:tcPr>
            <w:tcW w:w="1133" w:type="dxa"/>
            <w:tcBorders>
              <w:top w:val="nil"/>
              <w:bottom w:val="nil"/>
            </w:tcBorders>
            <w:shd w:val="clear" w:color="auto" w:fill="D9E2F3"/>
          </w:tcPr>
          <w:p w14:paraId="7B6DD881"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(5,525) </w:t>
            </w:r>
          </w:p>
        </w:tc>
      </w:tr>
      <w:tr w:rsidR="003C61E5" w:rsidRPr="00E24C98" w14:paraId="668C7B42"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tcPr>
          <w:p w14:paraId="6AA1A840" w14:textId="77777777" w:rsidR="003C61E5" w:rsidRPr="00E24C98" w:rsidRDefault="003C61E5" w:rsidP="003C61E5">
            <w:pPr>
              <w:pStyle w:val="08-Tabelageral"/>
              <w:jc w:val="left"/>
              <w:rPr>
                <w:rFonts w:cs="Arial"/>
                <w:color w:val="000000"/>
                <w:szCs w:val="14"/>
              </w:rPr>
            </w:pPr>
            <w:r w:rsidRPr="00E24C98">
              <w:rPr>
                <w:rFonts w:cs="Arial"/>
                <w:color w:val="000000"/>
                <w:szCs w:val="14"/>
              </w:rPr>
              <w:t>Net income</w:t>
            </w:r>
          </w:p>
        </w:tc>
        <w:tc>
          <w:tcPr>
            <w:tcW w:w="1088" w:type="dxa"/>
            <w:tcBorders>
              <w:top w:val="nil"/>
              <w:bottom w:val="nil"/>
            </w:tcBorders>
            <w:shd w:val="clear" w:color="auto" w:fill="auto"/>
          </w:tcPr>
          <w:p w14:paraId="56C08EBE"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E24C98">
              <w:rPr>
                <w:rFonts w:cs="Arial"/>
                <w:b/>
                <w:szCs w:val="14"/>
              </w:rPr>
              <w:t xml:space="preserve"> 694,087 </w:t>
            </w:r>
          </w:p>
        </w:tc>
        <w:tc>
          <w:tcPr>
            <w:tcW w:w="1378" w:type="dxa"/>
            <w:tcBorders>
              <w:top w:val="nil"/>
              <w:bottom w:val="nil"/>
            </w:tcBorders>
            <w:shd w:val="clear" w:color="auto" w:fill="auto"/>
          </w:tcPr>
          <w:p w14:paraId="3430F3A7"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E24C98">
              <w:rPr>
                <w:rFonts w:cs="Arial"/>
                <w:b/>
                <w:szCs w:val="14"/>
              </w:rPr>
              <w:t xml:space="preserve"> 738,872 </w:t>
            </w:r>
          </w:p>
        </w:tc>
        <w:tc>
          <w:tcPr>
            <w:tcW w:w="1220" w:type="dxa"/>
            <w:tcBorders>
              <w:top w:val="nil"/>
              <w:bottom w:val="nil"/>
            </w:tcBorders>
            <w:shd w:val="clear" w:color="auto" w:fill="auto"/>
          </w:tcPr>
          <w:p w14:paraId="55002555"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E24C98">
              <w:rPr>
                <w:rFonts w:cs="Arial"/>
                <w:b/>
                <w:szCs w:val="14"/>
              </w:rPr>
              <w:t xml:space="preserve"> 661,584 </w:t>
            </w:r>
          </w:p>
        </w:tc>
        <w:tc>
          <w:tcPr>
            <w:tcW w:w="1265" w:type="dxa"/>
            <w:tcBorders>
              <w:top w:val="nil"/>
              <w:bottom w:val="nil"/>
            </w:tcBorders>
            <w:shd w:val="clear" w:color="auto" w:fill="auto"/>
          </w:tcPr>
          <w:p w14:paraId="01A51BA7"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E24C98">
              <w:rPr>
                <w:rFonts w:cs="Arial"/>
                <w:b/>
                <w:szCs w:val="14"/>
              </w:rPr>
              <w:t xml:space="preserve"> 55,063 </w:t>
            </w:r>
          </w:p>
        </w:tc>
        <w:tc>
          <w:tcPr>
            <w:tcW w:w="1133" w:type="dxa"/>
            <w:tcBorders>
              <w:top w:val="nil"/>
              <w:bottom w:val="nil"/>
            </w:tcBorders>
            <w:shd w:val="clear" w:color="auto" w:fill="auto"/>
          </w:tcPr>
          <w:p w14:paraId="36228D1E"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E24C98">
              <w:rPr>
                <w:rFonts w:cs="Arial"/>
                <w:b/>
                <w:szCs w:val="14"/>
              </w:rPr>
              <w:t xml:space="preserve"> 9,823 </w:t>
            </w:r>
          </w:p>
        </w:tc>
      </w:tr>
      <w:tr w:rsidR="003C61E5" w:rsidRPr="00E24C98" w14:paraId="60F9A79C"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tcPr>
          <w:p w14:paraId="36618398" w14:textId="77777777" w:rsidR="003C61E5" w:rsidRPr="00E24C98" w:rsidRDefault="003C61E5" w:rsidP="003C61E5">
            <w:pPr>
              <w:pStyle w:val="08-Tabelageral"/>
              <w:jc w:val="left"/>
              <w:rPr>
                <w:rFonts w:cs="Arial"/>
                <w:color w:val="000000"/>
                <w:szCs w:val="14"/>
                <w:lang w:val="en-US"/>
              </w:rPr>
            </w:pPr>
            <w:r w:rsidRPr="00E24C98">
              <w:rPr>
                <w:rFonts w:cs="Arial"/>
                <w:color w:val="000000"/>
                <w:szCs w:val="14"/>
                <w:lang w:val="en-US"/>
              </w:rPr>
              <w:t xml:space="preserve">Attributable to Group BB </w:t>
            </w:r>
            <w:proofErr w:type="spellStart"/>
            <w:r w:rsidRPr="00E24C98">
              <w:rPr>
                <w:rFonts w:cs="Arial"/>
                <w:color w:val="000000"/>
                <w:szCs w:val="14"/>
                <w:lang w:val="en-US"/>
              </w:rPr>
              <w:t>Seguridade</w:t>
            </w:r>
            <w:proofErr w:type="spellEnd"/>
          </w:p>
        </w:tc>
        <w:tc>
          <w:tcPr>
            <w:tcW w:w="1088" w:type="dxa"/>
            <w:tcBorders>
              <w:top w:val="nil"/>
              <w:bottom w:val="nil"/>
            </w:tcBorders>
            <w:shd w:val="clear" w:color="auto" w:fill="D9E2F3"/>
          </w:tcPr>
          <w:p w14:paraId="56023848"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E24C98">
              <w:rPr>
                <w:rFonts w:cs="Arial"/>
                <w:b/>
                <w:szCs w:val="14"/>
                <w:lang w:val="en-US"/>
              </w:rPr>
              <w:t xml:space="preserve"> </w:t>
            </w:r>
            <w:r w:rsidRPr="00E24C98">
              <w:rPr>
                <w:rFonts w:cs="Arial"/>
                <w:b/>
                <w:szCs w:val="14"/>
              </w:rPr>
              <w:t xml:space="preserve">520,496 </w:t>
            </w:r>
          </w:p>
        </w:tc>
        <w:tc>
          <w:tcPr>
            <w:tcW w:w="1378" w:type="dxa"/>
            <w:tcBorders>
              <w:top w:val="nil"/>
              <w:bottom w:val="nil"/>
            </w:tcBorders>
            <w:shd w:val="clear" w:color="auto" w:fill="D9E2F3"/>
          </w:tcPr>
          <w:p w14:paraId="2E3608BC"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E24C98">
              <w:rPr>
                <w:rFonts w:cs="Arial"/>
                <w:b/>
                <w:szCs w:val="14"/>
              </w:rPr>
              <w:t xml:space="preserve"> 112,536 </w:t>
            </w:r>
          </w:p>
        </w:tc>
        <w:tc>
          <w:tcPr>
            <w:tcW w:w="1220" w:type="dxa"/>
            <w:tcBorders>
              <w:top w:val="nil"/>
              <w:bottom w:val="nil"/>
            </w:tcBorders>
            <w:shd w:val="clear" w:color="auto" w:fill="D9E2F3"/>
          </w:tcPr>
          <w:p w14:paraId="69F9E152"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E24C98">
              <w:rPr>
                <w:rFonts w:cs="Arial"/>
                <w:b/>
                <w:szCs w:val="14"/>
              </w:rPr>
              <w:t xml:space="preserve"> 496,155 </w:t>
            </w:r>
          </w:p>
        </w:tc>
        <w:tc>
          <w:tcPr>
            <w:tcW w:w="1265" w:type="dxa"/>
            <w:tcBorders>
              <w:top w:val="nil"/>
              <w:bottom w:val="nil"/>
            </w:tcBorders>
            <w:shd w:val="clear" w:color="auto" w:fill="D9E2F3"/>
          </w:tcPr>
          <w:p w14:paraId="3245FC81"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E24C98">
              <w:rPr>
                <w:rFonts w:cs="Arial"/>
                <w:b/>
                <w:szCs w:val="14"/>
              </w:rPr>
              <w:t xml:space="preserve"> 36,705 </w:t>
            </w:r>
          </w:p>
        </w:tc>
        <w:tc>
          <w:tcPr>
            <w:tcW w:w="1133" w:type="dxa"/>
            <w:tcBorders>
              <w:top w:val="nil"/>
              <w:bottom w:val="nil"/>
            </w:tcBorders>
            <w:shd w:val="clear" w:color="auto" w:fill="D9E2F3"/>
          </w:tcPr>
          <w:p w14:paraId="41F4A20D"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E24C98">
              <w:rPr>
                <w:rFonts w:cs="Arial"/>
                <w:b/>
                <w:szCs w:val="14"/>
              </w:rPr>
              <w:t xml:space="preserve"> 7,367 </w:t>
            </w:r>
          </w:p>
        </w:tc>
      </w:tr>
      <w:tr w:rsidR="003C61E5" w:rsidRPr="00E24C98" w14:paraId="39F32608"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tcPr>
          <w:p w14:paraId="649FF22C" w14:textId="77777777" w:rsidR="003C61E5" w:rsidRPr="00E24C98" w:rsidRDefault="003C61E5" w:rsidP="003C61E5">
            <w:pPr>
              <w:pStyle w:val="08-Tabelageral"/>
              <w:jc w:val="left"/>
              <w:rPr>
                <w:rFonts w:cs="Arial"/>
                <w:b w:val="0"/>
                <w:color w:val="000000"/>
                <w:szCs w:val="14"/>
              </w:rPr>
            </w:pPr>
            <w:r w:rsidRPr="00E24C98">
              <w:rPr>
                <w:rFonts w:cs="Arial"/>
                <w:b w:val="0"/>
                <w:color w:val="000000"/>
                <w:szCs w:val="14"/>
              </w:rPr>
              <w:t xml:space="preserve">Other </w:t>
            </w:r>
            <w:proofErr w:type="spellStart"/>
            <w:r w:rsidRPr="00E24C98">
              <w:rPr>
                <w:rFonts w:cs="Arial"/>
                <w:b w:val="0"/>
                <w:color w:val="000000"/>
                <w:szCs w:val="14"/>
              </w:rPr>
              <w:t>adjustements</w:t>
            </w:r>
            <w:proofErr w:type="spellEnd"/>
          </w:p>
        </w:tc>
        <w:tc>
          <w:tcPr>
            <w:tcW w:w="1088" w:type="dxa"/>
            <w:tcBorders>
              <w:top w:val="nil"/>
              <w:bottom w:val="nil"/>
            </w:tcBorders>
            <w:shd w:val="clear" w:color="auto" w:fill="auto"/>
          </w:tcPr>
          <w:p w14:paraId="671A6E67"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(6,684) </w:t>
            </w:r>
          </w:p>
        </w:tc>
        <w:tc>
          <w:tcPr>
            <w:tcW w:w="1378" w:type="dxa"/>
            <w:tcBorders>
              <w:top w:val="nil"/>
              <w:bottom w:val="nil"/>
            </w:tcBorders>
            <w:shd w:val="clear" w:color="auto" w:fill="auto"/>
          </w:tcPr>
          <w:p w14:paraId="7C0A5F3F"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6,255 </w:t>
            </w:r>
          </w:p>
        </w:tc>
        <w:tc>
          <w:tcPr>
            <w:tcW w:w="1220" w:type="dxa"/>
            <w:tcBorders>
              <w:top w:val="nil"/>
              <w:bottom w:val="nil"/>
            </w:tcBorders>
            <w:shd w:val="clear" w:color="auto" w:fill="auto"/>
          </w:tcPr>
          <w:p w14:paraId="34F5016D"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 </w:t>
            </w:r>
          </w:p>
        </w:tc>
        <w:tc>
          <w:tcPr>
            <w:tcW w:w="1265" w:type="dxa"/>
            <w:tcBorders>
              <w:top w:val="nil"/>
              <w:bottom w:val="nil"/>
            </w:tcBorders>
            <w:shd w:val="clear" w:color="auto" w:fill="auto"/>
          </w:tcPr>
          <w:p w14:paraId="36449115"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 </w:t>
            </w:r>
          </w:p>
        </w:tc>
        <w:tc>
          <w:tcPr>
            <w:tcW w:w="1133" w:type="dxa"/>
            <w:tcBorders>
              <w:top w:val="nil"/>
              <w:bottom w:val="nil"/>
            </w:tcBorders>
            <w:shd w:val="clear" w:color="auto" w:fill="auto"/>
          </w:tcPr>
          <w:p w14:paraId="7F7EAE56"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 </w:t>
            </w:r>
          </w:p>
        </w:tc>
      </w:tr>
      <w:tr w:rsidR="003C61E5" w:rsidRPr="00E24C98" w14:paraId="5819ACFE"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tcPr>
          <w:p w14:paraId="4006E66F" w14:textId="77777777" w:rsidR="003C61E5" w:rsidRPr="00E24C98" w:rsidRDefault="003C61E5" w:rsidP="003C61E5">
            <w:pPr>
              <w:pStyle w:val="08-Tabelageral"/>
              <w:jc w:val="left"/>
              <w:rPr>
                <w:rFonts w:cs="Arial"/>
                <w:b w:val="0"/>
                <w:color w:val="000000"/>
                <w:szCs w:val="14"/>
              </w:rPr>
            </w:pPr>
            <w:proofErr w:type="spellStart"/>
            <w:r w:rsidRPr="00E24C98">
              <w:rPr>
                <w:rFonts w:cs="Arial"/>
                <w:b w:val="0"/>
                <w:color w:val="000000"/>
                <w:szCs w:val="14"/>
              </w:rPr>
              <w:t>Equity</w:t>
            </w:r>
            <w:proofErr w:type="spellEnd"/>
            <w:r w:rsidRPr="00E24C98">
              <w:rPr>
                <w:rFonts w:cs="Arial"/>
                <w:b w:val="0"/>
                <w:color w:val="000000"/>
                <w:szCs w:val="14"/>
              </w:rPr>
              <w:t xml:space="preserve"> income</w:t>
            </w:r>
          </w:p>
        </w:tc>
        <w:tc>
          <w:tcPr>
            <w:tcW w:w="1088" w:type="dxa"/>
            <w:tcBorders>
              <w:top w:val="nil"/>
              <w:bottom w:val="nil"/>
            </w:tcBorders>
            <w:shd w:val="clear" w:color="auto" w:fill="D9E2F3"/>
          </w:tcPr>
          <w:p w14:paraId="63C30EE2"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E24C98">
              <w:rPr>
                <w:rFonts w:cs="Arial"/>
                <w:szCs w:val="14"/>
              </w:rPr>
              <w:t xml:space="preserve"> 513,812 </w:t>
            </w:r>
          </w:p>
        </w:tc>
        <w:tc>
          <w:tcPr>
            <w:tcW w:w="1378" w:type="dxa"/>
            <w:tcBorders>
              <w:top w:val="nil"/>
              <w:bottom w:val="nil"/>
            </w:tcBorders>
            <w:shd w:val="clear" w:color="auto" w:fill="D9E2F3"/>
          </w:tcPr>
          <w:p w14:paraId="4D1ED6C8"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E24C98">
              <w:rPr>
                <w:rFonts w:cs="Arial"/>
                <w:szCs w:val="14"/>
              </w:rPr>
              <w:t xml:space="preserve"> 118,791 </w:t>
            </w:r>
          </w:p>
        </w:tc>
        <w:tc>
          <w:tcPr>
            <w:tcW w:w="1220" w:type="dxa"/>
            <w:tcBorders>
              <w:top w:val="nil"/>
              <w:bottom w:val="nil"/>
            </w:tcBorders>
            <w:shd w:val="clear" w:color="auto" w:fill="D9E2F3"/>
          </w:tcPr>
          <w:p w14:paraId="332298F7"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E24C98">
              <w:rPr>
                <w:rFonts w:cs="Arial"/>
                <w:szCs w:val="14"/>
              </w:rPr>
              <w:t xml:space="preserve"> 496,155 </w:t>
            </w:r>
          </w:p>
        </w:tc>
        <w:tc>
          <w:tcPr>
            <w:tcW w:w="1265" w:type="dxa"/>
            <w:tcBorders>
              <w:top w:val="nil"/>
              <w:bottom w:val="nil"/>
            </w:tcBorders>
            <w:shd w:val="clear" w:color="auto" w:fill="D9E2F3"/>
          </w:tcPr>
          <w:p w14:paraId="5152FB32"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E24C98">
              <w:rPr>
                <w:rFonts w:cs="Arial"/>
                <w:szCs w:val="14"/>
              </w:rPr>
              <w:t xml:space="preserve"> 36,705 </w:t>
            </w:r>
          </w:p>
        </w:tc>
        <w:tc>
          <w:tcPr>
            <w:tcW w:w="1133" w:type="dxa"/>
            <w:tcBorders>
              <w:top w:val="nil"/>
              <w:bottom w:val="nil"/>
            </w:tcBorders>
            <w:shd w:val="clear" w:color="auto" w:fill="D9E2F3"/>
          </w:tcPr>
          <w:p w14:paraId="777B813B"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E24C98">
              <w:rPr>
                <w:rFonts w:cs="Arial"/>
                <w:szCs w:val="14"/>
              </w:rPr>
              <w:t xml:space="preserve"> 7,367 </w:t>
            </w:r>
          </w:p>
        </w:tc>
      </w:tr>
      <w:tr w:rsidR="003C61E5" w:rsidRPr="00E24C98" w14:paraId="6A3B2EC9"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tcPr>
          <w:p w14:paraId="6C0E7027" w14:textId="77777777" w:rsidR="003C61E5" w:rsidRPr="00E24C98" w:rsidRDefault="003C61E5" w:rsidP="003C61E5">
            <w:pPr>
              <w:pStyle w:val="08-Tabelageral"/>
              <w:jc w:val="left"/>
              <w:rPr>
                <w:rFonts w:cs="Arial"/>
                <w:b w:val="0"/>
                <w:color w:val="000000"/>
                <w:szCs w:val="14"/>
              </w:rPr>
            </w:pPr>
            <w:proofErr w:type="spellStart"/>
            <w:r w:rsidRPr="00E24C98">
              <w:rPr>
                <w:rFonts w:cs="Arial"/>
                <w:b w:val="0"/>
                <w:color w:val="000000"/>
                <w:szCs w:val="14"/>
              </w:rPr>
              <w:t>Attributable</w:t>
            </w:r>
            <w:proofErr w:type="spellEnd"/>
            <w:r w:rsidRPr="00E24C98">
              <w:rPr>
                <w:rFonts w:cs="Arial"/>
                <w:b w:val="0"/>
                <w:color w:val="000000"/>
                <w:szCs w:val="14"/>
              </w:rPr>
              <w:t xml:space="preserve"> </w:t>
            </w:r>
            <w:proofErr w:type="spellStart"/>
            <w:r w:rsidRPr="00E24C98">
              <w:rPr>
                <w:rFonts w:cs="Arial"/>
                <w:b w:val="0"/>
                <w:color w:val="000000"/>
                <w:szCs w:val="14"/>
              </w:rPr>
              <w:t>to</w:t>
            </w:r>
            <w:proofErr w:type="spellEnd"/>
            <w:r w:rsidRPr="00E24C98">
              <w:rPr>
                <w:rFonts w:cs="Arial"/>
                <w:b w:val="0"/>
                <w:color w:val="000000"/>
                <w:szCs w:val="14"/>
              </w:rPr>
              <w:t xml:space="preserve"> </w:t>
            </w:r>
            <w:proofErr w:type="spellStart"/>
            <w:r w:rsidRPr="00E24C98">
              <w:rPr>
                <w:rFonts w:cs="Arial"/>
                <w:b w:val="0"/>
                <w:color w:val="000000"/>
                <w:szCs w:val="14"/>
              </w:rPr>
              <w:t>other</w:t>
            </w:r>
            <w:proofErr w:type="spellEnd"/>
            <w:r w:rsidRPr="00E24C98">
              <w:rPr>
                <w:rFonts w:cs="Arial"/>
                <w:b w:val="0"/>
                <w:color w:val="000000"/>
                <w:szCs w:val="14"/>
              </w:rPr>
              <w:t xml:space="preserve"> </w:t>
            </w:r>
            <w:proofErr w:type="spellStart"/>
            <w:r w:rsidRPr="00E24C98">
              <w:rPr>
                <w:rFonts w:cs="Arial"/>
                <w:b w:val="0"/>
                <w:color w:val="000000"/>
                <w:szCs w:val="14"/>
              </w:rPr>
              <w:t>stockholders</w:t>
            </w:r>
            <w:proofErr w:type="spellEnd"/>
            <w:r w:rsidRPr="00E24C98">
              <w:rPr>
                <w:rFonts w:cs="Arial"/>
                <w:b w:val="0"/>
                <w:color w:val="000000"/>
                <w:szCs w:val="14"/>
              </w:rPr>
              <w:t>’</w:t>
            </w:r>
          </w:p>
        </w:tc>
        <w:tc>
          <w:tcPr>
            <w:tcW w:w="1088" w:type="dxa"/>
            <w:tcBorders>
              <w:top w:val="nil"/>
              <w:bottom w:val="nil"/>
            </w:tcBorders>
            <w:shd w:val="clear" w:color="auto" w:fill="auto"/>
          </w:tcPr>
          <w:p w14:paraId="00F166E2"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173,591 </w:t>
            </w:r>
          </w:p>
        </w:tc>
        <w:tc>
          <w:tcPr>
            <w:tcW w:w="1378" w:type="dxa"/>
            <w:tcBorders>
              <w:top w:val="nil"/>
              <w:bottom w:val="nil"/>
            </w:tcBorders>
            <w:shd w:val="clear" w:color="auto" w:fill="auto"/>
          </w:tcPr>
          <w:p w14:paraId="48048FFE"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626,336 </w:t>
            </w:r>
          </w:p>
        </w:tc>
        <w:tc>
          <w:tcPr>
            <w:tcW w:w="1220" w:type="dxa"/>
            <w:tcBorders>
              <w:top w:val="nil"/>
              <w:bottom w:val="nil"/>
            </w:tcBorders>
            <w:shd w:val="clear" w:color="auto" w:fill="auto"/>
          </w:tcPr>
          <w:p w14:paraId="7214DD56"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165,429 </w:t>
            </w:r>
          </w:p>
        </w:tc>
        <w:tc>
          <w:tcPr>
            <w:tcW w:w="1265" w:type="dxa"/>
            <w:tcBorders>
              <w:top w:val="nil"/>
              <w:bottom w:val="nil"/>
            </w:tcBorders>
            <w:shd w:val="clear" w:color="auto" w:fill="auto"/>
          </w:tcPr>
          <w:p w14:paraId="257C1E49"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18,358 </w:t>
            </w:r>
          </w:p>
        </w:tc>
        <w:tc>
          <w:tcPr>
            <w:tcW w:w="1133" w:type="dxa"/>
            <w:tcBorders>
              <w:top w:val="nil"/>
              <w:bottom w:val="nil"/>
            </w:tcBorders>
            <w:shd w:val="clear" w:color="auto" w:fill="auto"/>
          </w:tcPr>
          <w:p w14:paraId="25A29BAE"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2,456 </w:t>
            </w:r>
          </w:p>
        </w:tc>
      </w:tr>
      <w:tr w:rsidR="003C61E5" w:rsidRPr="00E24C98" w14:paraId="11700662"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tcPr>
          <w:p w14:paraId="7B7EC748" w14:textId="77777777" w:rsidR="003C61E5" w:rsidRPr="00E24C98" w:rsidRDefault="003C61E5" w:rsidP="003C61E5">
            <w:pPr>
              <w:pStyle w:val="08-Tabelageral"/>
              <w:jc w:val="left"/>
              <w:rPr>
                <w:rFonts w:cs="Arial"/>
                <w:b w:val="0"/>
                <w:color w:val="000000"/>
                <w:szCs w:val="14"/>
              </w:rPr>
            </w:pPr>
          </w:p>
        </w:tc>
        <w:tc>
          <w:tcPr>
            <w:tcW w:w="1088" w:type="dxa"/>
            <w:tcBorders>
              <w:top w:val="nil"/>
              <w:bottom w:val="nil"/>
            </w:tcBorders>
            <w:shd w:val="clear" w:color="auto" w:fill="D9E2F3"/>
          </w:tcPr>
          <w:p w14:paraId="49B0156F"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78" w:type="dxa"/>
            <w:tcBorders>
              <w:top w:val="nil"/>
              <w:bottom w:val="nil"/>
            </w:tcBorders>
            <w:shd w:val="clear" w:color="auto" w:fill="D9E2F3"/>
          </w:tcPr>
          <w:p w14:paraId="03331BF8"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20" w:type="dxa"/>
            <w:tcBorders>
              <w:top w:val="nil"/>
              <w:bottom w:val="nil"/>
            </w:tcBorders>
            <w:shd w:val="clear" w:color="auto" w:fill="D9E2F3"/>
          </w:tcPr>
          <w:p w14:paraId="5AC4A7FF"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65" w:type="dxa"/>
            <w:tcBorders>
              <w:top w:val="nil"/>
              <w:bottom w:val="nil"/>
            </w:tcBorders>
            <w:shd w:val="clear" w:color="auto" w:fill="D9E2F3"/>
          </w:tcPr>
          <w:p w14:paraId="456DD69A"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3" w:type="dxa"/>
            <w:tcBorders>
              <w:top w:val="nil"/>
              <w:bottom w:val="nil"/>
            </w:tcBorders>
            <w:shd w:val="clear" w:color="auto" w:fill="D9E2F3"/>
          </w:tcPr>
          <w:p w14:paraId="21CEB12E"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3C61E5" w:rsidRPr="00E24C98" w14:paraId="5884DB35"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tcPr>
          <w:p w14:paraId="11B19AD2" w14:textId="77777777" w:rsidR="003C61E5" w:rsidRPr="00E24C98" w:rsidRDefault="003C61E5" w:rsidP="003C61E5">
            <w:pPr>
              <w:pStyle w:val="08-Tabelageral"/>
              <w:jc w:val="left"/>
              <w:rPr>
                <w:rFonts w:cs="Arial"/>
                <w:color w:val="000000"/>
                <w:szCs w:val="14"/>
              </w:rPr>
            </w:pPr>
            <w:r w:rsidRPr="00E24C98">
              <w:rPr>
                <w:rFonts w:cs="Arial"/>
                <w:color w:val="000000"/>
                <w:szCs w:val="14"/>
              </w:rPr>
              <w:t xml:space="preserve">Total </w:t>
            </w:r>
            <w:proofErr w:type="spellStart"/>
            <w:r w:rsidRPr="00E24C98">
              <w:rPr>
                <w:rFonts w:cs="Arial"/>
                <w:color w:val="000000"/>
                <w:szCs w:val="14"/>
              </w:rPr>
              <w:t>assets</w:t>
            </w:r>
            <w:proofErr w:type="spellEnd"/>
          </w:p>
        </w:tc>
        <w:tc>
          <w:tcPr>
            <w:tcW w:w="1088" w:type="dxa"/>
            <w:tcBorders>
              <w:top w:val="nil"/>
              <w:bottom w:val="nil"/>
            </w:tcBorders>
            <w:shd w:val="clear" w:color="auto" w:fill="auto"/>
          </w:tcPr>
          <w:p w14:paraId="658D2D20"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E24C98">
              <w:rPr>
                <w:rFonts w:cs="Arial"/>
                <w:b/>
                <w:szCs w:val="14"/>
              </w:rPr>
              <w:t xml:space="preserve"> 14,571,435 </w:t>
            </w:r>
          </w:p>
        </w:tc>
        <w:tc>
          <w:tcPr>
            <w:tcW w:w="1378" w:type="dxa"/>
            <w:tcBorders>
              <w:top w:val="nil"/>
              <w:bottom w:val="nil"/>
            </w:tcBorders>
            <w:shd w:val="clear" w:color="auto" w:fill="auto"/>
          </w:tcPr>
          <w:p w14:paraId="7408FF5C"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E24C98">
              <w:rPr>
                <w:rFonts w:cs="Arial"/>
                <w:b/>
                <w:szCs w:val="14"/>
              </w:rPr>
              <w:t xml:space="preserve"> 15,867,959 </w:t>
            </w:r>
          </w:p>
        </w:tc>
        <w:tc>
          <w:tcPr>
            <w:tcW w:w="1220" w:type="dxa"/>
            <w:tcBorders>
              <w:top w:val="nil"/>
              <w:bottom w:val="nil"/>
            </w:tcBorders>
            <w:shd w:val="clear" w:color="auto" w:fill="auto"/>
          </w:tcPr>
          <w:p w14:paraId="18396B5A"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E24C98">
              <w:rPr>
                <w:rFonts w:cs="Arial"/>
                <w:b/>
                <w:szCs w:val="14"/>
              </w:rPr>
              <w:t xml:space="preserve"> 277,543,502 </w:t>
            </w:r>
          </w:p>
        </w:tc>
        <w:tc>
          <w:tcPr>
            <w:tcW w:w="1265" w:type="dxa"/>
            <w:tcBorders>
              <w:top w:val="nil"/>
              <w:bottom w:val="nil"/>
            </w:tcBorders>
            <w:shd w:val="clear" w:color="auto" w:fill="auto"/>
          </w:tcPr>
          <w:p w14:paraId="6DD82A25"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E24C98">
              <w:rPr>
                <w:rFonts w:cs="Arial"/>
                <w:b/>
                <w:szCs w:val="14"/>
              </w:rPr>
              <w:t xml:space="preserve"> 10,456,892 </w:t>
            </w:r>
          </w:p>
        </w:tc>
        <w:tc>
          <w:tcPr>
            <w:tcW w:w="1133" w:type="dxa"/>
            <w:tcBorders>
              <w:top w:val="nil"/>
              <w:bottom w:val="nil"/>
            </w:tcBorders>
            <w:shd w:val="clear" w:color="auto" w:fill="auto"/>
          </w:tcPr>
          <w:p w14:paraId="18D5AE1A"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E24C98">
              <w:rPr>
                <w:rFonts w:cs="Arial"/>
                <w:b/>
                <w:szCs w:val="14"/>
              </w:rPr>
              <w:t xml:space="preserve"> 49,734 </w:t>
            </w:r>
          </w:p>
        </w:tc>
      </w:tr>
      <w:tr w:rsidR="003C61E5" w:rsidRPr="00E24C98" w14:paraId="775B9985"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tcPr>
          <w:p w14:paraId="7BDA7032" w14:textId="77777777" w:rsidR="003C61E5" w:rsidRPr="00E24C98" w:rsidRDefault="003C61E5" w:rsidP="003C61E5">
            <w:pPr>
              <w:pStyle w:val="08-Tabelageral"/>
              <w:jc w:val="left"/>
              <w:rPr>
                <w:rFonts w:cs="Arial"/>
                <w:color w:val="000000"/>
                <w:szCs w:val="14"/>
              </w:rPr>
            </w:pPr>
            <w:r w:rsidRPr="00E24C98">
              <w:rPr>
                <w:rFonts w:cs="Arial"/>
                <w:color w:val="000000"/>
                <w:szCs w:val="14"/>
              </w:rPr>
              <w:t xml:space="preserve">Total </w:t>
            </w:r>
            <w:proofErr w:type="spellStart"/>
            <w:r w:rsidRPr="00E24C98">
              <w:rPr>
                <w:rFonts w:cs="Arial"/>
                <w:color w:val="000000"/>
                <w:szCs w:val="14"/>
              </w:rPr>
              <w:t>liabilities</w:t>
            </w:r>
            <w:proofErr w:type="spellEnd"/>
          </w:p>
        </w:tc>
        <w:tc>
          <w:tcPr>
            <w:tcW w:w="1088" w:type="dxa"/>
            <w:tcBorders>
              <w:top w:val="nil"/>
              <w:bottom w:val="nil"/>
            </w:tcBorders>
            <w:shd w:val="clear" w:color="auto" w:fill="D9E2F3"/>
          </w:tcPr>
          <w:p w14:paraId="060F163E"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E24C98">
              <w:rPr>
                <w:rFonts w:cs="Arial"/>
                <w:b/>
                <w:szCs w:val="14"/>
              </w:rPr>
              <w:t xml:space="preserve"> 12,461,463 </w:t>
            </w:r>
          </w:p>
        </w:tc>
        <w:tc>
          <w:tcPr>
            <w:tcW w:w="1378" w:type="dxa"/>
            <w:tcBorders>
              <w:top w:val="nil"/>
              <w:bottom w:val="nil"/>
            </w:tcBorders>
            <w:shd w:val="clear" w:color="auto" w:fill="D9E2F3"/>
          </w:tcPr>
          <w:p w14:paraId="0BD5078B"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E24C98">
              <w:rPr>
                <w:rFonts w:cs="Arial"/>
                <w:b/>
                <w:szCs w:val="14"/>
              </w:rPr>
              <w:t xml:space="preserve"> 11,885,751 </w:t>
            </w:r>
          </w:p>
        </w:tc>
        <w:tc>
          <w:tcPr>
            <w:tcW w:w="1220" w:type="dxa"/>
            <w:tcBorders>
              <w:top w:val="nil"/>
              <w:bottom w:val="nil"/>
            </w:tcBorders>
            <w:shd w:val="clear" w:color="auto" w:fill="D9E2F3"/>
          </w:tcPr>
          <w:p w14:paraId="068F09C2"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E24C98">
              <w:rPr>
                <w:rFonts w:cs="Arial"/>
                <w:b/>
                <w:szCs w:val="14"/>
              </w:rPr>
              <w:t xml:space="preserve"> 274,508,219 </w:t>
            </w:r>
          </w:p>
        </w:tc>
        <w:tc>
          <w:tcPr>
            <w:tcW w:w="1265" w:type="dxa"/>
            <w:tcBorders>
              <w:top w:val="nil"/>
              <w:bottom w:val="nil"/>
            </w:tcBorders>
            <w:shd w:val="clear" w:color="auto" w:fill="D9E2F3"/>
          </w:tcPr>
          <w:p w14:paraId="38761C09"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E24C98">
              <w:rPr>
                <w:rFonts w:cs="Arial"/>
                <w:b/>
                <w:szCs w:val="14"/>
              </w:rPr>
              <w:t xml:space="preserve"> 10,001,695 </w:t>
            </w:r>
          </w:p>
        </w:tc>
        <w:tc>
          <w:tcPr>
            <w:tcW w:w="1133" w:type="dxa"/>
            <w:tcBorders>
              <w:top w:val="nil"/>
              <w:bottom w:val="nil"/>
            </w:tcBorders>
            <w:shd w:val="clear" w:color="auto" w:fill="D9E2F3"/>
          </w:tcPr>
          <w:p w14:paraId="261E66D4"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E24C98">
              <w:rPr>
                <w:rFonts w:cs="Arial"/>
                <w:b/>
                <w:szCs w:val="14"/>
              </w:rPr>
              <w:t xml:space="preserve"> 26,051 </w:t>
            </w:r>
          </w:p>
        </w:tc>
      </w:tr>
      <w:tr w:rsidR="003C61E5" w:rsidRPr="00E24C98" w14:paraId="4980AA36"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tcPr>
          <w:p w14:paraId="101D809A" w14:textId="77777777" w:rsidR="003C61E5" w:rsidRPr="00E24C98" w:rsidRDefault="003C61E5" w:rsidP="003C61E5">
            <w:pPr>
              <w:pStyle w:val="08-Tabelageral"/>
              <w:jc w:val="left"/>
              <w:rPr>
                <w:rFonts w:cs="Arial"/>
                <w:color w:val="000000"/>
                <w:szCs w:val="14"/>
              </w:rPr>
            </w:pPr>
            <w:r w:rsidRPr="00E24C98">
              <w:rPr>
                <w:rFonts w:cs="Arial"/>
                <w:color w:val="000000"/>
                <w:szCs w:val="14"/>
              </w:rPr>
              <w:t xml:space="preserve">Total </w:t>
            </w:r>
            <w:proofErr w:type="spellStart"/>
            <w:r w:rsidRPr="00E24C98">
              <w:rPr>
                <w:rFonts w:cs="Arial"/>
                <w:color w:val="000000"/>
                <w:szCs w:val="14"/>
              </w:rPr>
              <w:t>Equity</w:t>
            </w:r>
            <w:proofErr w:type="spellEnd"/>
          </w:p>
        </w:tc>
        <w:tc>
          <w:tcPr>
            <w:tcW w:w="1088" w:type="dxa"/>
            <w:tcBorders>
              <w:top w:val="nil"/>
              <w:bottom w:val="nil"/>
            </w:tcBorders>
            <w:shd w:val="clear" w:color="auto" w:fill="auto"/>
          </w:tcPr>
          <w:p w14:paraId="56DB3C08"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E24C98">
              <w:rPr>
                <w:rFonts w:cs="Arial"/>
                <w:b/>
                <w:szCs w:val="14"/>
              </w:rPr>
              <w:t xml:space="preserve"> 2,109,972 </w:t>
            </w:r>
          </w:p>
        </w:tc>
        <w:tc>
          <w:tcPr>
            <w:tcW w:w="1378" w:type="dxa"/>
            <w:tcBorders>
              <w:top w:val="nil"/>
              <w:bottom w:val="nil"/>
            </w:tcBorders>
            <w:shd w:val="clear" w:color="auto" w:fill="auto"/>
          </w:tcPr>
          <w:p w14:paraId="339ADF91"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E24C98">
              <w:rPr>
                <w:rFonts w:cs="Arial"/>
                <w:b/>
                <w:szCs w:val="14"/>
              </w:rPr>
              <w:t xml:space="preserve"> 3,982,208 </w:t>
            </w:r>
          </w:p>
        </w:tc>
        <w:tc>
          <w:tcPr>
            <w:tcW w:w="1220" w:type="dxa"/>
            <w:tcBorders>
              <w:top w:val="nil"/>
              <w:bottom w:val="nil"/>
            </w:tcBorders>
            <w:shd w:val="clear" w:color="auto" w:fill="auto"/>
          </w:tcPr>
          <w:p w14:paraId="577F7D4A"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E24C98">
              <w:rPr>
                <w:rFonts w:cs="Arial"/>
                <w:b/>
                <w:szCs w:val="14"/>
              </w:rPr>
              <w:t xml:space="preserve"> 3,035,283 </w:t>
            </w:r>
          </w:p>
        </w:tc>
        <w:tc>
          <w:tcPr>
            <w:tcW w:w="1265" w:type="dxa"/>
            <w:tcBorders>
              <w:top w:val="nil"/>
              <w:bottom w:val="nil"/>
            </w:tcBorders>
            <w:shd w:val="clear" w:color="auto" w:fill="auto"/>
          </w:tcPr>
          <w:p w14:paraId="50F661E3"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E24C98">
              <w:rPr>
                <w:rFonts w:cs="Arial"/>
                <w:b/>
                <w:szCs w:val="14"/>
              </w:rPr>
              <w:t xml:space="preserve"> 455,197 </w:t>
            </w:r>
          </w:p>
        </w:tc>
        <w:tc>
          <w:tcPr>
            <w:tcW w:w="1133" w:type="dxa"/>
            <w:tcBorders>
              <w:top w:val="nil"/>
              <w:bottom w:val="nil"/>
            </w:tcBorders>
            <w:shd w:val="clear" w:color="auto" w:fill="auto"/>
          </w:tcPr>
          <w:p w14:paraId="171631C9"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E24C98">
              <w:rPr>
                <w:rFonts w:cs="Arial"/>
                <w:b/>
                <w:szCs w:val="14"/>
              </w:rPr>
              <w:t xml:space="preserve"> 23,683 </w:t>
            </w:r>
          </w:p>
        </w:tc>
      </w:tr>
      <w:tr w:rsidR="003C61E5" w:rsidRPr="00E24C98" w14:paraId="16F70BD5"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D9E2F3"/>
          </w:tcPr>
          <w:p w14:paraId="680EAA50" w14:textId="77777777" w:rsidR="003C61E5" w:rsidRPr="00E24C98" w:rsidRDefault="003C61E5" w:rsidP="003C61E5">
            <w:pPr>
              <w:pStyle w:val="08-Tabelageral"/>
              <w:jc w:val="left"/>
              <w:rPr>
                <w:rFonts w:cs="Arial"/>
                <w:b w:val="0"/>
                <w:szCs w:val="14"/>
                <w:lang w:val="en-US"/>
              </w:rPr>
            </w:pPr>
            <w:r w:rsidRPr="00E24C98">
              <w:rPr>
                <w:rFonts w:cs="Arial"/>
                <w:b w:val="0"/>
                <w:color w:val="000000"/>
                <w:szCs w:val="14"/>
                <w:lang w:val="en-US"/>
              </w:rPr>
              <w:t xml:space="preserve">Attributable to Group BB </w:t>
            </w:r>
            <w:proofErr w:type="spellStart"/>
            <w:r w:rsidRPr="00E24C98">
              <w:rPr>
                <w:rFonts w:cs="Arial"/>
                <w:b w:val="0"/>
                <w:color w:val="000000"/>
                <w:szCs w:val="14"/>
                <w:lang w:val="en-US"/>
              </w:rPr>
              <w:t>Seguridade</w:t>
            </w:r>
            <w:proofErr w:type="spellEnd"/>
          </w:p>
        </w:tc>
        <w:tc>
          <w:tcPr>
            <w:tcW w:w="1088" w:type="dxa"/>
            <w:tcBorders>
              <w:top w:val="nil"/>
              <w:bottom w:val="nil"/>
            </w:tcBorders>
            <w:shd w:val="clear" w:color="auto" w:fill="D9E2F3"/>
          </w:tcPr>
          <w:p w14:paraId="15A8B0F5"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lang w:val="en-US"/>
              </w:rPr>
              <w:t xml:space="preserve"> </w:t>
            </w:r>
            <w:r w:rsidRPr="00E24C98">
              <w:rPr>
                <w:rFonts w:cs="Arial"/>
                <w:szCs w:val="14"/>
              </w:rPr>
              <w:t xml:space="preserve">1,582,268 </w:t>
            </w:r>
          </w:p>
        </w:tc>
        <w:tc>
          <w:tcPr>
            <w:tcW w:w="1378" w:type="dxa"/>
            <w:tcBorders>
              <w:top w:val="nil"/>
              <w:bottom w:val="nil"/>
            </w:tcBorders>
            <w:shd w:val="clear" w:color="auto" w:fill="D9E2F3"/>
          </w:tcPr>
          <w:p w14:paraId="03995E15"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 606,524 </w:t>
            </w:r>
          </w:p>
        </w:tc>
        <w:tc>
          <w:tcPr>
            <w:tcW w:w="1220" w:type="dxa"/>
            <w:tcBorders>
              <w:top w:val="nil"/>
              <w:bottom w:val="nil"/>
            </w:tcBorders>
            <w:shd w:val="clear" w:color="auto" w:fill="D9E2F3"/>
          </w:tcPr>
          <w:p w14:paraId="2DBAEC26"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 2,276,312 </w:t>
            </w:r>
          </w:p>
        </w:tc>
        <w:tc>
          <w:tcPr>
            <w:tcW w:w="1265" w:type="dxa"/>
            <w:tcBorders>
              <w:top w:val="nil"/>
              <w:bottom w:val="nil"/>
            </w:tcBorders>
            <w:shd w:val="clear" w:color="auto" w:fill="D9E2F3"/>
          </w:tcPr>
          <w:p w14:paraId="77024132"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 303,435 </w:t>
            </w:r>
          </w:p>
        </w:tc>
        <w:tc>
          <w:tcPr>
            <w:tcW w:w="1133" w:type="dxa"/>
            <w:tcBorders>
              <w:top w:val="nil"/>
              <w:bottom w:val="nil"/>
            </w:tcBorders>
            <w:shd w:val="clear" w:color="auto" w:fill="D9E2F3"/>
          </w:tcPr>
          <w:p w14:paraId="2C8C21BD"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4C98">
              <w:rPr>
                <w:rFonts w:cs="Arial"/>
                <w:szCs w:val="14"/>
              </w:rPr>
              <w:t xml:space="preserve"> 17,762 </w:t>
            </w:r>
          </w:p>
        </w:tc>
      </w:tr>
      <w:tr w:rsidR="003C61E5" w:rsidRPr="00E24C98" w14:paraId="140C0CB7" w14:textId="77777777" w:rsidTr="004339B6">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shd w:val="clear" w:color="auto" w:fill="auto"/>
          </w:tcPr>
          <w:p w14:paraId="1E8D9863" w14:textId="77777777" w:rsidR="003C61E5" w:rsidRPr="00E24C98" w:rsidRDefault="003C61E5" w:rsidP="003C61E5">
            <w:pPr>
              <w:pStyle w:val="08-Tabelageral"/>
              <w:jc w:val="left"/>
              <w:rPr>
                <w:rFonts w:cs="Arial"/>
                <w:b w:val="0"/>
                <w:szCs w:val="14"/>
              </w:rPr>
            </w:pPr>
            <w:r w:rsidRPr="00E24C98">
              <w:rPr>
                <w:rFonts w:cs="Arial"/>
                <w:b w:val="0"/>
                <w:color w:val="000000"/>
                <w:szCs w:val="14"/>
              </w:rPr>
              <w:t xml:space="preserve">Other </w:t>
            </w:r>
            <w:proofErr w:type="spellStart"/>
            <w:r w:rsidRPr="00E24C98">
              <w:rPr>
                <w:rFonts w:cs="Arial"/>
                <w:b w:val="0"/>
                <w:color w:val="000000"/>
                <w:szCs w:val="14"/>
              </w:rPr>
              <w:t>adjustements</w:t>
            </w:r>
            <w:proofErr w:type="spellEnd"/>
          </w:p>
        </w:tc>
        <w:tc>
          <w:tcPr>
            <w:tcW w:w="1088" w:type="dxa"/>
            <w:tcBorders>
              <w:top w:val="nil"/>
              <w:bottom w:val="nil"/>
            </w:tcBorders>
            <w:shd w:val="clear" w:color="auto" w:fill="auto"/>
          </w:tcPr>
          <w:p w14:paraId="391BD5AC"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545,584 </w:t>
            </w:r>
          </w:p>
        </w:tc>
        <w:tc>
          <w:tcPr>
            <w:tcW w:w="1378" w:type="dxa"/>
            <w:tcBorders>
              <w:top w:val="nil"/>
              <w:bottom w:val="nil"/>
            </w:tcBorders>
            <w:shd w:val="clear" w:color="auto" w:fill="auto"/>
          </w:tcPr>
          <w:p w14:paraId="7BE0FACD"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11,509 </w:t>
            </w:r>
          </w:p>
        </w:tc>
        <w:tc>
          <w:tcPr>
            <w:tcW w:w="1220" w:type="dxa"/>
            <w:tcBorders>
              <w:top w:val="nil"/>
              <w:bottom w:val="nil"/>
            </w:tcBorders>
            <w:shd w:val="clear" w:color="auto" w:fill="auto"/>
          </w:tcPr>
          <w:p w14:paraId="01028A14"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(22,831) </w:t>
            </w:r>
          </w:p>
        </w:tc>
        <w:tc>
          <w:tcPr>
            <w:tcW w:w="1265" w:type="dxa"/>
            <w:tcBorders>
              <w:top w:val="nil"/>
              <w:bottom w:val="nil"/>
            </w:tcBorders>
            <w:shd w:val="clear" w:color="auto" w:fill="auto"/>
          </w:tcPr>
          <w:p w14:paraId="5977E1A1"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110,748 </w:t>
            </w:r>
          </w:p>
        </w:tc>
        <w:tc>
          <w:tcPr>
            <w:tcW w:w="1133" w:type="dxa"/>
            <w:tcBorders>
              <w:top w:val="nil"/>
              <w:bottom w:val="nil"/>
            </w:tcBorders>
            <w:shd w:val="clear" w:color="auto" w:fill="auto"/>
          </w:tcPr>
          <w:p w14:paraId="6717B873" w14:textId="77777777" w:rsidR="003C61E5" w:rsidRPr="00E24C98" w:rsidRDefault="003C61E5" w:rsidP="003C61E5">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E24C98">
              <w:rPr>
                <w:rFonts w:cs="Arial"/>
                <w:szCs w:val="14"/>
              </w:rPr>
              <w:t xml:space="preserve"> -- </w:t>
            </w:r>
          </w:p>
        </w:tc>
      </w:tr>
      <w:tr w:rsidR="003C61E5" w:rsidRPr="00E24C98" w14:paraId="78A7C074" w14:textId="77777777" w:rsidTr="004339B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2" w:space="0" w:color="8EAADB" w:themeColor="accent5" w:themeTint="99"/>
            </w:tcBorders>
            <w:shd w:val="clear" w:color="auto" w:fill="D9E2F3"/>
          </w:tcPr>
          <w:p w14:paraId="2D508267" w14:textId="77777777" w:rsidR="003C61E5" w:rsidRPr="00E24C98" w:rsidRDefault="003C61E5" w:rsidP="003C61E5">
            <w:pPr>
              <w:pStyle w:val="08-Tabelageral"/>
              <w:jc w:val="left"/>
              <w:rPr>
                <w:rFonts w:cs="Arial"/>
                <w:szCs w:val="14"/>
              </w:rPr>
            </w:pPr>
            <w:r w:rsidRPr="00E24C98">
              <w:rPr>
                <w:rFonts w:cs="Arial"/>
                <w:color w:val="000000"/>
                <w:szCs w:val="14"/>
              </w:rPr>
              <w:t xml:space="preserve">Book balance </w:t>
            </w:r>
            <w:proofErr w:type="spellStart"/>
            <w:r w:rsidRPr="00E24C98">
              <w:rPr>
                <w:rFonts w:cs="Arial"/>
                <w:color w:val="000000"/>
                <w:szCs w:val="14"/>
              </w:rPr>
              <w:t>of</w:t>
            </w:r>
            <w:proofErr w:type="spellEnd"/>
            <w:r w:rsidRPr="00E24C98">
              <w:rPr>
                <w:rFonts w:cs="Arial"/>
                <w:color w:val="000000"/>
                <w:szCs w:val="14"/>
              </w:rPr>
              <w:t xml:space="preserve"> </w:t>
            </w:r>
            <w:proofErr w:type="spellStart"/>
            <w:r w:rsidRPr="00E24C98">
              <w:rPr>
                <w:rFonts w:cs="Arial"/>
                <w:color w:val="000000"/>
                <w:szCs w:val="14"/>
              </w:rPr>
              <w:t>investment</w:t>
            </w:r>
            <w:proofErr w:type="spellEnd"/>
          </w:p>
        </w:tc>
        <w:tc>
          <w:tcPr>
            <w:tcW w:w="1088" w:type="dxa"/>
            <w:tcBorders>
              <w:top w:val="nil"/>
              <w:bottom w:val="single" w:sz="2" w:space="0" w:color="8EAADB" w:themeColor="accent5" w:themeTint="99"/>
            </w:tcBorders>
            <w:shd w:val="clear" w:color="auto" w:fill="D9E2F3"/>
          </w:tcPr>
          <w:p w14:paraId="04A76C8F"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E24C98">
              <w:rPr>
                <w:rFonts w:cs="Arial"/>
                <w:b/>
                <w:szCs w:val="14"/>
              </w:rPr>
              <w:t xml:space="preserve"> 2,127,852 </w:t>
            </w:r>
          </w:p>
        </w:tc>
        <w:tc>
          <w:tcPr>
            <w:tcW w:w="1378" w:type="dxa"/>
            <w:tcBorders>
              <w:top w:val="nil"/>
              <w:bottom w:val="single" w:sz="2" w:space="0" w:color="8EAADB" w:themeColor="accent5" w:themeTint="99"/>
            </w:tcBorders>
            <w:shd w:val="clear" w:color="auto" w:fill="D9E2F3"/>
          </w:tcPr>
          <w:p w14:paraId="25FC53D6"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E24C98">
              <w:rPr>
                <w:rFonts w:cs="Arial"/>
                <w:b/>
                <w:szCs w:val="14"/>
              </w:rPr>
              <w:t xml:space="preserve"> 618,033 </w:t>
            </w:r>
          </w:p>
        </w:tc>
        <w:tc>
          <w:tcPr>
            <w:tcW w:w="1220" w:type="dxa"/>
            <w:tcBorders>
              <w:top w:val="nil"/>
              <w:bottom w:val="single" w:sz="2" w:space="0" w:color="8EAADB" w:themeColor="accent5" w:themeTint="99"/>
            </w:tcBorders>
            <w:shd w:val="clear" w:color="auto" w:fill="D9E2F3"/>
          </w:tcPr>
          <w:p w14:paraId="5C2900D2"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color w:val="000000"/>
                <w:szCs w:val="14"/>
              </w:rPr>
            </w:pPr>
            <w:r w:rsidRPr="00E24C98">
              <w:rPr>
                <w:rFonts w:cs="Arial"/>
                <w:b/>
                <w:szCs w:val="14"/>
              </w:rPr>
              <w:t xml:space="preserve"> 2,253,481 </w:t>
            </w:r>
          </w:p>
        </w:tc>
        <w:tc>
          <w:tcPr>
            <w:tcW w:w="1265" w:type="dxa"/>
            <w:tcBorders>
              <w:top w:val="nil"/>
              <w:bottom w:val="single" w:sz="2" w:space="0" w:color="8EAADB" w:themeColor="accent5" w:themeTint="99"/>
            </w:tcBorders>
            <w:shd w:val="clear" w:color="auto" w:fill="D9E2F3"/>
          </w:tcPr>
          <w:p w14:paraId="2C116E74"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E24C98">
              <w:rPr>
                <w:rFonts w:cs="Arial"/>
                <w:b/>
                <w:szCs w:val="14"/>
              </w:rPr>
              <w:t xml:space="preserve"> 414,183 </w:t>
            </w:r>
          </w:p>
        </w:tc>
        <w:tc>
          <w:tcPr>
            <w:tcW w:w="1133" w:type="dxa"/>
            <w:tcBorders>
              <w:top w:val="nil"/>
              <w:bottom w:val="single" w:sz="2" w:space="0" w:color="8EAADB" w:themeColor="accent5" w:themeTint="99"/>
            </w:tcBorders>
            <w:shd w:val="clear" w:color="auto" w:fill="D9E2F3"/>
          </w:tcPr>
          <w:p w14:paraId="33C71CC7" w14:textId="77777777" w:rsidR="003C61E5" w:rsidRPr="00E24C98" w:rsidRDefault="003C61E5" w:rsidP="003C61E5">
            <w:pPr>
              <w:pStyle w:val="08-Tabelageral"/>
              <w:cnfStyle w:val="000000100000" w:firstRow="0" w:lastRow="0" w:firstColumn="0" w:lastColumn="0" w:oddVBand="0" w:evenVBand="0" w:oddHBand="1" w:evenHBand="0" w:firstRowFirstColumn="0" w:firstRowLastColumn="0" w:lastRowFirstColumn="0" w:lastRowLastColumn="0"/>
              <w:rPr>
                <w:rFonts w:cs="Arial"/>
                <w:b/>
                <w:color w:val="000000"/>
                <w:szCs w:val="14"/>
              </w:rPr>
            </w:pPr>
            <w:r w:rsidRPr="00E24C98">
              <w:rPr>
                <w:rFonts w:cs="Arial"/>
                <w:b/>
                <w:szCs w:val="14"/>
              </w:rPr>
              <w:t xml:space="preserve"> 17,762 </w:t>
            </w:r>
          </w:p>
        </w:tc>
      </w:tr>
    </w:tbl>
    <w:p w14:paraId="568F0AE4" w14:textId="77777777" w:rsidR="003C61E5" w:rsidRPr="00691BE2" w:rsidRDefault="003C61E5" w:rsidP="003C61E5">
      <w:pPr>
        <w:pStyle w:val="07-Legenda"/>
        <w:rPr>
          <w:lang w:val="en-US"/>
        </w:rPr>
      </w:pPr>
      <w:r w:rsidRPr="00691BE2">
        <w:rPr>
          <w:lang w:val="en-US"/>
        </w:rPr>
        <w:t xml:space="preserve">(1) </w:t>
      </w:r>
      <w:r w:rsidRPr="00691BE2">
        <w:rPr>
          <w:rFonts w:cs="Arial"/>
          <w:lang w:val="en-US"/>
        </w:rPr>
        <w:t xml:space="preserve">On July 23, 2019, BB </w:t>
      </w:r>
      <w:proofErr w:type="spellStart"/>
      <w:r w:rsidRPr="00691BE2">
        <w:rPr>
          <w:rFonts w:cs="Arial"/>
          <w:lang w:val="en-US"/>
        </w:rPr>
        <w:t>Seguros</w:t>
      </w:r>
      <w:proofErr w:type="spellEnd"/>
      <w:r w:rsidRPr="00691BE2">
        <w:rPr>
          <w:rFonts w:cs="Arial"/>
          <w:lang w:val="en-US"/>
        </w:rPr>
        <w:t xml:space="preserve"> sold all the shares held in IRB-</w:t>
      </w:r>
      <w:proofErr w:type="spellStart"/>
      <w:r w:rsidRPr="00691BE2">
        <w:rPr>
          <w:rFonts w:cs="Arial"/>
          <w:lang w:val="en-US"/>
        </w:rPr>
        <w:t>Brasil</w:t>
      </w:r>
      <w:proofErr w:type="spellEnd"/>
      <w:r w:rsidRPr="00691BE2">
        <w:rPr>
          <w:rFonts w:cs="Arial"/>
          <w:lang w:val="en-US"/>
        </w:rPr>
        <w:t xml:space="preserve"> </w:t>
      </w:r>
      <w:proofErr w:type="spellStart"/>
      <w:r w:rsidRPr="00691BE2">
        <w:rPr>
          <w:rFonts w:cs="Arial"/>
          <w:lang w:val="en-US"/>
        </w:rPr>
        <w:t>Resseguros</w:t>
      </w:r>
      <w:proofErr w:type="spellEnd"/>
      <w:r w:rsidRPr="00691BE2">
        <w:rPr>
          <w:rFonts w:cs="Arial"/>
          <w:lang w:val="en-US"/>
        </w:rPr>
        <w:t xml:space="preserve"> </w:t>
      </w:r>
      <w:proofErr w:type="gramStart"/>
      <w:r w:rsidRPr="00691BE2">
        <w:rPr>
          <w:rFonts w:cs="Arial"/>
          <w:lang w:val="en-US"/>
        </w:rPr>
        <w:t>S</w:t>
      </w:r>
      <w:r>
        <w:rPr>
          <w:rFonts w:cs="Arial"/>
          <w:lang w:val="en-US"/>
        </w:rPr>
        <w:t>,</w:t>
      </w:r>
      <w:r w:rsidRPr="00691BE2">
        <w:rPr>
          <w:rFonts w:cs="Arial"/>
          <w:lang w:val="en-US"/>
        </w:rPr>
        <w:t>A</w:t>
      </w:r>
      <w:proofErr w:type="gramEnd"/>
      <w:r w:rsidRPr="00691BE2">
        <w:rPr>
          <w:rFonts w:cs="Arial"/>
          <w:lang w:val="en-US"/>
        </w:rPr>
        <w:t>, as explained in Note 2</w:t>
      </w:r>
      <w:r>
        <w:rPr>
          <w:rFonts w:cs="Arial"/>
          <w:lang w:val="en-US"/>
        </w:rPr>
        <w:t>,</w:t>
      </w:r>
    </w:p>
    <w:p w14:paraId="04F20E88" w14:textId="77777777" w:rsidR="003C61E5" w:rsidRDefault="003C61E5" w:rsidP="003C61E5">
      <w:pPr>
        <w:rPr>
          <w:rFonts w:cs="Arial"/>
          <w:b/>
          <w:color w:val="1F4E79" w:themeColor="accent1" w:themeShade="80"/>
          <w:szCs w:val="18"/>
          <w:lang w:val="en-US"/>
        </w:rPr>
      </w:pPr>
    </w:p>
    <w:p w14:paraId="7EBFE6E6" w14:textId="426C0A0F" w:rsidR="00175CC1" w:rsidRPr="008568C8" w:rsidRDefault="00175CC1" w:rsidP="00E24C98">
      <w:pPr>
        <w:pStyle w:val="02-TtulodeNota"/>
        <w:rPr>
          <w:color w:val="1F4E79" w:themeColor="accent1" w:themeShade="80"/>
          <w:sz w:val="18"/>
          <w:szCs w:val="18"/>
          <w:lang w:val="en-US"/>
        </w:rPr>
      </w:pPr>
      <w:bookmarkStart w:id="21" w:name="_Toc47021994"/>
      <w:r w:rsidRPr="008568C8">
        <w:rPr>
          <w:color w:val="1F4E79" w:themeColor="accent1" w:themeShade="80"/>
          <w:sz w:val="18"/>
          <w:szCs w:val="18"/>
          <w:lang w:val="en-US"/>
        </w:rPr>
        <w:t>7 – CASH AND CASH EQUIVALENTS</w:t>
      </w:r>
      <w:bookmarkEnd w:id="21"/>
    </w:p>
    <w:p w14:paraId="2309EED5" w14:textId="77777777" w:rsidR="00175CC1" w:rsidRPr="00CF54D2" w:rsidRDefault="00175CC1" w:rsidP="002C75E5">
      <w:pPr>
        <w:spacing w:after="0"/>
        <w:jc w:val="right"/>
        <w:rPr>
          <w:rFonts w:cs="Arial"/>
          <w:b/>
          <w:sz w:val="14"/>
          <w:szCs w:val="14"/>
          <w:lang w:val="en-US" w:eastAsia="pt-BR"/>
        </w:rPr>
      </w:pPr>
      <w:r w:rsidRPr="00CF54D2">
        <w:rPr>
          <w:rFonts w:cs="Arial"/>
          <w:b/>
          <w:sz w:val="14"/>
          <w:szCs w:val="14"/>
          <w:lang w:val="en-US" w:eastAsia="pt-BR"/>
        </w:rPr>
        <w:t>R$ thousand</w:t>
      </w:r>
    </w:p>
    <w:tbl>
      <w:tblPr>
        <w:tblStyle w:val="TabeladeLista6Colorida-nfase5"/>
        <w:tblW w:w="9639" w:type="dxa"/>
        <w:tblInd w:w="108" w:type="dxa"/>
        <w:tblLayout w:type="fixed"/>
        <w:tblLook w:val="04A0" w:firstRow="1" w:lastRow="0" w:firstColumn="1" w:lastColumn="0" w:noHBand="0" w:noVBand="1"/>
      </w:tblPr>
      <w:tblGrid>
        <w:gridCol w:w="4287"/>
        <w:gridCol w:w="567"/>
        <w:gridCol w:w="1134"/>
        <w:gridCol w:w="1134"/>
        <w:gridCol w:w="283"/>
        <w:gridCol w:w="1063"/>
        <w:gridCol w:w="1171"/>
      </w:tblGrid>
      <w:tr w:rsidR="00175CC1" w14:paraId="7BDDCBD5" w14:textId="77777777" w:rsidTr="00E24C98">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287" w:type="dxa"/>
            <w:tcBorders>
              <w:top w:val="single" w:sz="2" w:space="0" w:color="8EAADB" w:themeColor="accent5" w:themeTint="99"/>
              <w:bottom w:val="nil"/>
            </w:tcBorders>
            <w:shd w:val="clear" w:color="auto" w:fill="D9E2F3" w:themeFill="accent5" w:themeFillTint="33"/>
            <w:vAlign w:val="center"/>
          </w:tcPr>
          <w:p w14:paraId="4F1C1CCC" w14:textId="77777777" w:rsidR="00175CC1" w:rsidRPr="00CF54D2" w:rsidRDefault="00175CC1" w:rsidP="002C75E5">
            <w:pPr>
              <w:jc w:val="center"/>
              <w:rPr>
                <w:rFonts w:cs="Arial"/>
                <w:b w:val="0"/>
                <w:szCs w:val="18"/>
                <w:lang w:val="en-US"/>
              </w:rPr>
            </w:pPr>
          </w:p>
        </w:tc>
        <w:tc>
          <w:tcPr>
            <w:tcW w:w="567" w:type="dxa"/>
            <w:tcBorders>
              <w:top w:val="single" w:sz="2" w:space="0" w:color="8EAADB" w:themeColor="accent5" w:themeTint="99"/>
              <w:bottom w:val="single" w:sz="2" w:space="0" w:color="8EAADB" w:themeColor="accent5" w:themeTint="99"/>
            </w:tcBorders>
            <w:shd w:val="clear" w:color="auto" w:fill="D9E2F3" w:themeFill="accent5" w:themeFillTint="33"/>
          </w:tcPr>
          <w:p w14:paraId="04899987" w14:textId="77777777" w:rsidR="00175CC1" w:rsidRPr="00CF54D2" w:rsidRDefault="00175CC1" w:rsidP="002C75E5">
            <w:pPr>
              <w:jc w:val="cente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D3743C" w14:textId="77777777" w:rsidR="00175CC1" w:rsidRPr="0038031F" w:rsidRDefault="00175CC1" w:rsidP="002C75E5">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D80D05">
              <w:rPr>
                <w:rFonts w:cs="Arial"/>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241EF15F" w14:textId="77777777" w:rsidR="00175CC1" w:rsidRPr="001D6BE8" w:rsidRDefault="00175CC1" w:rsidP="002C75E5">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3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1E9F9B" w14:textId="77777777" w:rsidR="00175CC1" w:rsidRPr="0038031F" w:rsidRDefault="00175CC1" w:rsidP="002D39E0">
            <w:pPr>
              <w:ind w:right="-78"/>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D80D05">
              <w:rPr>
                <w:rFonts w:cs="Arial"/>
                <w:sz w:val="14"/>
                <w:szCs w:val="18"/>
              </w:rPr>
              <w:t>Consolidated</w:t>
            </w:r>
            <w:proofErr w:type="spellEnd"/>
          </w:p>
        </w:tc>
      </w:tr>
      <w:tr w:rsidR="00175CC1" w:rsidRPr="001D6BE8" w14:paraId="04965829" w14:textId="77777777" w:rsidTr="00E24C9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single" w:sz="2" w:space="0" w:color="8EAADB" w:themeColor="accent5" w:themeTint="99"/>
            </w:tcBorders>
          </w:tcPr>
          <w:p w14:paraId="06E19202" w14:textId="77777777" w:rsidR="00175CC1" w:rsidRPr="001D6BE8" w:rsidRDefault="00175CC1" w:rsidP="002C75E5">
            <w:pPr>
              <w:pStyle w:val="08-Tabelageral"/>
              <w:jc w:val="left"/>
              <w:rPr>
                <w:rFonts w:cs="Arial"/>
                <w:b w:val="0"/>
              </w:rPr>
            </w:pPr>
          </w:p>
        </w:tc>
        <w:tc>
          <w:tcPr>
            <w:tcW w:w="567" w:type="dxa"/>
            <w:tcBorders>
              <w:top w:val="single" w:sz="2" w:space="0" w:color="8EAADB" w:themeColor="accent5" w:themeTint="99"/>
              <w:bottom w:val="single" w:sz="2" w:space="0" w:color="8EAADB" w:themeColor="accent5" w:themeTint="99"/>
            </w:tcBorders>
          </w:tcPr>
          <w:p w14:paraId="16AB124C" w14:textId="77777777" w:rsidR="00175CC1" w:rsidRPr="00843EE4" w:rsidRDefault="00175CC1" w:rsidP="002C75E5">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single" w:sz="2" w:space="0" w:color="8EAADB" w:themeColor="accent5" w:themeTint="99"/>
              <w:bottom w:val="single" w:sz="2" w:space="0" w:color="8EAADB" w:themeColor="accent5" w:themeTint="99"/>
            </w:tcBorders>
            <w:vAlign w:val="center"/>
          </w:tcPr>
          <w:p w14:paraId="3BE9B099" w14:textId="77777777" w:rsidR="00175CC1" w:rsidRPr="006B686A" w:rsidRDefault="00175CC1" w:rsidP="002C75E5">
            <w:pPr>
              <w:pStyle w:val="08-Tabelageral"/>
              <w:ind w:right="40"/>
              <w:cnfStyle w:val="000000100000" w:firstRow="0" w:lastRow="0" w:firstColumn="0" w:lastColumn="0" w:oddVBand="0" w:evenVBand="0" w:oddHBand="1" w:evenHBand="0" w:firstRowFirstColumn="0" w:firstRowLastColumn="0" w:lastRowFirstColumn="0" w:lastRowLastColumn="0"/>
              <w:rPr>
                <w:b/>
                <w:snapToGrid w:val="0"/>
                <w:highlight w:val="yellow"/>
                <w:lang w:val="en-US"/>
              </w:rPr>
            </w:pPr>
            <w:r>
              <w:rPr>
                <w:b/>
                <w:snapToGrid w:val="0"/>
                <w:lang w:val="en-US"/>
              </w:rPr>
              <w:t>Jun 30, 2020</w:t>
            </w:r>
          </w:p>
        </w:tc>
        <w:tc>
          <w:tcPr>
            <w:tcW w:w="1134" w:type="dxa"/>
            <w:tcBorders>
              <w:top w:val="single" w:sz="2" w:space="0" w:color="8EAADB" w:themeColor="accent5" w:themeTint="99"/>
              <w:bottom w:val="single" w:sz="2" w:space="0" w:color="8EAADB" w:themeColor="accent5" w:themeTint="99"/>
            </w:tcBorders>
            <w:vAlign w:val="center"/>
          </w:tcPr>
          <w:p w14:paraId="0F289FE6" w14:textId="77777777" w:rsidR="00175CC1" w:rsidRPr="006B686A" w:rsidRDefault="00175CC1" w:rsidP="002C75E5">
            <w:pPr>
              <w:pStyle w:val="08-Tabelageral"/>
              <w:ind w:right="40"/>
              <w:cnfStyle w:val="000000100000" w:firstRow="0" w:lastRow="0" w:firstColumn="0" w:lastColumn="0" w:oddVBand="0" w:evenVBand="0" w:oddHBand="1" w:evenHBand="0" w:firstRowFirstColumn="0" w:firstRowLastColumn="0" w:lastRowFirstColumn="0" w:lastRowLastColumn="0"/>
              <w:rPr>
                <w:b/>
                <w:snapToGrid w:val="0"/>
                <w:highlight w:val="yellow"/>
                <w:lang w:val="en-US"/>
              </w:rPr>
            </w:pPr>
            <w:r>
              <w:rPr>
                <w:b/>
                <w:snapToGrid w:val="0"/>
                <w:lang w:val="en-US"/>
              </w:rPr>
              <w:t>Dec 31, 2019</w:t>
            </w:r>
          </w:p>
        </w:tc>
        <w:tc>
          <w:tcPr>
            <w:tcW w:w="283" w:type="dxa"/>
            <w:tcBorders>
              <w:top w:val="nil"/>
              <w:bottom w:val="single" w:sz="2" w:space="0" w:color="8EAADB" w:themeColor="accent5" w:themeTint="99"/>
            </w:tcBorders>
          </w:tcPr>
          <w:p w14:paraId="248AE484" w14:textId="77777777" w:rsidR="00175CC1" w:rsidRPr="00DB20DC" w:rsidRDefault="00175CC1" w:rsidP="002C75E5">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063" w:type="dxa"/>
            <w:tcBorders>
              <w:top w:val="single" w:sz="2" w:space="0" w:color="8EAADB" w:themeColor="accent5" w:themeTint="99"/>
              <w:bottom w:val="single" w:sz="2" w:space="0" w:color="8EAADB" w:themeColor="accent5" w:themeTint="99"/>
            </w:tcBorders>
          </w:tcPr>
          <w:p w14:paraId="7F6D6B00" w14:textId="77777777" w:rsidR="00175CC1" w:rsidRPr="00DB20DC" w:rsidRDefault="00175CC1" w:rsidP="002C75E5">
            <w:pPr>
              <w:pStyle w:val="08-Tabelageral"/>
              <w:cnfStyle w:val="000000100000" w:firstRow="0" w:lastRow="0" w:firstColumn="0" w:lastColumn="0" w:oddVBand="0" w:evenVBand="0" w:oddHBand="1" w:evenHBand="0" w:firstRowFirstColumn="0" w:firstRowLastColumn="0" w:lastRowFirstColumn="0" w:lastRowLastColumn="0"/>
              <w:rPr>
                <w:b/>
              </w:rPr>
            </w:pPr>
            <w:proofErr w:type="spellStart"/>
            <w:r>
              <w:rPr>
                <w:b/>
              </w:rPr>
              <w:t>Jun</w:t>
            </w:r>
            <w:proofErr w:type="spellEnd"/>
            <w:r>
              <w:rPr>
                <w:b/>
              </w:rPr>
              <w:t xml:space="preserve"> 30, 2020</w:t>
            </w:r>
          </w:p>
        </w:tc>
        <w:tc>
          <w:tcPr>
            <w:tcW w:w="1171" w:type="dxa"/>
            <w:tcBorders>
              <w:top w:val="single" w:sz="2" w:space="0" w:color="8EAADB" w:themeColor="accent5" w:themeTint="99"/>
              <w:bottom w:val="single" w:sz="2" w:space="0" w:color="8EAADB" w:themeColor="accent5" w:themeTint="99"/>
            </w:tcBorders>
          </w:tcPr>
          <w:p w14:paraId="23AED10B" w14:textId="77777777" w:rsidR="00175CC1" w:rsidRPr="00DB20DC" w:rsidRDefault="00175CC1" w:rsidP="002C75E5">
            <w:pPr>
              <w:pStyle w:val="08-Tabelageral"/>
              <w:cnfStyle w:val="000000100000" w:firstRow="0" w:lastRow="0" w:firstColumn="0" w:lastColumn="0" w:oddVBand="0" w:evenVBand="0" w:oddHBand="1" w:evenHBand="0" w:firstRowFirstColumn="0" w:firstRowLastColumn="0" w:lastRowFirstColumn="0" w:lastRowLastColumn="0"/>
              <w:rPr>
                <w:b/>
              </w:rPr>
            </w:pPr>
            <w:proofErr w:type="spellStart"/>
            <w:r>
              <w:rPr>
                <w:b/>
              </w:rPr>
              <w:t>Dec</w:t>
            </w:r>
            <w:proofErr w:type="spellEnd"/>
            <w:r>
              <w:rPr>
                <w:b/>
              </w:rPr>
              <w:t xml:space="preserve"> 31, 2019</w:t>
            </w:r>
          </w:p>
        </w:tc>
      </w:tr>
      <w:tr w:rsidR="00175CC1" w:rsidRPr="001D6BE8" w14:paraId="38B806CF" w14:textId="77777777" w:rsidTr="00E24C98">
        <w:trPr>
          <w:trHeight w:hRule="exact" w:val="238"/>
        </w:trPr>
        <w:tc>
          <w:tcPr>
            <w:cnfStyle w:val="001000000000" w:firstRow="0" w:lastRow="0" w:firstColumn="1" w:lastColumn="0" w:oddVBand="0" w:evenVBand="0" w:oddHBand="0" w:evenHBand="0" w:firstRowFirstColumn="0" w:firstRowLastColumn="0" w:lastRowFirstColumn="0" w:lastRowLastColumn="0"/>
            <w:tcW w:w="4287" w:type="dxa"/>
            <w:tcBorders>
              <w:top w:val="single" w:sz="2" w:space="0" w:color="8EAADB" w:themeColor="accent5" w:themeTint="99"/>
              <w:bottom w:val="nil"/>
            </w:tcBorders>
          </w:tcPr>
          <w:p w14:paraId="16C0C31C" w14:textId="77777777" w:rsidR="00175CC1" w:rsidRPr="00DB20DC" w:rsidRDefault="00175CC1" w:rsidP="002C75E5">
            <w:pPr>
              <w:pStyle w:val="08-Tabelageral"/>
              <w:jc w:val="left"/>
              <w:rPr>
                <w:b w:val="0"/>
              </w:rPr>
            </w:pPr>
            <w:r w:rsidRPr="00D80D05">
              <w:rPr>
                <w:b w:val="0"/>
              </w:rPr>
              <w:t>Cash</w:t>
            </w:r>
          </w:p>
        </w:tc>
        <w:tc>
          <w:tcPr>
            <w:tcW w:w="567" w:type="dxa"/>
            <w:tcBorders>
              <w:top w:val="single" w:sz="2" w:space="0" w:color="8EAADB" w:themeColor="accent5" w:themeTint="99"/>
              <w:bottom w:val="nil"/>
            </w:tcBorders>
            <w:vAlign w:val="center"/>
          </w:tcPr>
          <w:p w14:paraId="7C09D512" w14:textId="77777777" w:rsidR="00175CC1" w:rsidRPr="00CD3714" w:rsidRDefault="00175CC1" w:rsidP="002C75E5">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single" w:sz="2" w:space="0" w:color="8EAADB" w:themeColor="accent5" w:themeTint="99"/>
              <w:bottom w:val="nil"/>
            </w:tcBorders>
          </w:tcPr>
          <w:p w14:paraId="204013D2" w14:textId="77777777" w:rsidR="00175CC1" w:rsidRPr="00A02918" w:rsidRDefault="00175CC1" w:rsidP="002C75E5">
            <w:pPr>
              <w:pStyle w:val="08-Tabelageral"/>
              <w:cnfStyle w:val="000000000000" w:firstRow="0" w:lastRow="0" w:firstColumn="0" w:lastColumn="0" w:oddVBand="0" w:evenVBand="0" w:oddHBand="0" w:evenHBand="0" w:firstRowFirstColumn="0" w:firstRowLastColumn="0" w:lastRowFirstColumn="0" w:lastRowLastColumn="0"/>
            </w:pPr>
            <w:r>
              <w:t>--</w:t>
            </w:r>
          </w:p>
        </w:tc>
        <w:tc>
          <w:tcPr>
            <w:tcW w:w="1134" w:type="dxa"/>
            <w:tcBorders>
              <w:top w:val="single" w:sz="2" w:space="0" w:color="8EAADB" w:themeColor="accent5" w:themeTint="99"/>
              <w:bottom w:val="nil"/>
            </w:tcBorders>
          </w:tcPr>
          <w:p w14:paraId="55451191" w14:textId="77777777" w:rsidR="00175CC1" w:rsidRPr="00A02918" w:rsidRDefault="00175CC1" w:rsidP="002C75E5">
            <w:pPr>
              <w:pStyle w:val="08-Tabelageral"/>
              <w:cnfStyle w:val="000000000000" w:firstRow="0" w:lastRow="0" w:firstColumn="0" w:lastColumn="0" w:oddVBand="0" w:evenVBand="0" w:oddHBand="0" w:evenHBand="0" w:firstRowFirstColumn="0" w:firstRowLastColumn="0" w:lastRowFirstColumn="0" w:lastRowLastColumn="0"/>
            </w:pPr>
            <w:r>
              <w:t>--</w:t>
            </w:r>
          </w:p>
        </w:tc>
        <w:tc>
          <w:tcPr>
            <w:tcW w:w="283" w:type="dxa"/>
            <w:tcBorders>
              <w:top w:val="single" w:sz="2" w:space="0" w:color="8EAADB" w:themeColor="accent5" w:themeTint="99"/>
              <w:bottom w:val="nil"/>
            </w:tcBorders>
            <w:vAlign w:val="center"/>
          </w:tcPr>
          <w:p w14:paraId="55BFBCF1" w14:textId="77777777" w:rsidR="00175CC1" w:rsidRPr="00CD3714" w:rsidRDefault="00175CC1" w:rsidP="002C75E5">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single" w:sz="2" w:space="0" w:color="8EAADB" w:themeColor="accent5" w:themeTint="99"/>
              <w:bottom w:val="nil"/>
            </w:tcBorders>
          </w:tcPr>
          <w:p w14:paraId="37C05E84" w14:textId="77777777" w:rsidR="00175CC1" w:rsidRPr="0057573E" w:rsidRDefault="00175CC1" w:rsidP="002C75E5">
            <w:pPr>
              <w:pStyle w:val="08-Tabelageral"/>
              <w:cnfStyle w:val="000000000000" w:firstRow="0" w:lastRow="0" w:firstColumn="0" w:lastColumn="0" w:oddVBand="0" w:evenVBand="0" w:oddHBand="0" w:evenHBand="0" w:firstRowFirstColumn="0" w:firstRowLastColumn="0" w:lastRowFirstColumn="0" w:lastRowLastColumn="0"/>
            </w:pPr>
            <w:r>
              <w:t>--</w:t>
            </w:r>
          </w:p>
        </w:tc>
        <w:tc>
          <w:tcPr>
            <w:tcW w:w="1171" w:type="dxa"/>
            <w:tcBorders>
              <w:top w:val="single" w:sz="2" w:space="0" w:color="8EAADB" w:themeColor="accent5" w:themeTint="99"/>
              <w:bottom w:val="nil"/>
            </w:tcBorders>
          </w:tcPr>
          <w:p w14:paraId="69F6B62F" w14:textId="77777777" w:rsidR="00175CC1" w:rsidRPr="0057573E" w:rsidRDefault="00175CC1" w:rsidP="002C75E5">
            <w:pPr>
              <w:pStyle w:val="08-Tabelageral"/>
              <w:cnfStyle w:val="000000000000" w:firstRow="0" w:lastRow="0" w:firstColumn="0" w:lastColumn="0" w:oddVBand="0" w:evenVBand="0" w:oddHBand="0" w:evenHBand="0" w:firstRowFirstColumn="0" w:firstRowLastColumn="0" w:lastRowFirstColumn="0" w:lastRowLastColumn="0"/>
            </w:pPr>
            <w:r w:rsidRPr="0057573E">
              <w:t>2</w:t>
            </w:r>
          </w:p>
        </w:tc>
      </w:tr>
      <w:tr w:rsidR="00175CC1" w:rsidRPr="001D6BE8" w14:paraId="2872B714" w14:textId="77777777" w:rsidTr="00E24C98">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06EA15F5" w14:textId="77777777" w:rsidR="00175CC1" w:rsidRPr="00DB20DC" w:rsidRDefault="00175CC1" w:rsidP="002C75E5">
            <w:pPr>
              <w:pStyle w:val="08-Tabelageral"/>
              <w:jc w:val="left"/>
              <w:rPr>
                <w:b w:val="0"/>
              </w:rPr>
            </w:pPr>
            <w:r w:rsidRPr="00D80D05">
              <w:rPr>
                <w:b w:val="0"/>
              </w:rPr>
              <w:t>Short-</w:t>
            </w:r>
            <w:proofErr w:type="spellStart"/>
            <w:r w:rsidRPr="00D80D05">
              <w:rPr>
                <w:b w:val="0"/>
              </w:rPr>
              <w:t>term</w:t>
            </w:r>
            <w:proofErr w:type="spellEnd"/>
            <w:r w:rsidRPr="00D80D05">
              <w:rPr>
                <w:b w:val="0"/>
              </w:rPr>
              <w:t xml:space="preserve"> </w:t>
            </w:r>
            <w:proofErr w:type="spellStart"/>
            <w:r w:rsidRPr="00D80D05">
              <w:rPr>
                <w:b w:val="0"/>
              </w:rPr>
              <w:t>fund</w:t>
            </w:r>
            <w:proofErr w:type="spellEnd"/>
          </w:p>
        </w:tc>
        <w:tc>
          <w:tcPr>
            <w:tcW w:w="567" w:type="dxa"/>
            <w:tcBorders>
              <w:top w:val="nil"/>
              <w:bottom w:val="nil"/>
            </w:tcBorders>
            <w:vAlign w:val="center"/>
          </w:tcPr>
          <w:p w14:paraId="5D591AEA" w14:textId="77777777" w:rsidR="00175CC1" w:rsidRPr="00CF4B29" w:rsidRDefault="00175CC1" w:rsidP="002C75E5">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tcPr>
          <w:p w14:paraId="3E6A64B7" w14:textId="77777777" w:rsidR="00175CC1" w:rsidRPr="00666448" w:rsidRDefault="00175CC1" w:rsidP="002C75E5">
            <w:pPr>
              <w:pStyle w:val="08-Tabelageral"/>
              <w:cnfStyle w:val="000000100000" w:firstRow="0" w:lastRow="0" w:firstColumn="0" w:lastColumn="0" w:oddVBand="0" w:evenVBand="0" w:oddHBand="1" w:evenHBand="0" w:firstRowFirstColumn="0" w:firstRowLastColumn="0" w:lastRowFirstColumn="0" w:lastRowLastColumn="0"/>
            </w:pPr>
            <w:r w:rsidRPr="00FC0A4C">
              <w:t>388</w:t>
            </w:r>
          </w:p>
        </w:tc>
        <w:tc>
          <w:tcPr>
            <w:tcW w:w="1134" w:type="dxa"/>
            <w:tcBorders>
              <w:top w:val="nil"/>
              <w:bottom w:val="nil"/>
            </w:tcBorders>
          </w:tcPr>
          <w:p w14:paraId="12A694EE" w14:textId="77777777" w:rsidR="00175CC1" w:rsidRPr="00666448" w:rsidRDefault="00175CC1" w:rsidP="002C75E5">
            <w:pPr>
              <w:pStyle w:val="08-Tabelageral"/>
              <w:cnfStyle w:val="000000100000" w:firstRow="0" w:lastRow="0" w:firstColumn="0" w:lastColumn="0" w:oddVBand="0" w:evenVBand="0" w:oddHBand="1" w:evenHBand="0" w:firstRowFirstColumn="0" w:firstRowLastColumn="0" w:lastRowFirstColumn="0" w:lastRowLastColumn="0"/>
            </w:pPr>
            <w:r w:rsidRPr="00666448">
              <w:t>377</w:t>
            </w:r>
          </w:p>
        </w:tc>
        <w:tc>
          <w:tcPr>
            <w:tcW w:w="283" w:type="dxa"/>
            <w:tcBorders>
              <w:top w:val="nil"/>
              <w:bottom w:val="nil"/>
            </w:tcBorders>
            <w:vAlign w:val="center"/>
          </w:tcPr>
          <w:p w14:paraId="1BAC16C6" w14:textId="77777777" w:rsidR="00175CC1" w:rsidRPr="00350BA7" w:rsidRDefault="00175CC1" w:rsidP="002C75E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33F27921" w14:textId="77777777" w:rsidR="00175CC1" w:rsidRPr="0057573E" w:rsidRDefault="00175CC1" w:rsidP="002C75E5">
            <w:pPr>
              <w:pStyle w:val="08-Tabelageral"/>
              <w:cnfStyle w:val="000000100000" w:firstRow="0" w:lastRow="0" w:firstColumn="0" w:lastColumn="0" w:oddVBand="0" w:evenVBand="0" w:oddHBand="1" w:evenHBand="0" w:firstRowFirstColumn="0" w:firstRowLastColumn="0" w:lastRowFirstColumn="0" w:lastRowLastColumn="0"/>
            </w:pPr>
            <w:r w:rsidRPr="00FC0A4C">
              <w:t>9</w:t>
            </w:r>
            <w:r>
              <w:t>,</w:t>
            </w:r>
            <w:r w:rsidRPr="00FC0A4C">
              <w:t>87</w:t>
            </w:r>
            <w:r>
              <w:t>8</w:t>
            </w:r>
          </w:p>
        </w:tc>
        <w:tc>
          <w:tcPr>
            <w:tcW w:w="1171" w:type="dxa"/>
            <w:tcBorders>
              <w:top w:val="nil"/>
              <w:bottom w:val="nil"/>
            </w:tcBorders>
          </w:tcPr>
          <w:p w14:paraId="781DC099" w14:textId="77777777" w:rsidR="00175CC1" w:rsidRPr="0057573E" w:rsidRDefault="00175CC1" w:rsidP="002C75E5">
            <w:pPr>
              <w:pStyle w:val="08-Tabelageral"/>
              <w:cnfStyle w:val="000000100000" w:firstRow="0" w:lastRow="0" w:firstColumn="0" w:lastColumn="0" w:oddVBand="0" w:evenVBand="0" w:oddHBand="1" w:evenHBand="0" w:firstRowFirstColumn="0" w:firstRowLastColumn="0" w:lastRowFirstColumn="0" w:lastRowLastColumn="0"/>
            </w:pPr>
            <w:r w:rsidRPr="0057573E">
              <w:t>10</w:t>
            </w:r>
            <w:r>
              <w:t>,</w:t>
            </w:r>
            <w:r w:rsidRPr="0057573E">
              <w:t>81</w:t>
            </w:r>
            <w:r>
              <w:t>2</w:t>
            </w:r>
          </w:p>
        </w:tc>
      </w:tr>
      <w:tr w:rsidR="00175CC1" w:rsidRPr="001D6BE8" w14:paraId="69020D94" w14:textId="77777777" w:rsidTr="00E24C98">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53E639BB" w14:textId="77777777" w:rsidR="00175CC1" w:rsidRPr="00DB20DC" w:rsidRDefault="00175CC1" w:rsidP="002C75E5">
            <w:pPr>
              <w:pStyle w:val="08-Tabelageral"/>
              <w:jc w:val="left"/>
              <w:rPr>
                <w:b w:val="0"/>
              </w:rPr>
            </w:pPr>
            <w:proofErr w:type="spellStart"/>
            <w:r w:rsidRPr="00D80D05">
              <w:rPr>
                <w:b w:val="0"/>
              </w:rPr>
              <w:t>Repurchase</w:t>
            </w:r>
            <w:proofErr w:type="spellEnd"/>
            <w:r w:rsidRPr="00D80D05">
              <w:rPr>
                <w:b w:val="0"/>
              </w:rPr>
              <w:t xml:space="preserve"> </w:t>
            </w:r>
            <w:proofErr w:type="spellStart"/>
            <w:proofErr w:type="gramStart"/>
            <w:r w:rsidRPr="00D80D05">
              <w:rPr>
                <w:b w:val="0"/>
              </w:rPr>
              <w:t>agreements</w:t>
            </w:r>
            <w:proofErr w:type="spellEnd"/>
            <w:r w:rsidRPr="00D80D05">
              <w:rPr>
                <w:b w:val="0"/>
                <w:vertAlign w:val="superscript"/>
              </w:rPr>
              <w:t>(</w:t>
            </w:r>
            <w:proofErr w:type="gramEnd"/>
            <w:r w:rsidRPr="00D80D05">
              <w:rPr>
                <w:b w:val="0"/>
                <w:vertAlign w:val="superscript"/>
              </w:rPr>
              <w:t>1)</w:t>
            </w:r>
          </w:p>
        </w:tc>
        <w:tc>
          <w:tcPr>
            <w:tcW w:w="567" w:type="dxa"/>
            <w:tcBorders>
              <w:top w:val="nil"/>
              <w:bottom w:val="nil"/>
            </w:tcBorders>
            <w:vAlign w:val="center"/>
          </w:tcPr>
          <w:p w14:paraId="42418F01" w14:textId="77777777" w:rsidR="00175CC1" w:rsidRPr="00CF4B29" w:rsidRDefault="00175CC1" w:rsidP="002C75E5">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tcPr>
          <w:p w14:paraId="6817EB8F" w14:textId="77777777" w:rsidR="00175CC1" w:rsidRPr="00666448" w:rsidRDefault="00175CC1" w:rsidP="002C75E5">
            <w:pPr>
              <w:pStyle w:val="08-Tabelageral"/>
              <w:cnfStyle w:val="000000000000" w:firstRow="0" w:lastRow="0" w:firstColumn="0" w:lastColumn="0" w:oddVBand="0" w:evenVBand="0" w:oddHBand="0" w:evenHBand="0" w:firstRowFirstColumn="0" w:firstRowLastColumn="0" w:lastRowFirstColumn="0" w:lastRowLastColumn="0"/>
            </w:pPr>
            <w:r w:rsidRPr="00FC0A4C">
              <w:t>178</w:t>
            </w:r>
            <w:r>
              <w:t>,</w:t>
            </w:r>
            <w:r w:rsidRPr="00FC0A4C">
              <w:t>798</w:t>
            </w:r>
          </w:p>
        </w:tc>
        <w:tc>
          <w:tcPr>
            <w:tcW w:w="1134" w:type="dxa"/>
            <w:tcBorders>
              <w:top w:val="nil"/>
              <w:bottom w:val="nil"/>
            </w:tcBorders>
          </w:tcPr>
          <w:p w14:paraId="78B4B0C0" w14:textId="77777777" w:rsidR="00175CC1" w:rsidRPr="00666448" w:rsidRDefault="00175CC1" w:rsidP="002C75E5">
            <w:pPr>
              <w:pStyle w:val="08-Tabelageral"/>
              <w:cnfStyle w:val="000000000000" w:firstRow="0" w:lastRow="0" w:firstColumn="0" w:lastColumn="0" w:oddVBand="0" w:evenVBand="0" w:oddHBand="0" w:evenHBand="0" w:firstRowFirstColumn="0" w:firstRowLastColumn="0" w:lastRowFirstColumn="0" w:lastRowLastColumn="0"/>
            </w:pPr>
            <w:r>
              <w:t>4,230,818</w:t>
            </w:r>
          </w:p>
        </w:tc>
        <w:tc>
          <w:tcPr>
            <w:tcW w:w="283" w:type="dxa"/>
            <w:tcBorders>
              <w:top w:val="nil"/>
              <w:bottom w:val="nil"/>
            </w:tcBorders>
            <w:vAlign w:val="center"/>
          </w:tcPr>
          <w:p w14:paraId="46EDB3DB" w14:textId="77777777" w:rsidR="00175CC1" w:rsidRPr="00350BA7" w:rsidRDefault="00175CC1" w:rsidP="002C75E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2819A703" w14:textId="77777777" w:rsidR="00175CC1" w:rsidRPr="0057573E" w:rsidRDefault="00175CC1" w:rsidP="002C75E5">
            <w:pPr>
              <w:pStyle w:val="08-Tabelageral"/>
              <w:cnfStyle w:val="000000000000" w:firstRow="0" w:lastRow="0" w:firstColumn="0" w:lastColumn="0" w:oddVBand="0" w:evenVBand="0" w:oddHBand="0" w:evenHBand="0" w:firstRowFirstColumn="0" w:firstRowLastColumn="0" w:lastRowFirstColumn="0" w:lastRowLastColumn="0"/>
            </w:pPr>
            <w:r w:rsidRPr="00FC0A4C">
              <w:t>2</w:t>
            </w:r>
            <w:r>
              <w:t>,</w:t>
            </w:r>
            <w:r w:rsidRPr="00FC0A4C">
              <w:t>093</w:t>
            </w:r>
            <w:r>
              <w:t>,</w:t>
            </w:r>
            <w:r w:rsidRPr="00FC0A4C">
              <w:t>731</w:t>
            </w:r>
          </w:p>
        </w:tc>
        <w:tc>
          <w:tcPr>
            <w:tcW w:w="1171" w:type="dxa"/>
            <w:tcBorders>
              <w:top w:val="nil"/>
              <w:bottom w:val="nil"/>
            </w:tcBorders>
          </w:tcPr>
          <w:p w14:paraId="7B28D861" w14:textId="77777777" w:rsidR="00175CC1" w:rsidRPr="0057573E" w:rsidRDefault="00175CC1" w:rsidP="002C75E5">
            <w:pPr>
              <w:pStyle w:val="08-Tabelageral"/>
              <w:cnfStyle w:val="000000000000" w:firstRow="0" w:lastRow="0" w:firstColumn="0" w:lastColumn="0" w:oddVBand="0" w:evenVBand="0" w:oddHBand="0" w:evenHBand="0" w:firstRowFirstColumn="0" w:firstRowLastColumn="0" w:lastRowFirstColumn="0" w:lastRowLastColumn="0"/>
            </w:pPr>
            <w:r w:rsidRPr="0057573E">
              <w:t>7</w:t>
            </w:r>
            <w:r>
              <w:t>,</w:t>
            </w:r>
            <w:r w:rsidRPr="0057573E">
              <w:t>370</w:t>
            </w:r>
            <w:r>
              <w:t>,</w:t>
            </w:r>
            <w:r w:rsidRPr="0057573E">
              <w:t>47</w:t>
            </w:r>
            <w:r>
              <w:t>8</w:t>
            </w:r>
          </w:p>
        </w:tc>
      </w:tr>
      <w:tr w:rsidR="00175CC1" w:rsidRPr="001D6BE8" w14:paraId="153FBD12" w14:textId="77777777" w:rsidTr="00E24C98">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single" w:sz="2" w:space="0" w:color="8EAADB" w:themeColor="accent5" w:themeTint="99"/>
            </w:tcBorders>
          </w:tcPr>
          <w:p w14:paraId="0ECFC8DA" w14:textId="77777777" w:rsidR="00175CC1" w:rsidRPr="002D2193" w:rsidRDefault="00175CC1" w:rsidP="002C75E5">
            <w:pPr>
              <w:pStyle w:val="08-Tabelageral"/>
              <w:jc w:val="left"/>
            </w:pPr>
            <w:r w:rsidRPr="002D2193">
              <w:t xml:space="preserve">Total </w:t>
            </w:r>
          </w:p>
        </w:tc>
        <w:tc>
          <w:tcPr>
            <w:tcW w:w="567" w:type="dxa"/>
            <w:tcBorders>
              <w:top w:val="nil"/>
              <w:bottom w:val="single" w:sz="2" w:space="0" w:color="8EAADB" w:themeColor="accent5" w:themeTint="99"/>
            </w:tcBorders>
            <w:vAlign w:val="center"/>
          </w:tcPr>
          <w:p w14:paraId="5458FDC1" w14:textId="77777777" w:rsidR="00175CC1" w:rsidRPr="002D2193" w:rsidRDefault="00175CC1" w:rsidP="002C75E5">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single" w:sz="4" w:space="0" w:color="8EAADB" w:themeColor="accent5" w:themeTint="99"/>
            </w:tcBorders>
          </w:tcPr>
          <w:p w14:paraId="750BB58B" w14:textId="77777777" w:rsidR="00175CC1" w:rsidRPr="002D2193" w:rsidRDefault="00175CC1" w:rsidP="002C75E5">
            <w:pPr>
              <w:pStyle w:val="08-Tabelageral"/>
              <w:cnfStyle w:val="000000100000" w:firstRow="0" w:lastRow="0" w:firstColumn="0" w:lastColumn="0" w:oddVBand="0" w:evenVBand="0" w:oddHBand="1" w:evenHBand="0" w:firstRowFirstColumn="0" w:firstRowLastColumn="0" w:lastRowFirstColumn="0" w:lastRowLastColumn="0"/>
              <w:rPr>
                <w:b/>
              </w:rPr>
            </w:pPr>
            <w:r>
              <w:rPr>
                <w:b/>
              </w:rPr>
              <w:t>179,186</w:t>
            </w:r>
          </w:p>
        </w:tc>
        <w:tc>
          <w:tcPr>
            <w:tcW w:w="1134" w:type="dxa"/>
            <w:tcBorders>
              <w:top w:val="nil"/>
              <w:bottom w:val="single" w:sz="4" w:space="0" w:color="8EAADB" w:themeColor="accent5" w:themeTint="99"/>
            </w:tcBorders>
          </w:tcPr>
          <w:p w14:paraId="5D408CEE" w14:textId="77777777" w:rsidR="00175CC1" w:rsidRPr="002D2193" w:rsidRDefault="00175CC1" w:rsidP="002C75E5">
            <w:pPr>
              <w:pStyle w:val="08-Tabelageral"/>
              <w:cnfStyle w:val="000000100000" w:firstRow="0" w:lastRow="0" w:firstColumn="0" w:lastColumn="0" w:oddVBand="0" w:evenVBand="0" w:oddHBand="1" w:evenHBand="0" w:firstRowFirstColumn="0" w:firstRowLastColumn="0" w:lastRowFirstColumn="0" w:lastRowLastColumn="0"/>
              <w:rPr>
                <w:b/>
              </w:rPr>
            </w:pPr>
            <w:r w:rsidRPr="002D2193">
              <w:rPr>
                <w:b/>
              </w:rPr>
              <w:t>4</w:t>
            </w:r>
            <w:r>
              <w:rPr>
                <w:b/>
              </w:rPr>
              <w:t>,</w:t>
            </w:r>
            <w:r w:rsidRPr="002D2193">
              <w:rPr>
                <w:b/>
              </w:rPr>
              <w:t>231</w:t>
            </w:r>
            <w:r>
              <w:rPr>
                <w:b/>
              </w:rPr>
              <w:t>,</w:t>
            </w:r>
            <w:r w:rsidRPr="002D2193">
              <w:rPr>
                <w:b/>
              </w:rPr>
              <w:t>19</w:t>
            </w:r>
            <w:r>
              <w:rPr>
                <w:b/>
              </w:rPr>
              <w:t>5</w:t>
            </w:r>
          </w:p>
        </w:tc>
        <w:tc>
          <w:tcPr>
            <w:tcW w:w="283" w:type="dxa"/>
            <w:tcBorders>
              <w:top w:val="nil"/>
              <w:bottom w:val="single" w:sz="4" w:space="0" w:color="8EAADB" w:themeColor="accent5" w:themeTint="99"/>
            </w:tcBorders>
            <w:vAlign w:val="center"/>
          </w:tcPr>
          <w:p w14:paraId="106B74FC" w14:textId="77777777" w:rsidR="00175CC1" w:rsidRPr="002D2193" w:rsidRDefault="00175CC1" w:rsidP="002C75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single" w:sz="4" w:space="0" w:color="8EAADB" w:themeColor="accent5" w:themeTint="99"/>
            </w:tcBorders>
          </w:tcPr>
          <w:p w14:paraId="057397F4" w14:textId="77777777" w:rsidR="00175CC1" w:rsidRPr="002D2193" w:rsidRDefault="00175CC1" w:rsidP="002C75E5">
            <w:pPr>
              <w:pStyle w:val="08-Tabelageral"/>
              <w:cnfStyle w:val="000000100000" w:firstRow="0" w:lastRow="0" w:firstColumn="0" w:lastColumn="0" w:oddVBand="0" w:evenVBand="0" w:oddHBand="1" w:evenHBand="0" w:firstRowFirstColumn="0" w:firstRowLastColumn="0" w:lastRowFirstColumn="0" w:lastRowLastColumn="0"/>
              <w:rPr>
                <w:b/>
              </w:rPr>
            </w:pPr>
            <w:r>
              <w:rPr>
                <w:b/>
              </w:rPr>
              <w:t>2,103,609</w:t>
            </w:r>
          </w:p>
        </w:tc>
        <w:tc>
          <w:tcPr>
            <w:tcW w:w="1171" w:type="dxa"/>
            <w:tcBorders>
              <w:top w:val="nil"/>
              <w:bottom w:val="single" w:sz="4" w:space="0" w:color="8EAADB" w:themeColor="accent5" w:themeTint="99"/>
            </w:tcBorders>
          </w:tcPr>
          <w:p w14:paraId="3E992C28" w14:textId="77777777" w:rsidR="00175CC1" w:rsidRPr="002D2193" w:rsidRDefault="00175CC1" w:rsidP="002C75E5">
            <w:pPr>
              <w:pStyle w:val="08-Tabelageral"/>
              <w:cnfStyle w:val="000000100000" w:firstRow="0" w:lastRow="0" w:firstColumn="0" w:lastColumn="0" w:oddVBand="0" w:evenVBand="0" w:oddHBand="1" w:evenHBand="0" w:firstRowFirstColumn="0" w:firstRowLastColumn="0" w:lastRowFirstColumn="0" w:lastRowLastColumn="0"/>
              <w:rPr>
                <w:b/>
              </w:rPr>
            </w:pPr>
            <w:r>
              <w:rPr>
                <w:b/>
              </w:rPr>
              <w:t>7,381,292</w:t>
            </w:r>
          </w:p>
        </w:tc>
      </w:tr>
    </w:tbl>
    <w:p w14:paraId="49451A67" w14:textId="77777777" w:rsidR="00175CC1" w:rsidRPr="00CF54D2" w:rsidRDefault="00175CC1" w:rsidP="00175CC1">
      <w:pPr>
        <w:pStyle w:val="07-Legenda"/>
        <w:numPr>
          <w:ilvl w:val="0"/>
          <w:numId w:val="2"/>
        </w:numPr>
        <w:tabs>
          <w:tab w:val="left" w:pos="0"/>
        </w:tabs>
        <w:ind w:left="284" w:hanging="284"/>
        <w:rPr>
          <w:rFonts w:cs="Arial"/>
          <w:snapToGrid w:val="0"/>
          <w:lang w:val="en-US"/>
        </w:rPr>
      </w:pPr>
      <w:r w:rsidRPr="00CF54D2">
        <w:rPr>
          <w:rFonts w:cs="Arial"/>
          <w:snapToGrid w:val="0"/>
          <w:lang w:val="en-US"/>
        </w:rPr>
        <w:t xml:space="preserve">Refers to investments in repurchase </w:t>
      </w:r>
      <w:proofErr w:type="spellStart"/>
      <w:r w:rsidRPr="00CF54D2">
        <w:rPr>
          <w:rFonts w:cs="Arial"/>
          <w:snapToGrid w:val="0"/>
          <w:lang w:val="en-US"/>
        </w:rPr>
        <w:t>agréments</w:t>
      </w:r>
      <w:proofErr w:type="spellEnd"/>
      <w:r w:rsidRPr="00CF54D2">
        <w:rPr>
          <w:rFonts w:cs="Arial"/>
          <w:snapToGrid w:val="0"/>
          <w:lang w:val="en-US"/>
        </w:rPr>
        <w:t xml:space="preserve"> with Banco do </w:t>
      </w:r>
      <w:proofErr w:type="spellStart"/>
      <w:r w:rsidRPr="00CF54D2">
        <w:rPr>
          <w:rFonts w:cs="Arial"/>
          <w:snapToGrid w:val="0"/>
          <w:lang w:val="en-US"/>
        </w:rPr>
        <w:t>Brasil</w:t>
      </w:r>
      <w:proofErr w:type="spellEnd"/>
      <w:r w:rsidRPr="00CF54D2">
        <w:rPr>
          <w:rFonts w:cs="Arial"/>
          <w:snapToGrid w:val="0"/>
          <w:lang w:val="en-US"/>
        </w:rPr>
        <w:t xml:space="preserve"> S.A., backed by federal </w:t>
      </w:r>
      <w:proofErr w:type="spellStart"/>
      <w:r w:rsidRPr="00CF54D2">
        <w:rPr>
          <w:rFonts w:cs="Arial"/>
          <w:snapToGrid w:val="0"/>
          <w:lang w:val="en-US"/>
        </w:rPr>
        <w:t>govermment</w:t>
      </w:r>
      <w:proofErr w:type="spellEnd"/>
      <w:r w:rsidRPr="00CF54D2">
        <w:rPr>
          <w:rFonts w:cs="Arial"/>
          <w:snapToGrid w:val="0"/>
          <w:lang w:val="en-US"/>
        </w:rPr>
        <w:t xml:space="preserve"> securities with daily liquidity and </w:t>
      </w:r>
      <w:proofErr w:type="spellStart"/>
      <w:r w:rsidRPr="00CF54D2">
        <w:rPr>
          <w:rFonts w:cs="Arial"/>
          <w:snapToGrid w:val="0"/>
          <w:lang w:val="en-US"/>
        </w:rPr>
        <w:t>insignificante</w:t>
      </w:r>
      <w:proofErr w:type="spellEnd"/>
      <w:r w:rsidRPr="00CF54D2">
        <w:rPr>
          <w:rFonts w:cs="Arial"/>
          <w:snapToGrid w:val="0"/>
          <w:lang w:val="en-US"/>
        </w:rPr>
        <w:t xml:space="preserve"> risk of change in fair value. </w:t>
      </w:r>
    </w:p>
    <w:p w14:paraId="7B12CA77" w14:textId="77777777" w:rsidR="00175CC1" w:rsidRPr="00340820" w:rsidRDefault="00175CC1" w:rsidP="00340820">
      <w:pPr>
        <w:pStyle w:val="05-Textonormal"/>
        <w:spacing w:line="240" w:lineRule="auto"/>
        <w:rPr>
          <w:rFonts w:cs="Arial"/>
          <w:spacing w:val="0"/>
          <w:szCs w:val="20"/>
          <w:lang w:val="en-US" w:eastAsia="zh-CN"/>
        </w:rPr>
      </w:pPr>
      <w:r w:rsidRPr="00340820">
        <w:rPr>
          <w:rFonts w:cs="Arial"/>
          <w:spacing w:val="0"/>
          <w:szCs w:val="20"/>
          <w:lang w:val="en-US" w:eastAsia="zh-CN"/>
        </w:rPr>
        <w:t>Financial investments in short-term funds and cash equivalents are classified as financial assets at fair value through profit or loss.</w:t>
      </w:r>
    </w:p>
    <w:p w14:paraId="15FB23DE" w14:textId="6C3904EF" w:rsidR="002D39E0" w:rsidRPr="00CF54D2" w:rsidRDefault="002D39E0" w:rsidP="00175CC1">
      <w:pPr>
        <w:pStyle w:val="02-TtulodeNota"/>
        <w:rPr>
          <w:rFonts w:cs="Arial"/>
          <w:bCs/>
          <w:color w:val="000000" w:themeColor="text1"/>
          <w:sz w:val="18"/>
          <w:szCs w:val="18"/>
          <w:lang w:val="en-US"/>
        </w:rPr>
      </w:pPr>
      <w:r w:rsidRPr="00CF54D2">
        <w:rPr>
          <w:rFonts w:cs="Arial"/>
          <w:bCs/>
          <w:color w:val="000000" w:themeColor="text1"/>
          <w:sz w:val="18"/>
          <w:szCs w:val="18"/>
          <w:lang w:val="en-US"/>
        </w:rPr>
        <w:br w:type="page"/>
      </w:r>
    </w:p>
    <w:p w14:paraId="36510F6F" w14:textId="1A774259" w:rsidR="00175CC1" w:rsidRPr="00E24C98" w:rsidRDefault="00175CC1" w:rsidP="006C4738">
      <w:pPr>
        <w:pStyle w:val="02-TtulodeNota"/>
        <w:rPr>
          <w:rFonts w:cs="Arial"/>
          <w:color w:val="1F4E79" w:themeColor="accent1" w:themeShade="80"/>
          <w:sz w:val="18"/>
          <w:szCs w:val="18"/>
        </w:rPr>
      </w:pPr>
      <w:bookmarkStart w:id="22" w:name="_Toc47021995"/>
      <w:r w:rsidRPr="00E24C98">
        <w:rPr>
          <w:rFonts w:cs="Arial"/>
          <w:color w:val="1F4E79" w:themeColor="accent1" w:themeShade="80"/>
          <w:sz w:val="18"/>
          <w:szCs w:val="18"/>
        </w:rPr>
        <w:lastRenderedPageBreak/>
        <w:t>8 – FINANCIAL INSTRUMENTS</w:t>
      </w:r>
      <w:bookmarkEnd w:id="22"/>
    </w:p>
    <w:p w14:paraId="5EC9EAAA" w14:textId="77777777" w:rsidR="00175CC1" w:rsidRPr="00E24C98" w:rsidRDefault="00175CC1" w:rsidP="002C75E5">
      <w:pPr>
        <w:pStyle w:val="01-TtulodeNota"/>
        <w:numPr>
          <w:ilvl w:val="0"/>
          <w:numId w:val="3"/>
        </w:numPr>
        <w:rPr>
          <w:color w:val="1F4E79" w:themeColor="accent1" w:themeShade="80"/>
          <w:sz w:val="18"/>
          <w:szCs w:val="18"/>
          <w:lang w:val="en-US"/>
        </w:rPr>
      </w:pPr>
      <w:r w:rsidRPr="00E24C98">
        <w:rPr>
          <w:color w:val="1F4E79" w:themeColor="accent1" w:themeShade="80"/>
          <w:sz w:val="18"/>
          <w:szCs w:val="18"/>
          <w:lang w:val="en-US"/>
        </w:rPr>
        <w:t>Financial Assets at Fair Value through Profit or Loss</w:t>
      </w:r>
    </w:p>
    <w:p w14:paraId="033C77B1" w14:textId="4B2CF2BE" w:rsidR="00175CC1" w:rsidRPr="00661FB1" w:rsidRDefault="00175CC1" w:rsidP="002C75E5">
      <w:pPr>
        <w:spacing w:after="0"/>
        <w:jc w:val="right"/>
        <w:rPr>
          <w:rFonts w:cs="Arial"/>
          <w:b/>
          <w:sz w:val="14"/>
          <w:szCs w:val="14"/>
          <w:lang w:eastAsia="pt-BR"/>
        </w:rPr>
      </w:pPr>
      <w:r w:rsidRPr="00661FB1">
        <w:rPr>
          <w:rFonts w:cs="Arial"/>
          <w:b/>
          <w:sz w:val="14"/>
          <w:szCs w:val="14"/>
        </w:rPr>
        <w:t xml:space="preserve">R$ </w:t>
      </w:r>
      <w:proofErr w:type="spellStart"/>
      <w:r>
        <w:rPr>
          <w:rFonts w:cs="Arial"/>
          <w:b/>
          <w:sz w:val="14"/>
          <w:szCs w:val="14"/>
        </w:rPr>
        <w:t>thousand</w:t>
      </w:r>
      <w:proofErr w:type="spellEnd"/>
    </w:p>
    <w:tbl>
      <w:tblPr>
        <w:tblW w:w="9639" w:type="dxa"/>
        <w:tblCellMar>
          <w:left w:w="70" w:type="dxa"/>
          <w:right w:w="70" w:type="dxa"/>
        </w:tblCellMar>
        <w:tblLook w:val="04A0" w:firstRow="1" w:lastRow="0" w:firstColumn="1" w:lastColumn="0" w:noHBand="0" w:noVBand="1"/>
      </w:tblPr>
      <w:tblGrid>
        <w:gridCol w:w="2268"/>
        <w:gridCol w:w="1041"/>
        <w:gridCol w:w="1043"/>
        <w:gridCol w:w="1042"/>
        <w:gridCol w:w="1041"/>
        <w:gridCol w:w="1326"/>
        <w:gridCol w:w="870"/>
        <w:gridCol w:w="1048"/>
      </w:tblGrid>
      <w:tr w:rsidR="00175CC1" w:rsidRPr="00CD0312" w14:paraId="1EF812DA" w14:textId="77777777" w:rsidTr="00E24C98">
        <w:trPr>
          <w:trHeight w:val="194"/>
        </w:trPr>
        <w:tc>
          <w:tcPr>
            <w:tcW w:w="2268" w:type="dxa"/>
            <w:tcBorders>
              <w:top w:val="single" w:sz="4" w:space="0" w:color="8EAADB"/>
              <w:left w:val="nil"/>
              <w:bottom w:val="nil"/>
              <w:right w:val="nil"/>
            </w:tcBorders>
            <w:shd w:val="clear" w:color="000000" w:fill="D9E2F3"/>
            <w:noWrap/>
            <w:vAlign w:val="bottom"/>
            <w:hideMark/>
          </w:tcPr>
          <w:p w14:paraId="41C88569" w14:textId="77777777" w:rsidR="00175CC1" w:rsidRPr="00CD0312" w:rsidRDefault="00175CC1" w:rsidP="002C75E5">
            <w:pPr>
              <w:pStyle w:val="08-Tabelageral"/>
              <w:jc w:val="center"/>
              <w:rPr>
                <w:b/>
              </w:rPr>
            </w:pPr>
          </w:p>
        </w:tc>
        <w:tc>
          <w:tcPr>
            <w:tcW w:w="7411" w:type="dxa"/>
            <w:gridSpan w:val="7"/>
            <w:tcBorders>
              <w:top w:val="single" w:sz="4" w:space="0" w:color="8EAADB"/>
              <w:left w:val="nil"/>
              <w:bottom w:val="single" w:sz="4" w:space="0" w:color="8EAADB"/>
              <w:right w:val="nil"/>
            </w:tcBorders>
            <w:shd w:val="clear" w:color="000000" w:fill="D9E2F3"/>
            <w:noWrap/>
            <w:vAlign w:val="bottom"/>
            <w:hideMark/>
          </w:tcPr>
          <w:p w14:paraId="44B2EB42" w14:textId="77777777" w:rsidR="00175CC1" w:rsidRPr="00CD0312" w:rsidRDefault="00175CC1" w:rsidP="002C75E5">
            <w:pPr>
              <w:pStyle w:val="08-Tabelageral"/>
              <w:jc w:val="center"/>
              <w:rPr>
                <w:b/>
              </w:rPr>
            </w:pPr>
            <w:proofErr w:type="spellStart"/>
            <w:r>
              <w:rPr>
                <w:b/>
              </w:rPr>
              <w:t>Parent</w:t>
            </w:r>
            <w:proofErr w:type="spellEnd"/>
          </w:p>
        </w:tc>
      </w:tr>
      <w:tr w:rsidR="00175CC1" w:rsidRPr="00CD0312" w14:paraId="578A32C7" w14:textId="77777777" w:rsidTr="00E24C98">
        <w:trPr>
          <w:trHeight w:val="194"/>
        </w:trPr>
        <w:tc>
          <w:tcPr>
            <w:tcW w:w="2268" w:type="dxa"/>
            <w:tcBorders>
              <w:top w:val="nil"/>
              <w:left w:val="nil"/>
              <w:bottom w:val="nil"/>
              <w:right w:val="nil"/>
            </w:tcBorders>
            <w:shd w:val="clear" w:color="000000" w:fill="D9E2F3"/>
            <w:noWrap/>
            <w:vAlign w:val="bottom"/>
            <w:hideMark/>
          </w:tcPr>
          <w:p w14:paraId="2DF800CD" w14:textId="77777777" w:rsidR="00175CC1" w:rsidRPr="00CD0312" w:rsidRDefault="00175CC1" w:rsidP="002C75E5">
            <w:pPr>
              <w:pStyle w:val="08-Tabelageral"/>
              <w:jc w:val="center"/>
              <w:rPr>
                <w:b/>
              </w:rPr>
            </w:pPr>
          </w:p>
        </w:tc>
        <w:tc>
          <w:tcPr>
            <w:tcW w:w="2084" w:type="dxa"/>
            <w:gridSpan w:val="2"/>
            <w:tcBorders>
              <w:top w:val="single" w:sz="4" w:space="0" w:color="8EAADB"/>
              <w:left w:val="nil"/>
              <w:bottom w:val="single" w:sz="4" w:space="0" w:color="8EAADB"/>
              <w:right w:val="nil"/>
            </w:tcBorders>
            <w:shd w:val="clear" w:color="000000" w:fill="D9E2F3"/>
            <w:noWrap/>
            <w:vAlign w:val="bottom"/>
            <w:hideMark/>
          </w:tcPr>
          <w:p w14:paraId="1E437684" w14:textId="77777777" w:rsidR="00175CC1" w:rsidRPr="00CD0312" w:rsidRDefault="00175CC1" w:rsidP="002C75E5">
            <w:pPr>
              <w:pStyle w:val="08-Tabelageral"/>
              <w:jc w:val="center"/>
              <w:rPr>
                <w:b/>
              </w:rPr>
            </w:pPr>
            <w:proofErr w:type="spellStart"/>
            <w:r>
              <w:rPr>
                <w:b/>
              </w:rPr>
              <w:t>Dec</w:t>
            </w:r>
            <w:proofErr w:type="spellEnd"/>
            <w:r>
              <w:rPr>
                <w:b/>
              </w:rPr>
              <w:t xml:space="preserve"> 31, 2019</w:t>
            </w:r>
          </w:p>
        </w:tc>
        <w:tc>
          <w:tcPr>
            <w:tcW w:w="1042" w:type="dxa"/>
            <w:tcBorders>
              <w:top w:val="nil"/>
              <w:left w:val="nil"/>
              <w:bottom w:val="nil"/>
              <w:right w:val="nil"/>
            </w:tcBorders>
            <w:shd w:val="clear" w:color="000000" w:fill="D9E2F3"/>
            <w:noWrap/>
            <w:vAlign w:val="bottom"/>
            <w:hideMark/>
          </w:tcPr>
          <w:p w14:paraId="1D2668B7" w14:textId="77777777" w:rsidR="00175CC1" w:rsidRPr="00CD0312" w:rsidRDefault="00175CC1" w:rsidP="002C75E5">
            <w:pPr>
              <w:pStyle w:val="08-Tabelageral"/>
              <w:jc w:val="center"/>
              <w:rPr>
                <w:b/>
              </w:rPr>
            </w:pPr>
          </w:p>
        </w:tc>
        <w:tc>
          <w:tcPr>
            <w:tcW w:w="1041" w:type="dxa"/>
            <w:tcBorders>
              <w:top w:val="nil"/>
              <w:left w:val="nil"/>
              <w:bottom w:val="nil"/>
              <w:right w:val="nil"/>
            </w:tcBorders>
            <w:shd w:val="clear" w:color="000000" w:fill="D9E2F3"/>
            <w:noWrap/>
            <w:vAlign w:val="bottom"/>
            <w:hideMark/>
          </w:tcPr>
          <w:p w14:paraId="658C0840" w14:textId="77777777" w:rsidR="00175CC1" w:rsidRPr="00CD0312" w:rsidRDefault="00175CC1" w:rsidP="002C75E5">
            <w:pPr>
              <w:pStyle w:val="08-Tabelageral"/>
              <w:jc w:val="center"/>
              <w:rPr>
                <w:b/>
              </w:rPr>
            </w:pPr>
          </w:p>
        </w:tc>
        <w:tc>
          <w:tcPr>
            <w:tcW w:w="1326" w:type="dxa"/>
            <w:tcBorders>
              <w:top w:val="nil"/>
              <w:left w:val="nil"/>
              <w:bottom w:val="nil"/>
              <w:right w:val="nil"/>
            </w:tcBorders>
            <w:shd w:val="clear" w:color="000000" w:fill="D9E2F3"/>
            <w:noWrap/>
            <w:vAlign w:val="bottom"/>
            <w:hideMark/>
          </w:tcPr>
          <w:p w14:paraId="48255BF0" w14:textId="77777777" w:rsidR="00175CC1" w:rsidRPr="00CD0312" w:rsidRDefault="00175CC1" w:rsidP="002C75E5">
            <w:pPr>
              <w:pStyle w:val="08-Tabelageral"/>
              <w:jc w:val="center"/>
              <w:rPr>
                <w:b/>
              </w:rPr>
            </w:pPr>
          </w:p>
        </w:tc>
        <w:tc>
          <w:tcPr>
            <w:tcW w:w="1918" w:type="dxa"/>
            <w:gridSpan w:val="2"/>
            <w:tcBorders>
              <w:top w:val="single" w:sz="4" w:space="0" w:color="8EAADB"/>
              <w:left w:val="nil"/>
              <w:bottom w:val="single" w:sz="4" w:space="0" w:color="8EAADB"/>
              <w:right w:val="nil"/>
            </w:tcBorders>
            <w:shd w:val="clear" w:color="000000" w:fill="D9E2F3"/>
            <w:noWrap/>
            <w:vAlign w:val="bottom"/>
            <w:hideMark/>
          </w:tcPr>
          <w:p w14:paraId="5C44D41D" w14:textId="77777777" w:rsidR="00175CC1" w:rsidRPr="00CD0312" w:rsidRDefault="00175CC1" w:rsidP="002C75E5">
            <w:pPr>
              <w:pStyle w:val="08-Tabelageral"/>
              <w:jc w:val="center"/>
              <w:rPr>
                <w:b/>
              </w:rPr>
            </w:pPr>
            <w:proofErr w:type="spellStart"/>
            <w:r>
              <w:rPr>
                <w:b/>
              </w:rPr>
              <w:t>Jun</w:t>
            </w:r>
            <w:proofErr w:type="spellEnd"/>
            <w:r>
              <w:rPr>
                <w:b/>
              </w:rPr>
              <w:t xml:space="preserve"> 30, 2020</w:t>
            </w:r>
          </w:p>
        </w:tc>
      </w:tr>
      <w:tr w:rsidR="00175CC1" w:rsidRPr="00CD0312" w14:paraId="402E9B17" w14:textId="77777777" w:rsidTr="00E24C98">
        <w:trPr>
          <w:trHeight w:val="388"/>
        </w:trPr>
        <w:tc>
          <w:tcPr>
            <w:tcW w:w="2268" w:type="dxa"/>
            <w:tcBorders>
              <w:top w:val="nil"/>
              <w:left w:val="nil"/>
              <w:bottom w:val="single" w:sz="4" w:space="0" w:color="8EAADB"/>
              <w:right w:val="nil"/>
            </w:tcBorders>
            <w:shd w:val="clear" w:color="000000" w:fill="D9E2F3"/>
            <w:noWrap/>
            <w:vAlign w:val="bottom"/>
            <w:hideMark/>
          </w:tcPr>
          <w:p w14:paraId="6BCAD8C1" w14:textId="77777777" w:rsidR="00175CC1" w:rsidRPr="00CD0312" w:rsidRDefault="00175CC1" w:rsidP="002C75E5">
            <w:pPr>
              <w:pStyle w:val="08-Tabelageral"/>
              <w:jc w:val="center"/>
              <w:rPr>
                <w:b/>
              </w:rPr>
            </w:pPr>
          </w:p>
        </w:tc>
        <w:tc>
          <w:tcPr>
            <w:tcW w:w="1041" w:type="dxa"/>
            <w:tcBorders>
              <w:top w:val="nil"/>
              <w:left w:val="nil"/>
              <w:bottom w:val="single" w:sz="4" w:space="0" w:color="8EAADB"/>
              <w:right w:val="nil"/>
            </w:tcBorders>
            <w:shd w:val="clear" w:color="000000" w:fill="D9E2F3"/>
            <w:vAlign w:val="bottom"/>
            <w:hideMark/>
          </w:tcPr>
          <w:p w14:paraId="5FEA437F" w14:textId="77777777" w:rsidR="00175CC1" w:rsidRPr="00CD0312" w:rsidRDefault="00175CC1" w:rsidP="002C75E5">
            <w:pPr>
              <w:pStyle w:val="08-Tabelageral"/>
              <w:jc w:val="center"/>
              <w:rPr>
                <w:b/>
              </w:rPr>
            </w:pPr>
            <w:proofErr w:type="spellStart"/>
            <w:r w:rsidRPr="000F77B4">
              <w:rPr>
                <w:b/>
              </w:rPr>
              <w:t>Cost</w:t>
            </w:r>
            <w:proofErr w:type="spellEnd"/>
            <w:r w:rsidRPr="000F77B4">
              <w:rPr>
                <w:b/>
              </w:rPr>
              <w:t xml:space="preserve"> </w:t>
            </w:r>
            <w:proofErr w:type="spellStart"/>
            <w:r w:rsidRPr="000F77B4">
              <w:rPr>
                <w:b/>
              </w:rPr>
              <w:t>Value</w:t>
            </w:r>
            <w:proofErr w:type="spellEnd"/>
          </w:p>
        </w:tc>
        <w:tc>
          <w:tcPr>
            <w:tcW w:w="1043" w:type="dxa"/>
            <w:tcBorders>
              <w:top w:val="nil"/>
              <w:left w:val="nil"/>
              <w:bottom w:val="single" w:sz="4" w:space="0" w:color="8EAADB"/>
              <w:right w:val="nil"/>
            </w:tcBorders>
            <w:shd w:val="clear" w:color="000000" w:fill="D9E2F3"/>
            <w:vAlign w:val="bottom"/>
            <w:hideMark/>
          </w:tcPr>
          <w:p w14:paraId="392C41D1" w14:textId="77777777" w:rsidR="00175CC1" w:rsidRPr="00CD0312" w:rsidRDefault="00175CC1" w:rsidP="002C75E5">
            <w:pPr>
              <w:pStyle w:val="08-Tabelageral"/>
              <w:jc w:val="center"/>
              <w:rPr>
                <w:b/>
              </w:rPr>
            </w:pPr>
            <w:r w:rsidRPr="000F77B4">
              <w:rPr>
                <w:b/>
              </w:rPr>
              <w:t xml:space="preserve">Market </w:t>
            </w:r>
            <w:proofErr w:type="spellStart"/>
            <w:r w:rsidRPr="000F77B4">
              <w:rPr>
                <w:b/>
              </w:rPr>
              <w:t>Value</w:t>
            </w:r>
            <w:proofErr w:type="spellEnd"/>
            <w:r w:rsidRPr="000F77B4">
              <w:rPr>
                <w:b/>
              </w:rPr>
              <w:t xml:space="preserve">/ Book </w:t>
            </w:r>
            <w:proofErr w:type="spellStart"/>
            <w:r w:rsidRPr="000F77B4">
              <w:rPr>
                <w:b/>
              </w:rPr>
              <w:t>Value</w:t>
            </w:r>
            <w:proofErr w:type="spellEnd"/>
          </w:p>
        </w:tc>
        <w:tc>
          <w:tcPr>
            <w:tcW w:w="1042" w:type="dxa"/>
            <w:tcBorders>
              <w:top w:val="nil"/>
              <w:left w:val="nil"/>
              <w:bottom w:val="single" w:sz="4" w:space="0" w:color="8EAADB"/>
              <w:right w:val="nil"/>
            </w:tcBorders>
            <w:shd w:val="clear" w:color="000000" w:fill="D9E2F3"/>
            <w:vAlign w:val="bottom"/>
            <w:hideMark/>
          </w:tcPr>
          <w:p w14:paraId="71E5D13B" w14:textId="77777777" w:rsidR="00175CC1" w:rsidRPr="00CD0312" w:rsidRDefault="00175CC1" w:rsidP="002C75E5">
            <w:pPr>
              <w:pStyle w:val="08-Tabelageral"/>
              <w:jc w:val="center"/>
              <w:rPr>
                <w:b/>
              </w:rPr>
            </w:pPr>
            <w:proofErr w:type="spellStart"/>
            <w:r w:rsidRPr="00CD0312">
              <w:rPr>
                <w:b/>
              </w:rPr>
              <w:t>Ap</w:t>
            </w:r>
            <w:r>
              <w:rPr>
                <w:b/>
              </w:rPr>
              <w:t>p</w:t>
            </w:r>
            <w:r w:rsidRPr="00CD0312">
              <w:rPr>
                <w:b/>
              </w:rPr>
              <w:t>lica</w:t>
            </w:r>
            <w:r>
              <w:rPr>
                <w:b/>
              </w:rPr>
              <w:t>tions</w:t>
            </w:r>
            <w:proofErr w:type="spellEnd"/>
          </w:p>
        </w:tc>
        <w:tc>
          <w:tcPr>
            <w:tcW w:w="1041" w:type="dxa"/>
            <w:tcBorders>
              <w:top w:val="nil"/>
              <w:left w:val="nil"/>
              <w:bottom w:val="single" w:sz="4" w:space="0" w:color="8EAADB"/>
              <w:right w:val="nil"/>
            </w:tcBorders>
            <w:shd w:val="clear" w:color="000000" w:fill="D9E2F3"/>
            <w:vAlign w:val="bottom"/>
            <w:hideMark/>
          </w:tcPr>
          <w:p w14:paraId="1898AA44" w14:textId="77777777" w:rsidR="00175CC1" w:rsidRPr="00CD0312" w:rsidRDefault="00175CC1" w:rsidP="002C75E5">
            <w:pPr>
              <w:pStyle w:val="08-Tabelageral"/>
              <w:jc w:val="center"/>
              <w:rPr>
                <w:b/>
              </w:rPr>
            </w:pPr>
            <w:proofErr w:type="spellStart"/>
            <w:r>
              <w:rPr>
                <w:b/>
              </w:rPr>
              <w:t>Redemptions</w:t>
            </w:r>
            <w:proofErr w:type="spellEnd"/>
          </w:p>
        </w:tc>
        <w:tc>
          <w:tcPr>
            <w:tcW w:w="1326" w:type="dxa"/>
            <w:tcBorders>
              <w:top w:val="nil"/>
              <w:left w:val="nil"/>
              <w:bottom w:val="single" w:sz="4" w:space="0" w:color="8EAADB"/>
              <w:right w:val="nil"/>
            </w:tcBorders>
            <w:shd w:val="clear" w:color="000000" w:fill="D9E2F3"/>
            <w:vAlign w:val="bottom"/>
            <w:hideMark/>
          </w:tcPr>
          <w:p w14:paraId="33C8A07C" w14:textId="77777777" w:rsidR="00175CC1" w:rsidRPr="00CD0312" w:rsidRDefault="00175CC1" w:rsidP="002C75E5">
            <w:pPr>
              <w:pStyle w:val="08-Tabelageral"/>
              <w:jc w:val="center"/>
              <w:rPr>
                <w:b/>
              </w:rPr>
            </w:pPr>
            <w:proofErr w:type="spellStart"/>
            <w:r>
              <w:rPr>
                <w:b/>
              </w:rPr>
              <w:t>Yield</w:t>
            </w:r>
            <w:proofErr w:type="spellEnd"/>
          </w:p>
        </w:tc>
        <w:tc>
          <w:tcPr>
            <w:tcW w:w="870" w:type="dxa"/>
            <w:tcBorders>
              <w:top w:val="nil"/>
              <w:left w:val="nil"/>
              <w:bottom w:val="single" w:sz="4" w:space="0" w:color="8EAADB"/>
              <w:right w:val="nil"/>
            </w:tcBorders>
            <w:shd w:val="clear" w:color="000000" w:fill="D9E2F3"/>
            <w:vAlign w:val="bottom"/>
            <w:hideMark/>
          </w:tcPr>
          <w:p w14:paraId="32C18E36" w14:textId="77777777" w:rsidR="00175CC1" w:rsidRPr="00CD0312" w:rsidRDefault="00175CC1" w:rsidP="002C75E5">
            <w:pPr>
              <w:pStyle w:val="08-Tabelageral"/>
              <w:jc w:val="center"/>
              <w:rPr>
                <w:b/>
              </w:rPr>
            </w:pPr>
            <w:proofErr w:type="spellStart"/>
            <w:r>
              <w:rPr>
                <w:b/>
              </w:rPr>
              <w:t>Cost</w:t>
            </w:r>
            <w:proofErr w:type="spellEnd"/>
            <w:r>
              <w:rPr>
                <w:b/>
              </w:rPr>
              <w:t xml:space="preserve"> </w:t>
            </w:r>
            <w:proofErr w:type="spellStart"/>
            <w:r>
              <w:rPr>
                <w:b/>
              </w:rPr>
              <w:t>Value</w:t>
            </w:r>
            <w:proofErr w:type="spellEnd"/>
          </w:p>
        </w:tc>
        <w:tc>
          <w:tcPr>
            <w:tcW w:w="1048" w:type="dxa"/>
            <w:tcBorders>
              <w:top w:val="nil"/>
              <w:left w:val="nil"/>
              <w:bottom w:val="single" w:sz="4" w:space="0" w:color="8EAADB"/>
              <w:right w:val="nil"/>
            </w:tcBorders>
            <w:shd w:val="clear" w:color="000000" w:fill="D9E2F3"/>
            <w:vAlign w:val="bottom"/>
            <w:hideMark/>
          </w:tcPr>
          <w:p w14:paraId="46798D4D" w14:textId="77777777" w:rsidR="00175CC1" w:rsidRPr="00CD0312" w:rsidRDefault="00175CC1" w:rsidP="002C75E5">
            <w:pPr>
              <w:pStyle w:val="08-Tabelageral"/>
              <w:jc w:val="center"/>
              <w:rPr>
                <w:b/>
              </w:rPr>
            </w:pPr>
            <w:r w:rsidRPr="000F77B4">
              <w:rPr>
                <w:b/>
              </w:rPr>
              <w:t xml:space="preserve">Market </w:t>
            </w:r>
            <w:proofErr w:type="spellStart"/>
            <w:r w:rsidRPr="000F77B4">
              <w:rPr>
                <w:b/>
              </w:rPr>
              <w:t>Value</w:t>
            </w:r>
            <w:proofErr w:type="spellEnd"/>
            <w:r w:rsidRPr="000F77B4">
              <w:rPr>
                <w:b/>
              </w:rPr>
              <w:t xml:space="preserve">/ Book </w:t>
            </w:r>
            <w:proofErr w:type="spellStart"/>
            <w:r w:rsidRPr="000F77B4">
              <w:rPr>
                <w:b/>
              </w:rPr>
              <w:t>Value</w:t>
            </w:r>
            <w:proofErr w:type="spellEnd"/>
          </w:p>
        </w:tc>
      </w:tr>
      <w:tr w:rsidR="00175CC1" w:rsidRPr="00CD0312" w14:paraId="222FE740" w14:textId="77777777" w:rsidTr="00E24C98">
        <w:trPr>
          <w:trHeight w:val="228"/>
        </w:trPr>
        <w:tc>
          <w:tcPr>
            <w:tcW w:w="2268" w:type="dxa"/>
            <w:tcBorders>
              <w:top w:val="nil"/>
              <w:left w:val="nil"/>
              <w:right w:val="nil"/>
            </w:tcBorders>
            <w:shd w:val="clear" w:color="auto" w:fill="auto"/>
            <w:noWrap/>
            <w:vAlign w:val="bottom"/>
            <w:hideMark/>
          </w:tcPr>
          <w:p w14:paraId="57008C35" w14:textId="77777777" w:rsidR="00175CC1" w:rsidRPr="00CD0312" w:rsidRDefault="00175CC1" w:rsidP="002C75E5">
            <w:pPr>
              <w:pStyle w:val="08-Tabelageral"/>
              <w:jc w:val="left"/>
            </w:pPr>
            <w:proofErr w:type="spellStart"/>
            <w:r>
              <w:t>Long-term</w:t>
            </w:r>
            <w:proofErr w:type="spellEnd"/>
            <w:r>
              <w:t xml:space="preserve"> </w:t>
            </w:r>
            <w:proofErr w:type="spellStart"/>
            <w:proofErr w:type="gramStart"/>
            <w:r>
              <w:t>fund</w:t>
            </w:r>
            <w:proofErr w:type="spellEnd"/>
            <w:r w:rsidRPr="00CD0312">
              <w:rPr>
                <w:vertAlign w:val="superscript"/>
              </w:rPr>
              <w:t>(</w:t>
            </w:r>
            <w:proofErr w:type="gramEnd"/>
            <w:r w:rsidRPr="00CD0312">
              <w:rPr>
                <w:vertAlign w:val="superscript"/>
              </w:rPr>
              <w:t>1)</w:t>
            </w:r>
          </w:p>
        </w:tc>
        <w:tc>
          <w:tcPr>
            <w:tcW w:w="1041" w:type="dxa"/>
            <w:tcBorders>
              <w:top w:val="nil"/>
              <w:left w:val="nil"/>
              <w:right w:val="nil"/>
            </w:tcBorders>
            <w:shd w:val="clear" w:color="auto" w:fill="auto"/>
            <w:noWrap/>
            <w:vAlign w:val="bottom"/>
          </w:tcPr>
          <w:p w14:paraId="4B0FB8B3" w14:textId="77777777" w:rsidR="00175CC1" w:rsidRPr="00ED0236" w:rsidRDefault="00175CC1" w:rsidP="002C75E5">
            <w:pPr>
              <w:pStyle w:val="08-Tabelageral"/>
              <w:rPr>
                <w:rFonts w:cs="Arial"/>
              </w:rPr>
            </w:pPr>
            <w:r>
              <w:rPr>
                <w:rFonts w:cs="Arial"/>
              </w:rPr>
              <w:t>3,691</w:t>
            </w:r>
          </w:p>
        </w:tc>
        <w:tc>
          <w:tcPr>
            <w:tcW w:w="1043" w:type="dxa"/>
            <w:tcBorders>
              <w:top w:val="nil"/>
              <w:left w:val="nil"/>
              <w:right w:val="nil"/>
            </w:tcBorders>
            <w:shd w:val="clear" w:color="auto" w:fill="auto"/>
            <w:noWrap/>
            <w:vAlign w:val="bottom"/>
          </w:tcPr>
          <w:p w14:paraId="352D9700" w14:textId="77777777" w:rsidR="00175CC1" w:rsidRPr="00ED0236" w:rsidRDefault="00175CC1" w:rsidP="002C75E5">
            <w:pPr>
              <w:pStyle w:val="08-Tabelageral"/>
              <w:rPr>
                <w:rFonts w:cs="Arial"/>
              </w:rPr>
            </w:pPr>
            <w:r>
              <w:rPr>
                <w:rFonts w:cs="Arial"/>
              </w:rPr>
              <w:t>3,413</w:t>
            </w:r>
          </w:p>
        </w:tc>
        <w:tc>
          <w:tcPr>
            <w:tcW w:w="1042" w:type="dxa"/>
            <w:tcBorders>
              <w:top w:val="nil"/>
              <w:left w:val="nil"/>
              <w:right w:val="nil"/>
            </w:tcBorders>
            <w:shd w:val="clear" w:color="auto" w:fill="auto"/>
            <w:noWrap/>
            <w:vAlign w:val="bottom"/>
          </w:tcPr>
          <w:p w14:paraId="3106AB06" w14:textId="77777777" w:rsidR="00175CC1" w:rsidRPr="00ED0236" w:rsidRDefault="00175CC1" w:rsidP="002C75E5">
            <w:pPr>
              <w:pStyle w:val="08-Tabelageral"/>
              <w:rPr>
                <w:rFonts w:cs="Arial"/>
              </w:rPr>
            </w:pPr>
            <w:r>
              <w:rPr>
                <w:rFonts w:cs="Arial"/>
              </w:rPr>
              <w:t>360</w:t>
            </w:r>
          </w:p>
        </w:tc>
        <w:tc>
          <w:tcPr>
            <w:tcW w:w="1041" w:type="dxa"/>
            <w:tcBorders>
              <w:top w:val="nil"/>
              <w:left w:val="nil"/>
              <w:right w:val="nil"/>
            </w:tcBorders>
            <w:shd w:val="clear" w:color="auto" w:fill="auto"/>
            <w:noWrap/>
            <w:vAlign w:val="bottom"/>
          </w:tcPr>
          <w:p w14:paraId="67DBDEB8" w14:textId="77777777" w:rsidR="00175CC1" w:rsidRPr="00ED0236" w:rsidRDefault="00175CC1" w:rsidP="002C75E5">
            <w:pPr>
              <w:pStyle w:val="08-Tabelageral"/>
              <w:rPr>
                <w:rFonts w:cs="Arial"/>
              </w:rPr>
            </w:pPr>
            <w:r>
              <w:rPr>
                <w:rFonts w:cs="Arial"/>
              </w:rPr>
              <w:t>--</w:t>
            </w:r>
          </w:p>
        </w:tc>
        <w:tc>
          <w:tcPr>
            <w:tcW w:w="1326" w:type="dxa"/>
            <w:tcBorders>
              <w:top w:val="nil"/>
              <w:left w:val="nil"/>
              <w:right w:val="nil"/>
            </w:tcBorders>
            <w:shd w:val="clear" w:color="auto" w:fill="auto"/>
            <w:noWrap/>
            <w:vAlign w:val="bottom"/>
          </w:tcPr>
          <w:p w14:paraId="78FC1501" w14:textId="77777777" w:rsidR="00175CC1" w:rsidRPr="00ED0236" w:rsidRDefault="00175CC1" w:rsidP="002C75E5">
            <w:pPr>
              <w:pStyle w:val="08-Tabelageral"/>
              <w:rPr>
                <w:rFonts w:cs="Arial"/>
              </w:rPr>
            </w:pPr>
            <w:r>
              <w:rPr>
                <w:rFonts w:cs="Arial"/>
              </w:rPr>
              <w:t>138</w:t>
            </w:r>
          </w:p>
        </w:tc>
        <w:tc>
          <w:tcPr>
            <w:tcW w:w="870" w:type="dxa"/>
            <w:tcBorders>
              <w:top w:val="nil"/>
              <w:left w:val="nil"/>
              <w:right w:val="nil"/>
            </w:tcBorders>
            <w:shd w:val="clear" w:color="auto" w:fill="auto"/>
            <w:noWrap/>
            <w:vAlign w:val="bottom"/>
          </w:tcPr>
          <w:p w14:paraId="79BEB13C" w14:textId="77777777" w:rsidR="00175CC1" w:rsidRPr="00ED0236" w:rsidRDefault="00175CC1" w:rsidP="002C75E5">
            <w:pPr>
              <w:pStyle w:val="08-Tabelageral"/>
              <w:rPr>
                <w:rFonts w:cs="Arial"/>
              </w:rPr>
            </w:pPr>
            <w:r>
              <w:rPr>
                <w:rFonts w:cs="Arial"/>
              </w:rPr>
              <w:t>4,051</w:t>
            </w:r>
          </w:p>
        </w:tc>
        <w:tc>
          <w:tcPr>
            <w:tcW w:w="1048" w:type="dxa"/>
            <w:tcBorders>
              <w:top w:val="nil"/>
              <w:left w:val="nil"/>
              <w:right w:val="nil"/>
            </w:tcBorders>
            <w:shd w:val="clear" w:color="auto" w:fill="auto"/>
            <w:noWrap/>
            <w:vAlign w:val="bottom"/>
          </w:tcPr>
          <w:p w14:paraId="23A23DF7" w14:textId="77777777" w:rsidR="00175CC1" w:rsidRPr="00ED0236" w:rsidRDefault="00175CC1" w:rsidP="002C75E5">
            <w:pPr>
              <w:pStyle w:val="08-Tabelageral"/>
              <w:rPr>
                <w:rFonts w:cs="Arial"/>
              </w:rPr>
            </w:pPr>
            <w:r>
              <w:rPr>
                <w:rFonts w:cs="Arial"/>
              </w:rPr>
              <w:t>3,911</w:t>
            </w:r>
          </w:p>
        </w:tc>
      </w:tr>
      <w:tr w:rsidR="00175CC1" w:rsidRPr="00CD0312" w14:paraId="0E5A5B3F" w14:textId="77777777" w:rsidTr="00E24C98">
        <w:trPr>
          <w:trHeight w:val="228"/>
        </w:trPr>
        <w:tc>
          <w:tcPr>
            <w:tcW w:w="2268" w:type="dxa"/>
            <w:tcBorders>
              <w:top w:val="nil"/>
              <w:left w:val="nil"/>
              <w:bottom w:val="single" w:sz="2" w:space="0" w:color="8EAADB" w:themeColor="accent5" w:themeTint="99"/>
              <w:right w:val="nil"/>
            </w:tcBorders>
            <w:shd w:val="clear" w:color="000000" w:fill="D9E2F3"/>
            <w:noWrap/>
            <w:vAlign w:val="bottom"/>
            <w:hideMark/>
          </w:tcPr>
          <w:p w14:paraId="22C756C5" w14:textId="77777777" w:rsidR="00175CC1" w:rsidRPr="00CD0312" w:rsidRDefault="00175CC1" w:rsidP="002C75E5">
            <w:pPr>
              <w:pStyle w:val="08-Tabelageral"/>
              <w:jc w:val="left"/>
              <w:rPr>
                <w:b/>
              </w:rPr>
            </w:pPr>
            <w:r w:rsidRPr="00CD0312">
              <w:rPr>
                <w:b/>
              </w:rPr>
              <w:t>Total</w:t>
            </w:r>
          </w:p>
        </w:tc>
        <w:tc>
          <w:tcPr>
            <w:tcW w:w="1041" w:type="dxa"/>
            <w:tcBorders>
              <w:top w:val="nil"/>
              <w:left w:val="nil"/>
              <w:bottom w:val="single" w:sz="2" w:space="0" w:color="8EAADB" w:themeColor="accent5" w:themeTint="99"/>
              <w:right w:val="nil"/>
            </w:tcBorders>
            <w:shd w:val="clear" w:color="000000" w:fill="D9E2F3"/>
            <w:noWrap/>
            <w:vAlign w:val="bottom"/>
          </w:tcPr>
          <w:p w14:paraId="54589935" w14:textId="77777777" w:rsidR="00175CC1" w:rsidRPr="00ED0236" w:rsidRDefault="00175CC1" w:rsidP="002C75E5">
            <w:pPr>
              <w:pStyle w:val="08-Tabelageral"/>
              <w:rPr>
                <w:rFonts w:cs="Arial"/>
                <w:b/>
              </w:rPr>
            </w:pPr>
            <w:r>
              <w:rPr>
                <w:rFonts w:cs="Arial"/>
                <w:b/>
              </w:rPr>
              <w:t>3,691</w:t>
            </w:r>
          </w:p>
        </w:tc>
        <w:tc>
          <w:tcPr>
            <w:tcW w:w="1043" w:type="dxa"/>
            <w:tcBorders>
              <w:top w:val="nil"/>
              <w:left w:val="nil"/>
              <w:bottom w:val="single" w:sz="2" w:space="0" w:color="8EAADB" w:themeColor="accent5" w:themeTint="99"/>
              <w:right w:val="nil"/>
            </w:tcBorders>
            <w:shd w:val="clear" w:color="000000" w:fill="D9E2F3"/>
            <w:noWrap/>
            <w:vAlign w:val="bottom"/>
          </w:tcPr>
          <w:p w14:paraId="65FA77B1" w14:textId="77777777" w:rsidR="00175CC1" w:rsidRPr="00ED0236" w:rsidRDefault="00175CC1" w:rsidP="002C75E5">
            <w:pPr>
              <w:pStyle w:val="08-Tabelageral"/>
              <w:rPr>
                <w:rFonts w:cs="Arial"/>
                <w:b/>
              </w:rPr>
            </w:pPr>
            <w:r>
              <w:rPr>
                <w:rFonts w:cs="Arial"/>
                <w:b/>
              </w:rPr>
              <w:t>3,413</w:t>
            </w:r>
          </w:p>
        </w:tc>
        <w:tc>
          <w:tcPr>
            <w:tcW w:w="1042" w:type="dxa"/>
            <w:tcBorders>
              <w:top w:val="nil"/>
              <w:left w:val="nil"/>
              <w:bottom w:val="single" w:sz="2" w:space="0" w:color="8EAADB" w:themeColor="accent5" w:themeTint="99"/>
              <w:right w:val="nil"/>
            </w:tcBorders>
            <w:shd w:val="clear" w:color="000000" w:fill="D9E2F3"/>
            <w:noWrap/>
            <w:vAlign w:val="bottom"/>
          </w:tcPr>
          <w:p w14:paraId="54CEC1A7" w14:textId="77777777" w:rsidR="00175CC1" w:rsidRPr="00ED0236" w:rsidRDefault="00175CC1" w:rsidP="002C75E5">
            <w:pPr>
              <w:pStyle w:val="08-Tabelageral"/>
              <w:rPr>
                <w:rFonts w:cs="Arial"/>
                <w:b/>
              </w:rPr>
            </w:pPr>
            <w:r>
              <w:rPr>
                <w:rFonts w:cs="Arial"/>
                <w:b/>
              </w:rPr>
              <w:t>360</w:t>
            </w:r>
          </w:p>
        </w:tc>
        <w:tc>
          <w:tcPr>
            <w:tcW w:w="1041" w:type="dxa"/>
            <w:tcBorders>
              <w:top w:val="nil"/>
              <w:left w:val="nil"/>
              <w:bottom w:val="single" w:sz="2" w:space="0" w:color="8EAADB" w:themeColor="accent5" w:themeTint="99"/>
              <w:right w:val="nil"/>
            </w:tcBorders>
            <w:shd w:val="clear" w:color="000000" w:fill="D9E2F3"/>
            <w:noWrap/>
            <w:vAlign w:val="bottom"/>
          </w:tcPr>
          <w:p w14:paraId="1AE80347" w14:textId="77777777" w:rsidR="00175CC1" w:rsidRPr="00ED0236" w:rsidRDefault="00175CC1" w:rsidP="002C75E5">
            <w:pPr>
              <w:pStyle w:val="08-Tabelageral"/>
              <w:rPr>
                <w:rFonts w:cs="Arial"/>
                <w:b/>
              </w:rPr>
            </w:pPr>
            <w:r>
              <w:rPr>
                <w:rFonts w:cs="Arial"/>
                <w:b/>
              </w:rPr>
              <w:t>--</w:t>
            </w:r>
          </w:p>
        </w:tc>
        <w:tc>
          <w:tcPr>
            <w:tcW w:w="1326" w:type="dxa"/>
            <w:tcBorders>
              <w:top w:val="nil"/>
              <w:left w:val="nil"/>
              <w:bottom w:val="single" w:sz="2" w:space="0" w:color="8EAADB" w:themeColor="accent5" w:themeTint="99"/>
              <w:right w:val="nil"/>
            </w:tcBorders>
            <w:shd w:val="clear" w:color="000000" w:fill="D9E2F3"/>
            <w:noWrap/>
            <w:vAlign w:val="bottom"/>
          </w:tcPr>
          <w:p w14:paraId="51D28BF1" w14:textId="77777777" w:rsidR="00175CC1" w:rsidRPr="00ED0236" w:rsidRDefault="00175CC1" w:rsidP="002C75E5">
            <w:pPr>
              <w:pStyle w:val="08-Tabelageral"/>
              <w:rPr>
                <w:rFonts w:cs="Arial"/>
                <w:b/>
              </w:rPr>
            </w:pPr>
            <w:r>
              <w:rPr>
                <w:rFonts w:cs="Arial"/>
                <w:b/>
              </w:rPr>
              <w:t>138</w:t>
            </w:r>
          </w:p>
        </w:tc>
        <w:tc>
          <w:tcPr>
            <w:tcW w:w="870" w:type="dxa"/>
            <w:tcBorders>
              <w:top w:val="nil"/>
              <w:left w:val="nil"/>
              <w:bottom w:val="single" w:sz="2" w:space="0" w:color="8EAADB" w:themeColor="accent5" w:themeTint="99"/>
              <w:right w:val="nil"/>
            </w:tcBorders>
            <w:shd w:val="clear" w:color="000000" w:fill="D9E2F3"/>
            <w:noWrap/>
            <w:vAlign w:val="bottom"/>
          </w:tcPr>
          <w:p w14:paraId="154F6B87" w14:textId="77777777" w:rsidR="00175CC1" w:rsidRPr="00ED0236" w:rsidRDefault="00175CC1" w:rsidP="002C75E5">
            <w:pPr>
              <w:pStyle w:val="08-Tabelageral"/>
              <w:rPr>
                <w:rFonts w:cs="Arial"/>
                <w:b/>
              </w:rPr>
            </w:pPr>
            <w:r>
              <w:rPr>
                <w:rFonts w:cs="Arial"/>
                <w:b/>
              </w:rPr>
              <w:t>4,051</w:t>
            </w:r>
          </w:p>
        </w:tc>
        <w:tc>
          <w:tcPr>
            <w:tcW w:w="1048" w:type="dxa"/>
            <w:tcBorders>
              <w:top w:val="nil"/>
              <w:left w:val="nil"/>
              <w:bottom w:val="single" w:sz="2" w:space="0" w:color="8EAADB" w:themeColor="accent5" w:themeTint="99"/>
              <w:right w:val="nil"/>
            </w:tcBorders>
            <w:shd w:val="clear" w:color="000000" w:fill="D9E2F3"/>
            <w:noWrap/>
            <w:vAlign w:val="bottom"/>
          </w:tcPr>
          <w:p w14:paraId="22DCDEC1" w14:textId="77777777" w:rsidR="00175CC1" w:rsidRPr="00ED0236" w:rsidRDefault="00175CC1" w:rsidP="002C75E5">
            <w:pPr>
              <w:pStyle w:val="08-Tabelageral"/>
              <w:rPr>
                <w:rFonts w:cs="Arial"/>
                <w:b/>
              </w:rPr>
            </w:pPr>
            <w:r>
              <w:rPr>
                <w:rFonts w:cs="Arial"/>
                <w:b/>
              </w:rPr>
              <w:t>3,911</w:t>
            </w:r>
          </w:p>
        </w:tc>
      </w:tr>
    </w:tbl>
    <w:p w14:paraId="3B6B3E27" w14:textId="77777777" w:rsidR="00175CC1" w:rsidRDefault="00175CC1" w:rsidP="002C75E5">
      <w:pPr>
        <w:pStyle w:val="08-Tabelageral"/>
      </w:pPr>
    </w:p>
    <w:tbl>
      <w:tblPr>
        <w:tblW w:w="9639" w:type="dxa"/>
        <w:tblCellMar>
          <w:left w:w="70" w:type="dxa"/>
          <w:right w:w="70" w:type="dxa"/>
        </w:tblCellMar>
        <w:tblLook w:val="04A0" w:firstRow="1" w:lastRow="0" w:firstColumn="1" w:lastColumn="0" w:noHBand="0" w:noVBand="1"/>
      </w:tblPr>
      <w:tblGrid>
        <w:gridCol w:w="2271"/>
        <w:gridCol w:w="1039"/>
        <w:gridCol w:w="1044"/>
        <w:gridCol w:w="1043"/>
        <w:gridCol w:w="1005"/>
        <w:gridCol w:w="1327"/>
        <w:gridCol w:w="947"/>
        <w:gridCol w:w="1044"/>
      </w:tblGrid>
      <w:tr w:rsidR="00175CC1" w:rsidRPr="00E40247" w14:paraId="4BFA019D" w14:textId="77777777" w:rsidTr="00E24C98">
        <w:trPr>
          <w:trHeight w:val="178"/>
        </w:trPr>
        <w:tc>
          <w:tcPr>
            <w:tcW w:w="2271" w:type="dxa"/>
            <w:tcBorders>
              <w:top w:val="single" w:sz="4" w:space="0" w:color="8EAADB"/>
              <w:left w:val="nil"/>
              <w:bottom w:val="nil"/>
              <w:right w:val="nil"/>
            </w:tcBorders>
            <w:shd w:val="clear" w:color="000000" w:fill="D9E2F3"/>
            <w:noWrap/>
            <w:vAlign w:val="bottom"/>
            <w:hideMark/>
          </w:tcPr>
          <w:p w14:paraId="1C3C35D6" w14:textId="77777777" w:rsidR="00175CC1" w:rsidRPr="00E40247" w:rsidRDefault="00175CC1" w:rsidP="002C75E5">
            <w:pPr>
              <w:pStyle w:val="08-Tabelageral"/>
              <w:jc w:val="center"/>
              <w:rPr>
                <w:b/>
              </w:rPr>
            </w:pPr>
          </w:p>
        </w:tc>
        <w:tc>
          <w:tcPr>
            <w:tcW w:w="7449" w:type="dxa"/>
            <w:gridSpan w:val="7"/>
            <w:tcBorders>
              <w:top w:val="single" w:sz="4" w:space="0" w:color="8EAADB"/>
              <w:left w:val="nil"/>
              <w:bottom w:val="single" w:sz="4" w:space="0" w:color="8EAADB"/>
              <w:right w:val="nil"/>
            </w:tcBorders>
            <w:shd w:val="clear" w:color="000000" w:fill="D9E2F3"/>
            <w:noWrap/>
            <w:vAlign w:val="bottom"/>
            <w:hideMark/>
          </w:tcPr>
          <w:p w14:paraId="4CEA1A26" w14:textId="77777777" w:rsidR="00175CC1" w:rsidRPr="00E40247" w:rsidRDefault="00175CC1" w:rsidP="002C75E5">
            <w:pPr>
              <w:pStyle w:val="08-Tabelageral"/>
              <w:jc w:val="center"/>
              <w:rPr>
                <w:b/>
              </w:rPr>
            </w:pPr>
            <w:proofErr w:type="spellStart"/>
            <w:r>
              <w:rPr>
                <w:b/>
              </w:rPr>
              <w:t>Consolidated</w:t>
            </w:r>
            <w:proofErr w:type="spellEnd"/>
          </w:p>
        </w:tc>
      </w:tr>
      <w:tr w:rsidR="00175CC1" w:rsidRPr="00E40247" w14:paraId="0476B3DF" w14:textId="77777777" w:rsidTr="00E24C98">
        <w:trPr>
          <w:trHeight w:val="178"/>
        </w:trPr>
        <w:tc>
          <w:tcPr>
            <w:tcW w:w="2271" w:type="dxa"/>
            <w:tcBorders>
              <w:top w:val="nil"/>
              <w:left w:val="nil"/>
              <w:bottom w:val="nil"/>
              <w:right w:val="nil"/>
            </w:tcBorders>
            <w:shd w:val="clear" w:color="000000" w:fill="D9E2F3"/>
            <w:noWrap/>
            <w:vAlign w:val="bottom"/>
            <w:hideMark/>
          </w:tcPr>
          <w:p w14:paraId="511CCDC2" w14:textId="77777777" w:rsidR="00175CC1" w:rsidRPr="00E40247" w:rsidRDefault="00175CC1" w:rsidP="002C75E5">
            <w:pPr>
              <w:pStyle w:val="08-Tabelageral"/>
              <w:jc w:val="center"/>
              <w:rPr>
                <w:b/>
              </w:rPr>
            </w:pPr>
          </w:p>
        </w:tc>
        <w:tc>
          <w:tcPr>
            <w:tcW w:w="2083" w:type="dxa"/>
            <w:gridSpan w:val="2"/>
            <w:tcBorders>
              <w:top w:val="single" w:sz="4" w:space="0" w:color="8EAADB"/>
              <w:left w:val="nil"/>
              <w:bottom w:val="single" w:sz="4" w:space="0" w:color="8EAADB"/>
              <w:right w:val="nil"/>
            </w:tcBorders>
            <w:shd w:val="clear" w:color="000000" w:fill="D9E2F3"/>
            <w:noWrap/>
            <w:vAlign w:val="bottom"/>
            <w:hideMark/>
          </w:tcPr>
          <w:p w14:paraId="590E70A1" w14:textId="77777777" w:rsidR="00175CC1" w:rsidRPr="00E40247" w:rsidRDefault="00175CC1" w:rsidP="002C75E5">
            <w:pPr>
              <w:pStyle w:val="08-Tabelageral"/>
              <w:jc w:val="center"/>
              <w:rPr>
                <w:b/>
              </w:rPr>
            </w:pPr>
            <w:proofErr w:type="spellStart"/>
            <w:r w:rsidRPr="000F77B4">
              <w:rPr>
                <w:b/>
              </w:rPr>
              <w:t>Dec</w:t>
            </w:r>
            <w:proofErr w:type="spellEnd"/>
            <w:r w:rsidRPr="000F77B4">
              <w:rPr>
                <w:b/>
              </w:rPr>
              <w:t xml:space="preserve"> 31, 201</w:t>
            </w:r>
            <w:r>
              <w:rPr>
                <w:b/>
              </w:rPr>
              <w:t>9</w:t>
            </w:r>
          </w:p>
        </w:tc>
        <w:tc>
          <w:tcPr>
            <w:tcW w:w="1043" w:type="dxa"/>
            <w:tcBorders>
              <w:top w:val="nil"/>
              <w:left w:val="nil"/>
              <w:bottom w:val="nil"/>
              <w:right w:val="nil"/>
            </w:tcBorders>
            <w:shd w:val="clear" w:color="000000" w:fill="D9E2F3"/>
            <w:noWrap/>
            <w:vAlign w:val="bottom"/>
            <w:hideMark/>
          </w:tcPr>
          <w:p w14:paraId="1A03B292" w14:textId="77777777" w:rsidR="00175CC1" w:rsidRPr="00E40247" w:rsidRDefault="00175CC1" w:rsidP="002C75E5">
            <w:pPr>
              <w:pStyle w:val="08-Tabelageral"/>
              <w:jc w:val="center"/>
              <w:rPr>
                <w:b/>
              </w:rPr>
            </w:pPr>
          </w:p>
        </w:tc>
        <w:tc>
          <w:tcPr>
            <w:tcW w:w="1005" w:type="dxa"/>
            <w:tcBorders>
              <w:top w:val="nil"/>
              <w:left w:val="nil"/>
              <w:bottom w:val="nil"/>
              <w:right w:val="nil"/>
            </w:tcBorders>
            <w:shd w:val="clear" w:color="000000" w:fill="D9E2F3"/>
            <w:noWrap/>
            <w:vAlign w:val="bottom"/>
            <w:hideMark/>
          </w:tcPr>
          <w:p w14:paraId="1AE65BF7" w14:textId="77777777" w:rsidR="00175CC1" w:rsidRPr="00E40247" w:rsidRDefault="00175CC1" w:rsidP="002C75E5">
            <w:pPr>
              <w:pStyle w:val="08-Tabelageral"/>
              <w:jc w:val="center"/>
              <w:rPr>
                <w:b/>
              </w:rPr>
            </w:pPr>
          </w:p>
        </w:tc>
        <w:tc>
          <w:tcPr>
            <w:tcW w:w="1327" w:type="dxa"/>
            <w:tcBorders>
              <w:top w:val="nil"/>
              <w:left w:val="nil"/>
              <w:bottom w:val="nil"/>
              <w:right w:val="nil"/>
            </w:tcBorders>
            <w:shd w:val="clear" w:color="000000" w:fill="D9E2F3"/>
            <w:noWrap/>
            <w:vAlign w:val="bottom"/>
            <w:hideMark/>
          </w:tcPr>
          <w:p w14:paraId="1262CCCE" w14:textId="77777777" w:rsidR="00175CC1" w:rsidRPr="00E40247" w:rsidRDefault="00175CC1" w:rsidP="002C75E5">
            <w:pPr>
              <w:pStyle w:val="08-Tabelageral"/>
              <w:jc w:val="center"/>
              <w:rPr>
                <w:b/>
              </w:rPr>
            </w:pPr>
          </w:p>
        </w:tc>
        <w:tc>
          <w:tcPr>
            <w:tcW w:w="1991" w:type="dxa"/>
            <w:gridSpan w:val="2"/>
            <w:tcBorders>
              <w:top w:val="single" w:sz="4" w:space="0" w:color="8EAADB"/>
              <w:left w:val="nil"/>
              <w:bottom w:val="single" w:sz="4" w:space="0" w:color="8EAADB"/>
              <w:right w:val="nil"/>
            </w:tcBorders>
            <w:shd w:val="clear" w:color="000000" w:fill="D9E2F3"/>
            <w:noWrap/>
            <w:vAlign w:val="bottom"/>
            <w:hideMark/>
          </w:tcPr>
          <w:p w14:paraId="7357A58B" w14:textId="77777777" w:rsidR="00175CC1" w:rsidRPr="00E40247" w:rsidRDefault="00175CC1" w:rsidP="002C75E5">
            <w:pPr>
              <w:pStyle w:val="08-Tabelageral"/>
              <w:jc w:val="center"/>
              <w:rPr>
                <w:b/>
              </w:rPr>
            </w:pPr>
            <w:proofErr w:type="spellStart"/>
            <w:r>
              <w:rPr>
                <w:b/>
              </w:rPr>
              <w:t>Jun</w:t>
            </w:r>
            <w:proofErr w:type="spellEnd"/>
            <w:r w:rsidRPr="000F77B4">
              <w:rPr>
                <w:b/>
              </w:rPr>
              <w:t xml:space="preserve"> 3</w:t>
            </w:r>
            <w:r>
              <w:rPr>
                <w:b/>
              </w:rPr>
              <w:t>0</w:t>
            </w:r>
            <w:r w:rsidRPr="000F77B4">
              <w:rPr>
                <w:b/>
              </w:rPr>
              <w:t>, 20</w:t>
            </w:r>
            <w:r>
              <w:rPr>
                <w:b/>
              </w:rPr>
              <w:t>20</w:t>
            </w:r>
          </w:p>
        </w:tc>
      </w:tr>
      <w:tr w:rsidR="00175CC1" w:rsidRPr="00E40247" w14:paraId="4036808E" w14:textId="77777777" w:rsidTr="00E24C98">
        <w:trPr>
          <w:trHeight w:val="358"/>
        </w:trPr>
        <w:tc>
          <w:tcPr>
            <w:tcW w:w="2271" w:type="dxa"/>
            <w:tcBorders>
              <w:top w:val="nil"/>
              <w:left w:val="nil"/>
              <w:bottom w:val="single" w:sz="4" w:space="0" w:color="8EAADB"/>
              <w:right w:val="nil"/>
            </w:tcBorders>
            <w:shd w:val="clear" w:color="000000" w:fill="D9E2F3"/>
            <w:noWrap/>
            <w:vAlign w:val="bottom"/>
            <w:hideMark/>
          </w:tcPr>
          <w:p w14:paraId="58DF148D" w14:textId="77777777" w:rsidR="00175CC1" w:rsidRPr="00E40247" w:rsidRDefault="00175CC1" w:rsidP="002C75E5">
            <w:pPr>
              <w:pStyle w:val="08-Tabelageral"/>
              <w:jc w:val="center"/>
              <w:rPr>
                <w:b/>
              </w:rPr>
            </w:pPr>
          </w:p>
        </w:tc>
        <w:tc>
          <w:tcPr>
            <w:tcW w:w="1039" w:type="dxa"/>
            <w:tcBorders>
              <w:top w:val="nil"/>
              <w:left w:val="nil"/>
              <w:bottom w:val="single" w:sz="4" w:space="0" w:color="8EAADB"/>
              <w:right w:val="nil"/>
            </w:tcBorders>
            <w:shd w:val="clear" w:color="000000" w:fill="D9E2F3"/>
            <w:vAlign w:val="bottom"/>
            <w:hideMark/>
          </w:tcPr>
          <w:p w14:paraId="01245B50" w14:textId="77777777" w:rsidR="00175CC1" w:rsidRPr="00CD0312" w:rsidRDefault="00175CC1" w:rsidP="002C75E5">
            <w:pPr>
              <w:pStyle w:val="08-Tabelageral"/>
              <w:jc w:val="center"/>
              <w:rPr>
                <w:b/>
              </w:rPr>
            </w:pPr>
            <w:proofErr w:type="spellStart"/>
            <w:r w:rsidRPr="000F77B4">
              <w:rPr>
                <w:b/>
              </w:rPr>
              <w:t>Cost</w:t>
            </w:r>
            <w:proofErr w:type="spellEnd"/>
            <w:r w:rsidRPr="000F77B4">
              <w:rPr>
                <w:b/>
              </w:rPr>
              <w:t xml:space="preserve"> </w:t>
            </w:r>
            <w:proofErr w:type="spellStart"/>
            <w:r w:rsidRPr="000F77B4">
              <w:rPr>
                <w:b/>
              </w:rPr>
              <w:t>Value</w:t>
            </w:r>
            <w:proofErr w:type="spellEnd"/>
          </w:p>
        </w:tc>
        <w:tc>
          <w:tcPr>
            <w:tcW w:w="1044" w:type="dxa"/>
            <w:tcBorders>
              <w:top w:val="nil"/>
              <w:left w:val="nil"/>
              <w:bottom w:val="single" w:sz="4" w:space="0" w:color="8EAADB"/>
              <w:right w:val="nil"/>
            </w:tcBorders>
            <w:shd w:val="clear" w:color="000000" w:fill="D9E2F3"/>
            <w:vAlign w:val="bottom"/>
            <w:hideMark/>
          </w:tcPr>
          <w:p w14:paraId="6ACFC9BA" w14:textId="77777777" w:rsidR="00175CC1" w:rsidRPr="00CD0312" w:rsidRDefault="00175CC1" w:rsidP="002C75E5">
            <w:pPr>
              <w:pStyle w:val="08-Tabelageral"/>
              <w:jc w:val="center"/>
              <w:rPr>
                <w:b/>
              </w:rPr>
            </w:pPr>
            <w:r w:rsidRPr="000F77B4">
              <w:rPr>
                <w:b/>
              </w:rPr>
              <w:t xml:space="preserve">Market </w:t>
            </w:r>
            <w:proofErr w:type="spellStart"/>
            <w:r w:rsidRPr="000F77B4">
              <w:rPr>
                <w:b/>
              </w:rPr>
              <w:t>Value</w:t>
            </w:r>
            <w:proofErr w:type="spellEnd"/>
            <w:r w:rsidRPr="000F77B4">
              <w:rPr>
                <w:b/>
              </w:rPr>
              <w:t xml:space="preserve">/ Book </w:t>
            </w:r>
            <w:proofErr w:type="spellStart"/>
            <w:r w:rsidRPr="000F77B4">
              <w:rPr>
                <w:b/>
              </w:rPr>
              <w:t>Value</w:t>
            </w:r>
            <w:proofErr w:type="spellEnd"/>
          </w:p>
        </w:tc>
        <w:tc>
          <w:tcPr>
            <w:tcW w:w="1043" w:type="dxa"/>
            <w:tcBorders>
              <w:top w:val="nil"/>
              <w:left w:val="nil"/>
              <w:bottom w:val="single" w:sz="4" w:space="0" w:color="8EAADB"/>
              <w:right w:val="nil"/>
            </w:tcBorders>
            <w:shd w:val="clear" w:color="000000" w:fill="D9E2F3"/>
            <w:vAlign w:val="bottom"/>
            <w:hideMark/>
          </w:tcPr>
          <w:p w14:paraId="407AD138" w14:textId="77777777" w:rsidR="00175CC1" w:rsidRPr="00CD0312" w:rsidRDefault="00175CC1" w:rsidP="002C75E5">
            <w:pPr>
              <w:pStyle w:val="08-Tabelageral"/>
              <w:jc w:val="center"/>
              <w:rPr>
                <w:b/>
              </w:rPr>
            </w:pPr>
            <w:proofErr w:type="spellStart"/>
            <w:r w:rsidRPr="00CD0312">
              <w:rPr>
                <w:b/>
              </w:rPr>
              <w:t>Ap</w:t>
            </w:r>
            <w:r>
              <w:rPr>
                <w:b/>
              </w:rPr>
              <w:t>p</w:t>
            </w:r>
            <w:r w:rsidRPr="00CD0312">
              <w:rPr>
                <w:b/>
              </w:rPr>
              <w:t>lica</w:t>
            </w:r>
            <w:r>
              <w:rPr>
                <w:b/>
              </w:rPr>
              <w:t>tions</w:t>
            </w:r>
            <w:proofErr w:type="spellEnd"/>
          </w:p>
        </w:tc>
        <w:tc>
          <w:tcPr>
            <w:tcW w:w="1005" w:type="dxa"/>
            <w:tcBorders>
              <w:top w:val="nil"/>
              <w:left w:val="nil"/>
              <w:bottom w:val="single" w:sz="4" w:space="0" w:color="8EAADB"/>
              <w:right w:val="nil"/>
            </w:tcBorders>
            <w:shd w:val="clear" w:color="000000" w:fill="D9E2F3"/>
            <w:vAlign w:val="bottom"/>
            <w:hideMark/>
          </w:tcPr>
          <w:p w14:paraId="42B91EE5" w14:textId="77777777" w:rsidR="00175CC1" w:rsidRPr="00CD0312" w:rsidRDefault="00175CC1" w:rsidP="002C75E5">
            <w:pPr>
              <w:pStyle w:val="08-Tabelageral"/>
              <w:jc w:val="center"/>
              <w:rPr>
                <w:b/>
              </w:rPr>
            </w:pPr>
            <w:proofErr w:type="spellStart"/>
            <w:r>
              <w:rPr>
                <w:b/>
              </w:rPr>
              <w:t>Redemptions</w:t>
            </w:r>
            <w:proofErr w:type="spellEnd"/>
          </w:p>
        </w:tc>
        <w:tc>
          <w:tcPr>
            <w:tcW w:w="1327" w:type="dxa"/>
            <w:tcBorders>
              <w:top w:val="nil"/>
              <w:left w:val="nil"/>
              <w:bottom w:val="single" w:sz="4" w:space="0" w:color="8EAADB"/>
              <w:right w:val="nil"/>
            </w:tcBorders>
            <w:shd w:val="clear" w:color="000000" w:fill="D9E2F3"/>
            <w:vAlign w:val="bottom"/>
            <w:hideMark/>
          </w:tcPr>
          <w:p w14:paraId="52E310F4" w14:textId="77777777" w:rsidR="00175CC1" w:rsidRPr="00CD0312" w:rsidRDefault="00175CC1" w:rsidP="002C75E5">
            <w:pPr>
              <w:pStyle w:val="08-Tabelageral"/>
              <w:jc w:val="center"/>
              <w:rPr>
                <w:b/>
              </w:rPr>
            </w:pPr>
            <w:proofErr w:type="spellStart"/>
            <w:r>
              <w:rPr>
                <w:b/>
              </w:rPr>
              <w:t>Yield</w:t>
            </w:r>
            <w:proofErr w:type="spellEnd"/>
          </w:p>
        </w:tc>
        <w:tc>
          <w:tcPr>
            <w:tcW w:w="947" w:type="dxa"/>
            <w:tcBorders>
              <w:top w:val="nil"/>
              <w:left w:val="nil"/>
              <w:bottom w:val="single" w:sz="4" w:space="0" w:color="8EAADB"/>
              <w:right w:val="nil"/>
            </w:tcBorders>
            <w:shd w:val="clear" w:color="000000" w:fill="D9E2F3"/>
            <w:vAlign w:val="bottom"/>
            <w:hideMark/>
          </w:tcPr>
          <w:p w14:paraId="6C0E51B4" w14:textId="77777777" w:rsidR="00175CC1" w:rsidRPr="00CD0312" w:rsidRDefault="00175CC1" w:rsidP="002C75E5">
            <w:pPr>
              <w:pStyle w:val="08-Tabelageral"/>
              <w:jc w:val="center"/>
              <w:rPr>
                <w:b/>
              </w:rPr>
            </w:pPr>
            <w:proofErr w:type="spellStart"/>
            <w:r>
              <w:rPr>
                <w:b/>
              </w:rPr>
              <w:t>Cost</w:t>
            </w:r>
            <w:proofErr w:type="spellEnd"/>
            <w:r>
              <w:rPr>
                <w:b/>
              </w:rPr>
              <w:t xml:space="preserve"> </w:t>
            </w:r>
            <w:proofErr w:type="spellStart"/>
            <w:r>
              <w:rPr>
                <w:b/>
              </w:rPr>
              <w:t>Value</w:t>
            </w:r>
            <w:proofErr w:type="spellEnd"/>
          </w:p>
        </w:tc>
        <w:tc>
          <w:tcPr>
            <w:tcW w:w="1044" w:type="dxa"/>
            <w:tcBorders>
              <w:top w:val="nil"/>
              <w:left w:val="nil"/>
              <w:bottom w:val="single" w:sz="4" w:space="0" w:color="8EAADB"/>
              <w:right w:val="nil"/>
            </w:tcBorders>
            <w:shd w:val="clear" w:color="000000" w:fill="D9E2F3"/>
            <w:vAlign w:val="bottom"/>
            <w:hideMark/>
          </w:tcPr>
          <w:p w14:paraId="7C616A43" w14:textId="77777777" w:rsidR="00175CC1" w:rsidRPr="00CD0312" w:rsidRDefault="00175CC1" w:rsidP="002C75E5">
            <w:pPr>
              <w:pStyle w:val="08-Tabelageral"/>
              <w:jc w:val="center"/>
              <w:rPr>
                <w:b/>
              </w:rPr>
            </w:pPr>
            <w:r w:rsidRPr="000F77B4">
              <w:rPr>
                <w:b/>
              </w:rPr>
              <w:t xml:space="preserve">Market </w:t>
            </w:r>
            <w:proofErr w:type="spellStart"/>
            <w:r w:rsidRPr="000F77B4">
              <w:rPr>
                <w:b/>
              </w:rPr>
              <w:t>Value</w:t>
            </w:r>
            <w:proofErr w:type="spellEnd"/>
            <w:r w:rsidRPr="000F77B4">
              <w:rPr>
                <w:b/>
              </w:rPr>
              <w:t xml:space="preserve">/ Book </w:t>
            </w:r>
            <w:proofErr w:type="spellStart"/>
            <w:r w:rsidRPr="000F77B4">
              <w:rPr>
                <w:b/>
              </w:rPr>
              <w:t>Value</w:t>
            </w:r>
            <w:proofErr w:type="spellEnd"/>
          </w:p>
        </w:tc>
      </w:tr>
      <w:tr w:rsidR="00175CC1" w:rsidRPr="00E40247" w14:paraId="5CF66A0F" w14:textId="77777777" w:rsidTr="00E24C98">
        <w:trPr>
          <w:trHeight w:val="210"/>
        </w:trPr>
        <w:tc>
          <w:tcPr>
            <w:tcW w:w="2271" w:type="dxa"/>
            <w:tcBorders>
              <w:top w:val="nil"/>
              <w:left w:val="nil"/>
              <w:right w:val="nil"/>
            </w:tcBorders>
            <w:shd w:val="clear" w:color="auto" w:fill="auto"/>
            <w:noWrap/>
            <w:vAlign w:val="bottom"/>
            <w:hideMark/>
          </w:tcPr>
          <w:p w14:paraId="05EE96F0" w14:textId="77777777" w:rsidR="00175CC1" w:rsidRPr="005A10DD" w:rsidRDefault="00175CC1" w:rsidP="002C75E5">
            <w:pPr>
              <w:pStyle w:val="08-Tabelageral"/>
              <w:jc w:val="left"/>
              <w:rPr>
                <w:vertAlign w:val="superscript"/>
              </w:rPr>
            </w:pPr>
            <w:proofErr w:type="spellStart"/>
            <w:r>
              <w:t>Long-term</w:t>
            </w:r>
            <w:proofErr w:type="spellEnd"/>
            <w:r>
              <w:t xml:space="preserve"> </w:t>
            </w:r>
            <w:proofErr w:type="spellStart"/>
            <w:r>
              <w:t>fund</w:t>
            </w:r>
            <w:proofErr w:type="spellEnd"/>
            <w:r>
              <w:rPr>
                <w:vertAlign w:val="superscript"/>
              </w:rPr>
              <w:t xml:space="preserve"> (2)</w:t>
            </w:r>
          </w:p>
        </w:tc>
        <w:tc>
          <w:tcPr>
            <w:tcW w:w="1039" w:type="dxa"/>
            <w:tcBorders>
              <w:top w:val="nil"/>
              <w:left w:val="nil"/>
              <w:right w:val="nil"/>
            </w:tcBorders>
            <w:shd w:val="clear" w:color="auto" w:fill="auto"/>
            <w:noWrap/>
            <w:vAlign w:val="bottom"/>
          </w:tcPr>
          <w:p w14:paraId="2D213660" w14:textId="77777777" w:rsidR="00175CC1" w:rsidRPr="00ED0236" w:rsidRDefault="00175CC1" w:rsidP="002C75E5">
            <w:pPr>
              <w:pStyle w:val="08-Tabelageral"/>
              <w:rPr>
                <w:rFonts w:cs="Arial"/>
              </w:rPr>
            </w:pPr>
            <w:r>
              <w:rPr>
                <w:rFonts w:cs="Arial"/>
              </w:rPr>
              <w:t>330,476</w:t>
            </w:r>
          </w:p>
        </w:tc>
        <w:tc>
          <w:tcPr>
            <w:tcW w:w="1044" w:type="dxa"/>
            <w:tcBorders>
              <w:top w:val="nil"/>
              <w:left w:val="nil"/>
              <w:right w:val="nil"/>
            </w:tcBorders>
            <w:shd w:val="clear" w:color="auto" w:fill="auto"/>
            <w:noWrap/>
            <w:vAlign w:val="bottom"/>
          </w:tcPr>
          <w:p w14:paraId="6E2FDBC3" w14:textId="77777777" w:rsidR="00175CC1" w:rsidRPr="00ED0236" w:rsidRDefault="00175CC1" w:rsidP="002C75E5">
            <w:pPr>
              <w:pStyle w:val="08-Tabelageral"/>
              <w:rPr>
                <w:rFonts w:cs="Arial"/>
              </w:rPr>
            </w:pPr>
            <w:r>
              <w:rPr>
                <w:rFonts w:cs="Arial"/>
              </w:rPr>
              <w:t>460,147</w:t>
            </w:r>
          </w:p>
        </w:tc>
        <w:tc>
          <w:tcPr>
            <w:tcW w:w="1043" w:type="dxa"/>
            <w:tcBorders>
              <w:top w:val="nil"/>
              <w:left w:val="nil"/>
              <w:right w:val="nil"/>
            </w:tcBorders>
            <w:shd w:val="clear" w:color="auto" w:fill="auto"/>
            <w:noWrap/>
            <w:vAlign w:val="bottom"/>
          </w:tcPr>
          <w:p w14:paraId="3D0EAE58" w14:textId="77777777" w:rsidR="00175CC1" w:rsidRPr="00ED0236" w:rsidRDefault="00175CC1" w:rsidP="002C75E5">
            <w:pPr>
              <w:pStyle w:val="08-Tabelageral"/>
              <w:rPr>
                <w:rFonts w:cs="Arial"/>
              </w:rPr>
            </w:pPr>
            <w:r>
              <w:rPr>
                <w:rFonts w:cs="Arial"/>
              </w:rPr>
              <w:t>360</w:t>
            </w:r>
          </w:p>
        </w:tc>
        <w:tc>
          <w:tcPr>
            <w:tcW w:w="1005" w:type="dxa"/>
            <w:tcBorders>
              <w:top w:val="nil"/>
              <w:left w:val="nil"/>
              <w:right w:val="nil"/>
            </w:tcBorders>
            <w:shd w:val="clear" w:color="auto" w:fill="auto"/>
            <w:noWrap/>
            <w:vAlign w:val="bottom"/>
          </w:tcPr>
          <w:p w14:paraId="77432C06" w14:textId="77777777" w:rsidR="00175CC1" w:rsidRPr="00ED0236" w:rsidRDefault="00175CC1" w:rsidP="002C75E5">
            <w:pPr>
              <w:pStyle w:val="08-Tabelageral"/>
              <w:rPr>
                <w:rFonts w:cs="Arial"/>
              </w:rPr>
            </w:pPr>
            <w:r>
              <w:rPr>
                <w:rFonts w:cs="Arial"/>
              </w:rPr>
              <w:t>--</w:t>
            </w:r>
          </w:p>
        </w:tc>
        <w:tc>
          <w:tcPr>
            <w:tcW w:w="1327" w:type="dxa"/>
            <w:tcBorders>
              <w:top w:val="nil"/>
              <w:left w:val="nil"/>
              <w:right w:val="nil"/>
            </w:tcBorders>
            <w:shd w:val="clear" w:color="auto" w:fill="auto"/>
            <w:noWrap/>
            <w:vAlign w:val="bottom"/>
          </w:tcPr>
          <w:p w14:paraId="66FCDC03" w14:textId="77777777" w:rsidR="00175CC1" w:rsidRPr="00ED0236" w:rsidRDefault="00175CC1" w:rsidP="002C75E5">
            <w:pPr>
              <w:pStyle w:val="08-Tabelageral"/>
              <w:rPr>
                <w:rFonts w:cs="Arial"/>
              </w:rPr>
            </w:pPr>
            <w:r>
              <w:rPr>
                <w:rFonts w:cs="Arial"/>
              </w:rPr>
              <w:t>5,218</w:t>
            </w:r>
          </w:p>
        </w:tc>
        <w:tc>
          <w:tcPr>
            <w:tcW w:w="947" w:type="dxa"/>
            <w:tcBorders>
              <w:top w:val="nil"/>
              <w:left w:val="nil"/>
              <w:right w:val="nil"/>
            </w:tcBorders>
            <w:shd w:val="clear" w:color="auto" w:fill="auto"/>
            <w:noWrap/>
            <w:vAlign w:val="bottom"/>
          </w:tcPr>
          <w:p w14:paraId="0D91466B" w14:textId="77777777" w:rsidR="00175CC1" w:rsidRPr="00ED0236" w:rsidRDefault="00175CC1" w:rsidP="002C75E5">
            <w:pPr>
              <w:pStyle w:val="08-Tabelageral"/>
              <w:rPr>
                <w:rFonts w:cs="Arial"/>
              </w:rPr>
            </w:pPr>
            <w:r>
              <w:rPr>
                <w:rFonts w:cs="Arial"/>
              </w:rPr>
              <w:t>330,170</w:t>
            </w:r>
          </w:p>
        </w:tc>
        <w:tc>
          <w:tcPr>
            <w:tcW w:w="1044" w:type="dxa"/>
            <w:tcBorders>
              <w:top w:val="nil"/>
              <w:left w:val="nil"/>
              <w:right w:val="nil"/>
            </w:tcBorders>
            <w:shd w:val="clear" w:color="auto" w:fill="auto"/>
            <w:noWrap/>
            <w:vAlign w:val="bottom"/>
          </w:tcPr>
          <w:p w14:paraId="19473CDB" w14:textId="77777777" w:rsidR="00175CC1" w:rsidRPr="00ED0236" w:rsidRDefault="00175CC1" w:rsidP="002C75E5">
            <w:pPr>
              <w:pStyle w:val="08-Tabelageral"/>
              <w:rPr>
                <w:rFonts w:cs="Arial"/>
              </w:rPr>
            </w:pPr>
            <w:r>
              <w:rPr>
                <w:rFonts w:cs="Arial"/>
              </w:rPr>
              <w:t>465,725</w:t>
            </w:r>
          </w:p>
        </w:tc>
      </w:tr>
      <w:tr w:rsidR="00175CC1" w:rsidRPr="00E40247" w14:paraId="597DC503" w14:textId="77777777" w:rsidTr="00E24C98">
        <w:trPr>
          <w:trHeight w:val="210"/>
        </w:trPr>
        <w:tc>
          <w:tcPr>
            <w:tcW w:w="2271" w:type="dxa"/>
            <w:tcBorders>
              <w:top w:val="nil"/>
              <w:left w:val="nil"/>
              <w:bottom w:val="single" w:sz="2" w:space="0" w:color="8EAADB" w:themeColor="accent5" w:themeTint="99"/>
              <w:right w:val="nil"/>
            </w:tcBorders>
            <w:shd w:val="clear" w:color="000000" w:fill="D9E2F3"/>
            <w:noWrap/>
            <w:vAlign w:val="bottom"/>
            <w:hideMark/>
          </w:tcPr>
          <w:p w14:paraId="744FACBE" w14:textId="77777777" w:rsidR="00175CC1" w:rsidRPr="00E40247" w:rsidRDefault="00175CC1" w:rsidP="002C75E5">
            <w:pPr>
              <w:pStyle w:val="08-Tabelageral"/>
              <w:jc w:val="left"/>
            </w:pPr>
            <w:r w:rsidRPr="00E40247">
              <w:t>Total</w:t>
            </w:r>
          </w:p>
        </w:tc>
        <w:tc>
          <w:tcPr>
            <w:tcW w:w="1039" w:type="dxa"/>
            <w:tcBorders>
              <w:top w:val="nil"/>
              <w:left w:val="nil"/>
              <w:bottom w:val="single" w:sz="2" w:space="0" w:color="8EAADB" w:themeColor="accent5" w:themeTint="99"/>
              <w:right w:val="nil"/>
            </w:tcBorders>
            <w:shd w:val="clear" w:color="000000" w:fill="D9E2F3"/>
            <w:noWrap/>
            <w:vAlign w:val="bottom"/>
          </w:tcPr>
          <w:p w14:paraId="2FA2F96C" w14:textId="77777777" w:rsidR="00175CC1" w:rsidRPr="00ED0236" w:rsidRDefault="00175CC1" w:rsidP="002C75E5">
            <w:pPr>
              <w:pStyle w:val="08-Tabelageral"/>
              <w:rPr>
                <w:rFonts w:cs="Arial"/>
                <w:b/>
              </w:rPr>
            </w:pPr>
            <w:r>
              <w:rPr>
                <w:rFonts w:cs="Arial"/>
                <w:b/>
              </w:rPr>
              <w:t>330,476</w:t>
            </w:r>
          </w:p>
        </w:tc>
        <w:tc>
          <w:tcPr>
            <w:tcW w:w="1044" w:type="dxa"/>
            <w:tcBorders>
              <w:top w:val="nil"/>
              <w:left w:val="nil"/>
              <w:bottom w:val="single" w:sz="2" w:space="0" w:color="8EAADB" w:themeColor="accent5" w:themeTint="99"/>
              <w:right w:val="nil"/>
            </w:tcBorders>
            <w:shd w:val="clear" w:color="000000" w:fill="D9E2F3"/>
            <w:noWrap/>
            <w:vAlign w:val="bottom"/>
          </w:tcPr>
          <w:p w14:paraId="1A477C94" w14:textId="77777777" w:rsidR="00175CC1" w:rsidRPr="00ED0236" w:rsidRDefault="00175CC1" w:rsidP="002C75E5">
            <w:pPr>
              <w:pStyle w:val="08-Tabelageral"/>
              <w:rPr>
                <w:rFonts w:cs="Arial"/>
                <w:b/>
              </w:rPr>
            </w:pPr>
            <w:r>
              <w:rPr>
                <w:rFonts w:cs="Arial"/>
                <w:b/>
              </w:rPr>
              <w:t>460,147</w:t>
            </w:r>
          </w:p>
        </w:tc>
        <w:tc>
          <w:tcPr>
            <w:tcW w:w="1043" w:type="dxa"/>
            <w:tcBorders>
              <w:top w:val="nil"/>
              <w:left w:val="nil"/>
              <w:bottom w:val="single" w:sz="2" w:space="0" w:color="8EAADB" w:themeColor="accent5" w:themeTint="99"/>
              <w:right w:val="nil"/>
            </w:tcBorders>
            <w:shd w:val="clear" w:color="000000" w:fill="D9E2F3"/>
            <w:noWrap/>
            <w:vAlign w:val="bottom"/>
          </w:tcPr>
          <w:p w14:paraId="4382F329" w14:textId="77777777" w:rsidR="00175CC1" w:rsidRPr="00ED0236" w:rsidRDefault="00175CC1" w:rsidP="002C75E5">
            <w:pPr>
              <w:pStyle w:val="08-Tabelageral"/>
              <w:rPr>
                <w:rFonts w:cs="Arial"/>
                <w:b/>
              </w:rPr>
            </w:pPr>
            <w:r>
              <w:rPr>
                <w:rFonts w:cs="Arial"/>
                <w:b/>
              </w:rPr>
              <w:t>360</w:t>
            </w:r>
          </w:p>
        </w:tc>
        <w:tc>
          <w:tcPr>
            <w:tcW w:w="1005" w:type="dxa"/>
            <w:tcBorders>
              <w:top w:val="nil"/>
              <w:left w:val="nil"/>
              <w:bottom w:val="single" w:sz="2" w:space="0" w:color="8EAADB" w:themeColor="accent5" w:themeTint="99"/>
              <w:right w:val="nil"/>
            </w:tcBorders>
            <w:shd w:val="clear" w:color="000000" w:fill="D9E2F3"/>
            <w:noWrap/>
            <w:vAlign w:val="bottom"/>
          </w:tcPr>
          <w:p w14:paraId="11B74AFB" w14:textId="77777777" w:rsidR="00175CC1" w:rsidRPr="00ED0236" w:rsidRDefault="00175CC1" w:rsidP="002C75E5">
            <w:pPr>
              <w:pStyle w:val="08-Tabelageral"/>
              <w:rPr>
                <w:rFonts w:cs="Arial"/>
                <w:b/>
              </w:rPr>
            </w:pPr>
            <w:r>
              <w:rPr>
                <w:rFonts w:cs="Arial"/>
                <w:b/>
              </w:rPr>
              <w:t>--</w:t>
            </w:r>
          </w:p>
        </w:tc>
        <w:tc>
          <w:tcPr>
            <w:tcW w:w="1327" w:type="dxa"/>
            <w:tcBorders>
              <w:top w:val="nil"/>
              <w:left w:val="nil"/>
              <w:bottom w:val="single" w:sz="2" w:space="0" w:color="8EAADB" w:themeColor="accent5" w:themeTint="99"/>
              <w:right w:val="nil"/>
            </w:tcBorders>
            <w:shd w:val="clear" w:color="000000" w:fill="D9E2F3"/>
            <w:noWrap/>
            <w:vAlign w:val="bottom"/>
          </w:tcPr>
          <w:p w14:paraId="3FC445EB" w14:textId="77777777" w:rsidR="00175CC1" w:rsidRPr="00ED0236" w:rsidRDefault="00175CC1" w:rsidP="002C75E5">
            <w:pPr>
              <w:pStyle w:val="08-Tabelageral"/>
              <w:rPr>
                <w:rFonts w:cs="Arial"/>
                <w:b/>
              </w:rPr>
            </w:pPr>
            <w:r>
              <w:rPr>
                <w:rFonts w:cs="Arial"/>
                <w:b/>
              </w:rPr>
              <w:t>5,218</w:t>
            </w:r>
          </w:p>
        </w:tc>
        <w:tc>
          <w:tcPr>
            <w:tcW w:w="947" w:type="dxa"/>
            <w:tcBorders>
              <w:top w:val="nil"/>
              <w:left w:val="nil"/>
              <w:bottom w:val="single" w:sz="2" w:space="0" w:color="8EAADB" w:themeColor="accent5" w:themeTint="99"/>
              <w:right w:val="nil"/>
            </w:tcBorders>
            <w:shd w:val="clear" w:color="000000" w:fill="D9E2F3"/>
            <w:noWrap/>
            <w:vAlign w:val="bottom"/>
          </w:tcPr>
          <w:p w14:paraId="67BB0DD4" w14:textId="77777777" w:rsidR="00175CC1" w:rsidRPr="00ED0236" w:rsidRDefault="00175CC1" w:rsidP="002C75E5">
            <w:pPr>
              <w:pStyle w:val="08-Tabelageral"/>
              <w:rPr>
                <w:rFonts w:cs="Arial"/>
                <w:b/>
              </w:rPr>
            </w:pPr>
            <w:r>
              <w:rPr>
                <w:rFonts w:cs="Arial"/>
                <w:b/>
              </w:rPr>
              <w:t>330,170</w:t>
            </w:r>
          </w:p>
        </w:tc>
        <w:tc>
          <w:tcPr>
            <w:tcW w:w="1044" w:type="dxa"/>
            <w:tcBorders>
              <w:top w:val="nil"/>
              <w:left w:val="nil"/>
              <w:bottom w:val="single" w:sz="2" w:space="0" w:color="8EAADB" w:themeColor="accent5" w:themeTint="99"/>
              <w:right w:val="nil"/>
            </w:tcBorders>
            <w:shd w:val="clear" w:color="000000" w:fill="D9E2F3"/>
            <w:noWrap/>
            <w:vAlign w:val="bottom"/>
          </w:tcPr>
          <w:p w14:paraId="0E0E6678" w14:textId="77777777" w:rsidR="00175CC1" w:rsidRPr="00ED0236" w:rsidRDefault="00175CC1" w:rsidP="002C75E5">
            <w:pPr>
              <w:pStyle w:val="08-Tabelageral"/>
              <w:rPr>
                <w:rFonts w:cs="Arial"/>
                <w:b/>
              </w:rPr>
            </w:pPr>
            <w:r>
              <w:rPr>
                <w:rFonts w:cs="Arial"/>
                <w:b/>
              </w:rPr>
              <w:t>465,725</w:t>
            </w:r>
          </w:p>
        </w:tc>
      </w:tr>
    </w:tbl>
    <w:p w14:paraId="48FBDF81" w14:textId="77777777" w:rsidR="00175CC1" w:rsidRPr="00CF54D2" w:rsidRDefault="00175CC1" w:rsidP="00175CC1">
      <w:pPr>
        <w:pStyle w:val="PargrafodaLista"/>
        <w:numPr>
          <w:ilvl w:val="0"/>
          <w:numId w:val="4"/>
        </w:numPr>
        <w:spacing w:after="0"/>
        <w:rPr>
          <w:rFonts w:ascii="Arial" w:eastAsia="Times New Roman" w:hAnsi="Arial" w:cs="Times New Roman"/>
          <w:spacing w:val="-2"/>
          <w:sz w:val="14"/>
          <w:szCs w:val="18"/>
          <w:lang w:val="en-US" w:eastAsia="pt-BR"/>
        </w:rPr>
      </w:pPr>
      <w:r w:rsidRPr="00CF54D2">
        <w:rPr>
          <w:rFonts w:ascii="Arial" w:eastAsia="Times New Roman" w:hAnsi="Arial" w:cs="Times New Roman"/>
          <w:spacing w:val="-2"/>
          <w:sz w:val="14"/>
          <w:szCs w:val="18"/>
          <w:lang w:val="en-US" w:eastAsia="pt-BR"/>
        </w:rPr>
        <w:t>Refers to the “</w:t>
      </w:r>
      <w:proofErr w:type="spellStart"/>
      <w:r w:rsidRPr="00CF54D2">
        <w:rPr>
          <w:rFonts w:ascii="Arial" w:eastAsia="Times New Roman" w:hAnsi="Arial" w:cs="Times New Roman"/>
          <w:spacing w:val="-2"/>
          <w:sz w:val="14"/>
          <w:szCs w:val="18"/>
          <w:lang w:val="en-US" w:eastAsia="pt-BR"/>
        </w:rPr>
        <w:t>Brasil</w:t>
      </w:r>
      <w:proofErr w:type="spellEnd"/>
      <w:r w:rsidRPr="00CF54D2">
        <w:rPr>
          <w:rFonts w:ascii="Arial" w:eastAsia="Times New Roman" w:hAnsi="Arial" w:cs="Times New Roman"/>
          <w:spacing w:val="-2"/>
          <w:sz w:val="14"/>
          <w:szCs w:val="18"/>
          <w:lang w:val="en-US" w:eastAsia="pt-BR"/>
        </w:rPr>
        <w:t xml:space="preserve"> </w:t>
      </w:r>
      <w:proofErr w:type="spellStart"/>
      <w:r w:rsidRPr="00CF54D2">
        <w:rPr>
          <w:rFonts w:ascii="Arial" w:eastAsia="Times New Roman" w:hAnsi="Arial" w:cs="Times New Roman"/>
          <w:spacing w:val="-2"/>
          <w:sz w:val="14"/>
          <w:szCs w:val="18"/>
          <w:lang w:val="en-US" w:eastAsia="pt-BR"/>
        </w:rPr>
        <w:t>Aceleradora</w:t>
      </w:r>
      <w:proofErr w:type="spellEnd"/>
      <w:r w:rsidRPr="00CF54D2">
        <w:rPr>
          <w:rFonts w:ascii="Arial" w:eastAsia="Times New Roman" w:hAnsi="Arial" w:cs="Times New Roman"/>
          <w:spacing w:val="-2"/>
          <w:sz w:val="14"/>
          <w:szCs w:val="18"/>
          <w:lang w:val="en-US" w:eastAsia="pt-BR"/>
        </w:rPr>
        <w:t xml:space="preserve"> de Startups” fund whose policy provides for investments of at least 90% of its </w:t>
      </w:r>
      <w:proofErr w:type="spellStart"/>
      <w:r w:rsidRPr="00CF54D2">
        <w:rPr>
          <w:rFonts w:ascii="Arial" w:eastAsia="Times New Roman" w:hAnsi="Arial" w:cs="Times New Roman"/>
          <w:spacing w:val="-2"/>
          <w:sz w:val="14"/>
          <w:szCs w:val="18"/>
          <w:lang w:val="en-US" w:eastAsia="pt-BR"/>
        </w:rPr>
        <w:t>Shareholders'Equity</w:t>
      </w:r>
      <w:proofErr w:type="spellEnd"/>
      <w:r w:rsidRPr="00CF54D2">
        <w:rPr>
          <w:rFonts w:ascii="Arial" w:eastAsia="Times New Roman" w:hAnsi="Arial" w:cs="Times New Roman"/>
          <w:spacing w:val="-2"/>
          <w:sz w:val="14"/>
          <w:szCs w:val="18"/>
          <w:lang w:val="en-US" w:eastAsia="pt-BR"/>
        </w:rPr>
        <w:t xml:space="preserve"> in the acquisition of shares and debentures issued by Startups companies convertible into shares.</w:t>
      </w:r>
    </w:p>
    <w:p w14:paraId="01BA226C" w14:textId="77777777" w:rsidR="00175CC1" w:rsidRPr="001F34FA" w:rsidRDefault="00175CC1" w:rsidP="00175CC1">
      <w:pPr>
        <w:pStyle w:val="07-Legenda"/>
        <w:numPr>
          <w:ilvl w:val="0"/>
          <w:numId w:val="4"/>
        </w:numPr>
        <w:tabs>
          <w:tab w:val="clear" w:pos="284"/>
          <w:tab w:val="left" w:pos="0"/>
        </w:tabs>
        <w:spacing w:line="276" w:lineRule="auto"/>
        <w:rPr>
          <w:rFonts w:cs="Arial"/>
          <w:lang w:val="en-US"/>
        </w:rPr>
      </w:pPr>
      <w:r w:rsidRPr="005E5866">
        <w:rPr>
          <w:lang w:val="en-US"/>
        </w:rPr>
        <w:t xml:space="preserve">Of the total of R$ </w:t>
      </w:r>
      <w:r>
        <w:rPr>
          <w:lang w:val="en-US"/>
        </w:rPr>
        <w:t>465,724</w:t>
      </w:r>
      <w:r w:rsidRPr="005E5866">
        <w:rPr>
          <w:lang w:val="en-US"/>
        </w:rPr>
        <w:t xml:space="preserve"> thousand,</w:t>
      </w:r>
      <w:r>
        <w:rPr>
          <w:lang w:val="en-US"/>
        </w:rPr>
        <w:t xml:space="preserve"> </w:t>
      </w:r>
      <w:r w:rsidRPr="007D7153">
        <w:rPr>
          <w:lang w:val="en-US"/>
        </w:rPr>
        <w:t xml:space="preserve">R$ </w:t>
      </w:r>
      <w:r>
        <w:rPr>
          <w:lang w:val="en-US"/>
        </w:rPr>
        <w:t>460,146</w:t>
      </w:r>
      <w:r w:rsidRPr="007D7153">
        <w:rPr>
          <w:lang w:val="en-US"/>
        </w:rPr>
        <w:t xml:space="preserve"> </w:t>
      </w:r>
      <w:r w:rsidRPr="001F34FA">
        <w:rPr>
          <w:rFonts w:cs="Arial"/>
          <w:lang w:val="en-US"/>
        </w:rPr>
        <w:t>thousand refers to the investment fund “</w:t>
      </w:r>
      <w:r w:rsidRPr="001F34FA">
        <w:rPr>
          <w:lang w:val="en-US"/>
        </w:rPr>
        <w:t xml:space="preserve">BB Renda </w:t>
      </w:r>
      <w:proofErr w:type="spellStart"/>
      <w:r w:rsidRPr="001F34FA">
        <w:rPr>
          <w:lang w:val="en-US"/>
        </w:rPr>
        <w:t>Fixa</w:t>
      </w:r>
      <w:proofErr w:type="spellEnd"/>
      <w:r w:rsidRPr="001F34FA">
        <w:rPr>
          <w:lang w:val="en-US"/>
        </w:rPr>
        <w:t xml:space="preserve"> Longo </w:t>
      </w:r>
      <w:proofErr w:type="spellStart"/>
      <w:r w:rsidRPr="001F34FA">
        <w:rPr>
          <w:lang w:val="en-US"/>
        </w:rPr>
        <w:t>Prazo</w:t>
      </w:r>
      <w:proofErr w:type="spellEnd"/>
      <w:r w:rsidRPr="001F34FA">
        <w:rPr>
          <w:lang w:val="en-US"/>
        </w:rPr>
        <w:t xml:space="preserve"> </w:t>
      </w:r>
      <w:proofErr w:type="spellStart"/>
      <w:r w:rsidRPr="001F34FA">
        <w:rPr>
          <w:lang w:val="en-US"/>
        </w:rPr>
        <w:t>Corporativo</w:t>
      </w:r>
      <w:proofErr w:type="spellEnd"/>
      <w:r w:rsidRPr="001F34FA">
        <w:rPr>
          <w:lang w:val="en-US"/>
        </w:rPr>
        <w:t xml:space="preserve"> 10 </w:t>
      </w:r>
      <w:proofErr w:type="spellStart"/>
      <w:r w:rsidRPr="001F34FA">
        <w:rPr>
          <w:lang w:val="en-US"/>
        </w:rPr>
        <w:t>Milhões</w:t>
      </w:r>
      <w:proofErr w:type="spellEnd"/>
      <w:r w:rsidRPr="001F34FA">
        <w:rPr>
          <w:lang w:val="en-US"/>
        </w:rPr>
        <w:t>”</w:t>
      </w:r>
      <w:r w:rsidRPr="001F34FA">
        <w:rPr>
          <w:rFonts w:cs="Arial"/>
          <w:lang w:val="en-US"/>
        </w:rPr>
        <w:t xml:space="preserve">, whose investment policy provides for investments in investment funds with a portfolio composed, alone or cumulatively, of securities, public or Private, pre-fixed and / or post-fixed, repurchase operations, </w:t>
      </w:r>
      <w:proofErr w:type="gramStart"/>
      <w:r w:rsidRPr="001F34FA">
        <w:rPr>
          <w:rFonts w:cs="Arial"/>
          <w:lang w:val="en-US"/>
        </w:rPr>
        <w:t>any and all</w:t>
      </w:r>
      <w:proofErr w:type="gramEnd"/>
      <w:r w:rsidRPr="001F34FA">
        <w:rPr>
          <w:rFonts w:cs="Arial"/>
          <w:lang w:val="en-US"/>
        </w:rPr>
        <w:t xml:space="preserve"> financial assets and / or operating modalities available in the financial market, according to regulation. The fund must maintain 80% of the portfolio in federal government securities and / or assets with low credit risk related to the domestic interest rate, price indices or both. Strategies that imply foreign currency, variable income or leverage risk are not allowed.</w:t>
      </w:r>
    </w:p>
    <w:p w14:paraId="5CC73272" w14:textId="77777777" w:rsidR="00175CC1" w:rsidRPr="00CF54D2" w:rsidRDefault="00175CC1" w:rsidP="002C75E5">
      <w:pPr>
        <w:rPr>
          <w:lang w:val="en-US" w:eastAsia="pt-BR"/>
        </w:rPr>
      </w:pPr>
    </w:p>
    <w:p w14:paraId="60E71582" w14:textId="77777777" w:rsidR="00175CC1" w:rsidRPr="00E24C98" w:rsidRDefault="00175CC1" w:rsidP="002C75E5">
      <w:pPr>
        <w:pStyle w:val="01-TtulodeNota"/>
        <w:numPr>
          <w:ilvl w:val="0"/>
          <w:numId w:val="3"/>
        </w:numPr>
        <w:rPr>
          <w:color w:val="1F4E79" w:themeColor="accent1" w:themeShade="80"/>
          <w:sz w:val="18"/>
          <w:szCs w:val="18"/>
          <w:lang w:val="en-US"/>
        </w:rPr>
      </w:pPr>
      <w:r w:rsidRPr="00E24C98">
        <w:rPr>
          <w:color w:val="1F4E79" w:themeColor="accent1" w:themeShade="80"/>
          <w:sz w:val="18"/>
          <w:szCs w:val="18"/>
          <w:lang w:val="en-US"/>
        </w:rPr>
        <w:t>Financial Assets at Value Through Other Comprehensive Income</w:t>
      </w:r>
    </w:p>
    <w:p w14:paraId="1C3101C2" w14:textId="77777777" w:rsidR="00175CC1" w:rsidRPr="00E24C98" w:rsidRDefault="00175CC1" w:rsidP="002C7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Arial"/>
          <w:szCs w:val="18"/>
          <w:lang w:val="en" w:eastAsia="pt-BR"/>
        </w:rPr>
      </w:pPr>
      <w:r w:rsidRPr="00E24C98">
        <w:rPr>
          <w:rFonts w:eastAsia="Times New Roman" w:cs="Arial"/>
          <w:szCs w:val="18"/>
          <w:lang w:val="en" w:eastAsia="pt-BR"/>
        </w:rPr>
        <w:t>There is no balance of financial assets through other comprehensive income.</w:t>
      </w:r>
    </w:p>
    <w:p w14:paraId="1F1D27AD" w14:textId="77777777" w:rsidR="00175CC1" w:rsidRPr="00E24C98" w:rsidRDefault="00175CC1" w:rsidP="002C7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Arial"/>
          <w:szCs w:val="18"/>
          <w:lang w:val="en-US" w:eastAsia="pt-BR"/>
        </w:rPr>
      </w:pPr>
    </w:p>
    <w:p w14:paraId="3C87D42A" w14:textId="77777777" w:rsidR="00175CC1" w:rsidRPr="00E24C98" w:rsidRDefault="00175CC1" w:rsidP="002C75E5">
      <w:pPr>
        <w:pStyle w:val="01-TtulodeNota"/>
        <w:numPr>
          <w:ilvl w:val="0"/>
          <w:numId w:val="3"/>
        </w:numPr>
        <w:rPr>
          <w:color w:val="1F4E79" w:themeColor="accent1" w:themeShade="80"/>
          <w:sz w:val="18"/>
          <w:szCs w:val="18"/>
          <w:lang w:val="en-US"/>
        </w:rPr>
      </w:pPr>
      <w:r w:rsidRPr="00E24C98">
        <w:rPr>
          <w:color w:val="1F4E79" w:themeColor="accent1" w:themeShade="80"/>
          <w:sz w:val="18"/>
          <w:szCs w:val="18"/>
          <w:lang w:val="en-US"/>
        </w:rPr>
        <w:t xml:space="preserve">Financial Assets Available Held to Amortized Costs </w:t>
      </w:r>
    </w:p>
    <w:p w14:paraId="41E33190" w14:textId="77777777" w:rsidR="00175CC1" w:rsidRPr="00EE4E97" w:rsidRDefault="00175CC1" w:rsidP="002C75E5">
      <w:pPr>
        <w:pStyle w:val="PargrafodaLista"/>
        <w:spacing w:after="0"/>
        <w:ind w:left="360"/>
        <w:jc w:val="right"/>
        <w:rPr>
          <w:rFonts w:ascii="Arial" w:hAnsi="Arial" w:cs="Arial"/>
          <w:b/>
          <w:sz w:val="14"/>
          <w:szCs w:val="14"/>
          <w:lang w:eastAsia="pt-BR"/>
        </w:rPr>
      </w:pPr>
      <w:r w:rsidRPr="00EE4E97">
        <w:rPr>
          <w:rFonts w:ascii="Arial" w:hAnsi="Arial" w:cs="Arial"/>
          <w:b/>
          <w:sz w:val="14"/>
          <w:szCs w:val="14"/>
        </w:rPr>
        <w:t xml:space="preserve">R$ </w:t>
      </w:r>
      <w:proofErr w:type="spellStart"/>
      <w:r>
        <w:rPr>
          <w:rFonts w:ascii="Arial" w:hAnsi="Arial" w:cs="Arial"/>
          <w:b/>
          <w:sz w:val="14"/>
          <w:szCs w:val="14"/>
        </w:rPr>
        <w:t>thousand</w:t>
      </w:r>
      <w:proofErr w:type="spellEnd"/>
    </w:p>
    <w:tbl>
      <w:tblPr>
        <w:tblW w:w="9639" w:type="dxa"/>
        <w:tblInd w:w="70" w:type="dxa"/>
        <w:tblCellMar>
          <w:left w:w="70" w:type="dxa"/>
          <w:right w:w="70" w:type="dxa"/>
        </w:tblCellMar>
        <w:tblLook w:val="04A0" w:firstRow="1" w:lastRow="0" w:firstColumn="1" w:lastColumn="0" w:noHBand="0" w:noVBand="1"/>
      </w:tblPr>
      <w:tblGrid>
        <w:gridCol w:w="2555"/>
        <w:gridCol w:w="1000"/>
        <w:gridCol w:w="878"/>
        <w:gridCol w:w="878"/>
        <w:gridCol w:w="880"/>
        <w:gridCol w:w="861"/>
        <w:gridCol w:w="878"/>
        <w:gridCol w:w="878"/>
        <w:gridCol w:w="831"/>
      </w:tblGrid>
      <w:tr w:rsidR="00175CC1" w:rsidRPr="00E40247" w14:paraId="468C2D24" w14:textId="77777777" w:rsidTr="00E24C98">
        <w:trPr>
          <w:trHeight w:val="219"/>
        </w:trPr>
        <w:tc>
          <w:tcPr>
            <w:tcW w:w="2542" w:type="dxa"/>
            <w:tcBorders>
              <w:top w:val="single" w:sz="2" w:space="0" w:color="8EAADB" w:themeColor="accent5" w:themeTint="99"/>
              <w:left w:val="nil"/>
              <w:bottom w:val="nil"/>
              <w:right w:val="nil"/>
            </w:tcBorders>
            <w:shd w:val="clear" w:color="000000" w:fill="D9E2F3"/>
            <w:noWrap/>
            <w:vAlign w:val="bottom"/>
            <w:hideMark/>
          </w:tcPr>
          <w:p w14:paraId="43F14724" w14:textId="77777777" w:rsidR="00175CC1" w:rsidRPr="00E40247" w:rsidRDefault="00175CC1" w:rsidP="002C75E5">
            <w:pPr>
              <w:pStyle w:val="08-Tabelageral"/>
              <w:jc w:val="center"/>
              <w:rPr>
                <w:b/>
              </w:rPr>
            </w:pPr>
          </w:p>
        </w:tc>
        <w:tc>
          <w:tcPr>
            <w:tcW w:w="995" w:type="dxa"/>
            <w:vMerge w:val="restart"/>
            <w:tcBorders>
              <w:top w:val="single" w:sz="2" w:space="0" w:color="8EAADB" w:themeColor="accent5" w:themeTint="99"/>
              <w:left w:val="nil"/>
              <w:bottom w:val="single" w:sz="4" w:space="0" w:color="8EAADB"/>
              <w:right w:val="nil"/>
            </w:tcBorders>
            <w:shd w:val="clear" w:color="000000" w:fill="D9E2F3"/>
            <w:vAlign w:val="center"/>
            <w:hideMark/>
          </w:tcPr>
          <w:p w14:paraId="1A430426" w14:textId="77777777" w:rsidR="00175CC1" w:rsidRPr="00E40247" w:rsidRDefault="00175CC1" w:rsidP="002C75E5">
            <w:pPr>
              <w:pStyle w:val="08-Tabelageral"/>
              <w:jc w:val="center"/>
              <w:rPr>
                <w:b/>
                <w:i/>
                <w:iCs/>
              </w:rPr>
            </w:pPr>
            <w:proofErr w:type="spellStart"/>
            <w:r w:rsidRPr="00D266FB">
              <w:rPr>
                <w:b/>
                <w:i/>
                <w:iCs/>
              </w:rPr>
              <w:t>Counterparty</w:t>
            </w:r>
            <w:proofErr w:type="spellEnd"/>
            <w:r w:rsidRPr="00D266FB">
              <w:rPr>
                <w:b/>
                <w:i/>
                <w:iCs/>
              </w:rPr>
              <w:t xml:space="preserve"> rating</w:t>
            </w:r>
          </w:p>
        </w:tc>
        <w:tc>
          <w:tcPr>
            <w:tcW w:w="2621" w:type="dxa"/>
            <w:gridSpan w:val="3"/>
            <w:tcBorders>
              <w:top w:val="single" w:sz="2" w:space="0" w:color="8EAADB" w:themeColor="accent5" w:themeTint="99"/>
              <w:left w:val="nil"/>
              <w:bottom w:val="single" w:sz="4" w:space="0" w:color="8EAADB"/>
              <w:right w:val="nil"/>
            </w:tcBorders>
            <w:shd w:val="clear" w:color="000000" w:fill="D9E2F3"/>
            <w:noWrap/>
            <w:vAlign w:val="bottom"/>
            <w:hideMark/>
          </w:tcPr>
          <w:p w14:paraId="1802F801" w14:textId="77777777" w:rsidR="00175CC1" w:rsidRPr="00E40247" w:rsidRDefault="00175CC1" w:rsidP="002C75E5">
            <w:pPr>
              <w:pStyle w:val="08-Tabelageral"/>
              <w:jc w:val="center"/>
              <w:rPr>
                <w:b/>
              </w:rPr>
            </w:pPr>
            <w:proofErr w:type="spellStart"/>
            <w:r>
              <w:rPr>
                <w:b/>
              </w:rPr>
              <w:t>Jun</w:t>
            </w:r>
            <w:proofErr w:type="spellEnd"/>
            <w:r w:rsidRPr="001067FE">
              <w:rPr>
                <w:b/>
              </w:rPr>
              <w:t xml:space="preserve"> 3</w:t>
            </w:r>
            <w:r>
              <w:rPr>
                <w:b/>
              </w:rPr>
              <w:t>0</w:t>
            </w:r>
            <w:r w:rsidRPr="001067FE">
              <w:rPr>
                <w:b/>
              </w:rPr>
              <w:t>, 20</w:t>
            </w:r>
            <w:r>
              <w:rPr>
                <w:b/>
              </w:rPr>
              <w:t>20</w:t>
            </w:r>
          </w:p>
        </w:tc>
        <w:tc>
          <w:tcPr>
            <w:tcW w:w="856" w:type="dxa"/>
            <w:vMerge w:val="restart"/>
            <w:tcBorders>
              <w:top w:val="single" w:sz="2" w:space="0" w:color="8EAADB" w:themeColor="accent5" w:themeTint="99"/>
              <w:left w:val="nil"/>
              <w:bottom w:val="single" w:sz="4" w:space="0" w:color="8EAADB"/>
              <w:right w:val="nil"/>
            </w:tcBorders>
            <w:shd w:val="clear" w:color="000000" w:fill="D9E2F3"/>
            <w:vAlign w:val="center"/>
            <w:hideMark/>
          </w:tcPr>
          <w:p w14:paraId="44F0FBCE" w14:textId="77777777" w:rsidR="00175CC1" w:rsidRPr="00E40247" w:rsidRDefault="00175CC1" w:rsidP="002C75E5">
            <w:pPr>
              <w:pStyle w:val="08-Tabelageral"/>
              <w:jc w:val="center"/>
              <w:rPr>
                <w:b/>
                <w:i/>
                <w:iCs/>
              </w:rPr>
            </w:pPr>
          </w:p>
        </w:tc>
        <w:tc>
          <w:tcPr>
            <w:tcW w:w="2572" w:type="dxa"/>
            <w:gridSpan w:val="3"/>
            <w:tcBorders>
              <w:top w:val="single" w:sz="2" w:space="0" w:color="8EAADB" w:themeColor="accent5" w:themeTint="99"/>
              <w:left w:val="nil"/>
              <w:bottom w:val="single" w:sz="4" w:space="0" w:color="8EAADB"/>
              <w:right w:val="nil"/>
            </w:tcBorders>
            <w:shd w:val="clear" w:color="000000" w:fill="D9E2F3"/>
            <w:noWrap/>
            <w:vAlign w:val="bottom"/>
            <w:hideMark/>
          </w:tcPr>
          <w:p w14:paraId="6BF8E593" w14:textId="77777777" w:rsidR="00175CC1" w:rsidRPr="00E40247" w:rsidRDefault="00175CC1" w:rsidP="002C75E5">
            <w:pPr>
              <w:pStyle w:val="08-Tabelageral"/>
              <w:jc w:val="center"/>
              <w:rPr>
                <w:b/>
              </w:rPr>
            </w:pPr>
            <w:proofErr w:type="spellStart"/>
            <w:r w:rsidRPr="001067FE">
              <w:rPr>
                <w:b/>
              </w:rPr>
              <w:t>Dec</w:t>
            </w:r>
            <w:proofErr w:type="spellEnd"/>
            <w:r w:rsidRPr="001067FE">
              <w:rPr>
                <w:b/>
              </w:rPr>
              <w:t xml:space="preserve"> 31, 201</w:t>
            </w:r>
            <w:r>
              <w:rPr>
                <w:b/>
              </w:rPr>
              <w:t>9</w:t>
            </w:r>
          </w:p>
        </w:tc>
      </w:tr>
      <w:tr w:rsidR="00175CC1" w:rsidRPr="00E40247" w14:paraId="5A3B60AF" w14:textId="77777777" w:rsidTr="00E24C98">
        <w:trPr>
          <w:trHeight w:val="372"/>
        </w:trPr>
        <w:tc>
          <w:tcPr>
            <w:tcW w:w="2542" w:type="dxa"/>
            <w:tcBorders>
              <w:top w:val="nil"/>
              <w:left w:val="nil"/>
              <w:bottom w:val="single" w:sz="4" w:space="0" w:color="8EAADB"/>
              <w:right w:val="nil"/>
            </w:tcBorders>
            <w:shd w:val="clear" w:color="000000" w:fill="D9E2F3"/>
            <w:noWrap/>
            <w:vAlign w:val="bottom"/>
            <w:hideMark/>
          </w:tcPr>
          <w:p w14:paraId="0AAC97EC" w14:textId="77777777" w:rsidR="00175CC1" w:rsidRPr="00E40247" w:rsidRDefault="00175CC1" w:rsidP="002C75E5">
            <w:pPr>
              <w:pStyle w:val="08-Tabelageral"/>
              <w:jc w:val="center"/>
              <w:rPr>
                <w:b/>
              </w:rPr>
            </w:pPr>
          </w:p>
        </w:tc>
        <w:tc>
          <w:tcPr>
            <w:tcW w:w="995" w:type="dxa"/>
            <w:vMerge/>
            <w:tcBorders>
              <w:top w:val="nil"/>
              <w:left w:val="nil"/>
              <w:bottom w:val="single" w:sz="4" w:space="0" w:color="8EAADB"/>
              <w:right w:val="nil"/>
            </w:tcBorders>
            <w:vAlign w:val="center"/>
            <w:hideMark/>
          </w:tcPr>
          <w:p w14:paraId="1A4CE40C" w14:textId="77777777" w:rsidR="00175CC1" w:rsidRPr="00E40247" w:rsidRDefault="00175CC1" w:rsidP="002C75E5">
            <w:pPr>
              <w:pStyle w:val="08-Tabelageral"/>
              <w:jc w:val="center"/>
              <w:rPr>
                <w:b/>
                <w:i/>
                <w:iCs/>
              </w:rPr>
            </w:pPr>
          </w:p>
        </w:tc>
        <w:tc>
          <w:tcPr>
            <w:tcW w:w="873" w:type="dxa"/>
            <w:tcBorders>
              <w:top w:val="nil"/>
              <w:left w:val="nil"/>
              <w:bottom w:val="single" w:sz="4" w:space="0" w:color="8EAADB"/>
              <w:right w:val="nil"/>
            </w:tcBorders>
            <w:shd w:val="clear" w:color="000000" w:fill="D9E2F3"/>
            <w:vAlign w:val="bottom"/>
            <w:hideMark/>
          </w:tcPr>
          <w:p w14:paraId="12D55363" w14:textId="77777777" w:rsidR="00175CC1" w:rsidRPr="00D266FB" w:rsidRDefault="00175CC1" w:rsidP="002C75E5">
            <w:pPr>
              <w:pStyle w:val="08-Tabelageral"/>
              <w:jc w:val="center"/>
              <w:rPr>
                <w:b/>
              </w:rPr>
            </w:pPr>
            <w:proofErr w:type="spellStart"/>
            <w:r w:rsidRPr="00D266FB">
              <w:rPr>
                <w:b/>
              </w:rPr>
              <w:t>Cost</w:t>
            </w:r>
            <w:proofErr w:type="spellEnd"/>
          </w:p>
          <w:p w14:paraId="1CECCB31" w14:textId="77777777" w:rsidR="00175CC1" w:rsidRPr="00E40247" w:rsidRDefault="00175CC1" w:rsidP="002C75E5">
            <w:pPr>
              <w:pStyle w:val="08-Tabelageral"/>
              <w:jc w:val="center"/>
              <w:rPr>
                <w:b/>
              </w:rPr>
            </w:pPr>
            <w:proofErr w:type="spellStart"/>
            <w:r w:rsidRPr="00D266FB">
              <w:rPr>
                <w:b/>
              </w:rPr>
              <w:t>Value</w:t>
            </w:r>
            <w:proofErr w:type="spellEnd"/>
          </w:p>
        </w:tc>
        <w:tc>
          <w:tcPr>
            <w:tcW w:w="873" w:type="dxa"/>
            <w:tcBorders>
              <w:top w:val="nil"/>
              <w:left w:val="nil"/>
              <w:bottom w:val="single" w:sz="4" w:space="0" w:color="8EAADB"/>
              <w:right w:val="nil"/>
            </w:tcBorders>
            <w:shd w:val="clear" w:color="000000" w:fill="D9E2F3"/>
            <w:vAlign w:val="bottom"/>
            <w:hideMark/>
          </w:tcPr>
          <w:p w14:paraId="433BE28E" w14:textId="77777777" w:rsidR="00175CC1" w:rsidRPr="00E40247" w:rsidRDefault="00175CC1" w:rsidP="002C75E5">
            <w:pPr>
              <w:pStyle w:val="08-Tabelageral"/>
              <w:jc w:val="center"/>
              <w:rPr>
                <w:b/>
              </w:rPr>
            </w:pPr>
            <w:r w:rsidRPr="00D266FB">
              <w:rPr>
                <w:b/>
              </w:rPr>
              <w:t xml:space="preserve">Book </w:t>
            </w:r>
            <w:proofErr w:type="spellStart"/>
            <w:r w:rsidRPr="00D266FB">
              <w:rPr>
                <w:b/>
              </w:rPr>
              <w:t>Value</w:t>
            </w:r>
            <w:proofErr w:type="spellEnd"/>
          </w:p>
        </w:tc>
        <w:tc>
          <w:tcPr>
            <w:tcW w:w="875" w:type="dxa"/>
            <w:tcBorders>
              <w:top w:val="nil"/>
              <w:left w:val="nil"/>
              <w:bottom w:val="single" w:sz="4" w:space="0" w:color="8EAADB"/>
              <w:right w:val="nil"/>
            </w:tcBorders>
            <w:shd w:val="clear" w:color="000000" w:fill="D9E2F3"/>
            <w:vAlign w:val="bottom"/>
            <w:hideMark/>
          </w:tcPr>
          <w:p w14:paraId="6B6F2D90" w14:textId="77777777" w:rsidR="00175CC1" w:rsidRPr="00E40247" w:rsidRDefault="00175CC1" w:rsidP="002C75E5">
            <w:pPr>
              <w:pStyle w:val="08-Tabelageral"/>
              <w:jc w:val="center"/>
              <w:rPr>
                <w:b/>
              </w:rPr>
            </w:pPr>
            <w:proofErr w:type="spellStart"/>
            <w:r w:rsidRPr="00D266FB">
              <w:rPr>
                <w:b/>
              </w:rPr>
              <w:t>Updated</w:t>
            </w:r>
            <w:proofErr w:type="spellEnd"/>
            <w:r w:rsidRPr="00D266FB">
              <w:rPr>
                <w:b/>
              </w:rPr>
              <w:t xml:space="preserve"> </w:t>
            </w:r>
            <w:proofErr w:type="spellStart"/>
            <w:r w:rsidRPr="00D266FB">
              <w:rPr>
                <w:b/>
              </w:rPr>
              <w:t>cost</w:t>
            </w:r>
            <w:proofErr w:type="spellEnd"/>
          </w:p>
        </w:tc>
        <w:tc>
          <w:tcPr>
            <w:tcW w:w="856" w:type="dxa"/>
            <w:vMerge/>
            <w:tcBorders>
              <w:top w:val="nil"/>
              <w:left w:val="nil"/>
              <w:bottom w:val="single" w:sz="4" w:space="0" w:color="8EAADB"/>
              <w:right w:val="nil"/>
            </w:tcBorders>
            <w:vAlign w:val="center"/>
            <w:hideMark/>
          </w:tcPr>
          <w:p w14:paraId="2333CE32" w14:textId="77777777" w:rsidR="00175CC1" w:rsidRPr="00E40247" w:rsidRDefault="00175CC1" w:rsidP="002C75E5">
            <w:pPr>
              <w:pStyle w:val="08-Tabelageral"/>
              <w:jc w:val="center"/>
              <w:rPr>
                <w:b/>
                <w:i/>
                <w:iCs/>
              </w:rPr>
            </w:pPr>
          </w:p>
        </w:tc>
        <w:tc>
          <w:tcPr>
            <w:tcW w:w="873" w:type="dxa"/>
            <w:tcBorders>
              <w:top w:val="nil"/>
              <w:left w:val="nil"/>
              <w:bottom w:val="single" w:sz="4" w:space="0" w:color="8EAADB"/>
              <w:right w:val="nil"/>
            </w:tcBorders>
            <w:shd w:val="clear" w:color="000000" w:fill="D9E2F3"/>
            <w:vAlign w:val="bottom"/>
            <w:hideMark/>
          </w:tcPr>
          <w:p w14:paraId="157A28C3" w14:textId="77777777" w:rsidR="00175CC1" w:rsidRPr="00D266FB" w:rsidRDefault="00175CC1" w:rsidP="002C75E5">
            <w:pPr>
              <w:pStyle w:val="08-Tabelageral"/>
              <w:jc w:val="center"/>
              <w:rPr>
                <w:b/>
              </w:rPr>
            </w:pPr>
            <w:proofErr w:type="spellStart"/>
            <w:r w:rsidRPr="00D266FB">
              <w:rPr>
                <w:b/>
              </w:rPr>
              <w:t>Cost</w:t>
            </w:r>
            <w:proofErr w:type="spellEnd"/>
          </w:p>
          <w:p w14:paraId="0A7A7717" w14:textId="77777777" w:rsidR="00175CC1" w:rsidRPr="00E40247" w:rsidRDefault="00175CC1" w:rsidP="002C75E5">
            <w:pPr>
              <w:pStyle w:val="08-Tabelageral"/>
              <w:jc w:val="center"/>
              <w:rPr>
                <w:b/>
              </w:rPr>
            </w:pPr>
            <w:proofErr w:type="spellStart"/>
            <w:r w:rsidRPr="00D266FB">
              <w:rPr>
                <w:b/>
              </w:rPr>
              <w:t>Value</w:t>
            </w:r>
            <w:proofErr w:type="spellEnd"/>
          </w:p>
        </w:tc>
        <w:tc>
          <w:tcPr>
            <w:tcW w:w="873" w:type="dxa"/>
            <w:tcBorders>
              <w:top w:val="nil"/>
              <w:left w:val="nil"/>
              <w:bottom w:val="single" w:sz="4" w:space="0" w:color="8EAADB"/>
              <w:right w:val="nil"/>
            </w:tcBorders>
            <w:shd w:val="clear" w:color="000000" w:fill="D9E2F3"/>
            <w:vAlign w:val="bottom"/>
            <w:hideMark/>
          </w:tcPr>
          <w:p w14:paraId="17377451" w14:textId="77777777" w:rsidR="00175CC1" w:rsidRPr="00E40247" w:rsidRDefault="00175CC1" w:rsidP="002C75E5">
            <w:pPr>
              <w:pStyle w:val="08-Tabelageral"/>
              <w:jc w:val="center"/>
              <w:rPr>
                <w:b/>
              </w:rPr>
            </w:pPr>
            <w:r w:rsidRPr="00D266FB">
              <w:rPr>
                <w:b/>
              </w:rPr>
              <w:t xml:space="preserve">Book </w:t>
            </w:r>
            <w:proofErr w:type="spellStart"/>
            <w:r w:rsidRPr="00D266FB">
              <w:rPr>
                <w:b/>
              </w:rPr>
              <w:t>Value</w:t>
            </w:r>
            <w:proofErr w:type="spellEnd"/>
          </w:p>
        </w:tc>
        <w:tc>
          <w:tcPr>
            <w:tcW w:w="826" w:type="dxa"/>
            <w:tcBorders>
              <w:top w:val="nil"/>
              <w:left w:val="nil"/>
              <w:bottom w:val="single" w:sz="4" w:space="0" w:color="8EAADB"/>
              <w:right w:val="nil"/>
            </w:tcBorders>
            <w:shd w:val="clear" w:color="000000" w:fill="D9E2F3"/>
            <w:vAlign w:val="bottom"/>
            <w:hideMark/>
          </w:tcPr>
          <w:p w14:paraId="4575FB6D" w14:textId="77777777" w:rsidR="00175CC1" w:rsidRPr="00E40247" w:rsidRDefault="00175CC1" w:rsidP="002C75E5">
            <w:pPr>
              <w:pStyle w:val="08-Tabelageral"/>
              <w:jc w:val="center"/>
              <w:rPr>
                <w:b/>
              </w:rPr>
            </w:pPr>
            <w:proofErr w:type="spellStart"/>
            <w:r w:rsidRPr="00D266FB">
              <w:rPr>
                <w:b/>
              </w:rPr>
              <w:t>Updated</w:t>
            </w:r>
            <w:proofErr w:type="spellEnd"/>
            <w:r w:rsidRPr="00D266FB">
              <w:rPr>
                <w:b/>
              </w:rPr>
              <w:t xml:space="preserve"> </w:t>
            </w:r>
            <w:proofErr w:type="spellStart"/>
            <w:r w:rsidRPr="00D266FB">
              <w:rPr>
                <w:b/>
              </w:rPr>
              <w:t>cost</w:t>
            </w:r>
            <w:proofErr w:type="spellEnd"/>
          </w:p>
        </w:tc>
      </w:tr>
      <w:tr w:rsidR="00175CC1" w:rsidRPr="00E40247" w14:paraId="432FBF2E" w14:textId="77777777" w:rsidTr="00E24C98">
        <w:trPr>
          <w:trHeight w:val="219"/>
        </w:trPr>
        <w:tc>
          <w:tcPr>
            <w:tcW w:w="2542" w:type="dxa"/>
            <w:tcBorders>
              <w:top w:val="nil"/>
              <w:left w:val="nil"/>
              <w:right w:val="nil"/>
            </w:tcBorders>
            <w:shd w:val="clear" w:color="auto" w:fill="auto"/>
            <w:noWrap/>
            <w:vAlign w:val="bottom"/>
            <w:hideMark/>
          </w:tcPr>
          <w:p w14:paraId="32F8FC7B" w14:textId="77777777" w:rsidR="00175CC1" w:rsidRPr="005C04DB" w:rsidRDefault="00175CC1" w:rsidP="002C75E5">
            <w:pPr>
              <w:pStyle w:val="08-Tabelageral"/>
              <w:jc w:val="left"/>
              <w:rPr>
                <w:vertAlign w:val="superscript"/>
              </w:rPr>
            </w:pPr>
            <w:r w:rsidRPr="00383736">
              <w:t>Short-</w:t>
            </w:r>
            <w:proofErr w:type="spellStart"/>
            <w:r w:rsidRPr="00383736">
              <w:t>Term</w:t>
            </w:r>
            <w:proofErr w:type="spellEnd"/>
            <w:r w:rsidRPr="00383736">
              <w:t xml:space="preserve"> Financial </w:t>
            </w:r>
            <w:proofErr w:type="spellStart"/>
            <w:r w:rsidRPr="00383736">
              <w:t>bills</w:t>
            </w:r>
            <w:proofErr w:type="spellEnd"/>
            <w:r w:rsidRPr="00383736">
              <w:t xml:space="preserve"> </w:t>
            </w:r>
            <w:r>
              <w:rPr>
                <w:vertAlign w:val="superscript"/>
              </w:rPr>
              <w:t>(1)</w:t>
            </w:r>
          </w:p>
        </w:tc>
        <w:tc>
          <w:tcPr>
            <w:tcW w:w="995" w:type="dxa"/>
            <w:tcBorders>
              <w:top w:val="nil"/>
              <w:left w:val="nil"/>
              <w:right w:val="nil"/>
            </w:tcBorders>
            <w:shd w:val="clear" w:color="auto" w:fill="auto"/>
            <w:noWrap/>
            <w:vAlign w:val="bottom"/>
            <w:hideMark/>
          </w:tcPr>
          <w:p w14:paraId="14FACB89" w14:textId="77777777" w:rsidR="00175CC1" w:rsidRPr="00E40247" w:rsidRDefault="00175CC1" w:rsidP="002C75E5">
            <w:pPr>
              <w:pStyle w:val="08-Tabelageral"/>
            </w:pPr>
            <w:r w:rsidRPr="00E40247">
              <w:t>AA-</w:t>
            </w:r>
          </w:p>
        </w:tc>
        <w:tc>
          <w:tcPr>
            <w:tcW w:w="873" w:type="dxa"/>
            <w:noWrap/>
            <w:vAlign w:val="bottom"/>
          </w:tcPr>
          <w:p w14:paraId="745EF9DE" w14:textId="77777777" w:rsidR="00175CC1" w:rsidRPr="00ED0236" w:rsidRDefault="00175CC1" w:rsidP="002C75E5">
            <w:pPr>
              <w:pStyle w:val="08-Tabelageral"/>
              <w:spacing w:line="256" w:lineRule="auto"/>
              <w:rPr>
                <w:rFonts w:cs="Arial"/>
                <w:lang w:eastAsia="en-US"/>
              </w:rPr>
            </w:pPr>
            <w:r>
              <w:rPr>
                <w:rFonts w:cs="Arial"/>
                <w:lang w:eastAsia="en-US"/>
              </w:rPr>
              <w:t>399,400</w:t>
            </w:r>
          </w:p>
        </w:tc>
        <w:tc>
          <w:tcPr>
            <w:tcW w:w="873" w:type="dxa"/>
            <w:noWrap/>
            <w:vAlign w:val="bottom"/>
          </w:tcPr>
          <w:p w14:paraId="7AA4B534" w14:textId="77777777" w:rsidR="00175CC1" w:rsidRPr="00ED0236" w:rsidRDefault="00175CC1" w:rsidP="002C75E5">
            <w:pPr>
              <w:pStyle w:val="08-Tabelageral"/>
              <w:spacing w:line="256" w:lineRule="auto"/>
              <w:rPr>
                <w:rFonts w:cs="Arial"/>
                <w:lang w:eastAsia="en-US"/>
              </w:rPr>
            </w:pPr>
            <w:r>
              <w:rPr>
                <w:rFonts w:cs="Arial"/>
                <w:lang w:eastAsia="en-US"/>
              </w:rPr>
              <w:t>439,357</w:t>
            </w:r>
          </w:p>
        </w:tc>
        <w:tc>
          <w:tcPr>
            <w:tcW w:w="875" w:type="dxa"/>
            <w:noWrap/>
            <w:vAlign w:val="bottom"/>
          </w:tcPr>
          <w:p w14:paraId="1BC879F6" w14:textId="77777777" w:rsidR="00175CC1" w:rsidRPr="00ED0236" w:rsidRDefault="00175CC1" w:rsidP="002C75E5">
            <w:pPr>
              <w:pStyle w:val="08-Tabelageral"/>
              <w:spacing w:line="256" w:lineRule="auto"/>
              <w:rPr>
                <w:rFonts w:cs="Arial"/>
                <w:lang w:eastAsia="en-US"/>
              </w:rPr>
            </w:pPr>
            <w:r>
              <w:rPr>
                <w:rFonts w:cs="Arial"/>
                <w:lang w:eastAsia="en-US"/>
              </w:rPr>
              <w:t>438,810</w:t>
            </w:r>
          </w:p>
        </w:tc>
        <w:tc>
          <w:tcPr>
            <w:tcW w:w="856" w:type="dxa"/>
            <w:noWrap/>
            <w:vAlign w:val="bottom"/>
            <w:hideMark/>
          </w:tcPr>
          <w:p w14:paraId="74FBA5C2" w14:textId="77777777" w:rsidR="00175CC1" w:rsidRPr="00ED0236" w:rsidRDefault="00175CC1" w:rsidP="002C75E5">
            <w:pPr>
              <w:rPr>
                <w:rFonts w:cs="Arial"/>
              </w:rPr>
            </w:pPr>
          </w:p>
        </w:tc>
        <w:tc>
          <w:tcPr>
            <w:tcW w:w="873" w:type="dxa"/>
            <w:noWrap/>
            <w:vAlign w:val="bottom"/>
            <w:hideMark/>
          </w:tcPr>
          <w:p w14:paraId="75130A0B" w14:textId="77777777" w:rsidR="00175CC1" w:rsidRPr="00ED0236" w:rsidRDefault="00175CC1" w:rsidP="002C75E5">
            <w:pPr>
              <w:pStyle w:val="08-Tabelageral"/>
              <w:spacing w:line="256" w:lineRule="auto"/>
              <w:rPr>
                <w:rFonts w:cs="Arial"/>
                <w:lang w:eastAsia="en-US"/>
              </w:rPr>
            </w:pPr>
            <w:r w:rsidRPr="00ED0236">
              <w:rPr>
                <w:rFonts w:cs="Arial"/>
                <w:lang w:eastAsia="en-US"/>
              </w:rPr>
              <w:t>265</w:t>
            </w:r>
            <w:r>
              <w:rPr>
                <w:rFonts w:cs="Arial"/>
                <w:lang w:eastAsia="en-US"/>
              </w:rPr>
              <w:t>,</w:t>
            </w:r>
            <w:r w:rsidRPr="00ED0236">
              <w:rPr>
                <w:rFonts w:cs="Arial"/>
                <w:lang w:eastAsia="en-US"/>
              </w:rPr>
              <w:t>000</w:t>
            </w:r>
          </w:p>
        </w:tc>
        <w:tc>
          <w:tcPr>
            <w:tcW w:w="873" w:type="dxa"/>
            <w:noWrap/>
            <w:vAlign w:val="bottom"/>
            <w:hideMark/>
          </w:tcPr>
          <w:p w14:paraId="767550E3" w14:textId="77777777" w:rsidR="00175CC1" w:rsidRPr="00ED0236" w:rsidRDefault="00175CC1" w:rsidP="002C75E5">
            <w:pPr>
              <w:pStyle w:val="08-Tabelageral"/>
              <w:spacing w:line="256" w:lineRule="auto"/>
              <w:rPr>
                <w:rFonts w:cs="Arial"/>
                <w:lang w:eastAsia="en-US"/>
              </w:rPr>
            </w:pPr>
            <w:r w:rsidRPr="00ED0236">
              <w:rPr>
                <w:rFonts w:cs="Arial"/>
                <w:lang w:eastAsia="en-US"/>
              </w:rPr>
              <w:t>286</w:t>
            </w:r>
            <w:r>
              <w:rPr>
                <w:rFonts w:cs="Arial"/>
                <w:lang w:eastAsia="en-US"/>
              </w:rPr>
              <w:t>,</w:t>
            </w:r>
            <w:r w:rsidRPr="00ED0236">
              <w:rPr>
                <w:rFonts w:cs="Arial"/>
                <w:lang w:eastAsia="en-US"/>
              </w:rPr>
              <w:t>301</w:t>
            </w:r>
          </w:p>
        </w:tc>
        <w:tc>
          <w:tcPr>
            <w:tcW w:w="826" w:type="dxa"/>
            <w:noWrap/>
            <w:vAlign w:val="bottom"/>
            <w:hideMark/>
          </w:tcPr>
          <w:p w14:paraId="0DAD0F47" w14:textId="77777777" w:rsidR="00175CC1" w:rsidRPr="00ED0236" w:rsidRDefault="00175CC1" w:rsidP="002C75E5">
            <w:pPr>
              <w:pStyle w:val="08-Tabelageral"/>
              <w:spacing w:line="256" w:lineRule="auto"/>
              <w:rPr>
                <w:rFonts w:cs="Arial"/>
                <w:lang w:eastAsia="en-US"/>
              </w:rPr>
            </w:pPr>
            <w:r w:rsidRPr="00ED0236">
              <w:rPr>
                <w:rFonts w:cs="Arial"/>
                <w:lang w:eastAsia="en-US"/>
              </w:rPr>
              <w:t>286</w:t>
            </w:r>
            <w:r>
              <w:rPr>
                <w:rFonts w:cs="Arial"/>
                <w:lang w:eastAsia="en-US"/>
              </w:rPr>
              <w:t>,</w:t>
            </w:r>
            <w:r w:rsidRPr="00ED0236">
              <w:rPr>
                <w:rFonts w:cs="Arial"/>
                <w:lang w:eastAsia="en-US"/>
              </w:rPr>
              <w:t>42</w:t>
            </w:r>
            <w:r>
              <w:rPr>
                <w:rFonts w:cs="Arial"/>
                <w:lang w:eastAsia="en-US"/>
              </w:rPr>
              <w:t>7</w:t>
            </w:r>
          </w:p>
        </w:tc>
      </w:tr>
      <w:tr w:rsidR="00175CC1" w:rsidRPr="00E40247" w14:paraId="0A854B3B" w14:textId="77777777" w:rsidTr="00E24C98">
        <w:trPr>
          <w:trHeight w:val="219"/>
        </w:trPr>
        <w:tc>
          <w:tcPr>
            <w:tcW w:w="2542" w:type="dxa"/>
            <w:tcBorders>
              <w:top w:val="nil"/>
              <w:left w:val="nil"/>
              <w:right w:val="nil"/>
            </w:tcBorders>
            <w:shd w:val="clear" w:color="auto" w:fill="D9E2F3" w:themeFill="accent5" w:themeFillTint="33"/>
            <w:noWrap/>
            <w:vAlign w:val="bottom"/>
            <w:hideMark/>
          </w:tcPr>
          <w:p w14:paraId="19C61DE2" w14:textId="77777777" w:rsidR="00175CC1" w:rsidRPr="005C04DB" w:rsidRDefault="00175CC1" w:rsidP="002C75E5">
            <w:pPr>
              <w:pStyle w:val="08-Tabelageral"/>
              <w:jc w:val="left"/>
              <w:rPr>
                <w:vertAlign w:val="superscript"/>
              </w:rPr>
            </w:pPr>
            <w:proofErr w:type="spellStart"/>
            <w:r w:rsidRPr="00383736">
              <w:t>Long-Term</w:t>
            </w:r>
            <w:proofErr w:type="spellEnd"/>
            <w:r w:rsidRPr="00383736">
              <w:t xml:space="preserve"> Financial </w:t>
            </w:r>
            <w:proofErr w:type="spellStart"/>
            <w:r w:rsidRPr="00383736">
              <w:t>bills</w:t>
            </w:r>
            <w:proofErr w:type="spellEnd"/>
            <w:r w:rsidRPr="00383736">
              <w:t xml:space="preserve"> </w:t>
            </w:r>
            <w:r>
              <w:rPr>
                <w:vertAlign w:val="superscript"/>
              </w:rPr>
              <w:t>(2)</w:t>
            </w:r>
          </w:p>
        </w:tc>
        <w:tc>
          <w:tcPr>
            <w:tcW w:w="995" w:type="dxa"/>
            <w:tcBorders>
              <w:top w:val="nil"/>
              <w:left w:val="nil"/>
              <w:right w:val="nil"/>
            </w:tcBorders>
            <w:shd w:val="clear" w:color="auto" w:fill="D9E2F3" w:themeFill="accent5" w:themeFillTint="33"/>
            <w:noWrap/>
            <w:vAlign w:val="bottom"/>
            <w:hideMark/>
          </w:tcPr>
          <w:p w14:paraId="6075163B" w14:textId="77777777" w:rsidR="00175CC1" w:rsidRPr="00E40247" w:rsidRDefault="00175CC1" w:rsidP="002C75E5">
            <w:pPr>
              <w:pStyle w:val="08-Tabelageral"/>
            </w:pPr>
            <w:r w:rsidRPr="00E40247">
              <w:t>AA-</w:t>
            </w:r>
          </w:p>
        </w:tc>
        <w:tc>
          <w:tcPr>
            <w:tcW w:w="873" w:type="dxa"/>
            <w:shd w:val="clear" w:color="auto" w:fill="D9E2F3" w:themeFill="accent5" w:themeFillTint="33"/>
            <w:noWrap/>
            <w:vAlign w:val="bottom"/>
          </w:tcPr>
          <w:p w14:paraId="06E2B8F1" w14:textId="77777777" w:rsidR="00175CC1" w:rsidRPr="00ED0236" w:rsidRDefault="00175CC1" w:rsidP="002C75E5">
            <w:pPr>
              <w:pStyle w:val="08-Tabelageral"/>
              <w:spacing w:line="256" w:lineRule="auto"/>
              <w:rPr>
                <w:rFonts w:cs="Arial"/>
                <w:lang w:eastAsia="en-US"/>
              </w:rPr>
            </w:pPr>
            <w:r>
              <w:rPr>
                <w:rFonts w:cs="Arial"/>
                <w:lang w:eastAsia="en-US"/>
              </w:rPr>
              <w:t>286,000</w:t>
            </w:r>
          </w:p>
        </w:tc>
        <w:tc>
          <w:tcPr>
            <w:tcW w:w="873" w:type="dxa"/>
            <w:shd w:val="clear" w:color="auto" w:fill="D9E2F3" w:themeFill="accent5" w:themeFillTint="33"/>
            <w:noWrap/>
            <w:vAlign w:val="bottom"/>
          </w:tcPr>
          <w:p w14:paraId="42DDB16B" w14:textId="77777777" w:rsidR="00175CC1" w:rsidRPr="00ED0236" w:rsidRDefault="00175CC1" w:rsidP="002C75E5">
            <w:pPr>
              <w:pStyle w:val="08-Tabelageral"/>
              <w:spacing w:line="256" w:lineRule="auto"/>
              <w:rPr>
                <w:rFonts w:cs="Arial"/>
                <w:lang w:eastAsia="en-US"/>
              </w:rPr>
            </w:pPr>
            <w:r>
              <w:rPr>
                <w:rFonts w:cs="Arial"/>
                <w:lang w:eastAsia="en-US"/>
              </w:rPr>
              <w:t>297,190</w:t>
            </w:r>
          </w:p>
        </w:tc>
        <w:tc>
          <w:tcPr>
            <w:tcW w:w="875" w:type="dxa"/>
            <w:shd w:val="clear" w:color="auto" w:fill="D9E2F3" w:themeFill="accent5" w:themeFillTint="33"/>
            <w:noWrap/>
            <w:vAlign w:val="bottom"/>
          </w:tcPr>
          <w:p w14:paraId="4DEC34BB" w14:textId="77777777" w:rsidR="00175CC1" w:rsidRPr="00ED0236" w:rsidRDefault="00175CC1" w:rsidP="002C75E5">
            <w:pPr>
              <w:pStyle w:val="08-Tabelageral"/>
              <w:spacing w:line="256" w:lineRule="auto"/>
              <w:rPr>
                <w:rFonts w:cs="Arial"/>
                <w:lang w:eastAsia="en-US"/>
              </w:rPr>
            </w:pPr>
            <w:r>
              <w:rPr>
                <w:rFonts w:cs="Arial"/>
                <w:lang w:eastAsia="en-US"/>
              </w:rPr>
              <w:t>295,180</w:t>
            </w:r>
          </w:p>
        </w:tc>
        <w:tc>
          <w:tcPr>
            <w:tcW w:w="856" w:type="dxa"/>
            <w:shd w:val="clear" w:color="auto" w:fill="D9E2F3" w:themeFill="accent5" w:themeFillTint="33"/>
            <w:noWrap/>
            <w:vAlign w:val="bottom"/>
            <w:hideMark/>
          </w:tcPr>
          <w:p w14:paraId="79AFC21F" w14:textId="77777777" w:rsidR="00175CC1" w:rsidRPr="00ED0236" w:rsidRDefault="00175CC1" w:rsidP="002C75E5">
            <w:pPr>
              <w:rPr>
                <w:rFonts w:cs="Arial"/>
              </w:rPr>
            </w:pPr>
          </w:p>
        </w:tc>
        <w:tc>
          <w:tcPr>
            <w:tcW w:w="873" w:type="dxa"/>
            <w:shd w:val="clear" w:color="auto" w:fill="D9E2F3" w:themeFill="accent5" w:themeFillTint="33"/>
            <w:noWrap/>
            <w:vAlign w:val="bottom"/>
            <w:hideMark/>
          </w:tcPr>
          <w:p w14:paraId="66B71772" w14:textId="77777777" w:rsidR="00175CC1" w:rsidRPr="00ED0236" w:rsidRDefault="00175CC1" w:rsidP="002C75E5">
            <w:pPr>
              <w:pStyle w:val="08-Tabelageral"/>
              <w:spacing w:line="256" w:lineRule="auto"/>
              <w:rPr>
                <w:rFonts w:cs="Arial"/>
                <w:lang w:eastAsia="en-US"/>
              </w:rPr>
            </w:pPr>
            <w:r w:rsidRPr="00ED0236">
              <w:rPr>
                <w:rFonts w:cs="Arial"/>
                <w:lang w:eastAsia="en-US"/>
              </w:rPr>
              <w:t>220</w:t>
            </w:r>
            <w:r>
              <w:rPr>
                <w:rFonts w:cs="Arial"/>
                <w:lang w:eastAsia="en-US"/>
              </w:rPr>
              <w:t>,</w:t>
            </w:r>
            <w:r w:rsidRPr="00ED0236">
              <w:rPr>
                <w:rFonts w:cs="Arial"/>
                <w:lang w:eastAsia="en-US"/>
              </w:rPr>
              <w:t>400</w:t>
            </w:r>
          </w:p>
        </w:tc>
        <w:tc>
          <w:tcPr>
            <w:tcW w:w="873" w:type="dxa"/>
            <w:shd w:val="clear" w:color="auto" w:fill="D9E2F3" w:themeFill="accent5" w:themeFillTint="33"/>
            <w:noWrap/>
            <w:vAlign w:val="bottom"/>
            <w:hideMark/>
          </w:tcPr>
          <w:p w14:paraId="190B57BE" w14:textId="77777777" w:rsidR="00175CC1" w:rsidRPr="00ED0236" w:rsidRDefault="00175CC1" w:rsidP="002C75E5">
            <w:pPr>
              <w:pStyle w:val="08-Tabelageral"/>
              <w:spacing w:line="256" w:lineRule="auto"/>
              <w:rPr>
                <w:rFonts w:cs="Arial"/>
                <w:lang w:eastAsia="en-US"/>
              </w:rPr>
            </w:pPr>
            <w:r w:rsidRPr="00ED0236">
              <w:rPr>
                <w:rFonts w:cs="Arial"/>
                <w:lang w:eastAsia="en-US"/>
              </w:rPr>
              <w:t>238</w:t>
            </w:r>
            <w:r>
              <w:rPr>
                <w:rFonts w:cs="Arial"/>
                <w:lang w:eastAsia="en-US"/>
              </w:rPr>
              <w:t>,</w:t>
            </w:r>
            <w:r w:rsidRPr="00ED0236">
              <w:rPr>
                <w:rFonts w:cs="Arial"/>
                <w:lang w:eastAsia="en-US"/>
              </w:rPr>
              <w:t>305</w:t>
            </w:r>
          </w:p>
        </w:tc>
        <w:tc>
          <w:tcPr>
            <w:tcW w:w="826" w:type="dxa"/>
            <w:shd w:val="clear" w:color="auto" w:fill="D9E2F3" w:themeFill="accent5" w:themeFillTint="33"/>
            <w:noWrap/>
            <w:vAlign w:val="bottom"/>
            <w:hideMark/>
          </w:tcPr>
          <w:p w14:paraId="6331DA01" w14:textId="77777777" w:rsidR="00175CC1" w:rsidRPr="00ED0236" w:rsidRDefault="00175CC1" w:rsidP="002C75E5">
            <w:pPr>
              <w:pStyle w:val="08-Tabelageral"/>
              <w:spacing w:line="256" w:lineRule="auto"/>
              <w:rPr>
                <w:rFonts w:cs="Arial"/>
                <w:lang w:eastAsia="en-US"/>
              </w:rPr>
            </w:pPr>
            <w:r w:rsidRPr="00ED0236">
              <w:rPr>
                <w:rFonts w:cs="Arial"/>
                <w:lang w:eastAsia="en-US"/>
              </w:rPr>
              <w:t>238</w:t>
            </w:r>
            <w:r>
              <w:rPr>
                <w:rFonts w:cs="Arial"/>
                <w:lang w:eastAsia="en-US"/>
              </w:rPr>
              <w:t>,</w:t>
            </w:r>
            <w:r w:rsidRPr="00ED0236">
              <w:rPr>
                <w:rFonts w:cs="Arial"/>
                <w:lang w:eastAsia="en-US"/>
              </w:rPr>
              <w:t>457</w:t>
            </w:r>
          </w:p>
        </w:tc>
      </w:tr>
      <w:tr w:rsidR="00175CC1" w:rsidRPr="00E40247" w14:paraId="3BCA5E37" w14:textId="77777777" w:rsidTr="00E24C98">
        <w:trPr>
          <w:trHeight w:val="219"/>
        </w:trPr>
        <w:tc>
          <w:tcPr>
            <w:tcW w:w="2542" w:type="dxa"/>
            <w:tcBorders>
              <w:top w:val="nil"/>
              <w:left w:val="nil"/>
              <w:bottom w:val="single" w:sz="2" w:space="0" w:color="8EAADB" w:themeColor="accent5" w:themeTint="99"/>
              <w:right w:val="nil"/>
            </w:tcBorders>
            <w:shd w:val="clear" w:color="auto" w:fill="auto"/>
            <w:noWrap/>
            <w:vAlign w:val="bottom"/>
            <w:hideMark/>
          </w:tcPr>
          <w:p w14:paraId="36A3DB5E" w14:textId="77777777" w:rsidR="00175CC1" w:rsidRPr="00E40247" w:rsidRDefault="00175CC1" w:rsidP="002C75E5">
            <w:pPr>
              <w:pStyle w:val="08-Tabelageral"/>
              <w:jc w:val="left"/>
              <w:rPr>
                <w:b/>
              </w:rPr>
            </w:pPr>
            <w:r w:rsidRPr="00E40247">
              <w:rPr>
                <w:b/>
              </w:rPr>
              <w:t>Total</w:t>
            </w:r>
          </w:p>
        </w:tc>
        <w:tc>
          <w:tcPr>
            <w:tcW w:w="995" w:type="dxa"/>
            <w:tcBorders>
              <w:top w:val="nil"/>
              <w:left w:val="nil"/>
              <w:bottom w:val="single" w:sz="2" w:space="0" w:color="8EAADB" w:themeColor="accent5" w:themeTint="99"/>
              <w:right w:val="nil"/>
            </w:tcBorders>
            <w:shd w:val="clear" w:color="auto" w:fill="auto"/>
            <w:noWrap/>
            <w:vAlign w:val="bottom"/>
            <w:hideMark/>
          </w:tcPr>
          <w:p w14:paraId="4723832F" w14:textId="77777777" w:rsidR="00175CC1" w:rsidRPr="00E40247" w:rsidRDefault="00175CC1" w:rsidP="002C75E5">
            <w:pPr>
              <w:pStyle w:val="08-Tabelageral"/>
              <w:rPr>
                <w:b/>
              </w:rPr>
            </w:pPr>
            <w:r w:rsidRPr="00E40247">
              <w:rPr>
                <w:b/>
              </w:rPr>
              <w:t> </w:t>
            </w:r>
          </w:p>
        </w:tc>
        <w:tc>
          <w:tcPr>
            <w:tcW w:w="873" w:type="dxa"/>
            <w:tcBorders>
              <w:top w:val="nil"/>
              <w:left w:val="nil"/>
              <w:bottom w:val="single" w:sz="2" w:space="0" w:color="8EAADB" w:themeColor="accent5" w:themeTint="99"/>
              <w:right w:val="nil"/>
            </w:tcBorders>
            <w:shd w:val="clear" w:color="auto" w:fill="FFFFFF" w:themeFill="background1"/>
            <w:noWrap/>
            <w:vAlign w:val="bottom"/>
          </w:tcPr>
          <w:p w14:paraId="386C7A57" w14:textId="77777777" w:rsidR="00175CC1" w:rsidRPr="00ED0236" w:rsidRDefault="00175CC1" w:rsidP="002C75E5">
            <w:pPr>
              <w:pStyle w:val="08-Tabelageral"/>
              <w:spacing w:line="256" w:lineRule="auto"/>
              <w:rPr>
                <w:rFonts w:cs="Arial"/>
                <w:b/>
                <w:lang w:eastAsia="en-US"/>
              </w:rPr>
            </w:pPr>
            <w:r>
              <w:rPr>
                <w:rFonts w:cs="Arial"/>
                <w:b/>
                <w:lang w:eastAsia="en-US"/>
              </w:rPr>
              <w:t>685,400</w:t>
            </w:r>
          </w:p>
        </w:tc>
        <w:tc>
          <w:tcPr>
            <w:tcW w:w="873" w:type="dxa"/>
            <w:tcBorders>
              <w:top w:val="nil"/>
              <w:left w:val="nil"/>
              <w:bottom w:val="single" w:sz="2" w:space="0" w:color="8EAADB" w:themeColor="accent5" w:themeTint="99"/>
              <w:right w:val="nil"/>
            </w:tcBorders>
            <w:shd w:val="clear" w:color="auto" w:fill="FFFFFF" w:themeFill="background1"/>
            <w:noWrap/>
            <w:vAlign w:val="bottom"/>
          </w:tcPr>
          <w:p w14:paraId="349E3466" w14:textId="77777777" w:rsidR="00175CC1" w:rsidRPr="00ED0236" w:rsidRDefault="00175CC1" w:rsidP="002C75E5">
            <w:pPr>
              <w:pStyle w:val="08-Tabelageral"/>
              <w:spacing w:line="256" w:lineRule="auto"/>
              <w:rPr>
                <w:rFonts w:cs="Arial"/>
                <w:b/>
                <w:lang w:eastAsia="en-US"/>
              </w:rPr>
            </w:pPr>
            <w:r>
              <w:rPr>
                <w:rFonts w:cs="Arial"/>
                <w:b/>
                <w:lang w:eastAsia="en-US"/>
              </w:rPr>
              <w:t>736,547</w:t>
            </w:r>
          </w:p>
        </w:tc>
        <w:tc>
          <w:tcPr>
            <w:tcW w:w="875" w:type="dxa"/>
            <w:tcBorders>
              <w:top w:val="nil"/>
              <w:left w:val="nil"/>
              <w:bottom w:val="single" w:sz="2" w:space="0" w:color="8EAADB" w:themeColor="accent5" w:themeTint="99"/>
              <w:right w:val="nil"/>
            </w:tcBorders>
            <w:shd w:val="clear" w:color="auto" w:fill="FFFFFF" w:themeFill="background1"/>
            <w:noWrap/>
            <w:vAlign w:val="bottom"/>
          </w:tcPr>
          <w:p w14:paraId="344CE9E6" w14:textId="77777777" w:rsidR="00175CC1" w:rsidRPr="00ED0236" w:rsidRDefault="00175CC1" w:rsidP="002C75E5">
            <w:pPr>
              <w:pStyle w:val="08-Tabelageral"/>
              <w:spacing w:line="256" w:lineRule="auto"/>
              <w:rPr>
                <w:rFonts w:cs="Arial"/>
                <w:b/>
                <w:lang w:eastAsia="en-US"/>
              </w:rPr>
            </w:pPr>
            <w:r>
              <w:rPr>
                <w:rFonts w:cs="Arial"/>
                <w:b/>
                <w:lang w:eastAsia="en-US"/>
              </w:rPr>
              <w:t>733,990</w:t>
            </w:r>
          </w:p>
        </w:tc>
        <w:tc>
          <w:tcPr>
            <w:tcW w:w="856" w:type="dxa"/>
            <w:tcBorders>
              <w:top w:val="nil"/>
              <w:left w:val="nil"/>
              <w:bottom w:val="single" w:sz="2" w:space="0" w:color="8EAADB" w:themeColor="accent5" w:themeTint="99"/>
              <w:right w:val="nil"/>
            </w:tcBorders>
            <w:shd w:val="clear" w:color="auto" w:fill="auto"/>
            <w:noWrap/>
            <w:vAlign w:val="bottom"/>
            <w:hideMark/>
          </w:tcPr>
          <w:p w14:paraId="05B5E2EB" w14:textId="77777777" w:rsidR="00175CC1" w:rsidRPr="00ED0236" w:rsidRDefault="00175CC1" w:rsidP="002C75E5">
            <w:pPr>
              <w:pStyle w:val="08-Tabelageral"/>
              <w:spacing w:line="256" w:lineRule="auto"/>
              <w:rPr>
                <w:rFonts w:cs="Arial"/>
                <w:b/>
                <w:lang w:eastAsia="en-US"/>
              </w:rPr>
            </w:pPr>
            <w:r w:rsidRPr="00ED0236">
              <w:rPr>
                <w:rFonts w:cs="Arial"/>
                <w:b/>
                <w:lang w:eastAsia="en-US"/>
              </w:rPr>
              <w:t> </w:t>
            </w:r>
          </w:p>
        </w:tc>
        <w:tc>
          <w:tcPr>
            <w:tcW w:w="873" w:type="dxa"/>
            <w:tcBorders>
              <w:top w:val="nil"/>
              <w:left w:val="nil"/>
              <w:bottom w:val="single" w:sz="2" w:space="0" w:color="8EAADB" w:themeColor="accent5" w:themeTint="99"/>
              <w:right w:val="nil"/>
            </w:tcBorders>
            <w:shd w:val="clear" w:color="auto" w:fill="auto"/>
            <w:noWrap/>
            <w:vAlign w:val="bottom"/>
            <w:hideMark/>
          </w:tcPr>
          <w:p w14:paraId="2DCEF3FD" w14:textId="77777777" w:rsidR="00175CC1" w:rsidRPr="00ED0236" w:rsidRDefault="00175CC1" w:rsidP="002C75E5">
            <w:pPr>
              <w:pStyle w:val="08-Tabelageral"/>
              <w:spacing w:line="256" w:lineRule="auto"/>
              <w:rPr>
                <w:rFonts w:cs="Arial"/>
                <w:b/>
                <w:lang w:eastAsia="en-US"/>
              </w:rPr>
            </w:pPr>
            <w:r w:rsidRPr="00ED0236">
              <w:rPr>
                <w:rFonts w:cs="Arial"/>
                <w:b/>
                <w:lang w:eastAsia="en-US"/>
              </w:rPr>
              <w:t>485</w:t>
            </w:r>
            <w:r>
              <w:rPr>
                <w:rFonts w:cs="Arial"/>
                <w:b/>
                <w:lang w:eastAsia="en-US"/>
              </w:rPr>
              <w:t>,</w:t>
            </w:r>
            <w:r w:rsidRPr="00ED0236">
              <w:rPr>
                <w:rFonts w:cs="Arial"/>
                <w:b/>
                <w:lang w:eastAsia="en-US"/>
              </w:rPr>
              <w:t>400</w:t>
            </w:r>
          </w:p>
        </w:tc>
        <w:tc>
          <w:tcPr>
            <w:tcW w:w="873" w:type="dxa"/>
            <w:tcBorders>
              <w:top w:val="nil"/>
              <w:left w:val="nil"/>
              <w:bottom w:val="single" w:sz="2" w:space="0" w:color="8EAADB" w:themeColor="accent5" w:themeTint="99"/>
              <w:right w:val="nil"/>
            </w:tcBorders>
            <w:shd w:val="clear" w:color="auto" w:fill="auto"/>
            <w:noWrap/>
            <w:vAlign w:val="bottom"/>
            <w:hideMark/>
          </w:tcPr>
          <w:p w14:paraId="77730799" w14:textId="77777777" w:rsidR="00175CC1" w:rsidRPr="00ED0236" w:rsidRDefault="00175CC1" w:rsidP="002C75E5">
            <w:pPr>
              <w:pStyle w:val="08-Tabelageral"/>
              <w:spacing w:line="256" w:lineRule="auto"/>
              <w:rPr>
                <w:rFonts w:cs="Arial"/>
                <w:b/>
                <w:lang w:eastAsia="en-US"/>
              </w:rPr>
            </w:pPr>
            <w:r w:rsidRPr="00ED0236">
              <w:rPr>
                <w:rFonts w:cs="Arial"/>
                <w:b/>
                <w:lang w:eastAsia="en-US"/>
              </w:rPr>
              <w:t>524</w:t>
            </w:r>
            <w:r>
              <w:rPr>
                <w:rFonts w:cs="Arial"/>
                <w:b/>
                <w:lang w:eastAsia="en-US"/>
              </w:rPr>
              <w:t>,</w:t>
            </w:r>
            <w:r w:rsidRPr="00ED0236">
              <w:rPr>
                <w:rFonts w:cs="Arial"/>
                <w:b/>
                <w:lang w:eastAsia="en-US"/>
              </w:rPr>
              <w:t>606</w:t>
            </w:r>
          </w:p>
        </w:tc>
        <w:tc>
          <w:tcPr>
            <w:tcW w:w="826" w:type="dxa"/>
            <w:tcBorders>
              <w:top w:val="nil"/>
              <w:left w:val="nil"/>
              <w:bottom w:val="single" w:sz="2" w:space="0" w:color="8EAADB" w:themeColor="accent5" w:themeTint="99"/>
              <w:right w:val="nil"/>
            </w:tcBorders>
            <w:shd w:val="clear" w:color="auto" w:fill="auto"/>
            <w:noWrap/>
            <w:vAlign w:val="bottom"/>
            <w:hideMark/>
          </w:tcPr>
          <w:p w14:paraId="12F77EDB" w14:textId="77777777" w:rsidR="00175CC1" w:rsidRPr="00ED0236" w:rsidRDefault="00175CC1" w:rsidP="002C75E5">
            <w:pPr>
              <w:pStyle w:val="08-Tabelageral"/>
              <w:spacing w:line="256" w:lineRule="auto"/>
              <w:rPr>
                <w:rFonts w:cs="Arial"/>
                <w:b/>
                <w:lang w:eastAsia="en-US"/>
              </w:rPr>
            </w:pPr>
            <w:r w:rsidRPr="00ED0236">
              <w:rPr>
                <w:rFonts w:cs="Arial"/>
                <w:b/>
                <w:lang w:eastAsia="en-US"/>
              </w:rPr>
              <w:t>524</w:t>
            </w:r>
            <w:r>
              <w:rPr>
                <w:rFonts w:cs="Arial"/>
                <w:b/>
                <w:lang w:eastAsia="en-US"/>
              </w:rPr>
              <w:t>,</w:t>
            </w:r>
            <w:r w:rsidRPr="00ED0236">
              <w:rPr>
                <w:rFonts w:cs="Arial"/>
                <w:b/>
                <w:lang w:eastAsia="en-US"/>
              </w:rPr>
              <w:t>884</w:t>
            </w:r>
          </w:p>
        </w:tc>
      </w:tr>
    </w:tbl>
    <w:p w14:paraId="5D8D48D5" w14:textId="77777777" w:rsidR="00175CC1" w:rsidRPr="00897BAB" w:rsidRDefault="00175CC1" w:rsidP="0055023B">
      <w:pPr>
        <w:pStyle w:val="07-Legenda"/>
        <w:numPr>
          <w:ilvl w:val="0"/>
          <w:numId w:val="11"/>
        </w:numPr>
        <w:tabs>
          <w:tab w:val="clear" w:pos="284"/>
          <w:tab w:val="left" w:pos="142"/>
        </w:tabs>
        <w:rPr>
          <w:rFonts w:cs="Arial"/>
          <w:lang w:val="en-US"/>
        </w:rPr>
      </w:pPr>
      <w:r w:rsidRPr="00897BAB">
        <w:rPr>
          <w:rFonts w:cs="Arial"/>
          <w:lang w:val="en-US"/>
        </w:rPr>
        <w:t xml:space="preserve">Refers to investments in post-fixed Long-Term Financial bills with varying maturity dates, with the first maturity occurring on </w:t>
      </w:r>
      <w:r>
        <w:rPr>
          <w:rFonts w:cs="Arial"/>
          <w:lang w:val="en-US"/>
        </w:rPr>
        <w:t>Aug</w:t>
      </w:r>
      <w:r w:rsidRPr="00897BAB">
        <w:rPr>
          <w:rFonts w:cs="Arial"/>
          <w:lang w:val="en-US"/>
        </w:rPr>
        <w:t xml:space="preserve"> </w:t>
      </w:r>
      <w:r>
        <w:rPr>
          <w:rFonts w:cs="Arial"/>
          <w:lang w:val="en-US"/>
        </w:rPr>
        <w:t>24</w:t>
      </w:r>
      <w:r w:rsidRPr="00897BAB">
        <w:rPr>
          <w:rFonts w:cs="Arial"/>
          <w:lang w:val="en-US"/>
        </w:rPr>
        <w:t>, 202</w:t>
      </w:r>
      <w:r>
        <w:rPr>
          <w:rFonts w:cs="Arial"/>
          <w:lang w:val="en-US"/>
        </w:rPr>
        <w:t>1.</w:t>
      </w:r>
    </w:p>
    <w:p w14:paraId="102FFFF4" w14:textId="77777777" w:rsidR="00175CC1" w:rsidRDefault="00175CC1" w:rsidP="0055023B">
      <w:pPr>
        <w:pStyle w:val="07-Legenda"/>
        <w:numPr>
          <w:ilvl w:val="0"/>
          <w:numId w:val="11"/>
        </w:numPr>
        <w:tabs>
          <w:tab w:val="clear" w:pos="284"/>
          <w:tab w:val="left" w:pos="142"/>
        </w:tabs>
        <w:rPr>
          <w:rFonts w:cs="Arial"/>
          <w:lang w:val="en-US"/>
        </w:rPr>
      </w:pPr>
      <w:r w:rsidRPr="005F43F8">
        <w:rPr>
          <w:rFonts w:cs="Arial"/>
          <w:lang w:val="en-US"/>
        </w:rPr>
        <w:t xml:space="preserve">Refers to investments in post-fixed Short-Term Financial bills with varying maturity dates, with the first maturity occurring on </w:t>
      </w:r>
      <w:r>
        <w:rPr>
          <w:rFonts w:cs="Arial"/>
          <w:lang w:val="en-US"/>
        </w:rPr>
        <w:t xml:space="preserve">Aug 17, </w:t>
      </w:r>
      <w:proofErr w:type="gramStart"/>
      <w:r w:rsidRPr="005F43F8">
        <w:rPr>
          <w:rFonts w:cs="Arial"/>
          <w:lang w:val="en-US"/>
        </w:rPr>
        <w:t>2020</w:t>
      </w:r>
      <w:proofErr w:type="gramEnd"/>
      <w:r>
        <w:rPr>
          <w:rFonts w:cs="Arial"/>
          <w:lang w:val="en-US"/>
        </w:rPr>
        <w:t xml:space="preserve"> and </w:t>
      </w:r>
      <w:r w:rsidRPr="00897BAB">
        <w:rPr>
          <w:rFonts w:cs="Arial"/>
          <w:lang w:val="en-US"/>
        </w:rPr>
        <w:t xml:space="preserve">the others until </w:t>
      </w:r>
      <w:r>
        <w:rPr>
          <w:rFonts w:cs="Arial"/>
          <w:lang w:val="en-US"/>
        </w:rPr>
        <w:t>Sep Mar,2021</w:t>
      </w:r>
      <w:r w:rsidRPr="005F43F8">
        <w:rPr>
          <w:rFonts w:cs="Arial"/>
          <w:lang w:val="en-US"/>
        </w:rPr>
        <w:t>.</w:t>
      </w:r>
    </w:p>
    <w:p w14:paraId="1C7AEEB0" w14:textId="77777777" w:rsidR="00175CC1" w:rsidRPr="00CF54D2" w:rsidRDefault="00175CC1" w:rsidP="002C75E5">
      <w:pPr>
        <w:pStyle w:val="07-Legenda"/>
        <w:rPr>
          <w:spacing w:val="0"/>
          <w:sz w:val="18"/>
          <w:szCs w:val="20"/>
          <w:lang w:val="en-US"/>
        </w:rPr>
      </w:pPr>
    </w:p>
    <w:p w14:paraId="33238E82" w14:textId="77777777" w:rsidR="00175CC1" w:rsidRPr="00E24C98" w:rsidRDefault="00175CC1" w:rsidP="002C75E5">
      <w:pPr>
        <w:rPr>
          <w:szCs w:val="18"/>
          <w:lang w:val="en-US" w:eastAsia="pt-BR"/>
        </w:rPr>
      </w:pPr>
      <w:r w:rsidRPr="00E24C98">
        <w:rPr>
          <w:rFonts w:eastAsia="Times New Roman" w:cs="Times New Roman"/>
          <w:szCs w:val="18"/>
          <w:lang w:val="en-US" w:eastAsia="pt-BR"/>
        </w:rPr>
        <w:t>There is no balance of financial assets available held to maturity securities in the Parent.</w:t>
      </w:r>
    </w:p>
    <w:p w14:paraId="761EF062" w14:textId="77777777" w:rsidR="00175CC1" w:rsidRPr="00E24C98" w:rsidRDefault="00175CC1" w:rsidP="002C75E5">
      <w:pPr>
        <w:pStyle w:val="01-TtulodeNota"/>
        <w:numPr>
          <w:ilvl w:val="0"/>
          <w:numId w:val="3"/>
        </w:numPr>
        <w:rPr>
          <w:color w:val="1F4E79" w:themeColor="accent1" w:themeShade="80"/>
          <w:sz w:val="18"/>
          <w:szCs w:val="18"/>
        </w:rPr>
      </w:pPr>
      <w:r w:rsidRPr="00E24C98">
        <w:rPr>
          <w:color w:val="1F4E79" w:themeColor="accent1" w:themeShade="80"/>
          <w:sz w:val="18"/>
          <w:szCs w:val="18"/>
        </w:rPr>
        <w:t xml:space="preserve">Fair </w:t>
      </w:r>
      <w:proofErr w:type="spellStart"/>
      <w:r w:rsidRPr="00E24C98">
        <w:rPr>
          <w:color w:val="1F4E79" w:themeColor="accent1" w:themeShade="80"/>
          <w:sz w:val="18"/>
          <w:szCs w:val="18"/>
        </w:rPr>
        <w:t>Value</w:t>
      </w:r>
      <w:proofErr w:type="spellEnd"/>
      <w:r w:rsidRPr="00E24C98">
        <w:rPr>
          <w:color w:val="1F4E79" w:themeColor="accent1" w:themeShade="80"/>
          <w:sz w:val="18"/>
          <w:szCs w:val="18"/>
        </w:rPr>
        <w:t xml:space="preserve"> </w:t>
      </w:r>
      <w:proofErr w:type="spellStart"/>
      <w:r w:rsidRPr="00E24C98">
        <w:rPr>
          <w:color w:val="1F4E79" w:themeColor="accent1" w:themeShade="80"/>
          <w:sz w:val="18"/>
          <w:szCs w:val="18"/>
        </w:rPr>
        <w:t>Hierarchy</w:t>
      </w:r>
      <w:proofErr w:type="spellEnd"/>
      <w:r w:rsidRPr="00E24C98">
        <w:rPr>
          <w:color w:val="1F4E79" w:themeColor="accent1" w:themeShade="80"/>
          <w:sz w:val="18"/>
          <w:szCs w:val="18"/>
        </w:rPr>
        <w:tab/>
      </w:r>
    </w:p>
    <w:p w14:paraId="1BF8D3AB" w14:textId="77777777" w:rsidR="00175CC1" w:rsidRPr="00E24C98" w:rsidRDefault="00175CC1" w:rsidP="002C75E5">
      <w:pPr>
        <w:rPr>
          <w:rFonts w:cs="Arial"/>
          <w:szCs w:val="18"/>
          <w:lang w:val="en-US" w:eastAsia="pt-BR"/>
        </w:rPr>
      </w:pPr>
      <w:r w:rsidRPr="00E24C98">
        <w:rPr>
          <w:rFonts w:cs="Arial"/>
          <w:szCs w:val="18"/>
          <w:lang w:val="en-US" w:eastAsia="pt-BR"/>
        </w:rPr>
        <w:t>The Company classifies financial instruments into three levels of subjectivity in determining fair value. The different levels are defined as follows:</w:t>
      </w:r>
    </w:p>
    <w:p w14:paraId="33DD0889" w14:textId="77777777" w:rsidR="00175CC1" w:rsidRPr="00E24C98" w:rsidRDefault="00175CC1" w:rsidP="002C75E5">
      <w:pPr>
        <w:rPr>
          <w:rFonts w:cs="Arial"/>
          <w:szCs w:val="18"/>
          <w:lang w:val="en-US" w:eastAsia="pt-BR"/>
        </w:rPr>
      </w:pPr>
      <w:r w:rsidRPr="00E24C98">
        <w:rPr>
          <w:rFonts w:cs="Arial"/>
          <w:szCs w:val="18"/>
          <w:lang w:val="en-US" w:eastAsia="pt-BR"/>
        </w:rPr>
        <w:t xml:space="preserve">• Level 1: Quoted prices in active markets for identical assets or </w:t>
      </w:r>
      <w:proofErr w:type="gramStart"/>
      <w:r w:rsidRPr="00E24C98">
        <w:rPr>
          <w:rFonts w:cs="Arial"/>
          <w:szCs w:val="18"/>
          <w:lang w:val="en-US" w:eastAsia="pt-BR"/>
        </w:rPr>
        <w:t>liabilities;</w:t>
      </w:r>
      <w:proofErr w:type="gramEnd"/>
    </w:p>
    <w:p w14:paraId="419D3933" w14:textId="77777777" w:rsidR="00175CC1" w:rsidRPr="00E24C98" w:rsidRDefault="00175CC1" w:rsidP="002C75E5">
      <w:pPr>
        <w:rPr>
          <w:rFonts w:cs="Arial"/>
          <w:szCs w:val="18"/>
          <w:lang w:val="en-US" w:eastAsia="pt-BR"/>
        </w:rPr>
      </w:pPr>
      <w:r w:rsidRPr="00E24C98">
        <w:rPr>
          <w:rFonts w:cs="Arial"/>
          <w:szCs w:val="18"/>
          <w:lang w:val="en-US" w:eastAsia="pt-BR"/>
        </w:rPr>
        <w:t>• Level 2: Inputs other than quoted prices included within Level 1 that are observable for the asset or liability, either directly (prices) or indirectly (derived from prices</w:t>
      </w:r>
      <w:proofErr w:type="gramStart"/>
      <w:r w:rsidRPr="00E24C98">
        <w:rPr>
          <w:rFonts w:cs="Arial"/>
          <w:szCs w:val="18"/>
          <w:lang w:val="en-US" w:eastAsia="pt-BR"/>
        </w:rPr>
        <w:t>);</w:t>
      </w:r>
      <w:proofErr w:type="gramEnd"/>
      <w:r w:rsidRPr="00E24C98">
        <w:rPr>
          <w:rFonts w:cs="Arial"/>
          <w:szCs w:val="18"/>
          <w:lang w:val="en-US" w:eastAsia="pt-BR"/>
        </w:rPr>
        <w:t xml:space="preserve"> </w:t>
      </w:r>
    </w:p>
    <w:p w14:paraId="47A833AA" w14:textId="77777777" w:rsidR="00175CC1" w:rsidRPr="00E24C98" w:rsidRDefault="00175CC1" w:rsidP="002C75E5">
      <w:pPr>
        <w:rPr>
          <w:rFonts w:cs="Arial"/>
          <w:szCs w:val="18"/>
          <w:lang w:val="en-US" w:eastAsia="pt-BR"/>
        </w:rPr>
      </w:pPr>
      <w:r w:rsidRPr="00E24C98">
        <w:rPr>
          <w:rFonts w:cs="Arial"/>
          <w:szCs w:val="18"/>
          <w:lang w:val="en-US" w:eastAsia="pt-BR"/>
        </w:rPr>
        <w:t>• Level 3: Assumptions for the asset or liability that are not based on observable market data (unobservable inputs). There are no financial instruments classified in level 3 of the investment portfolio.</w:t>
      </w:r>
    </w:p>
    <w:p w14:paraId="1AD2EE4E" w14:textId="77777777" w:rsidR="00175CC1" w:rsidRPr="00CF54D2" w:rsidRDefault="00175CC1" w:rsidP="002C75E5">
      <w:pPr>
        <w:rPr>
          <w:lang w:val="en-US" w:eastAsia="pt-BR"/>
        </w:rPr>
      </w:pPr>
    </w:p>
    <w:p w14:paraId="290CEF3E" w14:textId="0B7BA46E" w:rsidR="00175CC1" w:rsidRDefault="00175CC1" w:rsidP="002C75E5">
      <w:pPr>
        <w:rPr>
          <w:lang w:val="en-US" w:eastAsia="pt-BR"/>
        </w:rPr>
      </w:pPr>
    </w:p>
    <w:p w14:paraId="215FBFFE" w14:textId="16DC8CE9" w:rsidR="008E741C" w:rsidRDefault="008E741C" w:rsidP="002C75E5">
      <w:pPr>
        <w:rPr>
          <w:lang w:val="en-US" w:eastAsia="pt-BR"/>
        </w:rPr>
      </w:pPr>
    </w:p>
    <w:p w14:paraId="2616885C" w14:textId="77777777" w:rsidR="008E741C" w:rsidRPr="00CF54D2" w:rsidRDefault="008E741C" w:rsidP="002C75E5">
      <w:pPr>
        <w:rPr>
          <w:lang w:val="en-US" w:eastAsia="pt-BR"/>
        </w:rPr>
      </w:pPr>
    </w:p>
    <w:p w14:paraId="7042ED3F" w14:textId="77777777" w:rsidR="00175CC1" w:rsidRPr="00CF54D2" w:rsidRDefault="00175CC1" w:rsidP="002C75E5">
      <w:pPr>
        <w:rPr>
          <w:lang w:val="en-US" w:eastAsia="pt-BR"/>
        </w:rPr>
      </w:pPr>
    </w:p>
    <w:p w14:paraId="52946DEA" w14:textId="77777777" w:rsidR="00175CC1" w:rsidRPr="00EE4E97" w:rsidRDefault="00175CC1" w:rsidP="002C75E5">
      <w:pPr>
        <w:pStyle w:val="PargrafodaLista"/>
        <w:keepNext/>
        <w:keepLines/>
        <w:spacing w:after="0"/>
        <w:ind w:left="357"/>
        <w:jc w:val="right"/>
        <w:rPr>
          <w:rFonts w:ascii="Arial" w:hAnsi="Arial" w:cs="Arial"/>
          <w:b/>
          <w:sz w:val="14"/>
          <w:szCs w:val="14"/>
          <w:lang w:eastAsia="pt-BR"/>
        </w:rPr>
      </w:pPr>
      <w:r w:rsidRPr="00EE4E97">
        <w:rPr>
          <w:rFonts w:ascii="Arial" w:hAnsi="Arial" w:cs="Arial"/>
          <w:b/>
          <w:sz w:val="14"/>
          <w:szCs w:val="14"/>
        </w:rPr>
        <w:lastRenderedPageBreak/>
        <w:t xml:space="preserve">R$ </w:t>
      </w:r>
      <w:proofErr w:type="spellStart"/>
      <w:r>
        <w:rPr>
          <w:rFonts w:ascii="Arial" w:hAnsi="Arial" w:cs="Arial"/>
          <w:b/>
          <w:sz w:val="14"/>
          <w:szCs w:val="14"/>
        </w:rPr>
        <w:t>thousand</w:t>
      </w:r>
      <w:proofErr w:type="spellEnd"/>
    </w:p>
    <w:tbl>
      <w:tblPr>
        <w:tblW w:w="9639" w:type="dxa"/>
        <w:tblCellMar>
          <w:left w:w="70" w:type="dxa"/>
          <w:right w:w="70" w:type="dxa"/>
        </w:tblCellMar>
        <w:tblLook w:val="04A0" w:firstRow="1" w:lastRow="0" w:firstColumn="1" w:lastColumn="0" w:noHBand="0" w:noVBand="1"/>
      </w:tblPr>
      <w:tblGrid>
        <w:gridCol w:w="2052"/>
        <w:gridCol w:w="1369"/>
        <w:gridCol w:w="1084"/>
        <w:gridCol w:w="1361"/>
        <w:gridCol w:w="189"/>
        <w:gridCol w:w="1302"/>
        <w:gridCol w:w="973"/>
        <w:gridCol w:w="1385"/>
      </w:tblGrid>
      <w:tr w:rsidR="00175CC1" w:rsidRPr="00E24C98" w14:paraId="7A1B83B2" w14:textId="77777777" w:rsidTr="00E24C98">
        <w:trPr>
          <w:trHeight w:val="211"/>
        </w:trPr>
        <w:tc>
          <w:tcPr>
            <w:tcW w:w="2052" w:type="dxa"/>
            <w:tcBorders>
              <w:top w:val="single" w:sz="4" w:space="0" w:color="8EAADB"/>
              <w:left w:val="nil"/>
              <w:bottom w:val="nil"/>
              <w:right w:val="nil"/>
            </w:tcBorders>
            <w:shd w:val="clear" w:color="000000" w:fill="D9E2F3"/>
            <w:noWrap/>
            <w:vAlign w:val="bottom"/>
            <w:hideMark/>
          </w:tcPr>
          <w:p w14:paraId="234996BB" w14:textId="77777777" w:rsidR="00175CC1" w:rsidRPr="00E24C98" w:rsidRDefault="00175CC1" w:rsidP="002C75E5">
            <w:pPr>
              <w:pStyle w:val="08-Tabelageral"/>
              <w:jc w:val="center"/>
              <w:rPr>
                <w:rFonts w:cs="Arial"/>
                <w:b/>
                <w:szCs w:val="14"/>
              </w:rPr>
            </w:pPr>
          </w:p>
        </w:tc>
        <w:tc>
          <w:tcPr>
            <w:tcW w:w="7663" w:type="dxa"/>
            <w:gridSpan w:val="7"/>
            <w:tcBorders>
              <w:top w:val="single" w:sz="4" w:space="0" w:color="8EAADB"/>
              <w:left w:val="nil"/>
              <w:bottom w:val="single" w:sz="4" w:space="0" w:color="8EAADB"/>
              <w:right w:val="nil"/>
            </w:tcBorders>
            <w:shd w:val="clear" w:color="000000" w:fill="D9E2F3"/>
            <w:noWrap/>
            <w:vAlign w:val="bottom"/>
            <w:hideMark/>
          </w:tcPr>
          <w:p w14:paraId="59284CEA" w14:textId="77777777" w:rsidR="00175CC1" w:rsidRPr="00E24C98" w:rsidRDefault="00175CC1" w:rsidP="002C75E5">
            <w:pPr>
              <w:pStyle w:val="08-Tabelageral"/>
              <w:jc w:val="center"/>
              <w:rPr>
                <w:rFonts w:cs="Arial"/>
                <w:b/>
                <w:szCs w:val="14"/>
              </w:rPr>
            </w:pPr>
            <w:proofErr w:type="spellStart"/>
            <w:r w:rsidRPr="00E24C98">
              <w:rPr>
                <w:rFonts w:cs="Arial"/>
                <w:b/>
                <w:szCs w:val="14"/>
              </w:rPr>
              <w:t>Parent</w:t>
            </w:r>
            <w:proofErr w:type="spellEnd"/>
          </w:p>
        </w:tc>
      </w:tr>
      <w:tr w:rsidR="00175CC1" w:rsidRPr="00E24C98" w14:paraId="7F962DD4" w14:textId="77777777" w:rsidTr="00E24C98">
        <w:trPr>
          <w:trHeight w:val="211"/>
        </w:trPr>
        <w:tc>
          <w:tcPr>
            <w:tcW w:w="2052" w:type="dxa"/>
            <w:tcBorders>
              <w:top w:val="nil"/>
              <w:left w:val="nil"/>
              <w:bottom w:val="nil"/>
              <w:right w:val="nil"/>
            </w:tcBorders>
            <w:shd w:val="clear" w:color="000000" w:fill="D9E2F3"/>
            <w:noWrap/>
            <w:vAlign w:val="bottom"/>
            <w:hideMark/>
          </w:tcPr>
          <w:p w14:paraId="0C9849F0" w14:textId="77777777" w:rsidR="00175CC1" w:rsidRPr="00E24C98" w:rsidRDefault="00175CC1" w:rsidP="002C75E5">
            <w:pPr>
              <w:pStyle w:val="08-Tabelageral"/>
              <w:jc w:val="center"/>
              <w:rPr>
                <w:rFonts w:cs="Arial"/>
                <w:b/>
                <w:szCs w:val="14"/>
              </w:rPr>
            </w:pPr>
          </w:p>
        </w:tc>
        <w:tc>
          <w:tcPr>
            <w:tcW w:w="3814" w:type="dxa"/>
            <w:gridSpan w:val="3"/>
            <w:tcBorders>
              <w:top w:val="single" w:sz="4" w:space="0" w:color="8EAADB"/>
              <w:left w:val="nil"/>
              <w:bottom w:val="single" w:sz="4" w:space="0" w:color="8EAADB"/>
              <w:right w:val="nil"/>
            </w:tcBorders>
            <w:shd w:val="clear" w:color="000000" w:fill="D9E2F3"/>
            <w:noWrap/>
            <w:vAlign w:val="bottom"/>
            <w:hideMark/>
          </w:tcPr>
          <w:p w14:paraId="495942D8" w14:textId="77777777" w:rsidR="00175CC1" w:rsidRPr="00E24C98" w:rsidRDefault="00175CC1" w:rsidP="002C75E5">
            <w:pPr>
              <w:pStyle w:val="08-Tabelageral"/>
              <w:jc w:val="center"/>
              <w:rPr>
                <w:rFonts w:cs="Arial"/>
                <w:b/>
                <w:szCs w:val="14"/>
              </w:rPr>
            </w:pPr>
            <w:proofErr w:type="spellStart"/>
            <w:r w:rsidRPr="00E24C98">
              <w:rPr>
                <w:rFonts w:cs="Arial"/>
                <w:b/>
                <w:szCs w:val="14"/>
              </w:rPr>
              <w:t>Jun</w:t>
            </w:r>
            <w:proofErr w:type="spellEnd"/>
            <w:r w:rsidRPr="00E24C98">
              <w:rPr>
                <w:rFonts w:cs="Arial"/>
                <w:b/>
                <w:szCs w:val="14"/>
              </w:rPr>
              <w:t xml:space="preserve"> 30, 2020</w:t>
            </w:r>
          </w:p>
        </w:tc>
        <w:tc>
          <w:tcPr>
            <w:tcW w:w="189" w:type="dxa"/>
            <w:tcBorders>
              <w:top w:val="nil"/>
              <w:left w:val="nil"/>
              <w:bottom w:val="nil"/>
              <w:right w:val="nil"/>
            </w:tcBorders>
            <w:shd w:val="clear" w:color="000000" w:fill="D9E2F3"/>
            <w:noWrap/>
            <w:vAlign w:val="bottom"/>
            <w:hideMark/>
          </w:tcPr>
          <w:p w14:paraId="00663D54" w14:textId="77777777" w:rsidR="00175CC1" w:rsidRPr="00E24C98" w:rsidRDefault="00175CC1" w:rsidP="002C75E5">
            <w:pPr>
              <w:pStyle w:val="08-Tabelageral"/>
              <w:jc w:val="center"/>
              <w:rPr>
                <w:rFonts w:cs="Arial"/>
                <w:b/>
                <w:szCs w:val="14"/>
              </w:rPr>
            </w:pPr>
          </w:p>
        </w:tc>
        <w:tc>
          <w:tcPr>
            <w:tcW w:w="3660" w:type="dxa"/>
            <w:gridSpan w:val="3"/>
            <w:tcBorders>
              <w:top w:val="single" w:sz="4" w:space="0" w:color="8EAADB"/>
              <w:left w:val="nil"/>
              <w:bottom w:val="single" w:sz="4" w:space="0" w:color="8EAADB"/>
              <w:right w:val="nil"/>
            </w:tcBorders>
            <w:shd w:val="clear" w:color="000000" w:fill="D9E2F3"/>
            <w:noWrap/>
            <w:vAlign w:val="bottom"/>
            <w:hideMark/>
          </w:tcPr>
          <w:p w14:paraId="6D4B5F5C" w14:textId="77777777" w:rsidR="00175CC1" w:rsidRPr="00E24C98" w:rsidRDefault="00175CC1" w:rsidP="002C75E5">
            <w:pPr>
              <w:pStyle w:val="08-Tabelageral"/>
              <w:jc w:val="center"/>
              <w:rPr>
                <w:rFonts w:cs="Arial"/>
                <w:b/>
                <w:szCs w:val="14"/>
              </w:rPr>
            </w:pPr>
            <w:proofErr w:type="spellStart"/>
            <w:r w:rsidRPr="00E24C98">
              <w:rPr>
                <w:rFonts w:cs="Arial"/>
                <w:b/>
                <w:szCs w:val="14"/>
              </w:rPr>
              <w:t>Dec</w:t>
            </w:r>
            <w:proofErr w:type="spellEnd"/>
            <w:r w:rsidRPr="00E24C98">
              <w:rPr>
                <w:rFonts w:cs="Arial"/>
                <w:b/>
                <w:szCs w:val="14"/>
              </w:rPr>
              <w:t xml:space="preserve"> 31, 2019</w:t>
            </w:r>
          </w:p>
        </w:tc>
      </w:tr>
      <w:tr w:rsidR="00175CC1" w:rsidRPr="00E24C98" w14:paraId="19BB7D84" w14:textId="77777777" w:rsidTr="00E24C98">
        <w:trPr>
          <w:trHeight w:val="211"/>
        </w:trPr>
        <w:tc>
          <w:tcPr>
            <w:tcW w:w="2052" w:type="dxa"/>
            <w:tcBorders>
              <w:top w:val="nil"/>
              <w:left w:val="nil"/>
              <w:bottom w:val="single" w:sz="4" w:space="0" w:color="8EAADB"/>
              <w:right w:val="nil"/>
            </w:tcBorders>
            <w:shd w:val="clear" w:color="000000" w:fill="D9E2F3"/>
            <w:noWrap/>
            <w:vAlign w:val="bottom"/>
            <w:hideMark/>
          </w:tcPr>
          <w:p w14:paraId="3F690B56" w14:textId="77777777" w:rsidR="00175CC1" w:rsidRPr="00E24C98" w:rsidRDefault="00175CC1" w:rsidP="002C75E5">
            <w:pPr>
              <w:pStyle w:val="08-Tabelageral"/>
              <w:jc w:val="center"/>
              <w:rPr>
                <w:rFonts w:cs="Arial"/>
                <w:b/>
                <w:szCs w:val="14"/>
              </w:rPr>
            </w:pPr>
          </w:p>
        </w:tc>
        <w:tc>
          <w:tcPr>
            <w:tcW w:w="1369" w:type="dxa"/>
            <w:tcBorders>
              <w:top w:val="nil"/>
              <w:left w:val="nil"/>
              <w:bottom w:val="single" w:sz="4" w:space="0" w:color="8EAADB"/>
              <w:right w:val="nil"/>
            </w:tcBorders>
            <w:shd w:val="clear" w:color="000000" w:fill="D9E2F3"/>
            <w:vAlign w:val="bottom"/>
            <w:hideMark/>
          </w:tcPr>
          <w:p w14:paraId="3BE4BCAE" w14:textId="77777777" w:rsidR="00175CC1" w:rsidRPr="00E24C98" w:rsidRDefault="00175CC1" w:rsidP="002C75E5">
            <w:pPr>
              <w:pStyle w:val="08-Tabelageral"/>
              <w:rPr>
                <w:rFonts w:cs="Arial"/>
                <w:b/>
                <w:szCs w:val="14"/>
              </w:rPr>
            </w:pPr>
            <w:proofErr w:type="spellStart"/>
            <w:r w:rsidRPr="00E24C98">
              <w:rPr>
                <w:rFonts w:cs="Arial"/>
                <w:b/>
                <w:szCs w:val="14"/>
              </w:rPr>
              <w:t>Level</w:t>
            </w:r>
            <w:proofErr w:type="spellEnd"/>
            <w:r w:rsidRPr="00E24C98">
              <w:rPr>
                <w:rFonts w:cs="Arial"/>
                <w:b/>
                <w:szCs w:val="14"/>
              </w:rPr>
              <w:t xml:space="preserve"> 1</w:t>
            </w:r>
          </w:p>
        </w:tc>
        <w:tc>
          <w:tcPr>
            <w:tcW w:w="1084" w:type="dxa"/>
            <w:tcBorders>
              <w:top w:val="nil"/>
              <w:left w:val="nil"/>
              <w:bottom w:val="single" w:sz="4" w:space="0" w:color="8EAADB"/>
              <w:right w:val="nil"/>
            </w:tcBorders>
            <w:shd w:val="clear" w:color="000000" w:fill="D9E2F3"/>
            <w:vAlign w:val="bottom"/>
            <w:hideMark/>
          </w:tcPr>
          <w:p w14:paraId="51274244" w14:textId="77777777" w:rsidR="00175CC1" w:rsidRPr="00E24C98" w:rsidRDefault="00175CC1" w:rsidP="002C75E5">
            <w:pPr>
              <w:pStyle w:val="08-Tabelageral"/>
              <w:rPr>
                <w:rFonts w:cs="Arial"/>
                <w:b/>
                <w:szCs w:val="14"/>
              </w:rPr>
            </w:pPr>
            <w:proofErr w:type="spellStart"/>
            <w:r w:rsidRPr="00E24C98">
              <w:rPr>
                <w:rFonts w:cs="Arial"/>
                <w:b/>
                <w:szCs w:val="14"/>
              </w:rPr>
              <w:t>Level</w:t>
            </w:r>
            <w:proofErr w:type="spellEnd"/>
            <w:r w:rsidRPr="00E24C98">
              <w:rPr>
                <w:rFonts w:cs="Arial"/>
                <w:b/>
                <w:szCs w:val="14"/>
              </w:rPr>
              <w:t xml:space="preserve"> 2</w:t>
            </w:r>
          </w:p>
        </w:tc>
        <w:tc>
          <w:tcPr>
            <w:tcW w:w="1361" w:type="dxa"/>
            <w:tcBorders>
              <w:top w:val="nil"/>
              <w:left w:val="nil"/>
              <w:bottom w:val="single" w:sz="4" w:space="0" w:color="8EAADB"/>
              <w:right w:val="nil"/>
            </w:tcBorders>
            <w:shd w:val="clear" w:color="000000" w:fill="D9E2F3"/>
            <w:vAlign w:val="bottom"/>
            <w:hideMark/>
          </w:tcPr>
          <w:p w14:paraId="6A26097C" w14:textId="77777777" w:rsidR="00175CC1" w:rsidRPr="00E24C98" w:rsidRDefault="00175CC1" w:rsidP="002C75E5">
            <w:pPr>
              <w:pStyle w:val="08-Tabelageral"/>
              <w:rPr>
                <w:rFonts w:cs="Arial"/>
                <w:b/>
                <w:szCs w:val="14"/>
              </w:rPr>
            </w:pPr>
            <w:r w:rsidRPr="00E24C98">
              <w:rPr>
                <w:rFonts w:cs="Arial"/>
                <w:b/>
                <w:szCs w:val="14"/>
              </w:rPr>
              <w:t>Total</w:t>
            </w:r>
          </w:p>
        </w:tc>
        <w:tc>
          <w:tcPr>
            <w:tcW w:w="189" w:type="dxa"/>
            <w:tcBorders>
              <w:top w:val="nil"/>
              <w:left w:val="nil"/>
              <w:bottom w:val="single" w:sz="4" w:space="0" w:color="8EAADB"/>
              <w:right w:val="nil"/>
            </w:tcBorders>
            <w:shd w:val="clear" w:color="000000" w:fill="D9E2F3"/>
            <w:noWrap/>
            <w:vAlign w:val="bottom"/>
            <w:hideMark/>
          </w:tcPr>
          <w:p w14:paraId="5046D1A2" w14:textId="77777777" w:rsidR="00175CC1" w:rsidRPr="00E24C98" w:rsidRDefault="00175CC1" w:rsidP="002C75E5">
            <w:pPr>
              <w:pStyle w:val="08-Tabelageral"/>
              <w:rPr>
                <w:rFonts w:cs="Arial"/>
                <w:b/>
                <w:szCs w:val="14"/>
              </w:rPr>
            </w:pPr>
          </w:p>
        </w:tc>
        <w:tc>
          <w:tcPr>
            <w:tcW w:w="1302" w:type="dxa"/>
            <w:tcBorders>
              <w:top w:val="nil"/>
              <w:left w:val="nil"/>
              <w:bottom w:val="single" w:sz="4" w:space="0" w:color="8EAADB"/>
              <w:right w:val="nil"/>
            </w:tcBorders>
            <w:shd w:val="clear" w:color="000000" w:fill="D9E2F3"/>
            <w:vAlign w:val="bottom"/>
            <w:hideMark/>
          </w:tcPr>
          <w:p w14:paraId="47E509CB" w14:textId="77777777" w:rsidR="00175CC1" w:rsidRPr="00E24C98" w:rsidRDefault="00175CC1" w:rsidP="002C75E5">
            <w:pPr>
              <w:pStyle w:val="08-Tabelageral"/>
              <w:rPr>
                <w:rFonts w:cs="Arial"/>
                <w:b/>
                <w:szCs w:val="14"/>
              </w:rPr>
            </w:pPr>
            <w:proofErr w:type="spellStart"/>
            <w:r w:rsidRPr="00E24C98">
              <w:rPr>
                <w:rFonts w:cs="Arial"/>
                <w:b/>
                <w:szCs w:val="14"/>
              </w:rPr>
              <w:t>Level</w:t>
            </w:r>
            <w:proofErr w:type="spellEnd"/>
            <w:r w:rsidRPr="00E24C98">
              <w:rPr>
                <w:rFonts w:cs="Arial"/>
                <w:b/>
                <w:szCs w:val="14"/>
              </w:rPr>
              <w:t xml:space="preserve"> 1</w:t>
            </w:r>
          </w:p>
        </w:tc>
        <w:tc>
          <w:tcPr>
            <w:tcW w:w="973" w:type="dxa"/>
            <w:tcBorders>
              <w:top w:val="nil"/>
              <w:left w:val="nil"/>
              <w:bottom w:val="single" w:sz="4" w:space="0" w:color="8EAADB"/>
              <w:right w:val="nil"/>
            </w:tcBorders>
            <w:shd w:val="clear" w:color="000000" w:fill="D9E2F3"/>
            <w:vAlign w:val="bottom"/>
            <w:hideMark/>
          </w:tcPr>
          <w:p w14:paraId="38B597B3" w14:textId="77777777" w:rsidR="00175CC1" w:rsidRPr="00E24C98" w:rsidRDefault="00175CC1" w:rsidP="002C75E5">
            <w:pPr>
              <w:pStyle w:val="08-Tabelageral"/>
              <w:rPr>
                <w:rFonts w:cs="Arial"/>
                <w:b/>
                <w:szCs w:val="14"/>
              </w:rPr>
            </w:pPr>
            <w:proofErr w:type="spellStart"/>
            <w:r w:rsidRPr="00E24C98">
              <w:rPr>
                <w:rFonts w:cs="Arial"/>
                <w:b/>
                <w:szCs w:val="14"/>
              </w:rPr>
              <w:t>Level</w:t>
            </w:r>
            <w:proofErr w:type="spellEnd"/>
            <w:r w:rsidRPr="00E24C98">
              <w:rPr>
                <w:rFonts w:cs="Arial"/>
                <w:b/>
                <w:szCs w:val="14"/>
              </w:rPr>
              <w:t xml:space="preserve"> 2</w:t>
            </w:r>
          </w:p>
        </w:tc>
        <w:tc>
          <w:tcPr>
            <w:tcW w:w="1385" w:type="dxa"/>
            <w:tcBorders>
              <w:top w:val="nil"/>
              <w:left w:val="nil"/>
              <w:bottom w:val="single" w:sz="4" w:space="0" w:color="8EAADB"/>
              <w:right w:val="nil"/>
            </w:tcBorders>
            <w:shd w:val="clear" w:color="000000" w:fill="D9E2F3"/>
            <w:vAlign w:val="bottom"/>
            <w:hideMark/>
          </w:tcPr>
          <w:p w14:paraId="29897789" w14:textId="77777777" w:rsidR="00175CC1" w:rsidRPr="00E24C98" w:rsidRDefault="00175CC1" w:rsidP="002C75E5">
            <w:pPr>
              <w:pStyle w:val="08-Tabelageral"/>
              <w:rPr>
                <w:rFonts w:cs="Arial"/>
                <w:b/>
                <w:szCs w:val="14"/>
              </w:rPr>
            </w:pPr>
            <w:r w:rsidRPr="00E24C98">
              <w:rPr>
                <w:rFonts w:cs="Arial"/>
                <w:b/>
                <w:szCs w:val="14"/>
              </w:rPr>
              <w:t>Total</w:t>
            </w:r>
          </w:p>
        </w:tc>
      </w:tr>
      <w:tr w:rsidR="00175CC1" w:rsidRPr="00E24C98" w14:paraId="6E19F38D" w14:textId="77777777" w:rsidTr="00E24C98">
        <w:trPr>
          <w:trHeight w:val="248"/>
        </w:trPr>
        <w:tc>
          <w:tcPr>
            <w:tcW w:w="2052" w:type="dxa"/>
            <w:tcBorders>
              <w:top w:val="nil"/>
              <w:left w:val="nil"/>
              <w:bottom w:val="nil"/>
              <w:right w:val="nil"/>
            </w:tcBorders>
            <w:shd w:val="clear" w:color="auto" w:fill="auto"/>
            <w:noWrap/>
            <w:vAlign w:val="bottom"/>
            <w:hideMark/>
          </w:tcPr>
          <w:p w14:paraId="48CAF404" w14:textId="77777777" w:rsidR="00175CC1" w:rsidRPr="00E24C98" w:rsidRDefault="00175CC1" w:rsidP="002C75E5">
            <w:pPr>
              <w:pStyle w:val="08-Tabelageral"/>
              <w:jc w:val="left"/>
              <w:rPr>
                <w:rFonts w:cs="Arial"/>
                <w:szCs w:val="14"/>
              </w:rPr>
            </w:pPr>
            <w:proofErr w:type="spellStart"/>
            <w:r w:rsidRPr="00E24C98">
              <w:rPr>
                <w:rFonts w:cs="Arial"/>
                <w:szCs w:val="14"/>
              </w:rPr>
              <w:t>Long-term</w:t>
            </w:r>
            <w:proofErr w:type="spellEnd"/>
            <w:r w:rsidRPr="00E24C98">
              <w:rPr>
                <w:rFonts w:cs="Arial"/>
                <w:szCs w:val="14"/>
              </w:rPr>
              <w:t xml:space="preserve"> </w:t>
            </w:r>
            <w:proofErr w:type="spellStart"/>
            <w:r w:rsidRPr="00E24C98">
              <w:rPr>
                <w:rFonts w:cs="Arial"/>
                <w:szCs w:val="14"/>
              </w:rPr>
              <w:t>fund</w:t>
            </w:r>
            <w:proofErr w:type="spellEnd"/>
          </w:p>
        </w:tc>
        <w:tc>
          <w:tcPr>
            <w:tcW w:w="1369" w:type="dxa"/>
            <w:tcBorders>
              <w:top w:val="nil"/>
              <w:left w:val="nil"/>
              <w:bottom w:val="nil"/>
              <w:right w:val="nil"/>
            </w:tcBorders>
            <w:shd w:val="clear" w:color="auto" w:fill="auto"/>
            <w:noWrap/>
            <w:vAlign w:val="bottom"/>
          </w:tcPr>
          <w:p w14:paraId="2D0006BC" w14:textId="77777777" w:rsidR="00175CC1" w:rsidRPr="00E24C98" w:rsidRDefault="00175CC1" w:rsidP="002C75E5">
            <w:pPr>
              <w:pStyle w:val="08-Tabelageral"/>
              <w:rPr>
                <w:rFonts w:cs="Arial"/>
                <w:szCs w:val="14"/>
              </w:rPr>
            </w:pPr>
            <w:r w:rsidRPr="00E24C98">
              <w:rPr>
                <w:rFonts w:cs="Arial"/>
                <w:szCs w:val="14"/>
              </w:rPr>
              <w:t>3,911</w:t>
            </w:r>
          </w:p>
        </w:tc>
        <w:tc>
          <w:tcPr>
            <w:tcW w:w="1084" w:type="dxa"/>
            <w:tcBorders>
              <w:top w:val="nil"/>
              <w:left w:val="nil"/>
              <w:bottom w:val="nil"/>
              <w:right w:val="nil"/>
            </w:tcBorders>
            <w:shd w:val="clear" w:color="auto" w:fill="auto"/>
            <w:noWrap/>
            <w:vAlign w:val="bottom"/>
          </w:tcPr>
          <w:p w14:paraId="750F267F" w14:textId="77777777" w:rsidR="00175CC1" w:rsidRPr="00E24C98" w:rsidRDefault="00175CC1" w:rsidP="002C75E5">
            <w:pPr>
              <w:pStyle w:val="08-Tabelageral"/>
              <w:rPr>
                <w:rFonts w:cs="Arial"/>
                <w:szCs w:val="14"/>
              </w:rPr>
            </w:pPr>
            <w:r w:rsidRPr="00E24C98">
              <w:rPr>
                <w:rFonts w:cs="Arial"/>
                <w:szCs w:val="14"/>
              </w:rPr>
              <w:t>--</w:t>
            </w:r>
          </w:p>
        </w:tc>
        <w:tc>
          <w:tcPr>
            <w:tcW w:w="1361" w:type="dxa"/>
            <w:tcBorders>
              <w:top w:val="nil"/>
              <w:left w:val="nil"/>
              <w:bottom w:val="nil"/>
              <w:right w:val="nil"/>
            </w:tcBorders>
            <w:shd w:val="clear" w:color="auto" w:fill="auto"/>
            <w:noWrap/>
            <w:vAlign w:val="bottom"/>
          </w:tcPr>
          <w:p w14:paraId="6144CBEC" w14:textId="77777777" w:rsidR="00175CC1" w:rsidRPr="00E24C98" w:rsidRDefault="00175CC1" w:rsidP="002C75E5">
            <w:pPr>
              <w:pStyle w:val="08-Tabelageral"/>
              <w:rPr>
                <w:rFonts w:cs="Arial"/>
                <w:szCs w:val="14"/>
              </w:rPr>
            </w:pPr>
            <w:r w:rsidRPr="00E24C98">
              <w:rPr>
                <w:rFonts w:cs="Arial"/>
                <w:szCs w:val="14"/>
              </w:rPr>
              <w:t>3,911</w:t>
            </w:r>
          </w:p>
        </w:tc>
        <w:tc>
          <w:tcPr>
            <w:tcW w:w="189" w:type="dxa"/>
            <w:tcBorders>
              <w:top w:val="nil"/>
              <w:left w:val="nil"/>
              <w:bottom w:val="nil"/>
              <w:right w:val="nil"/>
            </w:tcBorders>
            <w:shd w:val="clear" w:color="auto" w:fill="auto"/>
            <w:noWrap/>
            <w:vAlign w:val="bottom"/>
            <w:hideMark/>
          </w:tcPr>
          <w:p w14:paraId="27500B41" w14:textId="77777777" w:rsidR="00175CC1" w:rsidRPr="00E24C98" w:rsidRDefault="00175CC1" w:rsidP="002C75E5">
            <w:pPr>
              <w:pStyle w:val="08-Tabelageral"/>
              <w:rPr>
                <w:rFonts w:cs="Arial"/>
                <w:szCs w:val="14"/>
              </w:rPr>
            </w:pPr>
          </w:p>
        </w:tc>
        <w:tc>
          <w:tcPr>
            <w:tcW w:w="1302" w:type="dxa"/>
            <w:tcBorders>
              <w:top w:val="nil"/>
              <w:left w:val="nil"/>
              <w:bottom w:val="nil"/>
              <w:right w:val="nil"/>
            </w:tcBorders>
            <w:shd w:val="clear" w:color="auto" w:fill="auto"/>
            <w:noWrap/>
            <w:vAlign w:val="bottom"/>
            <w:hideMark/>
          </w:tcPr>
          <w:p w14:paraId="44CC9361" w14:textId="77777777" w:rsidR="00175CC1" w:rsidRPr="00E24C98" w:rsidRDefault="00175CC1" w:rsidP="002C75E5">
            <w:pPr>
              <w:pStyle w:val="08-Tabelageral"/>
              <w:rPr>
                <w:rFonts w:cs="Arial"/>
                <w:szCs w:val="14"/>
              </w:rPr>
            </w:pPr>
            <w:r w:rsidRPr="00E24C98">
              <w:rPr>
                <w:rFonts w:cs="Arial"/>
                <w:szCs w:val="14"/>
              </w:rPr>
              <w:t>3,413</w:t>
            </w:r>
          </w:p>
        </w:tc>
        <w:tc>
          <w:tcPr>
            <w:tcW w:w="973" w:type="dxa"/>
            <w:tcBorders>
              <w:top w:val="nil"/>
              <w:left w:val="nil"/>
              <w:bottom w:val="nil"/>
              <w:right w:val="nil"/>
            </w:tcBorders>
            <w:shd w:val="clear" w:color="auto" w:fill="auto"/>
            <w:noWrap/>
            <w:vAlign w:val="bottom"/>
            <w:hideMark/>
          </w:tcPr>
          <w:p w14:paraId="773ED71D" w14:textId="77777777" w:rsidR="00175CC1" w:rsidRPr="00E24C98" w:rsidRDefault="00175CC1" w:rsidP="002C75E5">
            <w:pPr>
              <w:pStyle w:val="08-Tabelageral"/>
              <w:rPr>
                <w:rFonts w:cs="Arial"/>
                <w:szCs w:val="14"/>
              </w:rPr>
            </w:pPr>
            <w:r w:rsidRPr="00E24C98">
              <w:rPr>
                <w:rFonts w:cs="Arial"/>
                <w:szCs w:val="14"/>
              </w:rPr>
              <w:t>--</w:t>
            </w:r>
          </w:p>
        </w:tc>
        <w:tc>
          <w:tcPr>
            <w:tcW w:w="1385" w:type="dxa"/>
            <w:tcBorders>
              <w:top w:val="nil"/>
              <w:left w:val="nil"/>
              <w:bottom w:val="nil"/>
              <w:right w:val="nil"/>
            </w:tcBorders>
            <w:shd w:val="clear" w:color="auto" w:fill="auto"/>
            <w:noWrap/>
            <w:vAlign w:val="bottom"/>
            <w:hideMark/>
          </w:tcPr>
          <w:p w14:paraId="40CF5C6F" w14:textId="77777777" w:rsidR="00175CC1" w:rsidRPr="00E24C98" w:rsidRDefault="00175CC1" w:rsidP="002C75E5">
            <w:pPr>
              <w:pStyle w:val="08-Tabelageral"/>
              <w:rPr>
                <w:rFonts w:cs="Arial"/>
                <w:szCs w:val="14"/>
              </w:rPr>
            </w:pPr>
            <w:r w:rsidRPr="00E24C98">
              <w:rPr>
                <w:rFonts w:cs="Arial"/>
                <w:szCs w:val="14"/>
              </w:rPr>
              <w:t>3,413</w:t>
            </w:r>
          </w:p>
        </w:tc>
      </w:tr>
      <w:tr w:rsidR="00175CC1" w:rsidRPr="00E24C98" w14:paraId="5E8B949A" w14:textId="77777777" w:rsidTr="00E24C98">
        <w:trPr>
          <w:trHeight w:val="248"/>
        </w:trPr>
        <w:tc>
          <w:tcPr>
            <w:tcW w:w="2052" w:type="dxa"/>
            <w:tcBorders>
              <w:top w:val="nil"/>
              <w:left w:val="nil"/>
              <w:right w:val="nil"/>
            </w:tcBorders>
            <w:shd w:val="clear" w:color="000000" w:fill="D9E2F3"/>
            <w:noWrap/>
            <w:vAlign w:val="bottom"/>
            <w:hideMark/>
          </w:tcPr>
          <w:p w14:paraId="74A15145" w14:textId="77777777" w:rsidR="00175CC1" w:rsidRPr="00E24C98" w:rsidRDefault="00175CC1" w:rsidP="002C75E5">
            <w:pPr>
              <w:pStyle w:val="08-Tabelageral"/>
              <w:jc w:val="left"/>
              <w:rPr>
                <w:rFonts w:cs="Arial"/>
                <w:szCs w:val="14"/>
              </w:rPr>
            </w:pPr>
            <w:r w:rsidRPr="00E24C98">
              <w:rPr>
                <w:rFonts w:cs="Arial"/>
                <w:szCs w:val="14"/>
              </w:rPr>
              <w:t xml:space="preserve">Cash </w:t>
            </w:r>
            <w:proofErr w:type="spellStart"/>
            <w:r w:rsidRPr="00E24C98">
              <w:rPr>
                <w:rFonts w:cs="Arial"/>
                <w:szCs w:val="14"/>
              </w:rPr>
              <w:t>and</w:t>
            </w:r>
            <w:proofErr w:type="spellEnd"/>
            <w:r w:rsidRPr="00E24C98">
              <w:rPr>
                <w:rFonts w:cs="Arial"/>
                <w:szCs w:val="14"/>
              </w:rPr>
              <w:t xml:space="preserve"> cash </w:t>
            </w:r>
            <w:proofErr w:type="spellStart"/>
            <w:r w:rsidRPr="00E24C98">
              <w:rPr>
                <w:rFonts w:cs="Arial"/>
                <w:szCs w:val="14"/>
              </w:rPr>
              <w:t>Equivalents</w:t>
            </w:r>
            <w:proofErr w:type="spellEnd"/>
          </w:p>
        </w:tc>
        <w:tc>
          <w:tcPr>
            <w:tcW w:w="1369" w:type="dxa"/>
            <w:tcBorders>
              <w:top w:val="nil"/>
              <w:left w:val="nil"/>
              <w:bottom w:val="nil"/>
              <w:right w:val="nil"/>
            </w:tcBorders>
            <w:shd w:val="clear" w:color="000000" w:fill="D9E2F3"/>
            <w:noWrap/>
            <w:vAlign w:val="bottom"/>
          </w:tcPr>
          <w:p w14:paraId="6BB7B761" w14:textId="77777777" w:rsidR="00175CC1" w:rsidRPr="00E24C98" w:rsidRDefault="00175CC1" w:rsidP="002C75E5">
            <w:pPr>
              <w:pStyle w:val="08-Tabelageral"/>
              <w:rPr>
                <w:rFonts w:cs="Arial"/>
                <w:szCs w:val="14"/>
              </w:rPr>
            </w:pPr>
            <w:r w:rsidRPr="00E24C98">
              <w:rPr>
                <w:rFonts w:cs="Arial"/>
                <w:szCs w:val="14"/>
              </w:rPr>
              <w:t>179,186</w:t>
            </w:r>
          </w:p>
        </w:tc>
        <w:tc>
          <w:tcPr>
            <w:tcW w:w="1084" w:type="dxa"/>
            <w:tcBorders>
              <w:top w:val="nil"/>
              <w:left w:val="nil"/>
              <w:bottom w:val="nil"/>
              <w:right w:val="nil"/>
            </w:tcBorders>
            <w:shd w:val="clear" w:color="000000" w:fill="D9E2F3"/>
            <w:noWrap/>
            <w:vAlign w:val="bottom"/>
          </w:tcPr>
          <w:p w14:paraId="0202F310" w14:textId="77777777" w:rsidR="00175CC1" w:rsidRPr="00E24C98" w:rsidRDefault="00175CC1" w:rsidP="002C75E5">
            <w:pPr>
              <w:pStyle w:val="08-Tabelageral"/>
              <w:rPr>
                <w:rFonts w:cs="Arial"/>
                <w:szCs w:val="14"/>
              </w:rPr>
            </w:pPr>
            <w:r w:rsidRPr="00E24C98">
              <w:rPr>
                <w:rFonts w:cs="Arial"/>
                <w:szCs w:val="14"/>
              </w:rPr>
              <w:t>--</w:t>
            </w:r>
          </w:p>
        </w:tc>
        <w:tc>
          <w:tcPr>
            <w:tcW w:w="1361" w:type="dxa"/>
            <w:tcBorders>
              <w:top w:val="nil"/>
              <w:left w:val="nil"/>
              <w:bottom w:val="nil"/>
              <w:right w:val="nil"/>
            </w:tcBorders>
            <w:shd w:val="clear" w:color="000000" w:fill="D9E2F3"/>
            <w:noWrap/>
            <w:vAlign w:val="bottom"/>
          </w:tcPr>
          <w:p w14:paraId="463352CD" w14:textId="77777777" w:rsidR="00175CC1" w:rsidRPr="00E24C98" w:rsidRDefault="00175CC1" w:rsidP="002C75E5">
            <w:pPr>
              <w:pStyle w:val="08-Tabelageral"/>
              <w:rPr>
                <w:rFonts w:cs="Arial"/>
                <w:szCs w:val="14"/>
              </w:rPr>
            </w:pPr>
            <w:r w:rsidRPr="00E24C98">
              <w:rPr>
                <w:rFonts w:cs="Arial"/>
                <w:szCs w:val="14"/>
              </w:rPr>
              <w:t>179,186</w:t>
            </w:r>
          </w:p>
        </w:tc>
        <w:tc>
          <w:tcPr>
            <w:tcW w:w="189" w:type="dxa"/>
            <w:tcBorders>
              <w:top w:val="nil"/>
              <w:left w:val="nil"/>
              <w:right w:val="nil"/>
            </w:tcBorders>
            <w:shd w:val="clear" w:color="000000" w:fill="D9E2F3"/>
            <w:noWrap/>
            <w:vAlign w:val="bottom"/>
            <w:hideMark/>
          </w:tcPr>
          <w:p w14:paraId="39FC5FD6" w14:textId="77777777" w:rsidR="00175CC1" w:rsidRPr="00E24C98" w:rsidRDefault="00175CC1" w:rsidP="002C75E5">
            <w:pPr>
              <w:pStyle w:val="08-Tabelageral"/>
              <w:rPr>
                <w:rFonts w:cs="Arial"/>
                <w:szCs w:val="14"/>
              </w:rPr>
            </w:pPr>
            <w:r w:rsidRPr="00E24C98">
              <w:rPr>
                <w:rFonts w:cs="Arial"/>
                <w:szCs w:val="14"/>
              </w:rPr>
              <w:t> </w:t>
            </w:r>
          </w:p>
        </w:tc>
        <w:tc>
          <w:tcPr>
            <w:tcW w:w="1302" w:type="dxa"/>
            <w:tcBorders>
              <w:top w:val="nil"/>
              <w:left w:val="nil"/>
              <w:right w:val="nil"/>
            </w:tcBorders>
            <w:shd w:val="clear" w:color="000000" w:fill="D9E2F3"/>
            <w:noWrap/>
            <w:vAlign w:val="bottom"/>
            <w:hideMark/>
          </w:tcPr>
          <w:p w14:paraId="21F56BA9" w14:textId="77777777" w:rsidR="00175CC1" w:rsidRPr="00E24C98" w:rsidRDefault="00175CC1" w:rsidP="002C75E5">
            <w:pPr>
              <w:pStyle w:val="08-Tabelageral"/>
              <w:rPr>
                <w:rFonts w:cs="Arial"/>
                <w:szCs w:val="14"/>
              </w:rPr>
            </w:pPr>
            <w:r w:rsidRPr="00E24C98">
              <w:rPr>
                <w:rFonts w:cs="Arial"/>
                <w:szCs w:val="14"/>
              </w:rPr>
              <w:t>4,231,195</w:t>
            </w:r>
          </w:p>
        </w:tc>
        <w:tc>
          <w:tcPr>
            <w:tcW w:w="973" w:type="dxa"/>
            <w:tcBorders>
              <w:top w:val="nil"/>
              <w:left w:val="nil"/>
              <w:right w:val="nil"/>
            </w:tcBorders>
            <w:shd w:val="clear" w:color="000000" w:fill="D9E2F3"/>
            <w:noWrap/>
            <w:vAlign w:val="bottom"/>
            <w:hideMark/>
          </w:tcPr>
          <w:p w14:paraId="5F3000D8" w14:textId="77777777" w:rsidR="00175CC1" w:rsidRPr="00E24C98" w:rsidRDefault="00175CC1" w:rsidP="002C75E5">
            <w:pPr>
              <w:pStyle w:val="08-Tabelageral"/>
              <w:rPr>
                <w:rFonts w:cs="Arial"/>
                <w:szCs w:val="14"/>
              </w:rPr>
            </w:pPr>
            <w:r w:rsidRPr="00E24C98">
              <w:rPr>
                <w:rFonts w:cs="Arial"/>
                <w:szCs w:val="14"/>
              </w:rPr>
              <w:t>--</w:t>
            </w:r>
          </w:p>
        </w:tc>
        <w:tc>
          <w:tcPr>
            <w:tcW w:w="1385" w:type="dxa"/>
            <w:tcBorders>
              <w:top w:val="nil"/>
              <w:left w:val="nil"/>
              <w:right w:val="nil"/>
            </w:tcBorders>
            <w:shd w:val="clear" w:color="000000" w:fill="D9E2F3"/>
            <w:noWrap/>
            <w:vAlign w:val="bottom"/>
            <w:hideMark/>
          </w:tcPr>
          <w:p w14:paraId="4F9D3F20" w14:textId="77777777" w:rsidR="00175CC1" w:rsidRPr="00E24C98" w:rsidRDefault="00175CC1" w:rsidP="002C75E5">
            <w:pPr>
              <w:pStyle w:val="08-Tabelageral"/>
              <w:rPr>
                <w:rFonts w:cs="Arial"/>
                <w:szCs w:val="14"/>
              </w:rPr>
            </w:pPr>
            <w:r w:rsidRPr="00E24C98">
              <w:rPr>
                <w:rFonts w:cs="Arial"/>
                <w:szCs w:val="14"/>
              </w:rPr>
              <w:t>4,231,195</w:t>
            </w:r>
          </w:p>
        </w:tc>
      </w:tr>
      <w:tr w:rsidR="00175CC1" w:rsidRPr="00E24C98" w14:paraId="0DDBBB42" w14:textId="77777777" w:rsidTr="00E24C98">
        <w:trPr>
          <w:trHeight w:val="248"/>
        </w:trPr>
        <w:tc>
          <w:tcPr>
            <w:tcW w:w="2052" w:type="dxa"/>
            <w:tcBorders>
              <w:top w:val="nil"/>
              <w:left w:val="nil"/>
              <w:bottom w:val="single" w:sz="2" w:space="0" w:color="8EAADB" w:themeColor="accent5" w:themeTint="99"/>
              <w:right w:val="nil"/>
            </w:tcBorders>
            <w:shd w:val="clear" w:color="000000" w:fill="FFFFFF" w:themeFill="background1"/>
            <w:noWrap/>
            <w:vAlign w:val="bottom"/>
            <w:hideMark/>
          </w:tcPr>
          <w:p w14:paraId="2BD0B9F4" w14:textId="77777777" w:rsidR="00175CC1" w:rsidRPr="00E24C98" w:rsidRDefault="00175CC1" w:rsidP="002C75E5">
            <w:pPr>
              <w:pStyle w:val="08-Tabelageral"/>
              <w:jc w:val="left"/>
              <w:rPr>
                <w:rFonts w:cs="Arial"/>
                <w:b/>
                <w:szCs w:val="14"/>
              </w:rPr>
            </w:pPr>
            <w:r w:rsidRPr="00E24C98">
              <w:rPr>
                <w:rFonts w:cs="Arial"/>
                <w:b/>
                <w:szCs w:val="14"/>
              </w:rPr>
              <w:t>Total</w:t>
            </w:r>
          </w:p>
        </w:tc>
        <w:tc>
          <w:tcPr>
            <w:tcW w:w="1369" w:type="dxa"/>
            <w:tcBorders>
              <w:top w:val="nil"/>
              <w:left w:val="nil"/>
              <w:bottom w:val="single" w:sz="2" w:space="0" w:color="8EAADB" w:themeColor="accent5" w:themeTint="99"/>
              <w:right w:val="nil"/>
            </w:tcBorders>
            <w:shd w:val="clear" w:color="000000" w:fill="FFFFFF" w:themeFill="background1"/>
            <w:noWrap/>
            <w:vAlign w:val="bottom"/>
          </w:tcPr>
          <w:p w14:paraId="017A8F99" w14:textId="77777777" w:rsidR="00175CC1" w:rsidRPr="00E24C98" w:rsidRDefault="00175CC1" w:rsidP="002C75E5">
            <w:pPr>
              <w:pStyle w:val="08-Tabelageral"/>
              <w:rPr>
                <w:rFonts w:cs="Arial"/>
                <w:b/>
                <w:szCs w:val="14"/>
              </w:rPr>
            </w:pPr>
            <w:r w:rsidRPr="00E24C98">
              <w:rPr>
                <w:rFonts w:cs="Arial"/>
                <w:b/>
                <w:szCs w:val="14"/>
              </w:rPr>
              <w:t>183,097</w:t>
            </w:r>
          </w:p>
        </w:tc>
        <w:tc>
          <w:tcPr>
            <w:tcW w:w="1084" w:type="dxa"/>
            <w:tcBorders>
              <w:top w:val="nil"/>
              <w:left w:val="nil"/>
              <w:bottom w:val="single" w:sz="2" w:space="0" w:color="8EAADB" w:themeColor="accent5" w:themeTint="99"/>
              <w:right w:val="nil"/>
            </w:tcBorders>
            <w:shd w:val="clear" w:color="000000" w:fill="FFFFFF" w:themeFill="background1"/>
            <w:noWrap/>
            <w:vAlign w:val="bottom"/>
          </w:tcPr>
          <w:p w14:paraId="55E39EC6" w14:textId="77777777" w:rsidR="00175CC1" w:rsidRPr="00E24C98" w:rsidRDefault="00175CC1" w:rsidP="002C75E5">
            <w:pPr>
              <w:pStyle w:val="08-Tabelageral"/>
              <w:rPr>
                <w:rFonts w:cs="Arial"/>
                <w:b/>
                <w:szCs w:val="14"/>
              </w:rPr>
            </w:pPr>
            <w:r w:rsidRPr="00E24C98">
              <w:rPr>
                <w:rFonts w:cs="Arial"/>
                <w:b/>
                <w:szCs w:val="14"/>
              </w:rPr>
              <w:t>--</w:t>
            </w:r>
          </w:p>
        </w:tc>
        <w:tc>
          <w:tcPr>
            <w:tcW w:w="1361" w:type="dxa"/>
            <w:tcBorders>
              <w:top w:val="nil"/>
              <w:left w:val="nil"/>
              <w:bottom w:val="single" w:sz="2" w:space="0" w:color="8EAADB" w:themeColor="accent5" w:themeTint="99"/>
              <w:right w:val="nil"/>
            </w:tcBorders>
            <w:shd w:val="clear" w:color="000000" w:fill="FFFFFF" w:themeFill="background1"/>
            <w:noWrap/>
            <w:vAlign w:val="bottom"/>
          </w:tcPr>
          <w:p w14:paraId="184EE2A2" w14:textId="77777777" w:rsidR="00175CC1" w:rsidRPr="00E24C98" w:rsidRDefault="00175CC1" w:rsidP="002C75E5">
            <w:pPr>
              <w:pStyle w:val="08-Tabelageral"/>
              <w:rPr>
                <w:rFonts w:cs="Arial"/>
                <w:b/>
                <w:szCs w:val="14"/>
              </w:rPr>
            </w:pPr>
            <w:r w:rsidRPr="00E24C98">
              <w:rPr>
                <w:rFonts w:cs="Arial"/>
                <w:b/>
                <w:szCs w:val="14"/>
              </w:rPr>
              <w:t>183,097</w:t>
            </w:r>
          </w:p>
        </w:tc>
        <w:tc>
          <w:tcPr>
            <w:tcW w:w="189" w:type="dxa"/>
            <w:tcBorders>
              <w:top w:val="nil"/>
              <w:left w:val="nil"/>
              <w:bottom w:val="single" w:sz="2" w:space="0" w:color="8EAADB" w:themeColor="accent5" w:themeTint="99"/>
              <w:right w:val="nil"/>
            </w:tcBorders>
            <w:shd w:val="clear" w:color="000000" w:fill="FFFFFF" w:themeFill="background1"/>
            <w:noWrap/>
            <w:vAlign w:val="bottom"/>
            <w:hideMark/>
          </w:tcPr>
          <w:p w14:paraId="2559117B" w14:textId="77777777" w:rsidR="00175CC1" w:rsidRPr="00E24C98" w:rsidRDefault="00175CC1" w:rsidP="002C75E5">
            <w:pPr>
              <w:pStyle w:val="08-Tabelageral"/>
              <w:rPr>
                <w:rFonts w:cs="Arial"/>
                <w:b/>
                <w:szCs w:val="14"/>
              </w:rPr>
            </w:pPr>
            <w:r w:rsidRPr="00E24C98">
              <w:rPr>
                <w:rFonts w:cs="Arial"/>
                <w:b/>
                <w:szCs w:val="14"/>
              </w:rPr>
              <w:t> </w:t>
            </w:r>
          </w:p>
        </w:tc>
        <w:tc>
          <w:tcPr>
            <w:tcW w:w="1302" w:type="dxa"/>
            <w:tcBorders>
              <w:top w:val="nil"/>
              <w:left w:val="nil"/>
              <w:bottom w:val="single" w:sz="2" w:space="0" w:color="8EAADB" w:themeColor="accent5" w:themeTint="99"/>
              <w:right w:val="nil"/>
            </w:tcBorders>
            <w:shd w:val="clear" w:color="000000" w:fill="FFFFFF" w:themeFill="background1"/>
            <w:noWrap/>
            <w:vAlign w:val="bottom"/>
            <w:hideMark/>
          </w:tcPr>
          <w:p w14:paraId="6500711A" w14:textId="77777777" w:rsidR="00175CC1" w:rsidRPr="00E24C98" w:rsidRDefault="00175CC1" w:rsidP="002C75E5">
            <w:pPr>
              <w:pStyle w:val="08-Tabelageral"/>
              <w:rPr>
                <w:rFonts w:cs="Arial"/>
                <w:b/>
                <w:szCs w:val="14"/>
              </w:rPr>
            </w:pPr>
            <w:r w:rsidRPr="00E24C98">
              <w:rPr>
                <w:rFonts w:cs="Arial"/>
                <w:b/>
                <w:szCs w:val="14"/>
              </w:rPr>
              <w:t>4,234,608</w:t>
            </w:r>
          </w:p>
        </w:tc>
        <w:tc>
          <w:tcPr>
            <w:tcW w:w="973" w:type="dxa"/>
            <w:tcBorders>
              <w:top w:val="nil"/>
              <w:left w:val="nil"/>
              <w:bottom w:val="single" w:sz="2" w:space="0" w:color="8EAADB" w:themeColor="accent5" w:themeTint="99"/>
              <w:right w:val="nil"/>
            </w:tcBorders>
            <w:shd w:val="clear" w:color="000000" w:fill="FFFFFF" w:themeFill="background1"/>
            <w:noWrap/>
            <w:vAlign w:val="bottom"/>
            <w:hideMark/>
          </w:tcPr>
          <w:p w14:paraId="5CFFCEFB" w14:textId="77777777" w:rsidR="00175CC1" w:rsidRPr="00E24C98" w:rsidRDefault="00175CC1" w:rsidP="002C75E5">
            <w:pPr>
              <w:pStyle w:val="08-Tabelageral"/>
              <w:rPr>
                <w:rFonts w:cs="Arial"/>
                <w:b/>
                <w:szCs w:val="14"/>
              </w:rPr>
            </w:pPr>
            <w:r w:rsidRPr="00E24C98">
              <w:rPr>
                <w:rFonts w:cs="Arial"/>
                <w:b/>
                <w:szCs w:val="14"/>
              </w:rPr>
              <w:t>--</w:t>
            </w:r>
          </w:p>
        </w:tc>
        <w:tc>
          <w:tcPr>
            <w:tcW w:w="1385" w:type="dxa"/>
            <w:tcBorders>
              <w:top w:val="nil"/>
              <w:left w:val="nil"/>
              <w:bottom w:val="single" w:sz="2" w:space="0" w:color="8EAADB" w:themeColor="accent5" w:themeTint="99"/>
              <w:right w:val="nil"/>
            </w:tcBorders>
            <w:shd w:val="clear" w:color="000000" w:fill="FFFFFF" w:themeFill="background1"/>
            <w:noWrap/>
            <w:vAlign w:val="bottom"/>
            <w:hideMark/>
          </w:tcPr>
          <w:p w14:paraId="5CB45989" w14:textId="77777777" w:rsidR="00175CC1" w:rsidRPr="00E24C98" w:rsidRDefault="00175CC1" w:rsidP="002C75E5">
            <w:pPr>
              <w:pStyle w:val="08-Tabelageral"/>
              <w:rPr>
                <w:rFonts w:cs="Arial"/>
                <w:b/>
                <w:szCs w:val="14"/>
              </w:rPr>
            </w:pPr>
            <w:r w:rsidRPr="00E24C98">
              <w:rPr>
                <w:rFonts w:cs="Arial"/>
                <w:b/>
                <w:szCs w:val="14"/>
              </w:rPr>
              <w:t>4,234,608</w:t>
            </w:r>
          </w:p>
        </w:tc>
      </w:tr>
    </w:tbl>
    <w:p w14:paraId="41AB8853" w14:textId="77777777" w:rsidR="00175CC1" w:rsidRDefault="00175CC1" w:rsidP="002C75E5">
      <w:pPr>
        <w:pStyle w:val="PargrafodaLista"/>
        <w:keepNext/>
        <w:keepLines/>
        <w:spacing w:after="0"/>
        <w:ind w:left="357"/>
        <w:jc w:val="right"/>
        <w:rPr>
          <w:rFonts w:ascii="Arial" w:hAnsi="Arial" w:cs="Arial"/>
          <w:b/>
          <w:color w:val="1F4E79" w:themeColor="accent1" w:themeShade="80"/>
          <w:sz w:val="18"/>
          <w:szCs w:val="18"/>
        </w:rPr>
      </w:pPr>
      <w:r>
        <w:rPr>
          <w:rFonts w:ascii="Arial" w:hAnsi="Arial" w:cs="Arial"/>
          <w:b/>
          <w:color w:val="1F4E79" w:themeColor="accent1" w:themeShade="80"/>
          <w:sz w:val="18"/>
          <w:szCs w:val="18"/>
        </w:rPr>
        <w:tab/>
      </w:r>
    </w:p>
    <w:p w14:paraId="6C99BE94" w14:textId="77777777" w:rsidR="00175CC1" w:rsidRPr="00E24C98" w:rsidRDefault="00175CC1" w:rsidP="002C75E5">
      <w:pPr>
        <w:pStyle w:val="PargrafodaLista"/>
        <w:keepNext/>
        <w:keepLines/>
        <w:spacing w:after="0"/>
        <w:ind w:left="357"/>
        <w:jc w:val="right"/>
        <w:rPr>
          <w:rFonts w:ascii="Arial" w:hAnsi="Arial" w:cs="Arial"/>
          <w:b/>
          <w:color w:val="1F4E79" w:themeColor="accent1" w:themeShade="80"/>
          <w:sz w:val="14"/>
          <w:szCs w:val="14"/>
        </w:rPr>
      </w:pPr>
      <w:r w:rsidRPr="00E24C98">
        <w:rPr>
          <w:rFonts w:ascii="Arial" w:hAnsi="Arial" w:cs="Arial"/>
          <w:b/>
          <w:sz w:val="14"/>
          <w:szCs w:val="14"/>
        </w:rPr>
        <w:t xml:space="preserve">R$ </w:t>
      </w:r>
      <w:proofErr w:type="spellStart"/>
      <w:r w:rsidRPr="00E24C98">
        <w:rPr>
          <w:rFonts w:ascii="Arial" w:hAnsi="Arial" w:cs="Arial"/>
          <w:b/>
          <w:sz w:val="14"/>
          <w:szCs w:val="14"/>
        </w:rPr>
        <w:t>thousand</w:t>
      </w:r>
      <w:proofErr w:type="spellEnd"/>
    </w:p>
    <w:tbl>
      <w:tblPr>
        <w:tblW w:w="9639" w:type="dxa"/>
        <w:tblCellMar>
          <w:left w:w="70" w:type="dxa"/>
          <w:right w:w="70" w:type="dxa"/>
        </w:tblCellMar>
        <w:tblLook w:val="04A0" w:firstRow="1" w:lastRow="0" w:firstColumn="1" w:lastColumn="0" w:noHBand="0" w:noVBand="1"/>
      </w:tblPr>
      <w:tblGrid>
        <w:gridCol w:w="2056"/>
        <w:gridCol w:w="1313"/>
        <w:gridCol w:w="1200"/>
        <w:gridCol w:w="1305"/>
        <w:gridCol w:w="189"/>
        <w:gridCol w:w="1248"/>
        <w:gridCol w:w="1094"/>
        <w:gridCol w:w="1330"/>
      </w:tblGrid>
      <w:tr w:rsidR="00175CC1" w:rsidRPr="00E24C98" w14:paraId="4EB0875E" w14:textId="77777777" w:rsidTr="00E24C98">
        <w:trPr>
          <w:trHeight w:val="225"/>
        </w:trPr>
        <w:tc>
          <w:tcPr>
            <w:tcW w:w="2056" w:type="dxa"/>
            <w:tcBorders>
              <w:top w:val="single" w:sz="4" w:space="0" w:color="8EAADB"/>
              <w:left w:val="nil"/>
              <w:bottom w:val="nil"/>
              <w:right w:val="nil"/>
            </w:tcBorders>
            <w:shd w:val="clear" w:color="000000" w:fill="D9E2F3"/>
            <w:noWrap/>
            <w:vAlign w:val="bottom"/>
            <w:hideMark/>
          </w:tcPr>
          <w:p w14:paraId="61311938" w14:textId="77777777" w:rsidR="00175CC1" w:rsidRPr="00E24C98" w:rsidRDefault="00175CC1" w:rsidP="002C75E5">
            <w:pPr>
              <w:pStyle w:val="08-Tabelageral"/>
              <w:jc w:val="center"/>
              <w:rPr>
                <w:rFonts w:cs="Arial"/>
                <w:b/>
                <w:szCs w:val="14"/>
              </w:rPr>
            </w:pPr>
          </w:p>
        </w:tc>
        <w:tc>
          <w:tcPr>
            <w:tcW w:w="7679" w:type="dxa"/>
            <w:gridSpan w:val="7"/>
            <w:tcBorders>
              <w:top w:val="single" w:sz="4" w:space="0" w:color="8EAADB"/>
              <w:left w:val="nil"/>
              <w:bottom w:val="single" w:sz="4" w:space="0" w:color="8EAADB"/>
              <w:right w:val="nil"/>
            </w:tcBorders>
            <w:shd w:val="clear" w:color="000000" w:fill="D9E2F3"/>
            <w:noWrap/>
            <w:vAlign w:val="bottom"/>
            <w:hideMark/>
          </w:tcPr>
          <w:p w14:paraId="33A15116" w14:textId="77777777" w:rsidR="00175CC1" w:rsidRPr="00E24C98" w:rsidRDefault="00175CC1" w:rsidP="002C75E5">
            <w:pPr>
              <w:pStyle w:val="08-Tabelageral"/>
              <w:jc w:val="center"/>
              <w:rPr>
                <w:rFonts w:cs="Arial"/>
                <w:b/>
                <w:szCs w:val="14"/>
              </w:rPr>
            </w:pPr>
            <w:proofErr w:type="spellStart"/>
            <w:r w:rsidRPr="00E24C98">
              <w:rPr>
                <w:rFonts w:cs="Arial"/>
                <w:b/>
                <w:szCs w:val="14"/>
              </w:rPr>
              <w:t>Consolidated</w:t>
            </w:r>
            <w:proofErr w:type="spellEnd"/>
          </w:p>
        </w:tc>
      </w:tr>
      <w:tr w:rsidR="00175CC1" w:rsidRPr="00E24C98" w14:paraId="7F505382" w14:textId="77777777" w:rsidTr="00E24C98">
        <w:trPr>
          <w:trHeight w:val="225"/>
        </w:trPr>
        <w:tc>
          <w:tcPr>
            <w:tcW w:w="2056" w:type="dxa"/>
            <w:tcBorders>
              <w:top w:val="nil"/>
              <w:left w:val="nil"/>
              <w:bottom w:val="nil"/>
              <w:right w:val="nil"/>
            </w:tcBorders>
            <w:shd w:val="clear" w:color="000000" w:fill="D9E2F3"/>
            <w:noWrap/>
            <w:vAlign w:val="bottom"/>
            <w:hideMark/>
          </w:tcPr>
          <w:p w14:paraId="6545FAD6" w14:textId="77777777" w:rsidR="00175CC1" w:rsidRPr="00E24C98" w:rsidRDefault="00175CC1" w:rsidP="002C75E5">
            <w:pPr>
              <w:pStyle w:val="08-Tabelageral"/>
              <w:jc w:val="center"/>
              <w:rPr>
                <w:rFonts w:cs="Arial"/>
                <w:b/>
                <w:szCs w:val="14"/>
              </w:rPr>
            </w:pPr>
          </w:p>
        </w:tc>
        <w:tc>
          <w:tcPr>
            <w:tcW w:w="3818" w:type="dxa"/>
            <w:gridSpan w:val="3"/>
            <w:tcBorders>
              <w:top w:val="single" w:sz="4" w:space="0" w:color="8EAADB"/>
              <w:left w:val="nil"/>
              <w:bottom w:val="single" w:sz="4" w:space="0" w:color="8EAADB"/>
              <w:right w:val="nil"/>
            </w:tcBorders>
            <w:shd w:val="clear" w:color="000000" w:fill="D9E2F3"/>
            <w:noWrap/>
            <w:vAlign w:val="bottom"/>
            <w:hideMark/>
          </w:tcPr>
          <w:p w14:paraId="48B4CDD7" w14:textId="77777777" w:rsidR="00175CC1" w:rsidRPr="00E24C98" w:rsidRDefault="00175CC1" w:rsidP="002C75E5">
            <w:pPr>
              <w:pStyle w:val="08-Tabelageral"/>
              <w:jc w:val="center"/>
              <w:rPr>
                <w:rFonts w:cs="Arial"/>
                <w:b/>
                <w:szCs w:val="14"/>
              </w:rPr>
            </w:pPr>
            <w:proofErr w:type="spellStart"/>
            <w:r w:rsidRPr="00E24C98">
              <w:rPr>
                <w:rFonts w:cs="Arial"/>
                <w:b/>
                <w:szCs w:val="14"/>
              </w:rPr>
              <w:t>Jun</w:t>
            </w:r>
            <w:proofErr w:type="spellEnd"/>
            <w:r w:rsidRPr="00E24C98">
              <w:rPr>
                <w:rFonts w:cs="Arial"/>
                <w:b/>
                <w:szCs w:val="14"/>
              </w:rPr>
              <w:t xml:space="preserve"> 30, 2020</w:t>
            </w:r>
          </w:p>
        </w:tc>
        <w:tc>
          <w:tcPr>
            <w:tcW w:w="189" w:type="dxa"/>
            <w:tcBorders>
              <w:top w:val="nil"/>
              <w:left w:val="nil"/>
              <w:bottom w:val="nil"/>
              <w:right w:val="nil"/>
            </w:tcBorders>
            <w:shd w:val="clear" w:color="000000" w:fill="D9E2F3"/>
            <w:noWrap/>
            <w:vAlign w:val="bottom"/>
            <w:hideMark/>
          </w:tcPr>
          <w:p w14:paraId="5B4992BC" w14:textId="77777777" w:rsidR="00175CC1" w:rsidRPr="00E24C98" w:rsidRDefault="00175CC1" w:rsidP="002C75E5">
            <w:pPr>
              <w:pStyle w:val="08-Tabelageral"/>
              <w:jc w:val="center"/>
              <w:rPr>
                <w:rFonts w:cs="Arial"/>
                <w:b/>
                <w:szCs w:val="14"/>
              </w:rPr>
            </w:pPr>
          </w:p>
        </w:tc>
        <w:tc>
          <w:tcPr>
            <w:tcW w:w="3672" w:type="dxa"/>
            <w:gridSpan w:val="3"/>
            <w:tcBorders>
              <w:top w:val="single" w:sz="4" w:space="0" w:color="8EAADB"/>
              <w:left w:val="nil"/>
              <w:bottom w:val="single" w:sz="4" w:space="0" w:color="8EAADB"/>
              <w:right w:val="nil"/>
            </w:tcBorders>
            <w:shd w:val="clear" w:color="000000" w:fill="D9E2F3"/>
            <w:noWrap/>
            <w:vAlign w:val="bottom"/>
            <w:hideMark/>
          </w:tcPr>
          <w:p w14:paraId="308F2A23" w14:textId="77777777" w:rsidR="00175CC1" w:rsidRPr="00E24C98" w:rsidRDefault="00175CC1" w:rsidP="002C75E5">
            <w:pPr>
              <w:pStyle w:val="08-Tabelageral"/>
              <w:jc w:val="center"/>
              <w:rPr>
                <w:rFonts w:cs="Arial"/>
                <w:b/>
                <w:szCs w:val="14"/>
              </w:rPr>
            </w:pPr>
            <w:proofErr w:type="spellStart"/>
            <w:r w:rsidRPr="00E24C98">
              <w:rPr>
                <w:rFonts w:cs="Arial"/>
                <w:b/>
                <w:szCs w:val="14"/>
              </w:rPr>
              <w:t>Dec</w:t>
            </w:r>
            <w:proofErr w:type="spellEnd"/>
            <w:r w:rsidRPr="00E24C98">
              <w:rPr>
                <w:rFonts w:cs="Arial"/>
                <w:b/>
                <w:szCs w:val="14"/>
              </w:rPr>
              <w:t xml:space="preserve"> 31, 2019</w:t>
            </w:r>
          </w:p>
        </w:tc>
      </w:tr>
      <w:tr w:rsidR="00175CC1" w:rsidRPr="00E24C98" w14:paraId="60D04D22" w14:textId="77777777" w:rsidTr="00E24C98">
        <w:trPr>
          <w:trHeight w:val="225"/>
        </w:trPr>
        <w:tc>
          <w:tcPr>
            <w:tcW w:w="2056" w:type="dxa"/>
            <w:tcBorders>
              <w:top w:val="nil"/>
              <w:left w:val="nil"/>
              <w:bottom w:val="single" w:sz="4" w:space="0" w:color="8EAADB"/>
              <w:right w:val="nil"/>
            </w:tcBorders>
            <w:shd w:val="clear" w:color="000000" w:fill="D9E2F3"/>
            <w:noWrap/>
            <w:vAlign w:val="bottom"/>
            <w:hideMark/>
          </w:tcPr>
          <w:p w14:paraId="47A0976A" w14:textId="77777777" w:rsidR="00175CC1" w:rsidRPr="00E24C98" w:rsidRDefault="00175CC1" w:rsidP="002C75E5">
            <w:pPr>
              <w:pStyle w:val="08-Tabelageral"/>
              <w:rPr>
                <w:rFonts w:cs="Arial"/>
                <w:b/>
                <w:szCs w:val="14"/>
              </w:rPr>
            </w:pPr>
          </w:p>
        </w:tc>
        <w:tc>
          <w:tcPr>
            <w:tcW w:w="1313" w:type="dxa"/>
            <w:tcBorders>
              <w:top w:val="nil"/>
              <w:left w:val="nil"/>
              <w:bottom w:val="single" w:sz="4" w:space="0" w:color="8EAADB"/>
              <w:right w:val="nil"/>
            </w:tcBorders>
            <w:shd w:val="clear" w:color="000000" w:fill="D9E2F3"/>
            <w:vAlign w:val="bottom"/>
            <w:hideMark/>
          </w:tcPr>
          <w:p w14:paraId="76DD9AA4" w14:textId="77777777" w:rsidR="00175CC1" w:rsidRPr="00E24C98" w:rsidRDefault="00175CC1" w:rsidP="002C75E5">
            <w:pPr>
              <w:pStyle w:val="08-Tabelageral"/>
              <w:rPr>
                <w:rFonts w:cs="Arial"/>
                <w:b/>
                <w:szCs w:val="14"/>
              </w:rPr>
            </w:pPr>
            <w:proofErr w:type="spellStart"/>
            <w:r w:rsidRPr="00E24C98">
              <w:rPr>
                <w:rFonts w:cs="Arial"/>
                <w:b/>
                <w:szCs w:val="14"/>
              </w:rPr>
              <w:t>Level</w:t>
            </w:r>
            <w:proofErr w:type="spellEnd"/>
            <w:r w:rsidRPr="00E24C98">
              <w:rPr>
                <w:rFonts w:cs="Arial"/>
                <w:b/>
                <w:szCs w:val="14"/>
              </w:rPr>
              <w:t xml:space="preserve"> 1</w:t>
            </w:r>
          </w:p>
        </w:tc>
        <w:tc>
          <w:tcPr>
            <w:tcW w:w="1200" w:type="dxa"/>
            <w:tcBorders>
              <w:top w:val="nil"/>
              <w:left w:val="nil"/>
              <w:bottom w:val="single" w:sz="4" w:space="0" w:color="8EAADB"/>
              <w:right w:val="nil"/>
            </w:tcBorders>
            <w:shd w:val="clear" w:color="000000" w:fill="D9E2F3"/>
            <w:vAlign w:val="bottom"/>
            <w:hideMark/>
          </w:tcPr>
          <w:p w14:paraId="2E827D51" w14:textId="77777777" w:rsidR="00175CC1" w:rsidRPr="00E24C98" w:rsidRDefault="00175CC1" w:rsidP="002C75E5">
            <w:pPr>
              <w:pStyle w:val="08-Tabelageral"/>
              <w:rPr>
                <w:rFonts w:cs="Arial"/>
                <w:b/>
                <w:szCs w:val="14"/>
              </w:rPr>
            </w:pPr>
            <w:proofErr w:type="spellStart"/>
            <w:r w:rsidRPr="00E24C98">
              <w:rPr>
                <w:rFonts w:cs="Arial"/>
                <w:b/>
                <w:szCs w:val="14"/>
              </w:rPr>
              <w:t>Level</w:t>
            </w:r>
            <w:proofErr w:type="spellEnd"/>
            <w:r w:rsidRPr="00E24C98">
              <w:rPr>
                <w:rFonts w:cs="Arial"/>
                <w:b/>
                <w:szCs w:val="14"/>
              </w:rPr>
              <w:t xml:space="preserve"> 2</w:t>
            </w:r>
          </w:p>
        </w:tc>
        <w:tc>
          <w:tcPr>
            <w:tcW w:w="1305" w:type="dxa"/>
            <w:tcBorders>
              <w:top w:val="nil"/>
              <w:left w:val="nil"/>
              <w:bottom w:val="single" w:sz="4" w:space="0" w:color="8EAADB"/>
              <w:right w:val="nil"/>
            </w:tcBorders>
            <w:shd w:val="clear" w:color="000000" w:fill="D9E2F3"/>
            <w:vAlign w:val="bottom"/>
            <w:hideMark/>
          </w:tcPr>
          <w:p w14:paraId="5F0E4A17" w14:textId="77777777" w:rsidR="00175CC1" w:rsidRPr="00E24C98" w:rsidRDefault="00175CC1" w:rsidP="002C75E5">
            <w:pPr>
              <w:pStyle w:val="08-Tabelageral"/>
              <w:rPr>
                <w:rFonts w:cs="Arial"/>
                <w:b/>
                <w:szCs w:val="14"/>
              </w:rPr>
            </w:pPr>
            <w:r w:rsidRPr="00E24C98">
              <w:rPr>
                <w:rFonts w:cs="Arial"/>
                <w:b/>
                <w:szCs w:val="14"/>
              </w:rPr>
              <w:t>Total</w:t>
            </w:r>
          </w:p>
        </w:tc>
        <w:tc>
          <w:tcPr>
            <w:tcW w:w="189" w:type="dxa"/>
            <w:tcBorders>
              <w:top w:val="nil"/>
              <w:left w:val="nil"/>
              <w:bottom w:val="single" w:sz="4" w:space="0" w:color="8EAADB"/>
              <w:right w:val="nil"/>
            </w:tcBorders>
            <w:shd w:val="clear" w:color="000000" w:fill="D9E2F3"/>
            <w:noWrap/>
            <w:vAlign w:val="bottom"/>
            <w:hideMark/>
          </w:tcPr>
          <w:p w14:paraId="423D4100" w14:textId="77777777" w:rsidR="00175CC1" w:rsidRPr="00E24C98" w:rsidRDefault="00175CC1" w:rsidP="002C75E5">
            <w:pPr>
              <w:pStyle w:val="08-Tabelageral"/>
              <w:rPr>
                <w:rFonts w:cs="Arial"/>
                <w:b/>
                <w:szCs w:val="14"/>
              </w:rPr>
            </w:pPr>
          </w:p>
        </w:tc>
        <w:tc>
          <w:tcPr>
            <w:tcW w:w="1248" w:type="dxa"/>
            <w:tcBorders>
              <w:top w:val="nil"/>
              <w:left w:val="nil"/>
              <w:bottom w:val="single" w:sz="4" w:space="0" w:color="8EAADB"/>
              <w:right w:val="nil"/>
            </w:tcBorders>
            <w:shd w:val="clear" w:color="000000" w:fill="D9E2F3"/>
            <w:vAlign w:val="bottom"/>
            <w:hideMark/>
          </w:tcPr>
          <w:p w14:paraId="42F38560" w14:textId="77777777" w:rsidR="00175CC1" w:rsidRPr="00E24C98" w:rsidRDefault="00175CC1" w:rsidP="002C75E5">
            <w:pPr>
              <w:pStyle w:val="08-Tabelageral"/>
              <w:rPr>
                <w:rFonts w:cs="Arial"/>
                <w:b/>
                <w:szCs w:val="14"/>
              </w:rPr>
            </w:pPr>
            <w:proofErr w:type="spellStart"/>
            <w:r w:rsidRPr="00E24C98">
              <w:rPr>
                <w:rFonts w:cs="Arial"/>
                <w:b/>
                <w:szCs w:val="14"/>
              </w:rPr>
              <w:t>Level</w:t>
            </w:r>
            <w:proofErr w:type="spellEnd"/>
            <w:r w:rsidRPr="00E24C98">
              <w:rPr>
                <w:rFonts w:cs="Arial"/>
                <w:b/>
                <w:szCs w:val="14"/>
              </w:rPr>
              <w:t xml:space="preserve"> 1</w:t>
            </w:r>
          </w:p>
        </w:tc>
        <w:tc>
          <w:tcPr>
            <w:tcW w:w="1094" w:type="dxa"/>
            <w:tcBorders>
              <w:top w:val="nil"/>
              <w:left w:val="nil"/>
              <w:bottom w:val="single" w:sz="4" w:space="0" w:color="8EAADB"/>
              <w:right w:val="nil"/>
            </w:tcBorders>
            <w:shd w:val="clear" w:color="000000" w:fill="D9E2F3"/>
            <w:vAlign w:val="bottom"/>
            <w:hideMark/>
          </w:tcPr>
          <w:p w14:paraId="13508EB1" w14:textId="77777777" w:rsidR="00175CC1" w:rsidRPr="00E24C98" w:rsidRDefault="00175CC1" w:rsidP="002C75E5">
            <w:pPr>
              <w:pStyle w:val="08-Tabelageral"/>
              <w:rPr>
                <w:rFonts w:cs="Arial"/>
                <w:b/>
                <w:szCs w:val="14"/>
              </w:rPr>
            </w:pPr>
            <w:proofErr w:type="spellStart"/>
            <w:r w:rsidRPr="00E24C98">
              <w:rPr>
                <w:rFonts w:cs="Arial"/>
                <w:b/>
                <w:szCs w:val="14"/>
              </w:rPr>
              <w:t>Level</w:t>
            </w:r>
            <w:proofErr w:type="spellEnd"/>
            <w:r w:rsidRPr="00E24C98">
              <w:rPr>
                <w:rFonts w:cs="Arial"/>
                <w:b/>
                <w:szCs w:val="14"/>
              </w:rPr>
              <w:t xml:space="preserve"> 2</w:t>
            </w:r>
          </w:p>
        </w:tc>
        <w:tc>
          <w:tcPr>
            <w:tcW w:w="1330" w:type="dxa"/>
            <w:tcBorders>
              <w:top w:val="nil"/>
              <w:left w:val="nil"/>
              <w:bottom w:val="single" w:sz="4" w:space="0" w:color="8EAADB"/>
              <w:right w:val="nil"/>
            </w:tcBorders>
            <w:shd w:val="clear" w:color="000000" w:fill="D9E2F3"/>
            <w:vAlign w:val="bottom"/>
            <w:hideMark/>
          </w:tcPr>
          <w:p w14:paraId="147ED579" w14:textId="77777777" w:rsidR="00175CC1" w:rsidRPr="00E24C98" w:rsidRDefault="00175CC1" w:rsidP="002C75E5">
            <w:pPr>
              <w:pStyle w:val="08-Tabelageral"/>
              <w:rPr>
                <w:rFonts w:cs="Arial"/>
                <w:b/>
                <w:szCs w:val="14"/>
              </w:rPr>
            </w:pPr>
            <w:r w:rsidRPr="00E24C98">
              <w:rPr>
                <w:rFonts w:cs="Arial"/>
                <w:b/>
                <w:szCs w:val="14"/>
              </w:rPr>
              <w:t>Total</w:t>
            </w:r>
          </w:p>
        </w:tc>
      </w:tr>
      <w:tr w:rsidR="00175CC1" w:rsidRPr="00E24C98" w14:paraId="6646D4EC" w14:textId="77777777" w:rsidTr="00E24C98">
        <w:trPr>
          <w:trHeight w:val="265"/>
        </w:trPr>
        <w:tc>
          <w:tcPr>
            <w:tcW w:w="2056" w:type="dxa"/>
            <w:tcBorders>
              <w:top w:val="nil"/>
              <w:left w:val="nil"/>
              <w:bottom w:val="nil"/>
              <w:right w:val="nil"/>
            </w:tcBorders>
            <w:shd w:val="clear" w:color="auto" w:fill="auto"/>
            <w:noWrap/>
            <w:vAlign w:val="bottom"/>
            <w:hideMark/>
          </w:tcPr>
          <w:p w14:paraId="322C0AD0" w14:textId="77777777" w:rsidR="00175CC1" w:rsidRPr="00E24C98" w:rsidRDefault="00175CC1" w:rsidP="002C75E5">
            <w:pPr>
              <w:pStyle w:val="08-Tabelageral"/>
              <w:jc w:val="left"/>
              <w:rPr>
                <w:rFonts w:cs="Arial"/>
                <w:szCs w:val="14"/>
              </w:rPr>
            </w:pPr>
            <w:proofErr w:type="spellStart"/>
            <w:r w:rsidRPr="00E24C98">
              <w:rPr>
                <w:rFonts w:cs="Arial"/>
                <w:szCs w:val="14"/>
              </w:rPr>
              <w:t>Long-term</w:t>
            </w:r>
            <w:proofErr w:type="spellEnd"/>
            <w:r w:rsidRPr="00E24C98">
              <w:rPr>
                <w:rFonts w:cs="Arial"/>
                <w:szCs w:val="14"/>
              </w:rPr>
              <w:t xml:space="preserve"> </w:t>
            </w:r>
            <w:proofErr w:type="spellStart"/>
            <w:r w:rsidRPr="00E24C98">
              <w:rPr>
                <w:rFonts w:cs="Arial"/>
                <w:szCs w:val="14"/>
              </w:rPr>
              <w:t>fund</w:t>
            </w:r>
            <w:proofErr w:type="spellEnd"/>
          </w:p>
        </w:tc>
        <w:tc>
          <w:tcPr>
            <w:tcW w:w="1313" w:type="dxa"/>
            <w:tcBorders>
              <w:top w:val="nil"/>
              <w:left w:val="nil"/>
              <w:bottom w:val="nil"/>
              <w:right w:val="nil"/>
            </w:tcBorders>
            <w:shd w:val="clear" w:color="auto" w:fill="auto"/>
            <w:noWrap/>
            <w:vAlign w:val="bottom"/>
          </w:tcPr>
          <w:p w14:paraId="5EA791E5" w14:textId="77777777" w:rsidR="00175CC1" w:rsidRPr="00E24C98" w:rsidRDefault="00175CC1" w:rsidP="002C75E5">
            <w:pPr>
              <w:pStyle w:val="08-Tabelageral"/>
              <w:rPr>
                <w:rFonts w:cs="Arial"/>
                <w:szCs w:val="14"/>
              </w:rPr>
            </w:pPr>
            <w:r w:rsidRPr="00E24C98">
              <w:rPr>
                <w:rFonts w:cs="Arial"/>
                <w:szCs w:val="14"/>
              </w:rPr>
              <w:t>465,725</w:t>
            </w:r>
          </w:p>
        </w:tc>
        <w:tc>
          <w:tcPr>
            <w:tcW w:w="1200" w:type="dxa"/>
            <w:tcBorders>
              <w:top w:val="nil"/>
              <w:left w:val="nil"/>
              <w:bottom w:val="nil"/>
              <w:right w:val="nil"/>
            </w:tcBorders>
            <w:shd w:val="clear" w:color="auto" w:fill="auto"/>
            <w:noWrap/>
            <w:vAlign w:val="bottom"/>
          </w:tcPr>
          <w:p w14:paraId="5D94F134" w14:textId="77777777" w:rsidR="00175CC1" w:rsidRPr="00E24C98" w:rsidRDefault="00175CC1" w:rsidP="002C75E5">
            <w:pPr>
              <w:pStyle w:val="08-Tabelageral"/>
              <w:rPr>
                <w:rFonts w:cs="Arial"/>
                <w:szCs w:val="14"/>
              </w:rPr>
            </w:pPr>
            <w:r w:rsidRPr="00E24C98">
              <w:rPr>
                <w:rFonts w:cs="Arial"/>
                <w:szCs w:val="14"/>
              </w:rPr>
              <w:t>--</w:t>
            </w:r>
          </w:p>
        </w:tc>
        <w:tc>
          <w:tcPr>
            <w:tcW w:w="1305" w:type="dxa"/>
            <w:tcBorders>
              <w:top w:val="nil"/>
              <w:left w:val="nil"/>
              <w:bottom w:val="nil"/>
              <w:right w:val="nil"/>
            </w:tcBorders>
            <w:shd w:val="clear" w:color="auto" w:fill="auto"/>
            <w:noWrap/>
            <w:vAlign w:val="bottom"/>
          </w:tcPr>
          <w:p w14:paraId="35F65120" w14:textId="77777777" w:rsidR="00175CC1" w:rsidRPr="00E24C98" w:rsidRDefault="00175CC1" w:rsidP="002C75E5">
            <w:pPr>
              <w:pStyle w:val="08-Tabelageral"/>
              <w:rPr>
                <w:rFonts w:cs="Arial"/>
                <w:szCs w:val="14"/>
              </w:rPr>
            </w:pPr>
            <w:r w:rsidRPr="00E24C98">
              <w:rPr>
                <w:rFonts w:cs="Arial"/>
                <w:szCs w:val="14"/>
              </w:rPr>
              <w:t>465,725</w:t>
            </w:r>
          </w:p>
        </w:tc>
        <w:tc>
          <w:tcPr>
            <w:tcW w:w="189" w:type="dxa"/>
            <w:tcBorders>
              <w:top w:val="nil"/>
              <w:left w:val="nil"/>
              <w:bottom w:val="nil"/>
              <w:right w:val="nil"/>
            </w:tcBorders>
            <w:shd w:val="clear" w:color="auto" w:fill="auto"/>
            <w:noWrap/>
            <w:vAlign w:val="bottom"/>
            <w:hideMark/>
          </w:tcPr>
          <w:p w14:paraId="45930E6B" w14:textId="77777777" w:rsidR="00175CC1" w:rsidRPr="00E24C98" w:rsidRDefault="00175CC1" w:rsidP="002C75E5">
            <w:pPr>
              <w:pStyle w:val="08-Tabelageral"/>
              <w:rPr>
                <w:rFonts w:cs="Arial"/>
                <w:szCs w:val="14"/>
              </w:rPr>
            </w:pPr>
          </w:p>
        </w:tc>
        <w:tc>
          <w:tcPr>
            <w:tcW w:w="1248" w:type="dxa"/>
            <w:tcBorders>
              <w:top w:val="nil"/>
              <w:left w:val="nil"/>
              <w:bottom w:val="nil"/>
              <w:right w:val="nil"/>
            </w:tcBorders>
            <w:shd w:val="clear" w:color="auto" w:fill="auto"/>
            <w:noWrap/>
            <w:vAlign w:val="bottom"/>
            <w:hideMark/>
          </w:tcPr>
          <w:p w14:paraId="359CF7E3" w14:textId="77777777" w:rsidR="00175CC1" w:rsidRPr="00E24C98" w:rsidRDefault="00175CC1" w:rsidP="002C75E5">
            <w:pPr>
              <w:pStyle w:val="08-Tabelageral"/>
              <w:rPr>
                <w:rFonts w:cs="Arial"/>
                <w:szCs w:val="14"/>
              </w:rPr>
            </w:pPr>
            <w:r w:rsidRPr="00E24C98">
              <w:rPr>
                <w:rFonts w:cs="Arial"/>
                <w:szCs w:val="14"/>
              </w:rPr>
              <w:t>460,147</w:t>
            </w:r>
          </w:p>
        </w:tc>
        <w:tc>
          <w:tcPr>
            <w:tcW w:w="1094" w:type="dxa"/>
            <w:tcBorders>
              <w:top w:val="nil"/>
              <w:left w:val="nil"/>
              <w:bottom w:val="nil"/>
              <w:right w:val="nil"/>
            </w:tcBorders>
            <w:shd w:val="clear" w:color="auto" w:fill="auto"/>
            <w:noWrap/>
            <w:vAlign w:val="bottom"/>
            <w:hideMark/>
          </w:tcPr>
          <w:p w14:paraId="61DE9136" w14:textId="77777777" w:rsidR="00175CC1" w:rsidRPr="00E24C98" w:rsidRDefault="00175CC1" w:rsidP="002C75E5">
            <w:pPr>
              <w:pStyle w:val="08-Tabelageral"/>
              <w:rPr>
                <w:rFonts w:cs="Arial"/>
                <w:szCs w:val="14"/>
              </w:rPr>
            </w:pPr>
            <w:r w:rsidRPr="00E24C98">
              <w:rPr>
                <w:rFonts w:cs="Arial"/>
                <w:szCs w:val="14"/>
              </w:rPr>
              <w:t>--</w:t>
            </w:r>
          </w:p>
        </w:tc>
        <w:tc>
          <w:tcPr>
            <w:tcW w:w="1330" w:type="dxa"/>
            <w:tcBorders>
              <w:top w:val="nil"/>
              <w:left w:val="nil"/>
              <w:bottom w:val="nil"/>
              <w:right w:val="nil"/>
            </w:tcBorders>
            <w:shd w:val="clear" w:color="auto" w:fill="auto"/>
            <w:noWrap/>
            <w:vAlign w:val="bottom"/>
            <w:hideMark/>
          </w:tcPr>
          <w:p w14:paraId="3275A4FA" w14:textId="77777777" w:rsidR="00175CC1" w:rsidRPr="00E24C98" w:rsidRDefault="00175CC1" w:rsidP="002C75E5">
            <w:pPr>
              <w:pStyle w:val="08-Tabelageral"/>
              <w:rPr>
                <w:rFonts w:cs="Arial"/>
                <w:szCs w:val="14"/>
              </w:rPr>
            </w:pPr>
            <w:r w:rsidRPr="00E24C98">
              <w:rPr>
                <w:rFonts w:cs="Arial"/>
                <w:szCs w:val="14"/>
              </w:rPr>
              <w:t>460,147</w:t>
            </w:r>
          </w:p>
        </w:tc>
      </w:tr>
      <w:tr w:rsidR="00175CC1" w:rsidRPr="00E24C98" w14:paraId="569ABDA7" w14:textId="77777777" w:rsidTr="00E24C98">
        <w:trPr>
          <w:trHeight w:val="265"/>
        </w:trPr>
        <w:tc>
          <w:tcPr>
            <w:tcW w:w="2056" w:type="dxa"/>
            <w:tcBorders>
              <w:top w:val="nil"/>
              <w:left w:val="nil"/>
              <w:bottom w:val="nil"/>
              <w:right w:val="nil"/>
            </w:tcBorders>
            <w:shd w:val="clear" w:color="000000" w:fill="D9E2F3"/>
            <w:noWrap/>
            <w:vAlign w:val="bottom"/>
            <w:hideMark/>
          </w:tcPr>
          <w:p w14:paraId="4663543A" w14:textId="77777777" w:rsidR="00175CC1" w:rsidRPr="00E24C98" w:rsidRDefault="00175CC1" w:rsidP="002C75E5">
            <w:pPr>
              <w:pStyle w:val="08-Tabelageral"/>
              <w:jc w:val="left"/>
              <w:rPr>
                <w:rFonts w:cs="Arial"/>
                <w:szCs w:val="14"/>
              </w:rPr>
            </w:pPr>
            <w:r w:rsidRPr="00E24C98">
              <w:rPr>
                <w:rFonts w:cs="Arial"/>
                <w:szCs w:val="14"/>
              </w:rPr>
              <w:t xml:space="preserve">Cash </w:t>
            </w:r>
            <w:proofErr w:type="spellStart"/>
            <w:r w:rsidRPr="00E24C98">
              <w:rPr>
                <w:rFonts w:cs="Arial"/>
                <w:szCs w:val="14"/>
              </w:rPr>
              <w:t>and</w:t>
            </w:r>
            <w:proofErr w:type="spellEnd"/>
            <w:r w:rsidRPr="00E24C98">
              <w:rPr>
                <w:rFonts w:cs="Arial"/>
                <w:szCs w:val="14"/>
              </w:rPr>
              <w:t xml:space="preserve"> cash </w:t>
            </w:r>
            <w:proofErr w:type="spellStart"/>
            <w:r w:rsidRPr="00E24C98">
              <w:rPr>
                <w:rFonts w:cs="Arial"/>
                <w:szCs w:val="14"/>
              </w:rPr>
              <w:t>Equivalents</w:t>
            </w:r>
            <w:proofErr w:type="spellEnd"/>
          </w:p>
        </w:tc>
        <w:tc>
          <w:tcPr>
            <w:tcW w:w="1313" w:type="dxa"/>
            <w:tcBorders>
              <w:top w:val="nil"/>
              <w:left w:val="nil"/>
              <w:bottom w:val="nil"/>
              <w:right w:val="nil"/>
            </w:tcBorders>
            <w:shd w:val="clear" w:color="000000" w:fill="D9E2F3"/>
            <w:noWrap/>
            <w:vAlign w:val="bottom"/>
          </w:tcPr>
          <w:p w14:paraId="6BA2FD86" w14:textId="77777777" w:rsidR="00175CC1" w:rsidRPr="00E24C98" w:rsidRDefault="00175CC1" w:rsidP="002C75E5">
            <w:pPr>
              <w:pStyle w:val="08-Tabelageral"/>
              <w:rPr>
                <w:rFonts w:cs="Arial"/>
                <w:szCs w:val="14"/>
              </w:rPr>
            </w:pPr>
            <w:r w:rsidRPr="00E24C98">
              <w:rPr>
                <w:rFonts w:cs="Arial"/>
                <w:szCs w:val="14"/>
              </w:rPr>
              <w:t>2,103,609</w:t>
            </w:r>
          </w:p>
        </w:tc>
        <w:tc>
          <w:tcPr>
            <w:tcW w:w="1200" w:type="dxa"/>
            <w:tcBorders>
              <w:top w:val="nil"/>
              <w:left w:val="nil"/>
              <w:bottom w:val="nil"/>
              <w:right w:val="nil"/>
            </w:tcBorders>
            <w:shd w:val="clear" w:color="000000" w:fill="D9E2F3"/>
            <w:noWrap/>
            <w:vAlign w:val="bottom"/>
          </w:tcPr>
          <w:p w14:paraId="66E4F051" w14:textId="77777777" w:rsidR="00175CC1" w:rsidRPr="00E24C98" w:rsidRDefault="00175CC1" w:rsidP="002C75E5">
            <w:pPr>
              <w:pStyle w:val="08-Tabelageral"/>
              <w:rPr>
                <w:rFonts w:cs="Arial"/>
                <w:szCs w:val="14"/>
              </w:rPr>
            </w:pPr>
            <w:r w:rsidRPr="00E24C98">
              <w:rPr>
                <w:rFonts w:cs="Arial"/>
                <w:szCs w:val="14"/>
              </w:rPr>
              <w:t>--</w:t>
            </w:r>
          </w:p>
        </w:tc>
        <w:tc>
          <w:tcPr>
            <w:tcW w:w="1305" w:type="dxa"/>
            <w:tcBorders>
              <w:top w:val="nil"/>
              <w:left w:val="nil"/>
              <w:bottom w:val="nil"/>
              <w:right w:val="nil"/>
            </w:tcBorders>
            <w:shd w:val="clear" w:color="000000" w:fill="D9E2F3"/>
            <w:noWrap/>
            <w:vAlign w:val="bottom"/>
          </w:tcPr>
          <w:p w14:paraId="77E45054" w14:textId="77777777" w:rsidR="00175CC1" w:rsidRPr="00E24C98" w:rsidRDefault="00175CC1" w:rsidP="002C75E5">
            <w:pPr>
              <w:pStyle w:val="08-Tabelageral"/>
              <w:rPr>
                <w:rFonts w:cs="Arial"/>
                <w:szCs w:val="14"/>
              </w:rPr>
            </w:pPr>
            <w:r w:rsidRPr="00E24C98">
              <w:rPr>
                <w:rFonts w:cs="Arial"/>
                <w:szCs w:val="14"/>
              </w:rPr>
              <w:t>2,103,609</w:t>
            </w:r>
          </w:p>
        </w:tc>
        <w:tc>
          <w:tcPr>
            <w:tcW w:w="189" w:type="dxa"/>
            <w:tcBorders>
              <w:top w:val="nil"/>
              <w:left w:val="nil"/>
              <w:bottom w:val="nil"/>
              <w:right w:val="nil"/>
            </w:tcBorders>
            <w:shd w:val="clear" w:color="000000" w:fill="D9E2F3"/>
            <w:noWrap/>
            <w:vAlign w:val="bottom"/>
            <w:hideMark/>
          </w:tcPr>
          <w:p w14:paraId="0CEA9EDB" w14:textId="77777777" w:rsidR="00175CC1" w:rsidRPr="00E24C98" w:rsidRDefault="00175CC1" w:rsidP="002C75E5">
            <w:pPr>
              <w:pStyle w:val="08-Tabelageral"/>
              <w:rPr>
                <w:rFonts w:cs="Arial"/>
                <w:szCs w:val="14"/>
              </w:rPr>
            </w:pPr>
            <w:r w:rsidRPr="00E24C98">
              <w:rPr>
                <w:rFonts w:cs="Arial"/>
                <w:szCs w:val="14"/>
              </w:rPr>
              <w:t> </w:t>
            </w:r>
          </w:p>
        </w:tc>
        <w:tc>
          <w:tcPr>
            <w:tcW w:w="1248" w:type="dxa"/>
            <w:tcBorders>
              <w:top w:val="nil"/>
              <w:left w:val="nil"/>
              <w:bottom w:val="nil"/>
              <w:right w:val="nil"/>
            </w:tcBorders>
            <w:shd w:val="clear" w:color="000000" w:fill="D9E2F3"/>
            <w:noWrap/>
            <w:vAlign w:val="bottom"/>
            <w:hideMark/>
          </w:tcPr>
          <w:p w14:paraId="1FDCE03F" w14:textId="77777777" w:rsidR="00175CC1" w:rsidRPr="00E24C98" w:rsidRDefault="00175CC1" w:rsidP="002C75E5">
            <w:pPr>
              <w:pStyle w:val="08-Tabelageral"/>
              <w:rPr>
                <w:rFonts w:cs="Arial"/>
                <w:szCs w:val="14"/>
              </w:rPr>
            </w:pPr>
            <w:r w:rsidRPr="00E24C98">
              <w:rPr>
                <w:rFonts w:cs="Arial"/>
                <w:szCs w:val="14"/>
              </w:rPr>
              <w:t>7,381,292</w:t>
            </w:r>
          </w:p>
        </w:tc>
        <w:tc>
          <w:tcPr>
            <w:tcW w:w="1094" w:type="dxa"/>
            <w:tcBorders>
              <w:top w:val="nil"/>
              <w:left w:val="nil"/>
              <w:bottom w:val="nil"/>
              <w:right w:val="nil"/>
            </w:tcBorders>
            <w:shd w:val="clear" w:color="000000" w:fill="D9E2F3"/>
            <w:noWrap/>
            <w:vAlign w:val="bottom"/>
            <w:hideMark/>
          </w:tcPr>
          <w:p w14:paraId="77939C90" w14:textId="77777777" w:rsidR="00175CC1" w:rsidRPr="00E24C98" w:rsidRDefault="00175CC1" w:rsidP="002C75E5">
            <w:pPr>
              <w:pStyle w:val="08-Tabelageral"/>
              <w:rPr>
                <w:rFonts w:cs="Arial"/>
                <w:szCs w:val="14"/>
              </w:rPr>
            </w:pPr>
            <w:r w:rsidRPr="00E24C98">
              <w:rPr>
                <w:rFonts w:cs="Arial"/>
                <w:szCs w:val="14"/>
              </w:rPr>
              <w:t>--</w:t>
            </w:r>
          </w:p>
        </w:tc>
        <w:tc>
          <w:tcPr>
            <w:tcW w:w="1330" w:type="dxa"/>
            <w:tcBorders>
              <w:top w:val="nil"/>
              <w:left w:val="nil"/>
              <w:bottom w:val="nil"/>
              <w:right w:val="nil"/>
            </w:tcBorders>
            <w:shd w:val="clear" w:color="000000" w:fill="D9E2F3"/>
            <w:noWrap/>
            <w:vAlign w:val="bottom"/>
            <w:hideMark/>
          </w:tcPr>
          <w:p w14:paraId="74EA2BAF" w14:textId="77777777" w:rsidR="00175CC1" w:rsidRPr="00E24C98" w:rsidRDefault="00175CC1" w:rsidP="002C75E5">
            <w:pPr>
              <w:pStyle w:val="08-Tabelageral"/>
              <w:rPr>
                <w:rFonts w:cs="Arial"/>
                <w:szCs w:val="14"/>
              </w:rPr>
            </w:pPr>
            <w:r w:rsidRPr="00E24C98">
              <w:rPr>
                <w:rFonts w:cs="Arial"/>
                <w:szCs w:val="14"/>
              </w:rPr>
              <w:t>7,381,292</w:t>
            </w:r>
          </w:p>
        </w:tc>
      </w:tr>
      <w:tr w:rsidR="00175CC1" w:rsidRPr="00E24C98" w14:paraId="00CB178C" w14:textId="77777777" w:rsidTr="00E24C98">
        <w:trPr>
          <w:trHeight w:val="265"/>
        </w:trPr>
        <w:tc>
          <w:tcPr>
            <w:tcW w:w="2056" w:type="dxa"/>
            <w:tcBorders>
              <w:top w:val="nil"/>
              <w:left w:val="nil"/>
              <w:right w:val="nil"/>
            </w:tcBorders>
            <w:shd w:val="clear" w:color="auto" w:fill="auto"/>
            <w:noWrap/>
            <w:vAlign w:val="bottom"/>
            <w:hideMark/>
          </w:tcPr>
          <w:p w14:paraId="096A8ADC" w14:textId="77777777" w:rsidR="00175CC1" w:rsidRPr="00E24C98" w:rsidRDefault="00175CC1" w:rsidP="002C75E5">
            <w:pPr>
              <w:pStyle w:val="08-Tabelageral"/>
              <w:jc w:val="left"/>
              <w:rPr>
                <w:rFonts w:cs="Arial"/>
                <w:szCs w:val="14"/>
              </w:rPr>
            </w:pPr>
            <w:r w:rsidRPr="00E24C98">
              <w:rPr>
                <w:rFonts w:cs="Arial"/>
                <w:szCs w:val="14"/>
              </w:rPr>
              <w:t>Short-</w:t>
            </w:r>
            <w:proofErr w:type="spellStart"/>
            <w:r w:rsidRPr="00E24C98">
              <w:rPr>
                <w:rFonts w:cs="Arial"/>
                <w:szCs w:val="14"/>
              </w:rPr>
              <w:t>Term</w:t>
            </w:r>
            <w:proofErr w:type="spellEnd"/>
            <w:r w:rsidRPr="00E24C98">
              <w:rPr>
                <w:rFonts w:cs="Arial"/>
                <w:szCs w:val="14"/>
              </w:rPr>
              <w:t xml:space="preserve"> Financial </w:t>
            </w:r>
            <w:proofErr w:type="spellStart"/>
            <w:r w:rsidRPr="00E24C98">
              <w:rPr>
                <w:rFonts w:cs="Arial"/>
                <w:szCs w:val="14"/>
              </w:rPr>
              <w:t>bills</w:t>
            </w:r>
            <w:proofErr w:type="spellEnd"/>
            <w:r w:rsidRPr="00E24C98">
              <w:rPr>
                <w:rFonts w:cs="Arial"/>
                <w:szCs w:val="14"/>
              </w:rPr>
              <w:t xml:space="preserve"> </w:t>
            </w:r>
          </w:p>
        </w:tc>
        <w:tc>
          <w:tcPr>
            <w:tcW w:w="1313" w:type="dxa"/>
            <w:tcBorders>
              <w:top w:val="nil"/>
              <w:left w:val="nil"/>
              <w:bottom w:val="nil"/>
              <w:right w:val="nil"/>
            </w:tcBorders>
            <w:shd w:val="clear" w:color="auto" w:fill="auto"/>
            <w:noWrap/>
            <w:vAlign w:val="bottom"/>
          </w:tcPr>
          <w:p w14:paraId="575DCF92" w14:textId="77777777" w:rsidR="00175CC1" w:rsidRPr="00E24C98" w:rsidRDefault="00175CC1" w:rsidP="002C75E5">
            <w:pPr>
              <w:pStyle w:val="08-Tabelageral"/>
              <w:rPr>
                <w:rFonts w:cs="Arial"/>
                <w:szCs w:val="14"/>
              </w:rPr>
            </w:pPr>
            <w:r w:rsidRPr="00E24C98">
              <w:rPr>
                <w:rFonts w:cs="Arial"/>
                <w:szCs w:val="14"/>
              </w:rPr>
              <w:t>--</w:t>
            </w:r>
          </w:p>
        </w:tc>
        <w:tc>
          <w:tcPr>
            <w:tcW w:w="1200" w:type="dxa"/>
            <w:tcBorders>
              <w:top w:val="nil"/>
              <w:left w:val="nil"/>
              <w:bottom w:val="nil"/>
              <w:right w:val="nil"/>
            </w:tcBorders>
            <w:shd w:val="clear" w:color="auto" w:fill="auto"/>
            <w:noWrap/>
            <w:vAlign w:val="bottom"/>
          </w:tcPr>
          <w:p w14:paraId="44F0EFFA" w14:textId="77777777" w:rsidR="00175CC1" w:rsidRPr="00E24C98" w:rsidRDefault="00175CC1" w:rsidP="002C75E5">
            <w:pPr>
              <w:pStyle w:val="08-Tabelageral"/>
              <w:rPr>
                <w:rFonts w:cs="Arial"/>
                <w:szCs w:val="14"/>
              </w:rPr>
            </w:pPr>
            <w:r w:rsidRPr="00E24C98">
              <w:rPr>
                <w:rFonts w:cs="Arial"/>
                <w:szCs w:val="14"/>
              </w:rPr>
              <w:t>733,990</w:t>
            </w:r>
          </w:p>
        </w:tc>
        <w:tc>
          <w:tcPr>
            <w:tcW w:w="1305" w:type="dxa"/>
            <w:tcBorders>
              <w:top w:val="nil"/>
              <w:left w:val="nil"/>
              <w:bottom w:val="nil"/>
              <w:right w:val="nil"/>
            </w:tcBorders>
            <w:shd w:val="clear" w:color="auto" w:fill="auto"/>
            <w:noWrap/>
            <w:vAlign w:val="bottom"/>
          </w:tcPr>
          <w:p w14:paraId="6A331EC9" w14:textId="77777777" w:rsidR="00175CC1" w:rsidRPr="00E24C98" w:rsidRDefault="00175CC1" w:rsidP="002C75E5">
            <w:pPr>
              <w:pStyle w:val="08-Tabelageral"/>
              <w:rPr>
                <w:rFonts w:cs="Arial"/>
                <w:szCs w:val="14"/>
              </w:rPr>
            </w:pPr>
            <w:r w:rsidRPr="00E24C98">
              <w:rPr>
                <w:rFonts w:cs="Arial"/>
                <w:szCs w:val="14"/>
              </w:rPr>
              <w:t>733,990</w:t>
            </w:r>
          </w:p>
        </w:tc>
        <w:tc>
          <w:tcPr>
            <w:tcW w:w="189" w:type="dxa"/>
            <w:tcBorders>
              <w:top w:val="nil"/>
              <w:left w:val="nil"/>
              <w:right w:val="nil"/>
            </w:tcBorders>
            <w:shd w:val="clear" w:color="auto" w:fill="auto"/>
            <w:noWrap/>
            <w:vAlign w:val="bottom"/>
            <w:hideMark/>
          </w:tcPr>
          <w:p w14:paraId="46310479" w14:textId="77777777" w:rsidR="00175CC1" w:rsidRPr="00E24C98" w:rsidRDefault="00175CC1" w:rsidP="002C75E5">
            <w:pPr>
              <w:pStyle w:val="08-Tabelageral"/>
              <w:rPr>
                <w:rFonts w:cs="Arial"/>
                <w:szCs w:val="14"/>
              </w:rPr>
            </w:pPr>
          </w:p>
        </w:tc>
        <w:tc>
          <w:tcPr>
            <w:tcW w:w="1248" w:type="dxa"/>
            <w:tcBorders>
              <w:top w:val="nil"/>
              <w:left w:val="nil"/>
              <w:right w:val="nil"/>
            </w:tcBorders>
            <w:shd w:val="clear" w:color="auto" w:fill="auto"/>
            <w:noWrap/>
            <w:vAlign w:val="bottom"/>
            <w:hideMark/>
          </w:tcPr>
          <w:p w14:paraId="61856EAC" w14:textId="77777777" w:rsidR="00175CC1" w:rsidRPr="00E24C98" w:rsidRDefault="00175CC1" w:rsidP="002C75E5">
            <w:pPr>
              <w:pStyle w:val="08-Tabelageral"/>
              <w:rPr>
                <w:rFonts w:cs="Arial"/>
                <w:szCs w:val="14"/>
              </w:rPr>
            </w:pPr>
            <w:r w:rsidRPr="00E24C98">
              <w:rPr>
                <w:rFonts w:cs="Arial"/>
                <w:szCs w:val="14"/>
              </w:rPr>
              <w:t>--</w:t>
            </w:r>
          </w:p>
        </w:tc>
        <w:tc>
          <w:tcPr>
            <w:tcW w:w="1094" w:type="dxa"/>
            <w:tcBorders>
              <w:top w:val="nil"/>
              <w:left w:val="nil"/>
              <w:right w:val="nil"/>
            </w:tcBorders>
            <w:shd w:val="clear" w:color="auto" w:fill="auto"/>
            <w:noWrap/>
            <w:vAlign w:val="bottom"/>
            <w:hideMark/>
          </w:tcPr>
          <w:p w14:paraId="56F398B8" w14:textId="77777777" w:rsidR="00175CC1" w:rsidRPr="00E24C98" w:rsidRDefault="00175CC1" w:rsidP="002C75E5">
            <w:pPr>
              <w:pStyle w:val="08-Tabelageral"/>
              <w:rPr>
                <w:rFonts w:cs="Arial"/>
                <w:szCs w:val="14"/>
              </w:rPr>
            </w:pPr>
            <w:r w:rsidRPr="00E24C98">
              <w:rPr>
                <w:rFonts w:cs="Arial"/>
                <w:szCs w:val="14"/>
              </w:rPr>
              <w:t>524,884</w:t>
            </w:r>
          </w:p>
        </w:tc>
        <w:tc>
          <w:tcPr>
            <w:tcW w:w="1330" w:type="dxa"/>
            <w:tcBorders>
              <w:top w:val="nil"/>
              <w:left w:val="nil"/>
              <w:right w:val="nil"/>
            </w:tcBorders>
            <w:shd w:val="clear" w:color="auto" w:fill="auto"/>
            <w:noWrap/>
            <w:vAlign w:val="bottom"/>
            <w:hideMark/>
          </w:tcPr>
          <w:p w14:paraId="5A36BBAF" w14:textId="77777777" w:rsidR="00175CC1" w:rsidRPr="00E24C98" w:rsidRDefault="00175CC1" w:rsidP="002C75E5">
            <w:pPr>
              <w:pStyle w:val="08-Tabelageral"/>
              <w:rPr>
                <w:rFonts w:cs="Arial"/>
                <w:szCs w:val="14"/>
              </w:rPr>
            </w:pPr>
            <w:r w:rsidRPr="00E24C98">
              <w:rPr>
                <w:rFonts w:cs="Arial"/>
                <w:szCs w:val="14"/>
              </w:rPr>
              <w:t>524,884</w:t>
            </w:r>
          </w:p>
        </w:tc>
      </w:tr>
      <w:tr w:rsidR="00175CC1" w:rsidRPr="00E24C98" w14:paraId="6BCA7845" w14:textId="77777777" w:rsidTr="00E24C98">
        <w:trPr>
          <w:trHeight w:val="265"/>
        </w:trPr>
        <w:tc>
          <w:tcPr>
            <w:tcW w:w="2056" w:type="dxa"/>
            <w:tcBorders>
              <w:top w:val="nil"/>
              <w:left w:val="nil"/>
              <w:bottom w:val="single" w:sz="2" w:space="0" w:color="8EAADB" w:themeColor="accent5" w:themeTint="99"/>
              <w:right w:val="nil"/>
            </w:tcBorders>
            <w:shd w:val="clear" w:color="000000" w:fill="D9E2F3"/>
            <w:noWrap/>
            <w:vAlign w:val="bottom"/>
            <w:hideMark/>
          </w:tcPr>
          <w:p w14:paraId="0A5309B7" w14:textId="77777777" w:rsidR="00175CC1" w:rsidRPr="00E24C98" w:rsidRDefault="00175CC1" w:rsidP="002C75E5">
            <w:pPr>
              <w:pStyle w:val="08-Tabelageral"/>
              <w:jc w:val="left"/>
              <w:rPr>
                <w:rFonts w:cs="Arial"/>
                <w:b/>
                <w:szCs w:val="14"/>
              </w:rPr>
            </w:pPr>
            <w:r w:rsidRPr="00E24C98">
              <w:rPr>
                <w:rFonts w:cs="Arial"/>
                <w:b/>
                <w:szCs w:val="14"/>
              </w:rPr>
              <w:t>Total</w:t>
            </w:r>
          </w:p>
        </w:tc>
        <w:tc>
          <w:tcPr>
            <w:tcW w:w="1313" w:type="dxa"/>
            <w:tcBorders>
              <w:top w:val="nil"/>
              <w:left w:val="nil"/>
              <w:bottom w:val="single" w:sz="2" w:space="0" w:color="8EAADB" w:themeColor="accent5" w:themeTint="99"/>
              <w:right w:val="nil"/>
            </w:tcBorders>
            <w:shd w:val="clear" w:color="000000" w:fill="D9E2F3"/>
            <w:noWrap/>
            <w:vAlign w:val="bottom"/>
          </w:tcPr>
          <w:p w14:paraId="2EA85945" w14:textId="77777777" w:rsidR="00175CC1" w:rsidRPr="00E24C98" w:rsidRDefault="00175CC1" w:rsidP="002C75E5">
            <w:pPr>
              <w:pStyle w:val="08-Tabelageral"/>
              <w:rPr>
                <w:rFonts w:cs="Arial"/>
                <w:b/>
                <w:szCs w:val="14"/>
              </w:rPr>
            </w:pPr>
            <w:r w:rsidRPr="00E24C98">
              <w:rPr>
                <w:rFonts w:cs="Arial"/>
                <w:b/>
                <w:szCs w:val="14"/>
              </w:rPr>
              <w:t>2,569,334</w:t>
            </w:r>
          </w:p>
        </w:tc>
        <w:tc>
          <w:tcPr>
            <w:tcW w:w="1200" w:type="dxa"/>
            <w:tcBorders>
              <w:top w:val="nil"/>
              <w:left w:val="nil"/>
              <w:bottom w:val="single" w:sz="2" w:space="0" w:color="8EAADB" w:themeColor="accent5" w:themeTint="99"/>
              <w:right w:val="nil"/>
            </w:tcBorders>
            <w:shd w:val="clear" w:color="000000" w:fill="D9E2F3"/>
            <w:noWrap/>
            <w:vAlign w:val="bottom"/>
          </w:tcPr>
          <w:p w14:paraId="0B757C5B" w14:textId="77777777" w:rsidR="00175CC1" w:rsidRPr="00E24C98" w:rsidRDefault="00175CC1" w:rsidP="002C75E5">
            <w:pPr>
              <w:pStyle w:val="08-Tabelageral"/>
              <w:rPr>
                <w:rFonts w:cs="Arial"/>
                <w:b/>
                <w:szCs w:val="14"/>
              </w:rPr>
            </w:pPr>
            <w:r w:rsidRPr="00E24C98">
              <w:rPr>
                <w:rFonts w:cs="Arial"/>
                <w:b/>
                <w:szCs w:val="14"/>
              </w:rPr>
              <w:t>733,990</w:t>
            </w:r>
          </w:p>
        </w:tc>
        <w:tc>
          <w:tcPr>
            <w:tcW w:w="1305" w:type="dxa"/>
            <w:tcBorders>
              <w:top w:val="nil"/>
              <w:left w:val="nil"/>
              <w:bottom w:val="single" w:sz="2" w:space="0" w:color="8EAADB" w:themeColor="accent5" w:themeTint="99"/>
              <w:right w:val="nil"/>
            </w:tcBorders>
            <w:shd w:val="clear" w:color="000000" w:fill="D9E2F3"/>
            <w:noWrap/>
            <w:vAlign w:val="bottom"/>
          </w:tcPr>
          <w:p w14:paraId="35306771" w14:textId="77777777" w:rsidR="00175CC1" w:rsidRPr="00E24C98" w:rsidRDefault="00175CC1" w:rsidP="002C75E5">
            <w:pPr>
              <w:pStyle w:val="08-Tabelageral"/>
              <w:rPr>
                <w:rFonts w:cs="Arial"/>
                <w:b/>
                <w:szCs w:val="14"/>
              </w:rPr>
            </w:pPr>
            <w:r w:rsidRPr="00E24C98">
              <w:rPr>
                <w:rFonts w:cs="Arial"/>
                <w:b/>
                <w:szCs w:val="14"/>
              </w:rPr>
              <w:t>3,303,324</w:t>
            </w:r>
          </w:p>
        </w:tc>
        <w:tc>
          <w:tcPr>
            <w:tcW w:w="189" w:type="dxa"/>
            <w:tcBorders>
              <w:top w:val="nil"/>
              <w:left w:val="nil"/>
              <w:bottom w:val="single" w:sz="2" w:space="0" w:color="8EAADB" w:themeColor="accent5" w:themeTint="99"/>
              <w:right w:val="nil"/>
            </w:tcBorders>
            <w:shd w:val="clear" w:color="000000" w:fill="D9E2F3"/>
            <w:noWrap/>
            <w:vAlign w:val="bottom"/>
            <w:hideMark/>
          </w:tcPr>
          <w:p w14:paraId="1CFD3AF9" w14:textId="77777777" w:rsidR="00175CC1" w:rsidRPr="00E24C98" w:rsidRDefault="00175CC1" w:rsidP="002C75E5">
            <w:pPr>
              <w:pStyle w:val="08-Tabelageral"/>
              <w:rPr>
                <w:rFonts w:cs="Arial"/>
                <w:b/>
                <w:szCs w:val="14"/>
              </w:rPr>
            </w:pPr>
            <w:r w:rsidRPr="00E24C98">
              <w:rPr>
                <w:rFonts w:cs="Arial"/>
                <w:b/>
                <w:szCs w:val="14"/>
              </w:rPr>
              <w:t> </w:t>
            </w:r>
          </w:p>
        </w:tc>
        <w:tc>
          <w:tcPr>
            <w:tcW w:w="1248" w:type="dxa"/>
            <w:tcBorders>
              <w:top w:val="nil"/>
              <w:left w:val="nil"/>
              <w:bottom w:val="single" w:sz="2" w:space="0" w:color="8EAADB" w:themeColor="accent5" w:themeTint="99"/>
              <w:right w:val="nil"/>
            </w:tcBorders>
            <w:shd w:val="clear" w:color="000000" w:fill="D9E2F3"/>
            <w:noWrap/>
            <w:vAlign w:val="bottom"/>
            <w:hideMark/>
          </w:tcPr>
          <w:p w14:paraId="39CC2748" w14:textId="77777777" w:rsidR="00175CC1" w:rsidRPr="00E24C98" w:rsidRDefault="00175CC1" w:rsidP="002C75E5">
            <w:pPr>
              <w:pStyle w:val="08-Tabelageral"/>
              <w:rPr>
                <w:rFonts w:cs="Arial"/>
                <w:b/>
                <w:szCs w:val="14"/>
              </w:rPr>
            </w:pPr>
            <w:r w:rsidRPr="00E24C98">
              <w:rPr>
                <w:rFonts w:cs="Arial"/>
                <w:b/>
                <w:szCs w:val="14"/>
              </w:rPr>
              <w:t>7,841,439</w:t>
            </w:r>
          </w:p>
        </w:tc>
        <w:tc>
          <w:tcPr>
            <w:tcW w:w="1094" w:type="dxa"/>
            <w:tcBorders>
              <w:top w:val="nil"/>
              <w:left w:val="nil"/>
              <w:bottom w:val="single" w:sz="2" w:space="0" w:color="8EAADB" w:themeColor="accent5" w:themeTint="99"/>
              <w:right w:val="nil"/>
            </w:tcBorders>
            <w:shd w:val="clear" w:color="000000" w:fill="D9E2F3"/>
            <w:noWrap/>
            <w:vAlign w:val="bottom"/>
            <w:hideMark/>
          </w:tcPr>
          <w:p w14:paraId="680BB58E" w14:textId="77777777" w:rsidR="00175CC1" w:rsidRPr="00E24C98" w:rsidRDefault="00175CC1" w:rsidP="002C75E5">
            <w:pPr>
              <w:pStyle w:val="08-Tabelageral"/>
              <w:rPr>
                <w:rFonts w:cs="Arial"/>
                <w:b/>
                <w:szCs w:val="14"/>
              </w:rPr>
            </w:pPr>
            <w:r w:rsidRPr="00E24C98">
              <w:rPr>
                <w:rFonts w:cs="Arial"/>
                <w:b/>
                <w:szCs w:val="14"/>
              </w:rPr>
              <w:t>524,884</w:t>
            </w:r>
          </w:p>
        </w:tc>
        <w:tc>
          <w:tcPr>
            <w:tcW w:w="1330" w:type="dxa"/>
            <w:tcBorders>
              <w:top w:val="nil"/>
              <w:left w:val="nil"/>
              <w:bottom w:val="single" w:sz="2" w:space="0" w:color="8EAADB" w:themeColor="accent5" w:themeTint="99"/>
              <w:right w:val="nil"/>
            </w:tcBorders>
            <w:shd w:val="clear" w:color="000000" w:fill="D9E2F3"/>
            <w:noWrap/>
            <w:vAlign w:val="bottom"/>
            <w:hideMark/>
          </w:tcPr>
          <w:p w14:paraId="2440FA2E" w14:textId="77777777" w:rsidR="00175CC1" w:rsidRPr="00E24C98" w:rsidRDefault="00175CC1" w:rsidP="002C75E5">
            <w:pPr>
              <w:pStyle w:val="08-Tabelageral"/>
              <w:rPr>
                <w:rFonts w:cs="Arial"/>
                <w:b/>
                <w:szCs w:val="14"/>
              </w:rPr>
            </w:pPr>
            <w:r w:rsidRPr="00E24C98">
              <w:rPr>
                <w:rFonts w:cs="Arial"/>
                <w:b/>
                <w:szCs w:val="14"/>
              </w:rPr>
              <w:t>8,366,323</w:t>
            </w:r>
          </w:p>
        </w:tc>
      </w:tr>
    </w:tbl>
    <w:p w14:paraId="5174ECCC" w14:textId="77777777" w:rsidR="00175CC1" w:rsidRDefault="00175CC1">
      <w:pPr>
        <w:rPr>
          <w:rFonts w:cs="Arial"/>
          <w:b/>
          <w:color w:val="1F4E79" w:themeColor="accent1" w:themeShade="80"/>
          <w:szCs w:val="18"/>
        </w:rPr>
      </w:pPr>
    </w:p>
    <w:p w14:paraId="047C9D69" w14:textId="01BF1437" w:rsidR="008B3917" w:rsidRPr="00B84B0C" w:rsidRDefault="008B3917" w:rsidP="00247891">
      <w:pPr>
        <w:rPr>
          <w:rFonts w:cs="Arial"/>
        </w:rPr>
        <w:sectPr w:rsidR="008B3917" w:rsidRPr="00B84B0C" w:rsidSect="00076CE6">
          <w:headerReference w:type="even" r:id="rId36"/>
          <w:footerReference w:type="default" r:id="rId37"/>
          <w:headerReference w:type="first" r:id="rId38"/>
          <w:footerReference w:type="first" r:id="rId39"/>
          <w:pgSz w:w="11906" w:h="16838" w:code="9"/>
          <w:pgMar w:top="1134" w:right="1134" w:bottom="1134" w:left="1134" w:header="709" w:footer="283" w:gutter="0"/>
          <w:cols w:space="708"/>
          <w:docGrid w:linePitch="360"/>
        </w:sectPr>
      </w:pPr>
    </w:p>
    <w:p w14:paraId="78BF710D" w14:textId="587E563C" w:rsidR="00330B01" w:rsidRPr="00330B01" w:rsidRDefault="00330B01" w:rsidP="00330B01">
      <w:pPr>
        <w:pStyle w:val="02-TtulodeNota"/>
        <w:rPr>
          <w:color w:val="1F4E79" w:themeColor="accent1" w:themeShade="80"/>
          <w:sz w:val="18"/>
          <w:szCs w:val="18"/>
          <w:lang w:val="en-US"/>
        </w:rPr>
      </w:pPr>
      <w:bookmarkStart w:id="23" w:name="_Toc47021996"/>
      <w:r w:rsidRPr="00330B01">
        <w:rPr>
          <w:color w:val="1F4E79" w:themeColor="accent1" w:themeShade="80"/>
          <w:sz w:val="18"/>
          <w:szCs w:val="18"/>
          <w:lang w:val="en-US"/>
        </w:rPr>
        <w:lastRenderedPageBreak/>
        <w:t>9 – INVESTMENTS IN ASSOCIATES</w:t>
      </w:r>
      <w:bookmarkEnd w:id="23"/>
      <w:r w:rsidRPr="00330B01">
        <w:rPr>
          <w:color w:val="1F4E79" w:themeColor="accent1" w:themeShade="80"/>
          <w:sz w:val="18"/>
          <w:szCs w:val="18"/>
          <w:lang w:val="en-US"/>
        </w:rPr>
        <w:t xml:space="preserve"> </w:t>
      </w:r>
    </w:p>
    <w:p w14:paraId="63610B2A" w14:textId="77777777" w:rsidR="00330B01" w:rsidRPr="00B51B51" w:rsidRDefault="00330B01" w:rsidP="00330B01">
      <w:pPr>
        <w:pStyle w:val="01-TtulodeNota"/>
        <w:spacing w:before="0" w:after="0"/>
        <w:jc w:val="left"/>
        <w:rPr>
          <w:rFonts w:cs="Arial"/>
          <w:color w:val="1F4E79" w:themeColor="accent1" w:themeShade="80"/>
          <w:sz w:val="16"/>
          <w:szCs w:val="16"/>
          <w:lang w:val="en-US"/>
        </w:rPr>
      </w:pPr>
    </w:p>
    <w:p w14:paraId="1CF62573" w14:textId="77777777" w:rsidR="00330B01" w:rsidRPr="00B51B51" w:rsidRDefault="00330B01" w:rsidP="00330B01">
      <w:pPr>
        <w:pStyle w:val="03-SubttulodeNota"/>
        <w:rPr>
          <w:rFonts w:cs="Arial"/>
          <w:lang w:val="en-US" w:eastAsia="zh-CN"/>
        </w:rPr>
      </w:pPr>
      <w:r w:rsidRPr="00B51B51">
        <w:rPr>
          <w:rFonts w:cs="Arial"/>
          <w:color w:val="1F4E79" w:themeColor="accent1" w:themeShade="80"/>
          <w:lang w:val="en-US"/>
        </w:rPr>
        <w:t>a) Information about Investment in Associates</w:t>
      </w:r>
    </w:p>
    <w:p w14:paraId="2A07626D" w14:textId="77777777" w:rsidR="00330B01" w:rsidRPr="00B51B51" w:rsidRDefault="00330B01" w:rsidP="00330B01">
      <w:pPr>
        <w:pStyle w:val="01-TtulodeNota"/>
        <w:spacing w:before="0" w:after="0"/>
        <w:ind w:right="-31"/>
        <w:jc w:val="right"/>
        <w:rPr>
          <w:rFonts w:cs="Arial"/>
          <w:sz w:val="14"/>
          <w:szCs w:val="14"/>
        </w:rPr>
      </w:pPr>
      <w:r w:rsidRPr="00B51B51">
        <w:rPr>
          <w:rFonts w:cs="Arial"/>
          <w:sz w:val="14"/>
          <w:szCs w:val="14"/>
        </w:rPr>
        <w:t>R$ </w:t>
      </w:r>
      <w:proofErr w:type="spellStart"/>
      <w:r w:rsidRPr="00B51B51">
        <w:rPr>
          <w:rFonts w:cs="Arial"/>
          <w:sz w:val="14"/>
          <w:szCs w:val="14"/>
        </w:rPr>
        <w:t>thousand</w:t>
      </w:r>
      <w:proofErr w:type="spellEnd"/>
    </w:p>
    <w:tbl>
      <w:tblPr>
        <w:tblStyle w:val="TabeladeLista6Colorida-nfase510"/>
        <w:tblW w:w="14939" w:type="dxa"/>
        <w:jc w:val="center"/>
        <w:tblInd w:w="0" w:type="dxa"/>
        <w:tblLayout w:type="fixed"/>
        <w:tblLook w:val="04A0" w:firstRow="1" w:lastRow="0" w:firstColumn="1" w:lastColumn="0" w:noHBand="0" w:noVBand="1"/>
      </w:tblPr>
      <w:tblGrid>
        <w:gridCol w:w="3834"/>
        <w:gridCol w:w="1016"/>
        <w:gridCol w:w="1183"/>
        <w:gridCol w:w="236"/>
        <w:gridCol w:w="1053"/>
        <w:gridCol w:w="1033"/>
        <w:gridCol w:w="1107"/>
        <w:gridCol w:w="982"/>
        <w:gridCol w:w="1142"/>
        <w:gridCol w:w="1246"/>
        <w:gridCol w:w="17"/>
        <w:gridCol w:w="222"/>
        <w:gridCol w:w="17"/>
        <w:gridCol w:w="889"/>
        <w:gridCol w:w="962"/>
      </w:tblGrid>
      <w:tr w:rsidR="00330B01" w:rsidRPr="00330B01" w14:paraId="0A77A37B" w14:textId="77777777" w:rsidTr="00330B01">
        <w:trPr>
          <w:cnfStyle w:val="100000000000" w:firstRow="1" w:lastRow="0" w:firstColumn="0" w:lastColumn="0" w:oddVBand="0" w:evenVBand="0" w:oddHBand="0" w:evenHBand="0" w:firstRowFirstColumn="0" w:firstRowLastColumn="0" w:lastRowFirstColumn="0" w:lastRowLastColumn="0"/>
          <w:trHeight w:hRule="exact" w:val="539"/>
          <w:jc w:val="center"/>
        </w:trPr>
        <w:tc>
          <w:tcPr>
            <w:cnfStyle w:val="001000000000" w:firstRow="0" w:lastRow="0" w:firstColumn="1" w:lastColumn="0" w:oddVBand="0" w:evenVBand="0" w:oddHBand="0" w:evenHBand="0" w:firstRowFirstColumn="0" w:firstRowLastColumn="0" w:lastRowFirstColumn="0" w:lastRowLastColumn="0"/>
            <w:tcW w:w="3834" w:type="dxa"/>
            <w:tcBorders>
              <w:top w:val="single" w:sz="2" w:space="0" w:color="8EAADB" w:themeColor="accent5" w:themeTint="99"/>
              <w:bottom w:val="nil"/>
            </w:tcBorders>
            <w:vAlign w:val="center"/>
          </w:tcPr>
          <w:p w14:paraId="7857CB88" w14:textId="77777777" w:rsidR="00330B01" w:rsidRPr="00330B01" w:rsidRDefault="00330B01" w:rsidP="00330B01">
            <w:pPr>
              <w:rPr>
                <w:rFonts w:cs="Arial"/>
                <w:sz w:val="14"/>
                <w:szCs w:val="14"/>
              </w:rPr>
            </w:pPr>
            <w:proofErr w:type="spellStart"/>
            <w:r w:rsidRPr="00330B01">
              <w:rPr>
                <w:rFonts w:cs="Arial"/>
                <w:bCs w:val="0"/>
                <w:sz w:val="14"/>
                <w:szCs w:val="14"/>
              </w:rPr>
              <w:t>Company</w:t>
            </w:r>
            <w:proofErr w:type="spellEnd"/>
          </w:p>
        </w:tc>
        <w:tc>
          <w:tcPr>
            <w:tcW w:w="1016" w:type="dxa"/>
            <w:tcBorders>
              <w:top w:val="single" w:sz="2" w:space="0" w:color="8EAADB" w:themeColor="accent5" w:themeTint="99"/>
              <w:bottom w:val="nil"/>
            </w:tcBorders>
            <w:vAlign w:val="center"/>
          </w:tcPr>
          <w:p w14:paraId="5B281BBD" w14:textId="77777777" w:rsidR="00330B01" w:rsidRPr="00330B01" w:rsidRDefault="00330B01" w:rsidP="00330B0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1183" w:type="dxa"/>
            <w:tcBorders>
              <w:top w:val="single" w:sz="2" w:space="0" w:color="8EAADB" w:themeColor="accent5" w:themeTint="99"/>
              <w:bottom w:val="nil"/>
            </w:tcBorders>
            <w:vAlign w:val="center"/>
          </w:tcPr>
          <w:p w14:paraId="2CBCFAE7" w14:textId="77777777" w:rsidR="00330B01" w:rsidRPr="00330B01" w:rsidRDefault="00330B01" w:rsidP="00330B0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236" w:type="dxa"/>
            <w:tcBorders>
              <w:top w:val="single" w:sz="2" w:space="0" w:color="8EAADB" w:themeColor="accent5" w:themeTint="99"/>
              <w:bottom w:val="nil"/>
            </w:tcBorders>
            <w:vAlign w:val="center"/>
          </w:tcPr>
          <w:p w14:paraId="68F23034" w14:textId="77777777" w:rsidR="00330B01" w:rsidRPr="00330B01" w:rsidRDefault="00330B01" w:rsidP="00330B0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8670" w:type="dxa"/>
            <w:gridSpan w:val="11"/>
            <w:tcBorders>
              <w:top w:val="single" w:sz="2" w:space="0" w:color="8EAADB" w:themeColor="accent5" w:themeTint="99"/>
              <w:bottom w:val="single" w:sz="2" w:space="0" w:color="8EAADB" w:themeColor="accent5" w:themeTint="99"/>
            </w:tcBorders>
            <w:vAlign w:val="center"/>
          </w:tcPr>
          <w:p w14:paraId="2E303540" w14:textId="77777777" w:rsidR="00330B01" w:rsidRPr="00330B01" w:rsidRDefault="00330B01" w:rsidP="00330B0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330B01">
              <w:rPr>
                <w:rFonts w:cs="Arial"/>
                <w:bCs w:val="0"/>
                <w:sz w:val="14"/>
                <w:szCs w:val="14"/>
              </w:rPr>
              <w:t>Parent</w:t>
            </w:r>
            <w:proofErr w:type="spellEnd"/>
          </w:p>
        </w:tc>
      </w:tr>
      <w:tr w:rsidR="00330B01" w:rsidRPr="00330B01" w14:paraId="2B1624CF" w14:textId="77777777" w:rsidTr="00330B01">
        <w:trPr>
          <w:cnfStyle w:val="000000100000" w:firstRow="0" w:lastRow="0" w:firstColumn="0" w:lastColumn="0" w:oddVBand="0" w:evenVBand="0" w:oddHBand="1" w:evenHBand="0" w:firstRowFirstColumn="0" w:firstRowLastColumn="0" w:lastRowFirstColumn="0" w:lastRowLastColumn="0"/>
          <w:trHeight w:hRule="exact" w:val="574"/>
          <w:jc w:val="center"/>
        </w:trPr>
        <w:tc>
          <w:tcPr>
            <w:cnfStyle w:val="001000000000" w:firstRow="0" w:lastRow="0" w:firstColumn="1" w:lastColumn="0" w:oddVBand="0" w:evenVBand="0" w:oddHBand="0" w:evenHBand="0" w:firstRowFirstColumn="0" w:firstRowLastColumn="0" w:lastRowFirstColumn="0" w:lastRowLastColumn="0"/>
            <w:tcW w:w="3834" w:type="dxa"/>
            <w:tcBorders>
              <w:top w:val="nil"/>
              <w:bottom w:val="nil"/>
            </w:tcBorders>
            <w:shd w:val="clear" w:color="auto" w:fill="D9E2F3" w:themeFill="accent5" w:themeFillTint="33"/>
            <w:vAlign w:val="center"/>
          </w:tcPr>
          <w:p w14:paraId="2AC7673F" w14:textId="77777777" w:rsidR="00330B01" w:rsidRPr="00330B01" w:rsidRDefault="00330B01" w:rsidP="00330B01">
            <w:pPr>
              <w:rPr>
                <w:rFonts w:cs="Arial"/>
                <w:sz w:val="14"/>
                <w:szCs w:val="14"/>
              </w:rPr>
            </w:pPr>
          </w:p>
        </w:tc>
        <w:tc>
          <w:tcPr>
            <w:tcW w:w="1016" w:type="dxa"/>
            <w:tcBorders>
              <w:top w:val="nil"/>
              <w:bottom w:val="nil"/>
            </w:tcBorders>
            <w:shd w:val="clear" w:color="auto" w:fill="D9E2F3" w:themeFill="accent5" w:themeFillTint="33"/>
            <w:vAlign w:val="center"/>
          </w:tcPr>
          <w:p w14:paraId="3ED0B341" w14:textId="77777777" w:rsidR="00330B01" w:rsidRPr="00330B0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330B01">
              <w:rPr>
                <w:rFonts w:cs="Arial"/>
                <w:b/>
                <w:sz w:val="14"/>
                <w:szCs w:val="14"/>
              </w:rPr>
              <w:t>Capital</w:t>
            </w:r>
          </w:p>
        </w:tc>
        <w:tc>
          <w:tcPr>
            <w:tcW w:w="1183" w:type="dxa"/>
            <w:tcBorders>
              <w:top w:val="nil"/>
              <w:bottom w:val="nil"/>
            </w:tcBorders>
            <w:shd w:val="clear" w:color="auto" w:fill="D9E2F3" w:themeFill="accent5" w:themeFillTint="33"/>
            <w:vAlign w:val="center"/>
          </w:tcPr>
          <w:p w14:paraId="3E8FE785" w14:textId="13ABFE0F" w:rsidR="00330B01" w:rsidRPr="00330B01" w:rsidRDefault="00330B01" w:rsidP="002B578E">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330B01">
              <w:rPr>
                <w:rFonts w:cs="Arial"/>
                <w:b/>
                <w:sz w:val="14"/>
                <w:szCs w:val="14"/>
              </w:rPr>
              <w:t>Stockholders</w:t>
            </w:r>
            <w:proofErr w:type="spellEnd"/>
            <w:r w:rsidRPr="00330B01">
              <w:rPr>
                <w:rFonts w:cs="Arial"/>
                <w:b/>
                <w:sz w:val="14"/>
                <w:szCs w:val="14"/>
              </w:rPr>
              <w:t xml:space="preserve">' </w:t>
            </w:r>
            <w:proofErr w:type="spellStart"/>
            <w:r w:rsidRPr="00330B01">
              <w:rPr>
                <w:rFonts w:cs="Arial"/>
                <w:b/>
                <w:sz w:val="14"/>
                <w:szCs w:val="14"/>
              </w:rPr>
              <w:t>equity</w:t>
            </w:r>
            <w:proofErr w:type="spellEnd"/>
            <w:r w:rsidRPr="00330B01">
              <w:rPr>
                <w:rFonts w:cs="Arial"/>
                <w:b/>
                <w:sz w:val="14"/>
                <w:szCs w:val="14"/>
              </w:rPr>
              <w:t xml:space="preserve"> </w:t>
            </w:r>
            <w:proofErr w:type="spellStart"/>
            <w:r w:rsidRPr="00330B01">
              <w:rPr>
                <w:rFonts w:cs="Arial"/>
                <w:b/>
                <w:sz w:val="14"/>
                <w:szCs w:val="14"/>
              </w:rPr>
              <w:t>adjusted</w:t>
            </w:r>
            <w:proofErr w:type="spellEnd"/>
            <w:r w:rsidR="002B578E">
              <w:rPr>
                <w:rFonts w:cs="Arial"/>
                <w:b/>
                <w:sz w:val="14"/>
                <w:szCs w:val="14"/>
              </w:rPr>
              <w:t xml:space="preserve"> </w:t>
            </w:r>
            <w:r w:rsidRPr="00330B01">
              <w:rPr>
                <w:rFonts w:cs="Arial"/>
                <w:b/>
                <w:sz w:val="14"/>
                <w:szCs w:val="14"/>
                <w:vertAlign w:val="superscript"/>
              </w:rPr>
              <w:t>(1)</w:t>
            </w:r>
            <w:r w:rsidRPr="00330B01">
              <w:rPr>
                <w:rFonts w:cs="Arial"/>
                <w:b/>
                <w:sz w:val="14"/>
                <w:szCs w:val="14"/>
              </w:rPr>
              <w:tab/>
            </w:r>
          </w:p>
        </w:tc>
        <w:tc>
          <w:tcPr>
            <w:tcW w:w="236" w:type="dxa"/>
            <w:tcBorders>
              <w:top w:val="nil"/>
              <w:bottom w:val="nil"/>
            </w:tcBorders>
            <w:shd w:val="clear" w:color="auto" w:fill="D9E2F3" w:themeFill="accent5" w:themeFillTint="33"/>
            <w:vAlign w:val="center"/>
          </w:tcPr>
          <w:p w14:paraId="31B1C18B" w14:textId="77777777" w:rsidR="00330B01" w:rsidRPr="00330B0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053" w:type="dxa"/>
            <w:tcBorders>
              <w:top w:val="nil"/>
              <w:bottom w:val="nil"/>
            </w:tcBorders>
            <w:shd w:val="clear" w:color="auto" w:fill="D9E2F3" w:themeFill="accent5" w:themeFillTint="33"/>
            <w:vAlign w:val="center"/>
          </w:tcPr>
          <w:p w14:paraId="0B5ABE60" w14:textId="77777777" w:rsidR="00330B01" w:rsidRPr="00330B0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4264"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462A4A" w14:textId="77777777" w:rsidR="00330B01" w:rsidRPr="00330B0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roofErr w:type="spellStart"/>
            <w:r w:rsidRPr="00330B01">
              <w:rPr>
                <w:rFonts w:cs="Arial"/>
                <w:b/>
                <w:sz w:val="14"/>
                <w:szCs w:val="14"/>
                <w:lang w:val="en-US"/>
              </w:rPr>
              <w:t>Moviments</w:t>
            </w:r>
            <w:proofErr w:type="spellEnd"/>
            <w:r w:rsidRPr="00330B01">
              <w:rPr>
                <w:rFonts w:cs="Arial"/>
                <w:b/>
                <w:sz w:val="14"/>
                <w:szCs w:val="14"/>
                <w:lang w:val="en-US"/>
              </w:rPr>
              <w:t xml:space="preserve"> from Jan 01, </w:t>
            </w:r>
            <w:proofErr w:type="gramStart"/>
            <w:r w:rsidRPr="00330B01">
              <w:rPr>
                <w:rFonts w:cs="Arial"/>
                <w:b/>
                <w:sz w:val="14"/>
                <w:szCs w:val="14"/>
                <w:lang w:val="en-US"/>
              </w:rPr>
              <w:t>2020</w:t>
            </w:r>
            <w:proofErr w:type="gramEnd"/>
            <w:r w:rsidRPr="00330B01">
              <w:rPr>
                <w:rFonts w:cs="Arial"/>
                <w:b/>
                <w:sz w:val="14"/>
                <w:szCs w:val="14"/>
                <w:lang w:val="en-US"/>
              </w:rPr>
              <w:t xml:space="preserve"> to Jun 30, 2020</w:t>
            </w:r>
          </w:p>
        </w:tc>
        <w:tc>
          <w:tcPr>
            <w:tcW w:w="1263" w:type="dxa"/>
            <w:gridSpan w:val="2"/>
            <w:tcBorders>
              <w:top w:val="single" w:sz="2" w:space="0" w:color="8EAADB" w:themeColor="accent5" w:themeTint="99"/>
              <w:bottom w:val="nil"/>
            </w:tcBorders>
            <w:shd w:val="clear" w:color="auto" w:fill="D9E2F3" w:themeFill="accent5" w:themeFillTint="33"/>
            <w:vAlign w:val="center"/>
          </w:tcPr>
          <w:p w14:paraId="25D12251" w14:textId="77777777" w:rsidR="00330B01" w:rsidRPr="00330B0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
        </w:tc>
        <w:tc>
          <w:tcPr>
            <w:tcW w:w="239" w:type="dxa"/>
            <w:gridSpan w:val="2"/>
            <w:tcBorders>
              <w:top w:val="single" w:sz="2" w:space="0" w:color="8EAADB" w:themeColor="accent5" w:themeTint="99"/>
              <w:bottom w:val="nil"/>
            </w:tcBorders>
            <w:shd w:val="clear" w:color="auto" w:fill="D9E2F3" w:themeFill="accent5" w:themeFillTint="33"/>
            <w:vAlign w:val="center"/>
          </w:tcPr>
          <w:p w14:paraId="631E3133" w14:textId="77777777" w:rsidR="00330B01" w:rsidRPr="00330B0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
        </w:tc>
        <w:tc>
          <w:tcPr>
            <w:tcW w:w="18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8525F13" w14:textId="77777777" w:rsidR="00330B01" w:rsidRPr="00330B0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330B01">
              <w:rPr>
                <w:rFonts w:cs="Arial"/>
                <w:b/>
                <w:sz w:val="14"/>
                <w:szCs w:val="14"/>
              </w:rPr>
              <w:t>Share</w:t>
            </w:r>
            <w:proofErr w:type="spellEnd"/>
            <w:r w:rsidRPr="00330B01">
              <w:rPr>
                <w:rFonts w:cs="Arial"/>
                <w:b/>
                <w:sz w:val="14"/>
                <w:szCs w:val="14"/>
              </w:rPr>
              <w:t xml:space="preserve"> </w:t>
            </w:r>
            <w:proofErr w:type="spellStart"/>
            <w:r w:rsidRPr="00330B01">
              <w:rPr>
                <w:rFonts w:cs="Arial"/>
                <w:b/>
                <w:sz w:val="14"/>
                <w:szCs w:val="14"/>
              </w:rPr>
              <w:t>of</w:t>
            </w:r>
            <w:proofErr w:type="spellEnd"/>
            <w:r w:rsidRPr="00330B01">
              <w:rPr>
                <w:rFonts w:cs="Arial"/>
                <w:b/>
                <w:sz w:val="14"/>
                <w:szCs w:val="14"/>
              </w:rPr>
              <w:t xml:space="preserve"> Profit</w:t>
            </w:r>
          </w:p>
        </w:tc>
      </w:tr>
      <w:tr w:rsidR="00330B01" w:rsidRPr="00330B01" w14:paraId="788A086C" w14:textId="77777777" w:rsidTr="00330B01">
        <w:trPr>
          <w:cnfStyle w:val="000000010000" w:firstRow="0" w:lastRow="0" w:firstColumn="0" w:lastColumn="0" w:oddVBand="0" w:evenVBand="0" w:oddHBand="0" w:evenHBand="1" w:firstRowFirstColumn="0" w:firstRowLastColumn="0" w:lastRowFirstColumn="0" w:lastRowLastColumn="0"/>
          <w:trHeight w:hRule="exact" w:val="568"/>
          <w:jc w:val="center"/>
        </w:trPr>
        <w:tc>
          <w:tcPr>
            <w:cnfStyle w:val="001000000000" w:firstRow="0" w:lastRow="0" w:firstColumn="1" w:lastColumn="0" w:oddVBand="0" w:evenVBand="0" w:oddHBand="0" w:evenHBand="0" w:firstRowFirstColumn="0" w:firstRowLastColumn="0" w:lastRowFirstColumn="0" w:lastRowLastColumn="0"/>
            <w:tcW w:w="3834" w:type="dxa"/>
            <w:tcBorders>
              <w:top w:val="nil"/>
              <w:bottom w:val="single" w:sz="4" w:space="0" w:color="8EAADB" w:themeColor="accent5" w:themeTint="99"/>
            </w:tcBorders>
            <w:vAlign w:val="center"/>
          </w:tcPr>
          <w:p w14:paraId="0B8EE8ED" w14:textId="77777777" w:rsidR="00330B01" w:rsidRPr="00330B01" w:rsidRDefault="00330B01" w:rsidP="00330B01">
            <w:pPr>
              <w:rPr>
                <w:rFonts w:cs="Arial"/>
                <w:sz w:val="14"/>
                <w:szCs w:val="14"/>
              </w:rPr>
            </w:pPr>
          </w:p>
        </w:tc>
        <w:tc>
          <w:tcPr>
            <w:tcW w:w="1016" w:type="dxa"/>
            <w:tcBorders>
              <w:top w:val="nil"/>
              <w:bottom w:val="single" w:sz="4" w:space="0" w:color="8EAADB" w:themeColor="accent5" w:themeTint="99"/>
            </w:tcBorders>
            <w:vAlign w:val="center"/>
          </w:tcPr>
          <w:p w14:paraId="048A89C5" w14:textId="77777777" w:rsidR="00330B01" w:rsidRPr="00330B0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183" w:type="dxa"/>
            <w:tcBorders>
              <w:top w:val="nil"/>
              <w:bottom w:val="single" w:sz="4" w:space="0" w:color="8EAADB" w:themeColor="accent5" w:themeTint="99"/>
            </w:tcBorders>
            <w:vAlign w:val="center"/>
          </w:tcPr>
          <w:p w14:paraId="51D3EA7C" w14:textId="77777777" w:rsidR="00330B01" w:rsidRPr="00330B0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236" w:type="dxa"/>
            <w:tcBorders>
              <w:top w:val="nil"/>
              <w:bottom w:val="single" w:sz="4" w:space="0" w:color="8EAADB" w:themeColor="accent5" w:themeTint="99"/>
            </w:tcBorders>
            <w:vAlign w:val="center"/>
          </w:tcPr>
          <w:p w14:paraId="49D77F6C" w14:textId="77777777" w:rsidR="00330B01" w:rsidRPr="00330B0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053" w:type="dxa"/>
            <w:tcBorders>
              <w:top w:val="nil"/>
              <w:bottom w:val="single" w:sz="4" w:space="0" w:color="8EAADB" w:themeColor="accent5" w:themeTint="99"/>
            </w:tcBorders>
            <w:vAlign w:val="center"/>
          </w:tcPr>
          <w:p w14:paraId="6B402D0C" w14:textId="77777777" w:rsidR="00330B01" w:rsidRPr="00330B0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330B01">
              <w:rPr>
                <w:rFonts w:cs="Arial"/>
                <w:b/>
                <w:sz w:val="14"/>
                <w:szCs w:val="14"/>
              </w:rPr>
              <w:t xml:space="preserve">Carrying </w:t>
            </w:r>
            <w:proofErr w:type="spellStart"/>
            <w:r w:rsidRPr="00330B01">
              <w:rPr>
                <w:rFonts w:cs="Arial"/>
                <w:b/>
                <w:sz w:val="14"/>
                <w:szCs w:val="14"/>
              </w:rPr>
              <w:t>amount</w:t>
            </w:r>
            <w:proofErr w:type="spellEnd"/>
            <w:r w:rsidRPr="00330B01">
              <w:rPr>
                <w:rFonts w:cs="Arial"/>
                <w:b/>
                <w:sz w:val="14"/>
                <w:szCs w:val="14"/>
              </w:rPr>
              <w:t xml:space="preserve"> </w:t>
            </w:r>
            <w:proofErr w:type="spellStart"/>
            <w:r w:rsidRPr="00330B01">
              <w:rPr>
                <w:rFonts w:cs="Arial"/>
                <w:b/>
                <w:sz w:val="14"/>
                <w:szCs w:val="14"/>
              </w:rPr>
              <w:t>Dec</w:t>
            </w:r>
            <w:proofErr w:type="spellEnd"/>
            <w:r w:rsidRPr="00330B01">
              <w:rPr>
                <w:rFonts w:cs="Arial"/>
                <w:b/>
                <w:sz w:val="14"/>
                <w:szCs w:val="14"/>
              </w:rPr>
              <w:t xml:space="preserve"> 31, 2019</w:t>
            </w:r>
          </w:p>
        </w:tc>
        <w:tc>
          <w:tcPr>
            <w:tcW w:w="1033" w:type="dxa"/>
            <w:tcBorders>
              <w:top w:val="single" w:sz="2" w:space="0" w:color="8EAADB" w:themeColor="accent5" w:themeTint="99"/>
              <w:bottom w:val="single" w:sz="2" w:space="0" w:color="8EAADB" w:themeColor="accent5" w:themeTint="99"/>
            </w:tcBorders>
            <w:vAlign w:val="center"/>
          </w:tcPr>
          <w:p w14:paraId="180D04E5" w14:textId="77777777" w:rsidR="00330B01" w:rsidRPr="00330B0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330B01">
              <w:rPr>
                <w:rFonts w:cs="Arial"/>
                <w:b/>
                <w:sz w:val="14"/>
                <w:szCs w:val="14"/>
              </w:rPr>
              <w:t>Dividends</w:t>
            </w:r>
            <w:proofErr w:type="spellEnd"/>
          </w:p>
        </w:tc>
        <w:tc>
          <w:tcPr>
            <w:tcW w:w="1107" w:type="dxa"/>
            <w:tcBorders>
              <w:top w:val="single" w:sz="2" w:space="0" w:color="8EAADB" w:themeColor="accent5" w:themeTint="99"/>
              <w:bottom w:val="single" w:sz="2" w:space="0" w:color="8EAADB" w:themeColor="accent5" w:themeTint="99"/>
            </w:tcBorders>
            <w:vAlign w:val="center"/>
          </w:tcPr>
          <w:p w14:paraId="46818F72" w14:textId="77777777" w:rsidR="00330B01" w:rsidRPr="00330B0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330B01">
              <w:rPr>
                <w:rFonts w:cs="Arial"/>
                <w:b/>
                <w:bCs/>
                <w:sz w:val="14"/>
                <w:szCs w:val="14"/>
              </w:rPr>
              <w:t>Equity</w:t>
            </w:r>
            <w:proofErr w:type="spellEnd"/>
            <w:r w:rsidRPr="00330B01">
              <w:rPr>
                <w:rFonts w:cs="Arial"/>
                <w:b/>
                <w:bCs/>
                <w:sz w:val="14"/>
                <w:szCs w:val="14"/>
              </w:rPr>
              <w:t xml:space="preserve"> </w:t>
            </w:r>
            <w:proofErr w:type="spellStart"/>
            <w:r w:rsidRPr="00330B01">
              <w:rPr>
                <w:rFonts w:cs="Arial"/>
                <w:b/>
                <w:bCs/>
                <w:sz w:val="14"/>
                <w:szCs w:val="14"/>
              </w:rPr>
              <w:t>valuation</w:t>
            </w:r>
            <w:proofErr w:type="spellEnd"/>
            <w:r w:rsidRPr="00330B01">
              <w:rPr>
                <w:rFonts w:cs="Arial"/>
                <w:b/>
                <w:bCs/>
                <w:sz w:val="14"/>
                <w:szCs w:val="14"/>
              </w:rPr>
              <w:t xml:space="preserve"> </w:t>
            </w:r>
            <w:proofErr w:type="spellStart"/>
            <w:r w:rsidRPr="00330B01">
              <w:rPr>
                <w:rFonts w:cs="Arial"/>
                <w:b/>
                <w:bCs/>
                <w:sz w:val="14"/>
                <w:szCs w:val="14"/>
              </w:rPr>
              <w:t>adjustments</w:t>
            </w:r>
            <w:proofErr w:type="spellEnd"/>
          </w:p>
        </w:tc>
        <w:tc>
          <w:tcPr>
            <w:tcW w:w="982" w:type="dxa"/>
            <w:tcBorders>
              <w:top w:val="single" w:sz="2" w:space="0" w:color="8EAADB" w:themeColor="accent5" w:themeTint="99"/>
              <w:bottom w:val="single" w:sz="2" w:space="0" w:color="8EAADB" w:themeColor="accent5" w:themeTint="99"/>
            </w:tcBorders>
            <w:vAlign w:val="center"/>
          </w:tcPr>
          <w:p w14:paraId="7368E27A" w14:textId="77777777" w:rsidR="00330B01" w:rsidRPr="00330B0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330B01">
              <w:rPr>
                <w:rFonts w:cs="Arial"/>
                <w:b/>
                <w:bCs/>
                <w:sz w:val="14"/>
                <w:szCs w:val="14"/>
              </w:rPr>
              <w:t xml:space="preserve">Other </w:t>
            </w:r>
            <w:proofErr w:type="spellStart"/>
            <w:r w:rsidRPr="00330B01">
              <w:rPr>
                <w:rFonts w:cs="Arial"/>
                <w:b/>
                <w:bCs/>
                <w:sz w:val="14"/>
                <w:szCs w:val="14"/>
              </w:rPr>
              <w:t>events</w:t>
            </w:r>
            <w:proofErr w:type="spellEnd"/>
            <w:r w:rsidRPr="00330B01">
              <w:rPr>
                <w:rFonts w:cs="Arial"/>
                <w:b/>
                <w:bCs/>
                <w:sz w:val="14"/>
                <w:szCs w:val="14"/>
              </w:rPr>
              <w:t xml:space="preserve">    </w:t>
            </w:r>
          </w:p>
        </w:tc>
        <w:tc>
          <w:tcPr>
            <w:tcW w:w="1142" w:type="dxa"/>
            <w:tcBorders>
              <w:top w:val="single" w:sz="2" w:space="0" w:color="8EAADB" w:themeColor="accent5" w:themeTint="99"/>
              <w:bottom w:val="single" w:sz="2" w:space="0" w:color="8EAADB" w:themeColor="accent5" w:themeTint="99"/>
            </w:tcBorders>
            <w:vAlign w:val="center"/>
          </w:tcPr>
          <w:p w14:paraId="19C548E6" w14:textId="77777777" w:rsidR="00330B01" w:rsidRPr="00330B0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330B01">
              <w:rPr>
                <w:rFonts w:cs="Arial"/>
                <w:b/>
                <w:sz w:val="14"/>
                <w:szCs w:val="14"/>
              </w:rPr>
              <w:t>Share</w:t>
            </w:r>
            <w:proofErr w:type="spellEnd"/>
            <w:r w:rsidRPr="00330B01">
              <w:rPr>
                <w:rFonts w:cs="Arial"/>
                <w:b/>
                <w:sz w:val="14"/>
                <w:szCs w:val="14"/>
              </w:rPr>
              <w:t xml:space="preserve"> </w:t>
            </w:r>
            <w:proofErr w:type="spellStart"/>
            <w:r w:rsidRPr="00330B01">
              <w:rPr>
                <w:rFonts w:cs="Arial"/>
                <w:b/>
                <w:sz w:val="14"/>
                <w:szCs w:val="14"/>
              </w:rPr>
              <w:t>of</w:t>
            </w:r>
            <w:proofErr w:type="spellEnd"/>
            <w:r w:rsidRPr="00330B01">
              <w:rPr>
                <w:rFonts w:cs="Arial"/>
                <w:b/>
                <w:sz w:val="14"/>
                <w:szCs w:val="14"/>
              </w:rPr>
              <w:t xml:space="preserve"> </w:t>
            </w:r>
            <w:proofErr w:type="spellStart"/>
            <w:r w:rsidRPr="00330B01">
              <w:rPr>
                <w:rFonts w:cs="Arial"/>
                <w:b/>
                <w:sz w:val="14"/>
                <w:szCs w:val="14"/>
              </w:rPr>
              <w:t>profit</w:t>
            </w:r>
            <w:proofErr w:type="spellEnd"/>
          </w:p>
        </w:tc>
        <w:tc>
          <w:tcPr>
            <w:tcW w:w="1246" w:type="dxa"/>
            <w:tcBorders>
              <w:top w:val="nil"/>
              <w:bottom w:val="single" w:sz="2" w:space="0" w:color="8EAADB" w:themeColor="accent5" w:themeTint="99"/>
            </w:tcBorders>
            <w:vAlign w:val="center"/>
          </w:tcPr>
          <w:p w14:paraId="408A6CA8" w14:textId="77777777" w:rsidR="00330B01" w:rsidRPr="00330B0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330B01">
              <w:rPr>
                <w:rFonts w:cs="Arial"/>
                <w:b/>
                <w:sz w:val="14"/>
                <w:szCs w:val="14"/>
              </w:rPr>
              <w:t xml:space="preserve">Carrying </w:t>
            </w:r>
            <w:proofErr w:type="spellStart"/>
            <w:r w:rsidRPr="00330B01">
              <w:rPr>
                <w:rFonts w:cs="Arial"/>
                <w:b/>
                <w:sz w:val="14"/>
                <w:szCs w:val="14"/>
              </w:rPr>
              <w:t>amount</w:t>
            </w:r>
            <w:proofErr w:type="spellEnd"/>
            <w:r w:rsidRPr="00330B01">
              <w:rPr>
                <w:rFonts w:cs="Arial"/>
                <w:b/>
                <w:sz w:val="14"/>
                <w:szCs w:val="14"/>
              </w:rPr>
              <w:t xml:space="preserve"> </w:t>
            </w:r>
            <w:proofErr w:type="spellStart"/>
            <w:r w:rsidRPr="00330B01">
              <w:rPr>
                <w:rFonts w:cs="Arial"/>
                <w:b/>
                <w:sz w:val="14"/>
                <w:szCs w:val="14"/>
              </w:rPr>
              <w:t>Jun</w:t>
            </w:r>
            <w:proofErr w:type="spellEnd"/>
            <w:r w:rsidRPr="00330B01">
              <w:rPr>
                <w:rFonts w:cs="Arial"/>
                <w:b/>
                <w:sz w:val="14"/>
                <w:szCs w:val="14"/>
              </w:rPr>
              <w:t xml:space="preserve"> 30, 2020</w:t>
            </w:r>
          </w:p>
        </w:tc>
        <w:tc>
          <w:tcPr>
            <w:tcW w:w="239" w:type="dxa"/>
            <w:gridSpan w:val="2"/>
            <w:tcBorders>
              <w:top w:val="nil"/>
              <w:bottom w:val="single" w:sz="2" w:space="0" w:color="8EAADB" w:themeColor="accent5" w:themeTint="99"/>
            </w:tcBorders>
            <w:vAlign w:val="center"/>
          </w:tcPr>
          <w:p w14:paraId="19773F5A" w14:textId="77777777" w:rsidR="00330B01" w:rsidRPr="00330B0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06" w:type="dxa"/>
            <w:gridSpan w:val="2"/>
            <w:tcBorders>
              <w:top w:val="single" w:sz="2" w:space="0" w:color="8EAADB" w:themeColor="accent5" w:themeTint="99"/>
              <w:bottom w:val="single" w:sz="2" w:space="0" w:color="8EAADB" w:themeColor="accent5" w:themeTint="99"/>
            </w:tcBorders>
            <w:vAlign w:val="center"/>
          </w:tcPr>
          <w:p w14:paraId="0EC61CC4" w14:textId="77777777" w:rsidR="00330B01" w:rsidRPr="00330B0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330B01">
              <w:rPr>
                <w:rFonts w:cs="Arial"/>
                <w:b/>
                <w:sz w:val="14"/>
                <w:szCs w:val="14"/>
              </w:rPr>
              <w:t xml:space="preserve">2nd </w:t>
            </w:r>
            <w:proofErr w:type="spellStart"/>
            <w:r w:rsidRPr="00330B01">
              <w:rPr>
                <w:rFonts w:cs="Arial"/>
                <w:b/>
                <w:sz w:val="14"/>
                <w:szCs w:val="14"/>
              </w:rPr>
              <w:t>Quarter</w:t>
            </w:r>
            <w:proofErr w:type="spellEnd"/>
            <w:r w:rsidRPr="00330B01">
              <w:rPr>
                <w:rFonts w:cs="Arial"/>
                <w:b/>
                <w:sz w:val="14"/>
                <w:szCs w:val="14"/>
              </w:rPr>
              <w:t xml:space="preserve"> </w:t>
            </w:r>
            <w:proofErr w:type="spellStart"/>
            <w:r w:rsidRPr="00330B01">
              <w:rPr>
                <w:rFonts w:cs="Arial"/>
                <w:b/>
                <w:sz w:val="14"/>
                <w:szCs w:val="14"/>
              </w:rPr>
              <w:t>of</w:t>
            </w:r>
            <w:proofErr w:type="spellEnd"/>
            <w:r w:rsidRPr="00330B01">
              <w:rPr>
                <w:rFonts w:cs="Arial"/>
                <w:b/>
                <w:sz w:val="14"/>
                <w:szCs w:val="14"/>
              </w:rPr>
              <w:t xml:space="preserve"> 2020</w:t>
            </w:r>
          </w:p>
        </w:tc>
        <w:tc>
          <w:tcPr>
            <w:tcW w:w="962" w:type="dxa"/>
            <w:tcBorders>
              <w:top w:val="single" w:sz="2" w:space="0" w:color="8EAADB" w:themeColor="accent5" w:themeTint="99"/>
              <w:bottom w:val="single" w:sz="2" w:space="0" w:color="8EAADB" w:themeColor="accent5" w:themeTint="99"/>
            </w:tcBorders>
            <w:vAlign w:val="center"/>
          </w:tcPr>
          <w:p w14:paraId="614A401A" w14:textId="77777777" w:rsidR="00330B01" w:rsidRPr="00330B0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330B01">
              <w:rPr>
                <w:rFonts w:cs="Arial"/>
                <w:b/>
                <w:sz w:val="14"/>
                <w:szCs w:val="14"/>
              </w:rPr>
              <w:t>1st Half/2020</w:t>
            </w:r>
          </w:p>
        </w:tc>
      </w:tr>
      <w:tr w:rsidR="00330B01" w:rsidRPr="00330B01" w14:paraId="2FB3E87A" w14:textId="77777777" w:rsidTr="00330B01">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834" w:type="dxa"/>
            <w:tcBorders>
              <w:top w:val="nil"/>
              <w:bottom w:val="nil"/>
            </w:tcBorders>
            <w:vAlign w:val="center"/>
          </w:tcPr>
          <w:p w14:paraId="62721569" w14:textId="77777777" w:rsidR="00330B01" w:rsidRPr="00330B01" w:rsidRDefault="00330B01" w:rsidP="00330B01">
            <w:pPr>
              <w:pStyle w:val="08-Tabelageral"/>
              <w:jc w:val="left"/>
              <w:rPr>
                <w:rFonts w:cs="Arial"/>
                <w:b w:val="0"/>
                <w:bCs w:val="0"/>
                <w:szCs w:val="14"/>
              </w:rPr>
            </w:pPr>
            <w:r w:rsidRPr="00330B01">
              <w:rPr>
                <w:rFonts w:cs="Arial"/>
                <w:b w:val="0"/>
                <w:bCs w:val="0"/>
                <w:szCs w:val="14"/>
              </w:rPr>
              <w:t>BB Seguros Participações S.A.</w:t>
            </w:r>
          </w:p>
        </w:tc>
        <w:tc>
          <w:tcPr>
            <w:tcW w:w="1016" w:type="dxa"/>
            <w:tcBorders>
              <w:top w:val="nil"/>
              <w:bottom w:val="nil"/>
            </w:tcBorders>
            <w:vAlign w:val="center"/>
          </w:tcPr>
          <w:p w14:paraId="4DAC58DA" w14:textId="77777777" w:rsidR="00330B01" w:rsidRPr="00330B01" w:rsidRDefault="00330B01" w:rsidP="00330B0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30B01">
              <w:rPr>
                <w:rFonts w:cs="Arial"/>
                <w:szCs w:val="14"/>
              </w:rPr>
              <w:t>4,210,872</w:t>
            </w:r>
          </w:p>
        </w:tc>
        <w:tc>
          <w:tcPr>
            <w:tcW w:w="1183" w:type="dxa"/>
            <w:tcBorders>
              <w:top w:val="nil"/>
              <w:bottom w:val="nil"/>
            </w:tcBorders>
            <w:vAlign w:val="center"/>
          </w:tcPr>
          <w:p w14:paraId="67D978C3"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30B01">
              <w:rPr>
                <w:rFonts w:cs="Arial"/>
                <w:color w:val="000000"/>
                <w:szCs w:val="14"/>
              </w:rPr>
              <w:t>4,997,032</w:t>
            </w:r>
          </w:p>
        </w:tc>
        <w:tc>
          <w:tcPr>
            <w:tcW w:w="236" w:type="dxa"/>
            <w:tcBorders>
              <w:top w:val="nil"/>
              <w:bottom w:val="nil"/>
            </w:tcBorders>
            <w:vAlign w:val="center"/>
          </w:tcPr>
          <w:p w14:paraId="1CFABB51"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53" w:type="dxa"/>
            <w:tcBorders>
              <w:top w:val="nil"/>
              <w:bottom w:val="nil"/>
            </w:tcBorders>
            <w:vAlign w:val="center"/>
          </w:tcPr>
          <w:p w14:paraId="59F0CA2C"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30B01">
              <w:rPr>
                <w:rFonts w:cs="Arial"/>
                <w:szCs w:val="14"/>
              </w:rPr>
              <w:t>5,431,395</w:t>
            </w:r>
          </w:p>
        </w:tc>
        <w:tc>
          <w:tcPr>
            <w:tcW w:w="1033" w:type="dxa"/>
            <w:tcBorders>
              <w:top w:val="nil"/>
              <w:bottom w:val="nil"/>
            </w:tcBorders>
            <w:vAlign w:val="center"/>
          </w:tcPr>
          <w:p w14:paraId="0588D939"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30B01">
              <w:rPr>
                <w:rFonts w:cs="Arial"/>
                <w:color w:val="000000"/>
                <w:szCs w:val="14"/>
              </w:rPr>
              <w:t>(1,355,285)</w:t>
            </w:r>
          </w:p>
        </w:tc>
        <w:tc>
          <w:tcPr>
            <w:tcW w:w="1107" w:type="dxa"/>
            <w:tcBorders>
              <w:top w:val="nil"/>
              <w:bottom w:val="nil"/>
            </w:tcBorders>
            <w:vAlign w:val="center"/>
          </w:tcPr>
          <w:p w14:paraId="6E020E03"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30B01">
              <w:rPr>
                <w:rFonts w:cs="Arial"/>
                <w:color w:val="000000"/>
                <w:szCs w:val="14"/>
              </w:rPr>
              <w:t xml:space="preserve">7,487 </w:t>
            </w:r>
          </w:p>
        </w:tc>
        <w:tc>
          <w:tcPr>
            <w:tcW w:w="982" w:type="dxa"/>
            <w:tcBorders>
              <w:top w:val="nil"/>
              <w:bottom w:val="nil"/>
            </w:tcBorders>
            <w:vAlign w:val="center"/>
          </w:tcPr>
          <w:p w14:paraId="5FE06CAB"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30B01">
              <w:rPr>
                <w:rFonts w:cs="Arial"/>
                <w:szCs w:val="14"/>
              </w:rPr>
              <w:t>--</w:t>
            </w:r>
          </w:p>
        </w:tc>
        <w:tc>
          <w:tcPr>
            <w:tcW w:w="1142" w:type="dxa"/>
            <w:tcBorders>
              <w:top w:val="nil"/>
              <w:bottom w:val="nil"/>
            </w:tcBorders>
            <w:vAlign w:val="center"/>
          </w:tcPr>
          <w:p w14:paraId="3FB5C565"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30B01">
              <w:rPr>
                <w:rFonts w:cs="Arial"/>
                <w:color w:val="000000"/>
                <w:szCs w:val="14"/>
              </w:rPr>
              <w:t>913,435</w:t>
            </w:r>
          </w:p>
        </w:tc>
        <w:tc>
          <w:tcPr>
            <w:tcW w:w="1246" w:type="dxa"/>
            <w:tcBorders>
              <w:top w:val="nil"/>
              <w:bottom w:val="nil"/>
            </w:tcBorders>
            <w:vAlign w:val="center"/>
          </w:tcPr>
          <w:p w14:paraId="3B629566"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30B01">
              <w:rPr>
                <w:rFonts w:cs="Arial"/>
                <w:color w:val="000000"/>
                <w:szCs w:val="14"/>
              </w:rPr>
              <w:t>4,997,032</w:t>
            </w:r>
          </w:p>
        </w:tc>
        <w:tc>
          <w:tcPr>
            <w:tcW w:w="239" w:type="dxa"/>
            <w:gridSpan w:val="2"/>
            <w:tcBorders>
              <w:top w:val="nil"/>
              <w:bottom w:val="nil"/>
            </w:tcBorders>
            <w:vAlign w:val="center"/>
          </w:tcPr>
          <w:p w14:paraId="500A3E80"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906" w:type="dxa"/>
            <w:gridSpan w:val="2"/>
            <w:tcBorders>
              <w:top w:val="nil"/>
              <w:bottom w:val="nil"/>
            </w:tcBorders>
            <w:vAlign w:val="center"/>
          </w:tcPr>
          <w:p w14:paraId="340C832D"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30B01">
              <w:rPr>
                <w:rFonts w:cs="Arial"/>
                <w:color w:val="000000"/>
                <w:szCs w:val="14"/>
              </w:rPr>
              <w:t>523,338</w:t>
            </w:r>
          </w:p>
        </w:tc>
        <w:tc>
          <w:tcPr>
            <w:tcW w:w="962" w:type="dxa"/>
            <w:tcBorders>
              <w:top w:val="nil"/>
              <w:bottom w:val="nil"/>
            </w:tcBorders>
            <w:vAlign w:val="center"/>
          </w:tcPr>
          <w:p w14:paraId="5F11248C"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30B01">
              <w:rPr>
                <w:rFonts w:cs="Arial"/>
                <w:color w:val="000000"/>
                <w:szCs w:val="14"/>
              </w:rPr>
              <w:t>913,435</w:t>
            </w:r>
          </w:p>
        </w:tc>
      </w:tr>
      <w:tr w:rsidR="00330B01" w:rsidRPr="00330B01" w14:paraId="28A83648" w14:textId="77777777" w:rsidTr="00330B01">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834" w:type="dxa"/>
            <w:tcBorders>
              <w:top w:val="nil"/>
              <w:bottom w:val="nil"/>
            </w:tcBorders>
            <w:vAlign w:val="center"/>
          </w:tcPr>
          <w:p w14:paraId="23EA4D17" w14:textId="77777777" w:rsidR="00330B01" w:rsidRPr="00330B01" w:rsidRDefault="00330B01" w:rsidP="00330B01">
            <w:pPr>
              <w:pStyle w:val="08-Tabelageral"/>
              <w:jc w:val="left"/>
              <w:rPr>
                <w:rFonts w:cs="Arial"/>
                <w:b w:val="0"/>
                <w:szCs w:val="14"/>
              </w:rPr>
            </w:pPr>
            <w:r w:rsidRPr="00330B01">
              <w:rPr>
                <w:rFonts w:cs="Arial"/>
                <w:b w:val="0"/>
                <w:szCs w:val="14"/>
              </w:rPr>
              <w:t>BB Corretora de Seguros e Administradora de Bens S.A.</w:t>
            </w:r>
          </w:p>
        </w:tc>
        <w:tc>
          <w:tcPr>
            <w:tcW w:w="1016" w:type="dxa"/>
            <w:tcBorders>
              <w:top w:val="nil"/>
              <w:bottom w:val="nil"/>
            </w:tcBorders>
            <w:vAlign w:val="center"/>
          </w:tcPr>
          <w:p w14:paraId="6E9C2ABE" w14:textId="77777777" w:rsidR="00330B01" w:rsidRPr="00330B01" w:rsidRDefault="00330B01" w:rsidP="00330B01">
            <w:pPr>
              <w:pStyle w:val="08-Tabelageral"/>
              <w:ind w:left="113"/>
              <w:cnfStyle w:val="000000010000" w:firstRow="0" w:lastRow="0" w:firstColumn="0" w:lastColumn="0" w:oddVBand="0" w:evenVBand="0" w:oddHBand="0" w:evenHBand="1" w:firstRowFirstColumn="0" w:firstRowLastColumn="0" w:lastRowFirstColumn="0" w:lastRowLastColumn="0"/>
              <w:rPr>
                <w:rFonts w:cs="Arial"/>
                <w:bCs/>
                <w:szCs w:val="14"/>
              </w:rPr>
            </w:pPr>
            <w:r w:rsidRPr="00330B01">
              <w:rPr>
                <w:rFonts w:cs="Arial"/>
                <w:bCs/>
                <w:szCs w:val="14"/>
              </w:rPr>
              <w:t>36,211</w:t>
            </w:r>
          </w:p>
        </w:tc>
        <w:tc>
          <w:tcPr>
            <w:tcW w:w="1183" w:type="dxa"/>
            <w:tcBorders>
              <w:top w:val="nil"/>
              <w:bottom w:val="nil"/>
            </w:tcBorders>
            <w:vAlign w:val="center"/>
          </w:tcPr>
          <w:p w14:paraId="7820AE7C" w14:textId="77777777" w:rsidR="00330B01" w:rsidRPr="00330B0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r w:rsidRPr="00330B01">
              <w:rPr>
                <w:rFonts w:cs="Arial"/>
                <w:bCs/>
                <w:color w:val="000000"/>
                <w:szCs w:val="14"/>
              </w:rPr>
              <w:t>46,908</w:t>
            </w:r>
          </w:p>
        </w:tc>
        <w:tc>
          <w:tcPr>
            <w:tcW w:w="236" w:type="dxa"/>
            <w:tcBorders>
              <w:top w:val="nil"/>
              <w:bottom w:val="nil"/>
            </w:tcBorders>
            <w:vAlign w:val="center"/>
          </w:tcPr>
          <w:p w14:paraId="18D2C7CE" w14:textId="77777777" w:rsidR="00330B01" w:rsidRPr="00330B0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1053" w:type="dxa"/>
            <w:tcBorders>
              <w:top w:val="nil"/>
              <w:bottom w:val="nil"/>
            </w:tcBorders>
            <w:vAlign w:val="center"/>
          </w:tcPr>
          <w:p w14:paraId="6947EDF2" w14:textId="77777777" w:rsidR="00330B01" w:rsidRPr="00330B0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r w:rsidRPr="00330B01">
              <w:rPr>
                <w:rFonts w:cs="Arial"/>
                <w:bCs/>
                <w:szCs w:val="14"/>
              </w:rPr>
              <w:t>46,908</w:t>
            </w:r>
          </w:p>
        </w:tc>
        <w:tc>
          <w:tcPr>
            <w:tcW w:w="1033" w:type="dxa"/>
            <w:tcBorders>
              <w:top w:val="nil"/>
              <w:bottom w:val="nil"/>
            </w:tcBorders>
            <w:vAlign w:val="center"/>
          </w:tcPr>
          <w:p w14:paraId="07803B07" w14:textId="77777777" w:rsidR="00330B01" w:rsidRPr="00330B0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r w:rsidRPr="00330B01">
              <w:rPr>
                <w:rFonts w:cs="Arial"/>
                <w:bCs/>
                <w:color w:val="000000"/>
                <w:szCs w:val="14"/>
              </w:rPr>
              <w:t>(908,827)</w:t>
            </w:r>
          </w:p>
        </w:tc>
        <w:tc>
          <w:tcPr>
            <w:tcW w:w="1107" w:type="dxa"/>
            <w:tcBorders>
              <w:top w:val="nil"/>
              <w:bottom w:val="nil"/>
            </w:tcBorders>
            <w:vAlign w:val="center"/>
          </w:tcPr>
          <w:p w14:paraId="5D653469" w14:textId="77777777" w:rsidR="00330B01" w:rsidRPr="00330B0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r w:rsidRPr="00330B01">
              <w:rPr>
                <w:rFonts w:cs="Arial"/>
                <w:bCs/>
                <w:color w:val="000000"/>
                <w:szCs w:val="14"/>
              </w:rPr>
              <w:t>--</w:t>
            </w:r>
          </w:p>
        </w:tc>
        <w:tc>
          <w:tcPr>
            <w:tcW w:w="982" w:type="dxa"/>
            <w:tcBorders>
              <w:top w:val="nil"/>
              <w:bottom w:val="nil"/>
            </w:tcBorders>
            <w:vAlign w:val="center"/>
          </w:tcPr>
          <w:p w14:paraId="0E989B2E" w14:textId="77777777" w:rsidR="00330B01" w:rsidRPr="00330B0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r w:rsidRPr="00330B01">
              <w:rPr>
                <w:rFonts w:cs="Arial"/>
                <w:bCs/>
                <w:szCs w:val="14"/>
              </w:rPr>
              <w:t>--</w:t>
            </w:r>
          </w:p>
        </w:tc>
        <w:tc>
          <w:tcPr>
            <w:tcW w:w="1142" w:type="dxa"/>
            <w:tcBorders>
              <w:top w:val="nil"/>
              <w:bottom w:val="nil"/>
            </w:tcBorders>
            <w:vAlign w:val="center"/>
          </w:tcPr>
          <w:p w14:paraId="0F85F0EE" w14:textId="77777777" w:rsidR="00330B01" w:rsidRPr="00330B0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r w:rsidRPr="00330B01">
              <w:rPr>
                <w:rFonts w:cs="Arial"/>
                <w:bCs/>
                <w:color w:val="000000"/>
                <w:szCs w:val="14"/>
              </w:rPr>
              <w:t>908,827</w:t>
            </w:r>
          </w:p>
        </w:tc>
        <w:tc>
          <w:tcPr>
            <w:tcW w:w="1246" w:type="dxa"/>
            <w:tcBorders>
              <w:top w:val="nil"/>
              <w:bottom w:val="nil"/>
            </w:tcBorders>
            <w:vAlign w:val="center"/>
          </w:tcPr>
          <w:p w14:paraId="20789D4D" w14:textId="77777777" w:rsidR="00330B01" w:rsidRPr="00330B0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r w:rsidRPr="00330B01">
              <w:rPr>
                <w:rFonts w:cs="Arial"/>
                <w:bCs/>
                <w:color w:val="000000"/>
                <w:szCs w:val="14"/>
              </w:rPr>
              <w:t>46,908</w:t>
            </w:r>
          </w:p>
        </w:tc>
        <w:tc>
          <w:tcPr>
            <w:tcW w:w="239" w:type="dxa"/>
            <w:gridSpan w:val="2"/>
            <w:tcBorders>
              <w:top w:val="nil"/>
              <w:bottom w:val="nil"/>
            </w:tcBorders>
            <w:vAlign w:val="center"/>
          </w:tcPr>
          <w:p w14:paraId="4E374759" w14:textId="77777777" w:rsidR="00330B01" w:rsidRPr="00330B0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p>
        </w:tc>
        <w:tc>
          <w:tcPr>
            <w:tcW w:w="906" w:type="dxa"/>
            <w:gridSpan w:val="2"/>
            <w:tcBorders>
              <w:top w:val="nil"/>
              <w:bottom w:val="nil"/>
            </w:tcBorders>
            <w:vAlign w:val="center"/>
          </w:tcPr>
          <w:p w14:paraId="39B8F9E6" w14:textId="77777777" w:rsidR="00330B01" w:rsidRPr="00330B0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r w:rsidRPr="00330B01">
              <w:rPr>
                <w:rFonts w:cs="Arial"/>
                <w:bCs/>
                <w:color w:val="000000"/>
                <w:szCs w:val="14"/>
              </w:rPr>
              <w:t>430,695</w:t>
            </w:r>
          </w:p>
        </w:tc>
        <w:tc>
          <w:tcPr>
            <w:tcW w:w="962" w:type="dxa"/>
            <w:tcBorders>
              <w:top w:val="nil"/>
              <w:bottom w:val="nil"/>
            </w:tcBorders>
            <w:vAlign w:val="center"/>
          </w:tcPr>
          <w:p w14:paraId="0857BADC" w14:textId="77777777" w:rsidR="00330B01" w:rsidRPr="00330B0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szCs w:val="14"/>
              </w:rPr>
            </w:pPr>
            <w:r w:rsidRPr="00330B01">
              <w:rPr>
                <w:rFonts w:cs="Arial"/>
                <w:bCs/>
                <w:color w:val="000000"/>
                <w:szCs w:val="14"/>
              </w:rPr>
              <w:t>908,827</w:t>
            </w:r>
          </w:p>
        </w:tc>
      </w:tr>
      <w:tr w:rsidR="00330B01" w:rsidRPr="00330B01" w14:paraId="11329BF2" w14:textId="77777777" w:rsidTr="00330B0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34" w:type="dxa"/>
            <w:tcBorders>
              <w:top w:val="nil"/>
              <w:bottom w:val="single" w:sz="2" w:space="0" w:color="8EAADB" w:themeColor="accent5" w:themeTint="99"/>
            </w:tcBorders>
            <w:vAlign w:val="center"/>
          </w:tcPr>
          <w:p w14:paraId="58373003" w14:textId="77777777" w:rsidR="00330B01" w:rsidRPr="00330B01" w:rsidRDefault="00330B01" w:rsidP="00330B01">
            <w:pPr>
              <w:pStyle w:val="08-Tabelageral"/>
              <w:jc w:val="left"/>
              <w:rPr>
                <w:rFonts w:cs="Arial"/>
                <w:szCs w:val="14"/>
              </w:rPr>
            </w:pPr>
            <w:r w:rsidRPr="00330B01">
              <w:rPr>
                <w:rFonts w:cs="Arial"/>
                <w:szCs w:val="14"/>
              </w:rPr>
              <w:t xml:space="preserve">Total </w:t>
            </w:r>
            <w:proofErr w:type="spellStart"/>
            <w:r w:rsidRPr="00330B01">
              <w:rPr>
                <w:rFonts w:cs="Arial"/>
                <w:szCs w:val="14"/>
              </w:rPr>
              <w:t>Investment</w:t>
            </w:r>
            <w:proofErr w:type="spellEnd"/>
            <w:r w:rsidRPr="00330B01">
              <w:rPr>
                <w:rFonts w:cs="Arial"/>
                <w:szCs w:val="14"/>
              </w:rPr>
              <w:t xml:space="preserve"> in Associates</w:t>
            </w:r>
          </w:p>
        </w:tc>
        <w:tc>
          <w:tcPr>
            <w:tcW w:w="1016" w:type="dxa"/>
            <w:tcBorders>
              <w:top w:val="nil"/>
              <w:bottom w:val="single" w:sz="2" w:space="0" w:color="8EAADB" w:themeColor="accent5" w:themeTint="99"/>
            </w:tcBorders>
            <w:vAlign w:val="center"/>
          </w:tcPr>
          <w:p w14:paraId="5839C458"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83" w:type="dxa"/>
            <w:tcBorders>
              <w:top w:val="nil"/>
              <w:bottom w:val="single" w:sz="2" w:space="0" w:color="8EAADB" w:themeColor="accent5" w:themeTint="99"/>
            </w:tcBorders>
            <w:vAlign w:val="center"/>
          </w:tcPr>
          <w:p w14:paraId="3B2E5B55"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236" w:type="dxa"/>
            <w:tcBorders>
              <w:top w:val="nil"/>
              <w:bottom w:val="single" w:sz="2" w:space="0" w:color="8EAADB" w:themeColor="accent5" w:themeTint="99"/>
            </w:tcBorders>
            <w:vAlign w:val="center"/>
          </w:tcPr>
          <w:p w14:paraId="7C728CEA"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53" w:type="dxa"/>
            <w:tcBorders>
              <w:top w:val="nil"/>
              <w:bottom w:val="single" w:sz="2" w:space="0" w:color="8EAADB" w:themeColor="accent5" w:themeTint="99"/>
            </w:tcBorders>
            <w:vAlign w:val="center"/>
          </w:tcPr>
          <w:p w14:paraId="5194E052"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30B01">
              <w:rPr>
                <w:rFonts w:cs="Arial"/>
                <w:b/>
                <w:szCs w:val="14"/>
              </w:rPr>
              <w:t>5,478,303</w:t>
            </w:r>
          </w:p>
        </w:tc>
        <w:tc>
          <w:tcPr>
            <w:tcW w:w="1033" w:type="dxa"/>
            <w:tcBorders>
              <w:top w:val="nil"/>
              <w:bottom w:val="single" w:sz="2" w:space="0" w:color="8EAADB" w:themeColor="accent5" w:themeTint="99"/>
            </w:tcBorders>
            <w:vAlign w:val="center"/>
          </w:tcPr>
          <w:p w14:paraId="576E989B"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30B01">
              <w:rPr>
                <w:rFonts w:cs="Arial"/>
                <w:b/>
                <w:szCs w:val="14"/>
              </w:rPr>
              <w:t>(2,264,112)</w:t>
            </w:r>
          </w:p>
        </w:tc>
        <w:tc>
          <w:tcPr>
            <w:tcW w:w="1107" w:type="dxa"/>
            <w:tcBorders>
              <w:top w:val="nil"/>
              <w:bottom w:val="single" w:sz="2" w:space="0" w:color="8EAADB" w:themeColor="accent5" w:themeTint="99"/>
            </w:tcBorders>
            <w:vAlign w:val="center"/>
          </w:tcPr>
          <w:p w14:paraId="48E164F3"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30B01">
              <w:rPr>
                <w:rFonts w:cs="Arial"/>
                <w:b/>
                <w:szCs w:val="14"/>
              </w:rPr>
              <w:t>7,487</w:t>
            </w:r>
          </w:p>
        </w:tc>
        <w:tc>
          <w:tcPr>
            <w:tcW w:w="982" w:type="dxa"/>
            <w:tcBorders>
              <w:top w:val="nil"/>
              <w:bottom w:val="single" w:sz="2" w:space="0" w:color="8EAADB" w:themeColor="accent5" w:themeTint="99"/>
            </w:tcBorders>
            <w:vAlign w:val="center"/>
          </w:tcPr>
          <w:p w14:paraId="09EA94AC"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30B01">
              <w:rPr>
                <w:rFonts w:cs="Arial"/>
                <w:b/>
                <w:szCs w:val="14"/>
              </w:rPr>
              <w:t>--</w:t>
            </w:r>
          </w:p>
        </w:tc>
        <w:tc>
          <w:tcPr>
            <w:tcW w:w="1142" w:type="dxa"/>
            <w:tcBorders>
              <w:top w:val="nil"/>
              <w:bottom w:val="single" w:sz="2" w:space="0" w:color="8EAADB" w:themeColor="accent5" w:themeTint="99"/>
            </w:tcBorders>
            <w:vAlign w:val="center"/>
          </w:tcPr>
          <w:p w14:paraId="07564E86"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30B01">
              <w:rPr>
                <w:rFonts w:cs="Arial"/>
                <w:b/>
                <w:szCs w:val="14"/>
              </w:rPr>
              <w:t>1,822,262</w:t>
            </w:r>
          </w:p>
        </w:tc>
        <w:tc>
          <w:tcPr>
            <w:tcW w:w="1246" w:type="dxa"/>
            <w:tcBorders>
              <w:top w:val="nil"/>
              <w:bottom w:val="single" w:sz="2" w:space="0" w:color="8EAADB" w:themeColor="accent5" w:themeTint="99"/>
            </w:tcBorders>
            <w:vAlign w:val="center"/>
          </w:tcPr>
          <w:p w14:paraId="150F1B76"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30B01">
              <w:rPr>
                <w:rFonts w:cs="Arial"/>
                <w:b/>
                <w:szCs w:val="14"/>
              </w:rPr>
              <w:t>5,043,940</w:t>
            </w:r>
          </w:p>
        </w:tc>
        <w:tc>
          <w:tcPr>
            <w:tcW w:w="239" w:type="dxa"/>
            <w:gridSpan w:val="2"/>
            <w:tcBorders>
              <w:top w:val="nil"/>
              <w:bottom w:val="single" w:sz="2" w:space="0" w:color="8EAADB" w:themeColor="accent5" w:themeTint="99"/>
            </w:tcBorders>
            <w:vAlign w:val="center"/>
          </w:tcPr>
          <w:p w14:paraId="7F9D3ADB"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906" w:type="dxa"/>
            <w:gridSpan w:val="2"/>
            <w:tcBorders>
              <w:top w:val="nil"/>
              <w:bottom w:val="single" w:sz="2" w:space="0" w:color="8EAADB" w:themeColor="accent5" w:themeTint="99"/>
            </w:tcBorders>
            <w:vAlign w:val="center"/>
          </w:tcPr>
          <w:p w14:paraId="4DE7DE37"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30B01">
              <w:rPr>
                <w:rFonts w:cs="Arial"/>
                <w:b/>
                <w:szCs w:val="14"/>
              </w:rPr>
              <w:t>954,033</w:t>
            </w:r>
          </w:p>
        </w:tc>
        <w:tc>
          <w:tcPr>
            <w:tcW w:w="962" w:type="dxa"/>
            <w:tcBorders>
              <w:top w:val="nil"/>
              <w:bottom w:val="single" w:sz="2" w:space="0" w:color="8EAADB" w:themeColor="accent5" w:themeTint="99"/>
            </w:tcBorders>
            <w:vAlign w:val="center"/>
          </w:tcPr>
          <w:p w14:paraId="5344CB28" w14:textId="77777777" w:rsidR="00330B01" w:rsidRPr="00330B0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30B01">
              <w:rPr>
                <w:rFonts w:cs="Arial"/>
                <w:b/>
                <w:szCs w:val="14"/>
              </w:rPr>
              <w:t>1,822,262</w:t>
            </w:r>
          </w:p>
        </w:tc>
      </w:tr>
    </w:tbl>
    <w:p w14:paraId="5D95414B" w14:textId="77777777" w:rsidR="00330B01" w:rsidRPr="00B51B51" w:rsidRDefault="00330B01" w:rsidP="00330B01">
      <w:pPr>
        <w:rPr>
          <w:rFonts w:cs="Arial"/>
          <w:lang w:eastAsia="pt-BR"/>
        </w:rPr>
      </w:pPr>
    </w:p>
    <w:p w14:paraId="41F6C4CB" w14:textId="77777777" w:rsidR="00330B01" w:rsidRPr="00B51B51" w:rsidRDefault="00330B01" w:rsidP="00330B01">
      <w:pPr>
        <w:pStyle w:val="01-TtulodeNota"/>
        <w:spacing w:before="0" w:after="0"/>
        <w:ind w:right="-31"/>
        <w:jc w:val="right"/>
        <w:rPr>
          <w:rFonts w:cs="Arial"/>
          <w:sz w:val="14"/>
          <w:szCs w:val="14"/>
        </w:rPr>
      </w:pPr>
      <w:r w:rsidRPr="00B51B51">
        <w:rPr>
          <w:rFonts w:cs="Arial"/>
          <w:sz w:val="14"/>
          <w:szCs w:val="14"/>
        </w:rPr>
        <w:t>R$ </w:t>
      </w:r>
      <w:proofErr w:type="spellStart"/>
      <w:r w:rsidRPr="00B51B51">
        <w:rPr>
          <w:rFonts w:cs="Arial"/>
          <w:sz w:val="14"/>
          <w:szCs w:val="14"/>
        </w:rPr>
        <w:t>thousand</w:t>
      </w:r>
      <w:proofErr w:type="spellEnd"/>
    </w:p>
    <w:tbl>
      <w:tblPr>
        <w:tblStyle w:val="TabeladeLista6Colorida-nfase510"/>
        <w:tblW w:w="14939" w:type="dxa"/>
        <w:jc w:val="center"/>
        <w:tblInd w:w="0" w:type="dxa"/>
        <w:tblLayout w:type="fixed"/>
        <w:tblLook w:val="04A0" w:firstRow="1" w:lastRow="0" w:firstColumn="1" w:lastColumn="0" w:noHBand="0" w:noVBand="1"/>
      </w:tblPr>
      <w:tblGrid>
        <w:gridCol w:w="3832"/>
        <w:gridCol w:w="1014"/>
        <w:gridCol w:w="1183"/>
        <w:gridCol w:w="236"/>
        <w:gridCol w:w="1053"/>
        <w:gridCol w:w="1033"/>
        <w:gridCol w:w="1107"/>
        <w:gridCol w:w="982"/>
        <w:gridCol w:w="1142"/>
        <w:gridCol w:w="1246"/>
        <w:gridCol w:w="17"/>
        <w:gridCol w:w="226"/>
        <w:gridCol w:w="13"/>
        <w:gridCol w:w="893"/>
        <w:gridCol w:w="962"/>
      </w:tblGrid>
      <w:tr w:rsidR="00330B01" w:rsidRPr="00B51B51" w14:paraId="5DBDE0D6" w14:textId="77777777" w:rsidTr="00330B01">
        <w:trPr>
          <w:cnfStyle w:val="100000000000" w:firstRow="1" w:lastRow="0" w:firstColumn="0" w:lastColumn="0" w:oddVBand="0" w:evenVBand="0" w:oddHBand="0" w:evenHBand="0" w:firstRowFirstColumn="0" w:firstRowLastColumn="0" w:lastRowFirstColumn="0" w:lastRowLastColumn="0"/>
          <w:trHeight w:hRule="exact" w:val="539"/>
          <w:jc w:val="center"/>
        </w:trPr>
        <w:tc>
          <w:tcPr>
            <w:cnfStyle w:val="001000000000" w:firstRow="0" w:lastRow="0" w:firstColumn="1" w:lastColumn="0" w:oddVBand="0" w:evenVBand="0" w:oddHBand="0" w:evenHBand="0" w:firstRowFirstColumn="0" w:firstRowLastColumn="0" w:lastRowFirstColumn="0" w:lastRowLastColumn="0"/>
            <w:tcW w:w="3832" w:type="dxa"/>
            <w:tcBorders>
              <w:top w:val="single" w:sz="2" w:space="0" w:color="8EAADB" w:themeColor="accent5" w:themeTint="99"/>
              <w:bottom w:val="nil"/>
            </w:tcBorders>
            <w:vAlign w:val="center"/>
          </w:tcPr>
          <w:p w14:paraId="32E884D3" w14:textId="77777777" w:rsidR="00330B01" w:rsidRPr="00B51B51" w:rsidRDefault="00330B01" w:rsidP="00330B01">
            <w:pPr>
              <w:rPr>
                <w:rFonts w:cs="Arial"/>
                <w:sz w:val="14"/>
                <w:szCs w:val="14"/>
              </w:rPr>
            </w:pPr>
            <w:proofErr w:type="spellStart"/>
            <w:r w:rsidRPr="00B51B51">
              <w:rPr>
                <w:rFonts w:cs="Arial"/>
                <w:bCs w:val="0"/>
                <w:sz w:val="14"/>
                <w:szCs w:val="14"/>
              </w:rPr>
              <w:t>Company</w:t>
            </w:r>
            <w:proofErr w:type="spellEnd"/>
          </w:p>
        </w:tc>
        <w:tc>
          <w:tcPr>
            <w:tcW w:w="1014" w:type="dxa"/>
            <w:tcBorders>
              <w:top w:val="single" w:sz="2" w:space="0" w:color="8EAADB" w:themeColor="accent5" w:themeTint="99"/>
              <w:bottom w:val="nil"/>
            </w:tcBorders>
            <w:vAlign w:val="center"/>
          </w:tcPr>
          <w:p w14:paraId="1D3C6DC5" w14:textId="77777777" w:rsidR="00330B01" w:rsidRPr="00B51B51" w:rsidRDefault="00330B01" w:rsidP="00330B0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1183" w:type="dxa"/>
            <w:tcBorders>
              <w:top w:val="single" w:sz="2" w:space="0" w:color="8EAADB" w:themeColor="accent5" w:themeTint="99"/>
              <w:bottom w:val="nil"/>
            </w:tcBorders>
            <w:vAlign w:val="center"/>
          </w:tcPr>
          <w:p w14:paraId="324BCD3F" w14:textId="77777777" w:rsidR="00330B01" w:rsidRPr="00B51B51" w:rsidRDefault="00330B01" w:rsidP="00330B0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236" w:type="dxa"/>
            <w:tcBorders>
              <w:top w:val="single" w:sz="2" w:space="0" w:color="8EAADB" w:themeColor="accent5" w:themeTint="99"/>
              <w:bottom w:val="nil"/>
            </w:tcBorders>
            <w:vAlign w:val="center"/>
          </w:tcPr>
          <w:p w14:paraId="210DC9F2" w14:textId="77777777" w:rsidR="00330B01" w:rsidRPr="00B51B51" w:rsidRDefault="00330B01" w:rsidP="00330B0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8674" w:type="dxa"/>
            <w:gridSpan w:val="11"/>
            <w:tcBorders>
              <w:top w:val="single" w:sz="2" w:space="0" w:color="8EAADB" w:themeColor="accent5" w:themeTint="99"/>
              <w:bottom w:val="single" w:sz="2" w:space="0" w:color="8EAADB" w:themeColor="accent5" w:themeTint="99"/>
            </w:tcBorders>
            <w:vAlign w:val="center"/>
          </w:tcPr>
          <w:p w14:paraId="29091D83" w14:textId="77777777" w:rsidR="00330B01" w:rsidRPr="00B51B51" w:rsidRDefault="00330B01" w:rsidP="00330B0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B51B51">
              <w:rPr>
                <w:rFonts w:cs="Arial"/>
                <w:bCs w:val="0"/>
                <w:sz w:val="14"/>
                <w:szCs w:val="14"/>
              </w:rPr>
              <w:t>Consolidated</w:t>
            </w:r>
            <w:proofErr w:type="spellEnd"/>
          </w:p>
        </w:tc>
      </w:tr>
      <w:tr w:rsidR="00330B01" w:rsidRPr="00B51B51" w14:paraId="5F5E1F8C" w14:textId="77777777" w:rsidTr="00330B01">
        <w:trPr>
          <w:cnfStyle w:val="000000100000" w:firstRow="0" w:lastRow="0" w:firstColumn="0" w:lastColumn="0" w:oddVBand="0" w:evenVBand="0" w:oddHBand="1" w:evenHBand="0" w:firstRowFirstColumn="0" w:firstRowLastColumn="0" w:lastRowFirstColumn="0" w:lastRowLastColumn="0"/>
          <w:trHeight w:hRule="exact" w:val="574"/>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shd w:val="clear" w:color="auto" w:fill="D9E2F3" w:themeFill="accent5" w:themeFillTint="33"/>
            <w:vAlign w:val="center"/>
          </w:tcPr>
          <w:p w14:paraId="58675F10" w14:textId="77777777" w:rsidR="00330B01" w:rsidRPr="00B51B51" w:rsidRDefault="00330B01" w:rsidP="00330B01">
            <w:pPr>
              <w:rPr>
                <w:rFonts w:cs="Arial"/>
                <w:sz w:val="14"/>
                <w:szCs w:val="14"/>
              </w:rPr>
            </w:pPr>
          </w:p>
        </w:tc>
        <w:tc>
          <w:tcPr>
            <w:tcW w:w="1014" w:type="dxa"/>
            <w:tcBorders>
              <w:top w:val="nil"/>
              <w:bottom w:val="nil"/>
            </w:tcBorders>
            <w:shd w:val="clear" w:color="auto" w:fill="D9E2F3" w:themeFill="accent5" w:themeFillTint="33"/>
            <w:vAlign w:val="center"/>
          </w:tcPr>
          <w:p w14:paraId="10B6C32E" w14:textId="77777777" w:rsidR="00330B01" w:rsidRPr="00B51B5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B51B51">
              <w:rPr>
                <w:rFonts w:cs="Arial"/>
                <w:b/>
                <w:sz w:val="14"/>
                <w:szCs w:val="14"/>
              </w:rPr>
              <w:t>Capital</w:t>
            </w:r>
          </w:p>
        </w:tc>
        <w:tc>
          <w:tcPr>
            <w:tcW w:w="1183" w:type="dxa"/>
            <w:tcBorders>
              <w:top w:val="nil"/>
              <w:bottom w:val="nil"/>
            </w:tcBorders>
            <w:shd w:val="clear" w:color="auto" w:fill="D9E2F3" w:themeFill="accent5" w:themeFillTint="33"/>
            <w:vAlign w:val="center"/>
          </w:tcPr>
          <w:p w14:paraId="4E6A716F" w14:textId="483E4776" w:rsidR="00330B01" w:rsidRPr="00B51B5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B51B51">
              <w:rPr>
                <w:rFonts w:cs="Arial"/>
                <w:b/>
                <w:sz w:val="14"/>
                <w:szCs w:val="14"/>
              </w:rPr>
              <w:t>Stockholders</w:t>
            </w:r>
            <w:proofErr w:type="spellEnd"/>
            <w:r w:rsidRPr="00B51B51">
              <w:rPr>
                <w:rFonts w:cs="Arial"/>
                <w:b/>
                <w:sz w:val="14"/>
                <w:szCs w:val="14"/>
              </w:rPr>
              <w:t xml:space="preserve">' </w:t>
            </w:r>
            <w:proofErr w:type="spellStart"/>
            <w:r w:rsidRPr="00B51B51">
              <w:rPr>
                <w:rFonts w:cs="Arial"/>
                <w:b/>
                <w:sz w:val="14"/>
                <w:szCs w:val="14"/>
              </w:rPr>
              <w:t>equity</w:t>
            </w:r>
            <w:proofErr w:type="spellEnd"/>
            <w:r w:rsidRPr="00B51B51">
              <w:rPr>
                <w:rFonts w:cs="Arial"/>
                <w:b/>
                <w:sz w:val="14"/>
                <w:szCs w:val="14"/>
              </w:rPr>
              <w:t xml:space="preserve"> </w:t>
            </w:r>
            <w:proofErr w:type="spellStart"/>
            <w:r w:rsidRPr="00B51B51">
              <w:rPr>
                <w:rFonts w:cs="Arial"/>
                <w:b/>
                <w:sz w:val="14"/>
                <w:szCs w:val="14"/>
              </w:rPr>
              <w:t>adjusted</w:t>
            </w:r>
            <w:proofErr w:type="spellEnd"/>
            <w:r w:rsidR="002B578E">
              <w:rPr>
                <w:rFonts w:cs="Arial"/>
                <w:b/>
                <w:sz w:val="14"/>
                <w:szCs w:val="14"/>
              </w:rPr>
              <w:t xml:space="preserve"> </w:t>
            </w:r>
            <w:r w:rsidRPr="00B51B51">
              <w:rPr>
                <w:rFonts w:cs="Arial"/>
                <w:b/>
                <w:sz w:val="14"/>
                <w:szCs w:val="14"/>
                <w:vertAlign w:val="superscript"/>
              </w:rPr>
              <w:t>(1)</w:t>
            </w:r>
            <w:r w:rsidRPr="00B51B51">
              <w:rPr>
                <w:rFonts w:cs="Arial"/>
                <w:b/>
                <w:sz w:val="14"/>
                <w:szCs w:val="14"/>
              </w:rPr>
              <w:tab/>
            </w:r>
          </w:p>
          <w:p w14:paraId="648E923A" w14:textId="77777777" w:rsidR="00330B01" w:rsidRPr="00B51B5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236" w:type="dxa"/>
            <w:tcBorders>
              <w:top w:val="nil"/>
              <w:bottom w:val="nil"/>
            </w:tcBorders>
            <w:shd w:val="clear" w:color="auto" w:fill="D9E2F3" w:themeFill="accent5" w:themeFillTint="33"/>
            <w:vAlign w:val="center"/>
          </w:tcPr>
          <w:p w14:paraId="4C8CB248" w14:textId="77777777" w:rsidR="00330B01" w:rsidRPr="00B51B5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053" w:type="dxa"/>
            <w:tcBorders>
              <w:top w:val="nil"/>
              <w:bottom w:val="nil"/>
            </w:tcBorders>
            <w:shd w:val="clear" w:color="auto" w:fill="D9E2F3" w:themeFill="accent5" w:themeFillTint="33"/>
            <w:vAlign w:val="center"/>
          </w:tcPr>
          <w:p w14:paraId="4CA04D9F" w14:textId="77777777" w:rsidR="00330B01" w:rsidRPr="00B51B5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4264"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CEA1F5" w14:textId="77777777" w:rsidR="00330B01" w:rsidRPr="001418D3"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roofErr w:type="spellStart"/>
            <w:r w:rsidRPr="00B51B51">
              <w:rPr>
                <w:rFonts w:cs="Arial"/>
                <w:b/>
                <w:sz w:val="14"/>
                <w:szCs w:val="14"/>
                <w:lang w:val="en-US"/>
              </w:rPr>
              <w:t>Moviments</w:t>
            </w:r>
            <w:proofErr w:type="spellEnd"/>
            <w:r w:rsidRPr="00B51B51">
              <w:rPr>
                <w:rFonts w:cs="Arial"/>
                <w:b/>
                <w:sz w:val="14"/>
                <w:szCs w:val="14"/>
                <w:lang w:val="en-US"/>
              </w:rPr>
              <w:t xml:space="preserve"> from Jan 01, </w:t>
            </w:r>
            <w:proofErr w:type="gramStart"/>
            <w:r w:rsidRPr="00B51B51">
              <w:rPr>
                <w:rFonts w:cs="Arial"/>
                <w:b/>
                <w:sz w:val="14"/>
                <w:szCs w:val="14"/>
                <w:lang w:val="en-US"/>
              </w:rPr>
              <w:t>2020</w:t>
            </w:r>
            <w:proofErr w:type="gramEnd"/>
            <w:r w:rsidRPr="00B51B51">
              <w:rPr>
                <w:rFonts w:cs="Arial"/>
                <w:b/>
                <w:sz w:val="14"/>
                <w:szCs w:val="14"/>
                <w:lang w:val="en-US"/>
              </w:rPr>
              <w:t xml:space="preserve"> to Jun 30, 2020</w:t>
            </w:r>
          </w:p>
        </w:tc>
        <w:tc>
          <w:tcPr>
            <w:tcW w:w="1263" w:type="dxa"/>
            <w:gridSpan w:val="2"/>
            <w:tcBorders>
              <w:top w:val="single" w:sz="2" w:space="0" w:color="8EAADB" w:themeColor="accent5" w:themeTint="99"/>
              <w:bottom w:val="nil"/>
            </w:tcBorders>
            <w:shd w:val="clear" w:color="auto" w:fill="D9E2F3" w:themeFill="accent5" w:themeFillTint="33"/>
            <w:vAlign w:val="center"/>
          </w:tcPr>
          <w:p w14:paraId="5E27FBA2" w14:textId="77777777" w:rsidR="00330B01" w:rsidRPr="001418D3"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
        </w:tc>
        <w:tc>
          <w:tcPr>
            <w:tcW w:w="239" w:type="dxa"/>
            <w:gridSpan w:val="2"/>
            <w:tcBorders>
              <w:top w:val="single" w:sz="2" w:space="0" w:color="8EAADB" w:themeColor="accent5" w:themeTint="99"/>
              <w:bottom w:val="nil"/>
            </w:tcBorders>
            <w:shd w:val="clear" w:color="auto" w:fill="D9E2F3" w:themeFill="accent5" w:themeFillTint="33"/>
            <w:vAlign w:val="center"/>
          </w:tcPr>
          <w:p w14:paraId="3EED6891" w14:textId="77777777" w:rsidR="00330B01" w:rsidRPr="001418D3"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
        </w:tc>
        <w:tc>
          <w:tcPr>
            <w:tcW w:w="185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4D1600A" w14:textId="77777777" w:rsidR="00330B01" w:rsidRPr="00B51B5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B51B51">
              <w:rPr>
                <w:rFonts w:cs="Arial"/>
                <w:b/>
                <w:sz w:val="14"/>
                <w:szCs w:val="14"/>
              </w:rPr>
              <w:t>Share</w:t>
            </w:r>
            <w:proofErr w:type="spellEnd"/>
            <w:r w:rsidRPr="00B51B51">
              <w:rPr>
                <w:rFonts w:cs="Arial"/>
                <w:b/>
                <w:sz w:val="14"/>
                <w:szCs w:val="14"/>
              </w:rPr>
              <w:t xml:space="preserve"> </w:t>
            </w:r>
            <w:proofErr w:type="spellStart"/>
            <w:r w:rsidRPr="00B51B51">
              <w:rPr>
                <w:rFonts w:cs="Arial"/>
                <w:b/>
                <w:sz w:val="14"/>
                <w:szCs w:val="14"/>
              </w:rPr>
              <w:t>of</w:t>
            </w:r>
            <w:proofErr w:type="spellEnd"/>
            <w:r w:rsidRPr="00B51B51">
              <w:rPr>
                <w:rFonts w:cs="Arial"/>
                <w:b/>
                <w:sz w:val="14"/>
                <w:szCs w:val="14"/>
              </w:rPr>
              <w:t xml:space="preserve"> Profit</w:t>
            </w:r>
          </w:p>
        </w:tc>
      </w:tr>
      <w:tr w:rsidR="00330B01" w:rsidRPr="00B51B51" w14:paraId="41125CF4" w14:textId="77777777" w:rsidTr="00330B01">
        <w:trPr>
          <w:cnfStyle w:val="000000010000" w:firstRow="0" w:lastRow="0" w:firstColumn="0" w:lastColumn="0" w:oddVBand="0" w:evenVBand="0" w:oddHBand="0" w:evenHBand="1" w:firstRowFirstColumn="0" w:firstRowLastColumn="0" w:lastRowFirstColumn="0" w:lastRowLastColumn="0"/>
          <w:trHeight w:hRule="exact" w:val="568"/>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single" w:sz="4" w:space="0" w:color="8EAADB" w:themeColor="accent5" w:themeTint="99"/>
            </w:tcBorders>
            <w:vAlign w:val="center"/>
          </w:tcPr>
          <w:p w14:paraId="38ED1560" w14:textId="77777777" w:rsidR="00330B01" w:rsidRPr="00B51B51" w:rsidRDefault="00330B01" w:rsidP="00330B01">
            <w:pPr>
              <w:rPr>
                <w:rFonts w:cs="Arial"/>
                <w:sz w:val="14"/>
                <w:szCs w:val="14"/>
              </w:rPr>
            </w:pPr>
          </w:p>
        </w:tc>
        <w:tc>
          <w:tcPr>
            <w:tcW w:w="1014" w:type="dxa"/>
            <w:tcBorders>
              <w:top w:val="nil"/>
              <w:bottom w:val="single" w:sz="4" w:space="0" w:color="8EAADB" w:themeColor="accent5" w:themeTint="99"/>
            </w:tcBorders>
            <w:vAlign w:val="center"/>
          </w:tcPr>
          <w:p w14:paraId="7A59E3B4"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183" w:type="dxa"/>
            <w:tcBorders>
              <w:top w:val="nil"/>
              <w:bottom w:val="single" w:sz="4" w:space="0" w:color="8EAADB" w:themeColor="accent5" w:themeTint="99"/>
            </w:tcBorders>
            <w:vAlign w:val="center"/>
          </w:tcPr>
          <w:p w14:paraId="65817CCE"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236" w:type="dxa"/>
            <w:tcBorders>
              <w:top w:val="nil"/>
              <w:bottom w:val="single" w:sz="4" w:space="0" w:color="8EAADB" w:themeColor="accent5" w:themeTint="99"/>
            </w:tcBorders>
            <w:vAlign w:val="center"/>
          </w:tcPr>
          <w:p w14:paraId="339DD3F6"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053" w:type="dxa"/>
            <w:tcBorders>
              <w:top w:val="nil"/>
              <w:bottom w:val="single" w:sz="4" w:space="0" w:color="8EAADB" w:themeColor="accent5" w:themeTint="99"/>
            </w:tcBorders>
            <w:vAlign w:val="center"/>
          </w:tcPr>
          <w:p w14:paraId="48D95823"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B51B51">
              <w:rPr>
                <w:rFonts w:cs="Arial"/>
                <w:b/>
                <w:sz w:val="14"/>
                <w:szCs w:val="14"/>
              </w:rPr>
              <w:t xml:space="preserve">Carrying </w:t>
            </w:r>
            <w:proofErr w:type="spellStart"/>
            <w:r w:rsidRPr="00B51B51">
              <w:rPr>
                <w:rFonts w:cs="Arial"/>
                <w:b/>
                <w:sz w:val="14"/>
                <w:szCs w:val="14"/>
              </w:rPr>
              <w:t>amount</w:t>
            </w:r>
            <w:proofErr w:type="spellEnd"/>
            <w:r w:rsidRPr="00B51B51">
              <w:rPr>
                <w:rFonts w:cs="Arial"/>
                <w:b/>
                <w:sz w:val="14"/>
                <w:szCs w:val="14"/>
              </w:rPr>
              <w:t xml:space="preserve"> </w:t>
            </w:r>
            <w:proofErr w:type="spellStart"/>
            <w:r w:rsidRPr="00B51B51">
              <w:rPr>
                <w:rFonts w:cs="Arial"/>
                <w:b/>
                <w:sz w:val="14"/>
                <w:szCs w:val="14"/>
              </w:rPr>
              <w:t>Dec</w:t>
            </w:r>
            <w:proofErr w:type="spellEnd"/>
            <w:r w:rsidRPr="00B51B51">
              <w:rPr>
                <w:rFonts w:cs="Arial"/>
                <w:b/>
                <w:sz w:val="14"/>
                <w:szCs w:val="14"/>
              </w:rPr>
              <w:t xml:space="preserve"> 31, 2019</w:t>
            </w:r>
          </w:p>
        </w:tc>
        <w:tc>
          <w:tcPr>
            <w:tcW w:w="1033" w:type="dxa"/>
            <w:tcBorders>
              <w:top w:val="single" w:sz="2" w:space="0" w:color="8EAADB" w:themeColor="accent5" w:themeTint="99"/>
              <w:bottom w:val="single" w:sz="2" w:space="0" w:color="8EAADB" w:themeColor="accent5" w:themeTint="99"/>
            </w:tcBorders>
            <w:vAlign w:val="center"/>
          </w:tcPr>
          <w:p w14:paraId="55171366"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B51B51">
              <w:rPr>
                <w:rFonts w:cs="Arial"/>
                <w:b/>
                <w:sz w:val="14"/>
                <w:szCs w:val="14"/>
              </w:rPr>
              <w:t>Dividends</w:t>
            </w:r>
            <w:proofErr w:type="spellEnd"/>
          </w:p>
        </w:tc>
        <w:tc>
          <w:tcPr>
            <w:tcW w:w="1107" w:type="dxa"/>
            <w:tcBorders>
              <w:top w:val="single" w:sz="2" w:space="0" w:color="8EAADB" w:themeColor="accent5" w:themeTint="99"/>
              <w:bottom w:val="single" w:sz="2" w:space="0" w:color="8EAADB" w:themeColor="accent5" w:themeTint="99"/>
            </w:tcBorders>
            <w:vAlign w:val="center"/>
          </w:tcPr>
          <w:p w14:paraId="71502457"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B51B51">
              <w:rPr>
                <w:rFonts w:cs="Arial"/>
                <w:b/>
                <w:bCs/>
                <w:sz w:val="14"/>
                <w:szCs w:val="14"/>
              </w:rPr>
              <w:t>Equity</w:t>
            </w:r>
            <w:proofErr w:type="spellEnd"/>
            <w:r w:rsidRPr="00B51B51">
              <w:rPr>
                <w:rFonts w:cs="Arial"/>
                <w:b/>
                <w:bCs/>
                <w:sz w:val="14"/>
                <w:szCs w:val="14"/>
              </w:rPr>
              <w:t xml:space="preserve"> </w:t>
            </w:r>
            <w:proofErr w:type="spellStart"/>
            <w:r w:rsidRPr="00B51B51">
              <w:rPr>
                <w:rFonts w:cs="Arial"/>
                <w:b/>
                <w:bCs/>
                <w:sz w:val="14"/>
                <w:szCs w:val="14"/>
              </w:rPr>
              <w:t>valuation</w:t>
            </w:r>
            <w:proofErr w:type="spellEnd"/>
            <w:r w:rsidRPr="00B51B51">
              <w:rPr>
                <w:rFonts w:cs="Arial"/>
                <w:b/>
                <w:bCs/>
                <w:sz w:val="14"/>
                <w:szCs w:val="14"/>
              </w:rPr>
              <w:t xml:space="preserve"> </w:t>
            </w:r>
            <w:proofErr w:type="spellStart"/>
            <w:r w:rsidRPr="00B51B51">
              <w:rPr>
                <w:rFonts w:cs="Arial"/>
                <w:b/>
                <w:bCs/>
                <w:sz w:val="14"/>
                <w:szCs w:val="14"/>
              </w:rPr>
              <w:t>adjustments</w:t>
            </w:r>
            <w:proofErr w:type="spellEnd"/>
          </w:p>
        </w:tc>
        <w:tc>
          <w:tcPr>
            <w:tcW w:w="982" w:type="dxa"/>
            <w:tcBorders>
              <w:top w:val="single" w:sz="2" w:space="0" w:color="8EAADB" w:themeColor="accent5" w:themeTint="99"/>
              <w:bottom w:val="single" w:sz="2" w:space="0" w:color="8EAADB" w:themeColor="accent5" w:themeTint="99"/>
            </w:tcBorders>
            <w:vAlign w:val="center"/>
          </w:tcPr>
          <w:p w14:paraId="2A8F1A36"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B51B51">
              <w:rPr>
                <w:rFonts w:cs="Arial"/>
                <w:b/>
                <w:bCs/>
                <w:sz w:val="14"/>
                <w:szCs w:val="14"/>
              </w:rPr>
              <w:t xml:space="preserve">Other </w:t>
            </w:r>
            <w:proofErr w:type="spellStart"/>
            <w:r w:rsidRPr="00B51B51">
              <w:rPr>
                <w:rFonts w:cs="Arial"/>
                <w:b/>
                <w:bCs/>
                <w:sz w:val="14"/>
                <w:szCs w:val="14"/>
              </w:rPr>
              <w:t>events</w:t>
            </w:r>
            <w:proofErr w:type="spellEnd"/>
            <w:r w:rsidRPr="00B51B51">
              <w:rPr>
                <w:rFonts w:cs="Arial"/>
                <w:b/>
                <w:bCs/>
                <w:sz w:val="14"/>
                <w:szCs w:val="14"/>
              </w:rPr>
              <w:t xml:space="preserve">    </w:t>
            </w:r>
          </w:p>
        </w:tc>
        <w:tc>
          <w:tcPr>
            <w:tcW w:w="1142" w:type="dxa"/>
            <w:tcBorders>
              <w:top w:val="single" w:sz="2" w:space="0" w:color="8EAADB" w:themeColor="accent5" w:themeTint="99"/>
              <w:bottom w:val="single" w:sz="2" w:space="0" w:color="8EAADB" w:themeColor="accent5" w:themeTint="99"/>
            </w:tcBorders>
            <w:vAlign w:val="center"/>
          </w:tcPr>
          <w:p w14:paraId="4EED6627"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B51B51">
              <w:rPr>
                <w:rFonts w:cs="Arial"/>
                <w:b/>
                <w:sz w:val="14"/>
                <w:szCs w:val="14"/>
              </w:rPr>
              <w:t>Share</w:t>
            </w:r>
            <w:proofErr w:type="spellEnd"/>
            <w:r w:rsidRPr="00B51B51">
              <w:rPr>
                <w:rFonts w:cs="Arial"/>
                <w:b/>
                <w:sz w:val="14"/>
                <w:szCs w:val="14"/>
              </w:rPr>
              <w:t xml:space="preserve"> </w:t>
            </w:r>
            <w:proofErr w:type="spellStart"/>
            <w:r w:rsidRPr="00B51B51">
              <w:rPr>
                <w:rFonts w:cs="Arial"/>
                <w:b/>
                <w:sz w:val="14"/>
                <w:szCs w:val="14"/>
              </w:rPr>
              <w:t>of</w:t>
            </w:r>
            <w:proofErr w:type="spellEnd"/>
            <w:r w:rsidRPr="00B51B51">
              <w:rPr>
                <w:rFonts w:cs="Arial"/>
                <w:b/>
                <w:sz w:val="14"/>
                <w:szCs w:val="14"/>
              </w:rPr>
              <w:t xml:space="preserve"> </w:t>
            </w:r>
            <w:proofErr w:type="spellStart"/>
            <w:r w:rsidRPr="00B51B51">
              <w:rPr>
                <w:rFonts w:cs="Arial"/>
                <w:b/>
                <w:sz w:val="14"/>
                <w:szCs w:val="14"/>
              </w:rPr>
              <w:t>profit</w:t>
            </w:r>
            <w:proofErr w:type="spellEnd"/>
          </w:p>
        </w:tc>
        <w:tc>
          <w:tcPr>
            <w:tcW w:w="1246" w:type="dxa"/>
            <w:tcBorders>
              <w:top w:val="nil"/>
              <w:bottom w:val="single" w:sz="2" w:space="0" w:color="8EAADB" w:themeColor="accent5" w:themeTint="99"/>
            </w:tcBorders>
            <w:vAlign w:val="center"/>
          </w:tcPr>
          <w:p w14:paraId="0474CC86"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B51B51">
              <w:rPr>
                <w:rFonts w:cs="Arial"/>
                <w:b/>
                <w:sz w:val="14"/>
                <w:szCs w:val="14"/>
              </w:rPr>
              <w:t xml:space="preserve">Carrying </w:t>
            </w:r>
            <w:proofErr w:type="spellStart"/>
            <w:r w:rsidRPr="00B51B51">
              <w:rPr>
                <w:rFonts w:cs="Arial"/>
                <w:b/>
                <w:sz w:val="14"/>
                <w:szCs w:val="14"/>
              </w:rPr>
              <w:t>amount</w:t>
            </w:r>
            <w:proofErr w:type="spellEnd"/>
            <w:r w:rsidRPr="00B51B51">
              <w:rPr>
                <w:rFonts w:cs="Arial"/>
                <w:b/>
                <w:sz w:val="14"/>
                <w:szCs w:val="14"/>
              </w:rPr>
              <w:t xml:space="preserve"> </w:t>
            </w:r>
            <w:proofErr w:type="spellStart"/>
            <w:r w:rsidRPr="00B51B51">
              <w:rPr>
                <w:rFonts w:cs="Arial"/>
                <w:b/>
                <w:sz w:val="14"/>
                <w:szCs w:val="14"/>
              </w:rPr>
              <w:t>Jun</w:t>
            </w:r>
            <w:proofErr w:type="spellEnd"/>
            <w:r w:rsidRPr="00B51B51">
              <w:rPr>
                <w:rFonts w:cs="Arial"/>
                <w:b/>
                <w:sz w:val="14"/>
                <w:szCs w:val="14"/>
              </w:rPr>
              <w:t xml:space="preserve"> 30, 2020</w:t>
            </w:r>
          </w:p>
        </w:tc>
        <w:tc>
          <w:tcPr>
            <w:tcW w:w="243" w:type="dxa"/>
            <w:gridSpan w:val="2"/>
            <w:tcBorders>
              <w:top w:val="nil"/>
              <w:bottom w:val="single" w:sz="2" w:space="0" w:color="8EAADB" w:themeColor="accent5" w:themeTint="99"/>
            </w:tcBorders>
            <w:vAlign w:val="center"/>
          </w:tcPr>
          <w:p w14:paraId="0FD6E8CE"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06" w:type="dxa"/>
            <w:gridSpan w:val="2"/>
            <w:tcBorders>
              <w:top w:val="single" w:sz="2" w:space="0" w:color="8EAADB" w:themeColor="accent5" w:themeTint="99"/>
              <w:bottom w:val="single" w:sz="2" w:space="0" w:color="8EAADB" w:themeColor="accent5" w:themeTint="99"/>
            </w:tcBorders>
            <w:vAlign w:val="center"/>
          </w:tcPr>
          <w:p w14:paraId="42ADDC2F"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B51B51">
              <w:rPr>
                <w:rFonts w:cs="Arial"/>
                <w:b/>
                <w:sz w:val="14"/>
                <w:szCs w:val="14"/>
              </w:rPr>
              <w:t xml:space="preserve">2nd </w:t>
            </w:r>
            <w:proofErr w:type="spellStart"/>
            <w:r w:rsidRPr="00B51B51">
              <w:rPr>
                <w:rFonts w:cs="Arial"/>
                <w:b/>
                <w:sz w:val="14"/>
                <w:szCs w:val="14"/>
              </w:rPr>
              <w:t>Quarter</w:t>
            </w:r>
            <w:proofErr w:type="spellEnd"/>
            <w:r w:rsidRPr="00B51B51">
              <w:rPr>
                <w:rFonts w:cs="Arial"/>
                <w:b/>
                <w:sz w:val="14"/>
                <w:szCs w:val="14"/>
              </w:rPr>
              <w:t xml:space="preserve"> </w:t>
            </w:r>
            <w:proofErr w:type="spellStart"/>
            <w:r w:rsidRPr="00B51B51">
              <w:rPr>
                <w:rFonts w:cs="Arial"/>
                <w:b/>
                <w:sz w:val="14"/>
                <w:szCs w:val="14"/>
              </w:rPr>
              <w:t>of</w:t>
            </w:r>
            <w:proofErr w:type="spellEnd"/>
            <w:r w:rsidRPr="00B51B51">
              <w:rPr>
                <w:rFonts w:cs="Arial"/>
                <w:b/>
                <w:sz w:val="14"/>
                <w:szCs w:val="14"/>
              </w:rPr>
              <w:t xml:space="preserve"> 2020</w:t>
            </w:r>
          </w:p>
        </w:tc>
        <w:tc>
          <w:tcPr>
            <w:tcW w:w="962" w:type="dxa"/>
            <w:tcBorders>
              <w:top w:val="single" w:sz="2" w:space="0" w:color="8EAADB" w:themeColor="accent5" w:themeTint="99"/>
              <w:bottom w:val="single" w:sz="2" w:space="0" w:color="8EAADB" w:themeColor="accent5" w:themeTint="99"/>
            </w:tcBorders>
            <w:vAlign w:val="center"/>
          </w:tcPr>
          <w:p w14:paraId="22E4DD81"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B51B51">
              <w:rPr>
                <w:rFonts w:cs="Arial"/>
                <w:b/>
                <w:sz w:val="14"/>
                <w:szCs w:val="14"/>
              </w:rPr>
              <w:t>1</w:t>
            </w:r>
            <w:r>
              <w:rPr>
                <w:rFonts w:cs="Arial"/>
                <w:b/>
                <w:sz w:val="14"/>
                <w:szCs w:val="14"/>
              </w:rPr>
              <w:t>st</w:t>
            </w:r>
            <w:r w:rsidRPr="00B51B51">
              <w:rPr>
                <w:rFonts w:cs="Arial"/>
                <w:b/>
                <w:sz w:val="14"/>
                <w:szCs w:val="14"/>
              </w:rPr>
              <w:t xml:space="preserve"> </w:t>
            </w:r>
            <w:r>
              <w:rPr>
                <w:rFonts w:cs="Arial"/>
                <w:b/>
                <w:sz w:val="14"/>
                <w:szCs w:val="14"/>
              </w:rPr>
              <w:t>Half/</w:t>
            </w:r>
            <w:r w:rsidRPr="00B51B51">
              <w:rPr>
                <w:rFonts w:cs="Arial"/>
                <w:b/>
                <w:sz w:val="14"/>
                <w:szCs w:val="14"/>
              </w:rPr>
              <w:t>2020</w:t>
            </w:r>
          </w:p>
        </w:tc>
      </w:tr>
      <w:tr w:rsidR="00330B01" w:rsidRPr="00B51B51" w14:paraId="2A00D72D" w14:textId="77777777" w:rsidTr="00330B01">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vAlign w:val="center"/>
          </w:tcPr>
          <w:p w14:paraId="7884D43B" w14:textId="77777777" w:rsidR="00330B01" w:rsidRPr="00B51B51" w:rsidRDefault="00330B01" w:rsidP="00330B01">
            <w:pPr>
              <w:pStyle w:val="08-Tabelageral"/>
              <w:jc w:val="left"/>
              <w:rPr>
                <w:rFonts w:cs="Arial"/>
                <w:b w:val="0"/>
                <w:bCs w:val="0"/>
              </w:rPr>
            </w:pPr>
            <w:r w:rsidRPr="00AC15B9">
              <w:rPr>
                <w:rFonts w:cs="Arial"/>
                <w:bCs w:val="0"/>
                <w:szCs w:val="14"/>
              </w:rPr>
              <w:t>BB Seguros Participações S.A.</w:t>
            </w:r>
          </w:p>
        </w:tc>
        <w:tc>
          <w:tcPr>
            <w:tcW w:w="1014" w:type="dxa"/>
            <w:tcBorders>
              <w:top w:val="nil"/>
              <w:bottom w:val="nil"/>
            </w:tcBorders>
            <w:vAlign w:val="center"/>
          </w:tcPr>
          <w:p w14:paraId="1ACEC23D" w14:textId="77777777" w:rsidR="00330B01" w:rsidRPr="00B51B51" w:rsidRDefault="00330B01" w:rsidP="00330B01">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83" w:type="dxa"/>
            <w:tcBorders>
              <w:top w:val="nil"/>
              <w:bottom w:val="nil"/>
            </w:tcBorders>
            <w:vAlign w:val="center"/>
          </w:tcPr>
          <w:p w14:paraId="08FE59BB"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36" w:type="dxa"/>
            <w:tcBorders>
              <w:top w:val="nil"/>
              <w:bottom w:val="nil"/>
            </w:tcBorders>
            <w:vAlign w:val="center"/>
          </w:tcPr>
          <w:p w14:paraId="20C51DEC"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53" w:type="dxa"/>
            <w:tcBorders>
              <w:top w:val="nil"/>
              <w:bottom w:val="nil"/>
            </w:tcBorders>
            <w:vAlign w:val="center"/>
          </w:tcPr>
          <w:p w14:paraId="4519A90C"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33" w:type="dxa"/>
            <w:tcBorders>
              <w:top w:val="nil"/>
              <w:bottom w:val="nil"/>
            </w:tcBorders>
            <w:vAlign w:val="center"/>
          </w:tcPr>
          <w:p w14:paraId="047701B0"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07" w:type="dxa"/>
            <w:tcBorders>
              <w:top w:val="nil"/>
              <w:bottom w:val="nil"/>
            </w:tcBorders>
            <w:vAlign w:val="center"/>
          </w:tcPr>
          <w:p w14:paraId="6488659F"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82" w:type="dxa"/>
            <w:tcBorders>
              <w:top w:val="nil"/>
              <w:bottom w:val="nil"/>
            </w:tcBorders>
            <w:vAlign w:val="center"/>
          </w:tcPr>
          <w:p w14:paraId="5FAF76CD"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42" w:type="dxa"/>
            <w:tcBorders>
              <w:top w:val="nil"/>
              <w:bottom w:val="nil"/>
            </w:tcBorders>
            <w:vAlign w:val="center"/>
          </w:tcPr>
          <w:p w14:paraId="696D81D8"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46" w:type="dxa"/>
            <w:tcBorders>
              <w:top w:val="nil"/>
              <w:bottom w:val="nil"/>
            </w:tcBorders>
            <w:vAlign w:val="center"/>
          </w:tcPr>
          <w:p w14:paraId="291B2079"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43" w:type="dxa"/>
            <w:gridSpan w:val="2"/>
            <w:tcBorders>
              <w:top w:val="nil"/>
              <w:bottom w:val="nil"/>
            </w:tcBorders>
            <w:vAlign w:val="center"/>
          </w:tcPr>
          <w:p w14:paraId="10B9961B"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6" w:type="dxa"/>
            <w:gridSpan w:val="2"/>
            <w:tcBorders>
              <w:top w:val="nil"/>
              <w:bottom w:val="nil"/>
            </w:tcBorders>
            <w:vAlign w:val="center"/>
          </w:tcPr>
          <w:p w14:paraId="3AC03C9C"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62" w:type="dxa"/>
            <w:tcBorders>
              <w:top w:val="nil"/>
              <w:bottom w:val="nil"/>
            </w:tcBorders>
            <w:vAlign w:val="center"/>
          </w:tcPr>
          <w:p w14:paraId="7BE20C5A"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330B01" w:rsidRPr="004B46A6" w14:paraId="516CC8D3" w14:textId="77777777" w:rsidTr="00330B01">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vAlign w:val="center"/>
          </w:tcPr>
          <w:p w14:paraId="7D4BA433" w14:textId="77777777" w:rsidR="00330B01" w:rsidRPr="004B46A6" w:rsidRDefault="00330B01" w:rsidP="00330B01">
            <w:pPr>
              <w:pStyle w:val="08-Tabelageral"/>
              <w:jc w:val="left"/>
              <w:rPr>
                <w:rFonts w:cs="Arial"/>
                <w:b w:val="0"/>
              </w:rPr>
            </w:pPr>
            <w:r w:rsidRPr="00AC15B9">
              <w:rPr>
                <w:rFonts w:cs="Arial"/>
                <w:b w:val="0"/>
                <w:bCs w:val="0"/>
                <w:szCs w:val="14"/>
              </w:rPr>
              <w:t>BB Mapfre Participações S.A</w:t>
            </w:r>
            <w:r>
              <w:rPr>
                <w:rFonts w:cs="Arial"/>
                <w:b w:val="0"/>
                <w:bCs w:val="0"/>
                <w:szCs w:val="14"/>
              </w:rPr>
              <w:t xml:space="preserve">. </w:t>
            </w:r>
            <w:r w:rsidRPr="0055767A">
              <w:rPr>
                <w:rFonts w:cs="Arial"/>
                <w:b w:val="0"/>
                <w:bCs w:val="0"/>
                <w:szCs w:val="14"/>
                <w:vertAlign w:val="superscript"/>
              </w:rPr>
              <w:t>(2)</w:t>
            </w:r>
          </w:p>
        </w:tc>
        <w:tc>
          <w:tcPr>
            <w:tcW w:w="1014" w:type="dxa"/>
            <w:tcBorders>
              <w:top w:val="nil"/>
              <w:bottom w:val="nil"/>
            </w:tcBorders>
            <w:vAlign w:val="center"/>
          </w:tcPr>
          <w:p w14:paraId="59E723F9" w14:textId="77777777" w:rsidR="00330B01" w:rsidRPr="004B46A6" w:rsidRDefault="00330B01" w:rsidP="00330B01">
            <w:pPr>
              <w:pStyle w:val="08-Tabelageral"/>
              <w:ind w:left="113"/>
              <w:cnfStyle w:val="000000010000" w:firstRow="0" w:lastRow="0" w:firstColumn="0" w:lastColumn="0" w:oddVBand="0" w:evenVBand="0" w:oddHBand="0" w:evenHBand="1" w:firstRowFirstColumn="0" w:firstRowLastColumn="0" w:lastRowFirstColumn="0" w:lastRowLastColumn="0"/>
              <w:rPr>
                <w:rFonts w:cs="Arial"/>
                <w:bCs/>
              </w:rPr>
            </w:pPr>
            <w:r w:rsidRPr="00E70B05">
              <w:rPr>
                <w:lang w:eastAsia="en-US"/>
              </w:rPr>
              <w:t>1</w:t>
            </w:r>
            <w:r>
              <w:rPr>
                <w:lang w:eastAsia="en-US"/>
              </w:rPr>
              <w:t>,</w:t>
            </w:r>
            <w:r w:rsidRPr="00E70B05">
              <w:rPr>
                <w:lang w:eastAsia="en-US"/>
              </w:rPr>
              <w:t>469</w:t>
            </w:r>
            <w:r>
              <w:rPr>
                <w:lang w:eastAsia="en-US"/>
              </w:rPr>
              <w:t>,</w:t>
            </w:r>
            <w:r w:rsidRPr="00E70B05">
              <w:rPr>
                <w:lang w:eastAsia="en-US"/>
              </w:rPr>
              <w:t xml:space="preserve">848 </w:t>
            </w:r>
          </w:p>
        </w:tc>
        <w:tc>
          <w:tcPr>
            <w:tcW w:w="1183" w:type="dxa"/>
            <w:tcBorders>
              <w:top w:val="nil"/>
              <w:bottom w:val="nil"/>
            </w:tcBorders>
            <w:vAlign w:val="center"/>
          </w:tcPr>
          <w:p w14:paraId="135BF395"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Pr>
                <w:rFonts w:cs="Arial"/>
                <w:color w:val="000000"/>
                <w:szCs w:val="14"/>
              </w:rPr>
              <w:t xml:space="preserve">2,051,218 </w:t>
            </w:r>
          </w:p>
        </w:tc>
        <w:tc>
          <w:tcPr>
            <w:tcW w:w="236" w:type="dxa"/>
            <w:tcBorders>
              <w:top w:val="nil"/>
              <w:bottom w:val="nil"/>
            </w:tcBorders>
            <w:vAlign w:val="center"/>
          </w:tcPr>
          <w:p w14:paraId="499C52BA"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053" w:type="dxa"/>
            <w:tcBorders>
              <w:top w:val="nil"/>
              <w:bottom w:val="nil"/>
            </w:tcBorders>
            <w:vAlign w:val="center"/>
          </w:tcPr>
          <w:p w14:paraId="0D1E7ADF"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Pr>
                <w:rFonts w:cs="Arial"/>
                <w:color w:val="000000"/>
                <w:szCs w:val="14"/>
              </w:rPr>
              <w:t xml:space="preserve">2,028,605 </w:t>
            </w:r>
          </w:p>
        </w:tc>
        <w:tc>
          <w:tcPr>
            <w:tcW w:w="1033" w:type="dxa"/>
            <w:tcBorders>
              <w:top w:val="nil"/>
              <w:bottom w:val="nil"/>
            </w:tcBorders>
            <w:vAlign w:val="center"/>
          </w:tcPr>
          <w:p w14:paraId="655C738F"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Pr>
                <w:rFonts w:cs="Arial"/>
                <w:color w:val="000000"/>
                <w:szCs w:val="14"/>
              </w:rPr>
              <w:t>(472,587)</w:t>
            </w:r>
          </w:p>
        </w:tc>
        <w:tc>
          <w:tcPr>
            <w:tcW w:w="1107" w:type="dxa"/>
            <w:tcBorders>
              <w:top w:val="nil"/>
              <w:bottom w:val="nil"/>
            </w:tcBorders>
            <w:vAlign w:val="center"/>
          </w:tcPr>
          <w:p w14:paraId="26CA17C8"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Pr>
                <w:rFonts w:cs="Arial"/>
                <w:color w:val="000000"/>
                <w:szCs w:val="14"/>
              </w:rPr>
              <w:t>(7,159)</w:t>
            </w:r>
          </w:p>
        </w:tc>
        <w:tc>
          <w:tcPr>
            <w:tcW w:w="982" w:type="dxa"/>
            <w:tcBorders>
              <w:top w:val="nil"/>
              <w:bottom w:val="nil"/>
            </w:tcBorders>
            <w:vAlign w:val="center"/>
          </w:tcPr>
          <w:p w14:paraId="31FF1D89"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Pr>
                <w:lang w:eastAsia="en-US"/>
              </w:rPr>
              <w:t>--</w:t>
            </w:r>
          </w:p>
        </w:tc>
        <w:tc>
          <w:tcPr>
            <w:tcW w:w="1142" w:type="dxa"/>
            <w:tcBorders>
              <w:top w:val="nil"/>
              <w:bottom w:val="nil"/>
            </w:tcBorders>
            <w:vAlign w:val="center"/>
          </w:tcPr>
          <w:p w14:paraId="231CEE5B"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Pr>
                <w:rFonts w:cs="Arial"/>
                <w:color w:val="000000"/>
                <w:szCs w:val="14"/>
              </w:rPr>
              <w:t xml:space="preserve">521,380 </w:t>
            </w:r>
          </w:p>
        </w:tc>
        <w:tc>
          <w:tcPr>
            <w:tcW w:w="1246" w:type="dxa"/>
            <w:tcBorders>
              <w:top w:val="nil"/>
              <w:bottom w:val="nil"/>
            </w:tcBorders>
            <w:vAlign w:val="center"/>
          </w:tcPr>
          <w:p w14:paraId="27F0EDE1"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Pr>
                <w:rFonts w:cs="Arial"/>
                <w:color w:val="000000"/>
                <w:szCs w:val="14"/>
              </w:rPr>
              <w:t xml:space="preserve">2,070,239 </w:t>
            </w:r>
          </w:p>
        </w:tc>
        <w:tc>
          <w:tcPr>
            <w:tcW w:w="243" w:type="dxa"/>
            <w:gridSpan w:val="2"/>
            <w:tcBorders>
              <w:top w:val="nil"/>
              <w:bottom w:val="nil"/>
            </w:tcBorders>
            <w:vAlign w:val="center"/>
          </w:tcPr>
          <w:p w14:paraId="60E29BE4"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906" w:type="dxa"/>
            <w:gridSpan w:val="2"/>
            <w:tcBorders>
              <w:top w:val="nil"/>
              <w:bottom w:val="nil"/>
            </w:tcBorders>
            <w:vAlign w:val="center"/>
          </w:tcPr>
          <w:p w14:paraId="70835AC8"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Pr>
                <w:rFonts w:cs="Arial"/>
                <w:color w:val="000000"/>
                <w:szCs w:val="14"/>
              </w:rPr>
              <w:t xml:space="preserve">278,612 </w:t>
            </w:r>
          </w:p>
        </w:tc>
        <w:tc>
          <w:tcPr>
            <w:tcW w:w="962" w:type="dxa"/>
            <w:tcBorders>
              <w:top w:val="nil"/>
              <w:bottom w:val="nil"/>
            </w:tcBorders>
            <w:vAlign w:val="center"/>
          </w:tcPr>
          <w:p w14:paraId="7A3EAC81"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Pr>
                <w:rFonts w:cs="Arial"/>
                <w:color w:val="000000"/>
                <w:szCs w:val="14"/>
              </w:rPr>
              <w:t xml:space="preserve">521,380 </w:t>
            </w:r>
          </w:p>
        </w:tc>
      </w:tr>
      <w:tr w:rsidR="00330B01" w:rsidRPr="004B46A6" w14:paraId="63A9192A" w14:textId="77777777" w:rsidTr="00330B01">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vAlign w:val="center"/>
          </w:tcPr>
          <w:p w14:paraId="55611926" w14:textId="77777777" w:rsidR="00330B01" w:rsidRPr="004B46A6" w:rsidRDefault="00330B01" w:rsidP="00330B01">
            <w:pPr>
              <w:pStyle w:val="08-Tabelageral"/>
              <w:jc w:val="left"/>
              <w:rPr>
                <w:rFonts w:cs="Arial"/>
                <w:bCs w:val="0"/>
              </w:rPr>
            </w:pPr>
            <w:proofErr w:type="spellStart"/>
            <w:r w:rsidRPr="00AC15B9">
              <w:rPr>
                <w:rFonts w:cs="Arial"/>
                <w:b w:val="0"/>
                <w:bCs w:val="0"/>
                <w:szCs w:val="14"/>
              </w:rPr>
              <w:t>Brasilprev</w:t>
            </w:r>
            <w:proofErr w:type="spellEnd"/>
            <w:r w:rsidRPr="00AC15B9">
              <w:rPr>
                <w:rFonts w:cs="Arial"/>
                <w:b w:val="0"/>
                <w:bCs w:val="0"/>
                <w:szCs w:val="14"/>
              </w:rPr>
              <w:t xml:space="preserve"> Seguros e Previdência S.A</w:t>
            </w:r>
            <w:r>
              <w:rPr>
                <w:rFonts w:cs="Arial"/>
                <w:b w:val="0"/>
                <w:bCs w:val="0"/>
                <w:szCs w:val="14"/>
              </w:rPr>
              <w:t xml:space="preserve">. </w:t>
            </w:r>
            <w:r w:rsidRPr="000B63CC">
              <w:rPr>
                <w:rFonts w:cs="Arial"/>
                <w:b w:val="0"/>
                <w:bCs w:val="0"/>
                <w:szCs w:val="14"/>
                <w:vertAlign w:val="superscript"/>
              </w:rPr>
              <w:t>(3)</w:t>
            </w:r>
          </w:p>
        </w:tc>
        <w:tc>
          <w:tcPr>
            <w:tcW w:w="1014" w:type="dxa"/>
            <w:tcBorders>
              <w:top w:val="nil"/>
              <w:bottom w:val="nil"/>
            </w:tcBorders>
            <w:vAlign w:val="center"/>
          </w:tcPr>
          <w:p w14:paraId="090EA01F" w14:textId="77777777" w:rsidR="00330B01" w:rsidRPr="004B46A6" w:rsidRDefault="00330B01" w:rsidP="00330B01">
            <w:pPr>
              <w:pStyle w:val="08-Tabelageral"/>
              <w:ind w:left="113"/>
              <w:cnfStyle w:val="000000100000" w:firstRow="0" w:lastRow="0" w:firstColumn="0" w:lastColumn="0" w:oddVBand="0" w:evenVBand="0" w:oddHBand="1" w:evenHBand="0" w:firstRowFirstColumn="0" w:firstRowLastColumn="0" w:lastRowFirstColumn="0" w:lastRowLastColumn="0"/>
              <w:rPr>
                <w:rFonts w:cs="Arial"/>
                <w:bCs/>
              </w:rPr>
            </w:pPr>
            <w:r w:rsidRPr="00E70B05">
              <w:rPr>
                <w:lang w:eastAsia="en-US"/>
              </w:rPr>
              <w:t>1</w:t>
            </w:r>
            <w:r>
              <w:rPr>
                <w:lang w:eastAsia="en-US"/>
              </w:rPr>
              <w:t>,</w:t>
            </w:r>
            <w:r w:rsidRPr="00E70B05">
              <w:rPr>
                <w:lang w:eastAsia="en-US"/>
              </w:rPr>
              <w:t>418</w:t>
            </w:r>
            <w:r>
              <w:rPr>
                <w:lang w:eastAsia="en-US"/>
              </w:rPr>
              <w:t>,</w:t>
            </w:r>
            <w:r w:rsidRPr="00E70B05">
              <w:rPr>
                <w:lang w:eastAsia="en-US"/>
              </w:rPr>
              <w:t xml:space="preserve">669 </w:t>
            </w:r>
          </w:p>
        </w:tc>
        <w:tc>
          <w:tcPr>
            <w:tcW w:w="1183" w:type="dxa"/>
            <w:tcBorders>
              <w:top w:val="nil"/>
              <w:bottom w:val="nil"/>
            </w:tcBorders>
            <w:vAlign w:val="center"/>
          </w:tcPr>
          <w:p w14:paraId="11218C86"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Pr>
                <w:rFonts w:cs="Arial"/>
                <w:color w:val="000000"/>
                <w:szCs w:val="14"/>
              </w:rPr>
              <w:t xml:space="preserve">3,316,359 </w:t>
            </w:r>
          </w:p>
        </w:tc>
        <w:tc>
          <w:tcPr>
            <w:tcW w:w="236" w:type="dxa"/>
            <w:tcBorders>
              <w:top w:val="nil"/>
              <w:bottom w:val="nil"/>
            </w:tcBorders>
            <w:vAlign w:val="center"/>
          </w:tcPr>
          <w:p w14:paraId="4F189A30"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053" w:type="dxa"/>
            <w:tcBorders>
              <w:top w:val="nil"/>
              <w:bottom w:val="nil"/>
            </w:tcBorders>
            <w:vAlign w:val="center"/>
          </w:tcPr>
          <w:p w14:paraId="7DE01566"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r>
              <w:rPr>
                <w:rFonts w:cs="Arial"/>
                <w:color w:val="000000"/>
                <w:szCs w:val="14"/>
              </w:rPr>
              <w:t xml:space="preserve">2,440,155 </w:t>
            </w:r>
          </w:p>
        </w:tc>
        <w:tc>
          <w:tcPr>
            <w:tcW w:w="1033" w:type="dxa"/>
            <w:tcBorders>
              <w:top w:val="nil"/>
              <w:bottom w:val="nil"/>
            </w:tcBorders>
            <w:vAlign w:val="center"/>
          </w:tcPr>
          <w:p w14:paraId="18A1F4D3"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Pr>
                <w:rFonts w:cs="Arial"/>
                <w:color w:val="000000"/>
                <w:szCs w:val="14"/>
              </w:rPr>
              <w:t>(308,652)</w:t>
            </w:r>
          </w:p>
        </w:tc>
        <w:tc>
          <w:tcPr>
            <w:tcW w:w="1107" w:type="dxa"/>
            <w:tcBorders>
              <w:top w:val="nil"/>
              <w:bottom w:val="nil"/>
            </w:tcBorders>
            <w:vAlign w:val="center"/>
          </w:tcPr>
          <w:p w14:paraId="183A056B"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Pr>
                <w:rFonts w:cs="Arial"/>
                <w:color w:val="000000"/>
                <w:szCs w:val="14"/>
              </w:rPr>
              <w:t>(128)</w:t>
            </w:r>
          </w:p>
        </w:tc>
        <w:tc>
          <w:tcPr>
            <w:tcW w:w="982" w:type="dxa"/>
            <w:tcBorders>
              <w:top w:val="nil"/>
              <w:bottom w:val="nil"/>
            </w:tcBorders>
            <w:vAlign w:val="center"/>
          </w:tcPr>
          <w:p w14:paraId="04EE8748"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r>
              <w:rPr>
                <w:lang w:eastAsia="en-US"/>
              </w:rPr>
              <w:t>--</w:t>
            </w:r>
          </w:p>
        </w:tc>
        <w:tc>
          <w:tcPr>
            <w:tcW w:w="1142" w:type="dxa"/>
            <w:tcBorders>
              <w:top w:val="nil"/>
              <w:bottom w:val="nil"/>
            </w:tcBorders>
            <w:vAlign w:val="center"/>
          </w:tcPr>
          <w:p w14:paraId="4DC88B7B"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Pr>
                <w:rFonts w:cs="Arial"/>
                <w:color w:val="000000"/>
                <w:szCs w:val="14"/>
              </w:rPr>
              <w:t xml:space="preserve">330,854 </w:t>
            </w:r>
          </w:p>
        </w:tc>
        <w:tc>
          <w:tcPr>
            <w:tcW w:w="1246" w:type="dxa"/>
            <w:tcBorders>
              <w:top w:val="nil"/>
              <w:bottom w:val="nil"/>
            </w:tcBorders>
            <w:vAlign w:val="center"/>
          </w:tcPr>
          <w:p w14:paraId="219BBB9C"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Pr>
                <w:rFonts w:cs="Arial"/>
                <w:color w:val="000000"/>
                <w:szCs w:val="14"/>
              </w:rPr>
              <w:t xml:space="preserve">2,462,229 </w:t>
            </w:r>
          </w:p>
        </w:tc>
        <w:tc>
          <w:tcPr>
            <w:tcW w:w="243" w:type="dxa"/>
            <w:gridSpan w:val="2"/>
            <w:tcBorders>
              <w:top w:val="nil"/>
              <w:bottom w:val="nil"/>
            </w:tcBorders>
            <w:vAlign w:val="center"/>
          </w:tcPr>
          <w:p w14:paraId="6E7925E9"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06" w:type="dxa"/>
            <w:gridSpan w:val="2"/>
            <w:tcBorders>
              <w:top w:val="nil"/>
              <w:bottom w:val="nil"/>
            </w:tcBorders>
            <w:vAlign w:val="center"/>
          </w:tcPr>
          <w:p w14:paraId="38B05E78"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Pr>
                <w:rFonts w:cs="Arial"/>
                <w:color w:val="000000"/>
                <w:szCs w:val="14"/>
              </w:rPr>
              <w:t xml:space="preserve">209,656 </w:t>
            </w:r>
          </w:p>
        </w:tc>
        <w:tc>
          <w:tcPr>
            <w:tcW w:w="962" w:type="dxa"/>
            <w:tcBorders>
              <w:top w:val="nil"/>
              <w:bottom w:val="nil"/>
            </w:tcBorders>
            <w:vAlign w:val="center"/>
          </w:tcPr>
          <w:p w14:paraId="61250120"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Pr>
                <w:rFonts w:cs="Arial"/>
                <w:color w:val="000000"/>
                <w:szCs w:val="14"/>
              </w:rPr>
              <w:t xml:space="preserve">330,854 </w:t>
            </w:r>
          </w:p>
        </w:tc>
      </w:tr>
      <w:tr w:rsidR="00330B01" w:rsidRPr="004B46A6" w14:paraId="3276452B" w14:textId="77777777" w:rsidTr="00330B01">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vAlign w:val="center"/>
          </w:tcPr>
          <w:p w14:paraId="693759B7" w14:textId="77777777" w:rsidR="00330B01" w:rsidRPr="004B46A6" w:rsidRDefault="00330B01" w:rsidP="00330B01">
            <w:pPr>
              <w:pStyle w:val="08-Tabelageral"/>
              <w:jc w:val="left"/>
              <w:rPr>
                <w:rFonts w:cs="Arial"/>
                <w:bCs w:val="0"/>
              </w:rPr>
            </w:pPr>
            <w:proofErr w:type="spellStart"/>
            <w:r w:rsidRPr="00B22DCF">
              <w:rPr>
                <w:b w:val="0"/>
              </w:rPr>
              <w:t>Brasilcap</w:t>
            </w:r>
            <w:proofErr w:type="spellEnd"/>
            <w:r w:rsidRPr="00B22DCF">
              <w:rPr>
                <w:b w:val="0"/>
              </w:rPr>
              <w:t xml:space="preserve"> Capitalização S.A. </w:t>
            </w:r>
            <w:r w:rsidRPr="00B22DCF">
              <w:rPr>
                <w:b w:val="0"/>
                <w:vertAlign w:val="superscript"/>
              </w:rPr>
              <w:t>(</w:t>
            </w:r>
            <w:r>
              <w:rPr>
                <w:b w:val="0"/>
                <w:vertAlign w:val="superscript"/>
              </w:rPr>
              <w:t>4</w:t>
            </w:r>
            <w:r w:rsidRPr="00B22DCF">
              <w:rPr>
                <w:b w:val="0"/>
                <w:vertAlign w:val="superscript"/>
              </w:rPr>
              <w:t>)</w:t>
            </w:r>
          </w:p>
        </w:tc>
        <w:tc>
          <w:tcPr>
            <w:tcW w:w="1014" w:type="dxa"/>
            <w:tcBorders>
              <w:top w:val="nil"/>
              <w:bottom w:val="nil"/>
            </w:tcBorders>
            <w:vAlign w:val="center"/>
          </w:tcPr>
          <w:p w14:paraId="0B79AC2F" w14:textId="77777777" w:rsidR="00330B01" w:rsidRPr="004B46A6" w:rsidRDefault="00330B01" w:rsidP="00330B01">
            <w:pPr>
              <w:pStyle w:val="08-Tabelageral"/>
              <w:ind w:left="113"/>
              <w:cnfStyle w:val="000000010000" w:firstRow="0" w:lastRow="0" w:firstColumn="0" w:lastColumn="0" w:oddVBand="0" w:evenVBand="0" w:oddHBand="0" w:evenHBand="1" w:firstRowFirstColumn="0" w:firstRowLastColumn="0" w:lastRowFirstColumn="0" w:lastRowLastColumn="0"/>
              <w:rPr>
                <w:rFonts w:cs="Arial"/>
                <w:bCs/>
              </w:rPr>
            </w:pPr>
            <w:r w:rsidRPr="00E70B05">
              <w:rPr>
                <w:lang w:eastAsia="en-US"/>
              </w:rPr>
              <w:t>231</w:t>
            </w:r>
            <w:r>
              <w:rPr>
                <w:lang w:eastAsia="en-US"/>
              </w:rPr>
              <w:t>,</w:t>
            </w:r>
            <w:r w:rsidRPr="00E70B05">
              <w:rPr>
                <w:lang w:eastAsia="en-US"/>
              </w:rPr>
              <w:t xml:space="preserve">264 </w:t>
            </w:r>
          </w:p>
        </w:tc>
        <w:tc>
          <w:tcPr>
            <w:tcW w:w="1183" w:type="dxa"/>
            <w:tcBorders>
              <w:top w:val="nil"/>
              <w:bottom w:val="nil"/>
            </w:tcBorders>
            <w:vAlign w:val="center"/>
          </w:tcPr>
          <w:p w14:paraId="55CF2D5D"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Pr>
                <w:rFonts w:cs="Arial"/>
                <w:color w:val="000000"/>
                <w:szCs w:val="14"/>
              </w:rPr>
              <w:t xml:space="preserve">553,231 </w:t>
            </w:r>
          </w:p>
        </w:tc>
        <w:tc>
          <w:tcPr>
            <w:tcW w:w="236" w:type="dxa"/>
            <w:tcBorders>
              <w:top w:val="nil"/>
              <w:bottom w:val="nil"/>
            </w:tcBorders>
            <w:vAlign w:val="center"/>
          </w:tcPr>
          <w:p w14:paraId="080C1BA9"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053" w:type="dxa"/>
            <w:tcBorders>
              <w:top w:val="nil"/>
              <w:bottom w:val="nil"/>
            </w:tcBorders>
            <w:vAlign w:val="center"/>
          </w:tcPr>
          <w:p w14:paraId="538DD1D3"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Pr>
                <w:rFonts w:cs="Arial"/>
                <w:color w:val="000000"/>
                <w:szCs w:val="14"/>
              </w:rPr>
              <w:t xml:space="preserve">431,932 </w:t>
            </w:r>
          </w:p>
        </w:tc>
        <w:tc>
          <w:tcPr>
            <w:tcW w:w="1033" w:type="dxa"/>
            <w:tcBorders>
              <w:top w:val="nil"/>
              <w:bottom w:val="nil"/>
            </w:tcBorders>
            <w:vAlign w:val="center"/>
          </w:tcPr>
          <w:p w14:paraId="02B764AC"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Pr>
                <w:rFonts w:cs="Arial"/>
                <w:color w:val="000000"/>
                <w:szCs w:val="14"/>
              </w:rPr>
              <w:t>(22,614)</w:t>
            </w:r>
          </w:p>
        </w:tc>
        <w:tc>
          <w:tcPr>
            <w:tcW w:w="1107" w:type="dxa"/>
            <w:tcBorders>
              <w:top w:val="nil"/>
              <w:bottom w:val="nil"/>
            </w:tcBorders>
            <w:vAlign w:val="center"/>
          </w:tcPr>
          <w:p w14:paraId="509DC5DE"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Pr>
                <w:rFonts w:cs="Arial"/>
                <w:color w:val="000000"/>
                <w:szCs w:val="14"/>
              </w:rPr>
              <w:t xml:space="preserve">14,774 </w:t>
            </w:r>
          </w:p>
        </w:tc>
        <w:tc>
          <w:tcPr>
            <w:tcW w:w="982" w:type="dxa"/>
            <w:tcBorders>
              <w:top w:val="nil"/>
              <w:bottom w:val="nil"/>
            </w:tcBorders>
            <w:vAlign w:val="center"/>
          </w:tcPr>
          <w:p w14:paraId="4FBCB602"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Pr>
                <w:lang w:eastAsia="en-US"/>
              </w:rPr>
              <w:t>--</w:t>
            </w:r>
          </w:p>
        </w:tc>
        <w:tc>
          <w:tcPr>
            <w:tcW w:w="1142" w:type="dxa"/>
            <w:tcBorders>
              <w:top w:val="nil"/>
              <w:bottom w:val="nil"/>
            </w:tcBorders>
            <w:vAlign w:val="center"/>
          </w:tcPr>
          <w:p w14:paraId="159F4BD6"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Pr>
                <w:rFonts w:cs="Arial"/>
                <w:color w:val="000000"/>
                <w:szCs w:val="14"/>
              </w:rPr>
              <w:t xml:space="preserve">55,440 </w:t>
            </w:r>
          </w:p>
        </w:tc>
        <w:tc>
          <w:tcPr>
            <w:tcW w:w="1246" w:type="dxa"/>
            <w:tcBorders>
              <w:top w:val="nil"/>
              <w:bottom w:val="nil"/>
            </w:tcBorders>
            <w:vAlign w:val="center"/>
          </w:tcPr>
          <w:p w14:paraId="1B2D13CE"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Pr>
                <w:rFonts w:cs="Arial"/>
                <w:color w:val="000000"/>
                <w:szCs w:val="14"/>
              </w:rPr>
              <w:t xml:space="preserve">479,532 </w:t>
            </w:r>
          </w:p>
        </w:tc>
        <w:tc>
          <w:tcPr>
            <w:tcW w:w="243" w:type="dxa"/>
            <w:gridSpan w:val="2"/>
            <w:tcBorders>
              <w:top w:val="nil"/>
              <w:bottom w:val="nil"/>
            </w:tcBorders>
            <w:vAlign w:val="center"/>
          </w:tcPr>
          <w:p w14:paraId="2B5D8F1E"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906" w:type="dxa"/>
            <w:gridSpan w:val="2"/>
            <w:tcBorders>
              <w:top w:val="nil"/>
              <w:bottom w:val="nil"/>
            </w:tcBorders>
            <w:vAlign w:val="center"/>
          </w:tcPr>
          <w:p w14:paraId="3F483E1A"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Pr>
                <w:rFonts w:cs="Arial"/>
                <w:color w:val="000000"/>
                <w:szCs w:val="14"/>
              </w:rPr>
              <w:t xml:space="preserve">30,193 </w:t>
            </w:r>
          </w:p>
        </w:tc>
        <w:tc>
          <w:tcPr>
            <w:tcW w:w="962" w:type="dxa"/>
            <w:tcBorders>
              <w:top w:val="nil"/>
              <w:bottom w:val="nil"/>
            </w:tcBorders>
            <w:vAlign w:val="center"/>
          </w:tcPr>
          <w:p w14:paraId="51833ADE"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rPr>
                <w:rFonts w:cs="Arial"/>
                <w:color w:val="000000"/>
                <w:szCs w:val="14"/>
              </w:rPr>
              <w:t xml:space="preserve">55,440 </w:t>
            </w:r>
          </w:p>
        </w:tc>
      </w:tr>
      <w:tr w:rsidR="00330B01" w:rsidRPr="004B46A6" w14:paraId="5643FDE0" w14:textId="77777777" w:rsidTr="00330B01">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vAlign w:val="center"/>
          </w:tcPr>
          <w:p w14:paraId="7E485962" w14:textId="77777777" w:rsidR="00330B01" w:rsidRPr="004B46A6" w:rsidRDefault="00330B01" w:rsidP="00330B01">
            <w:pPr>
              <w:pStyle w:val="08-Tabelageral"/>
              <w:jc w:val="left"/>
              <w:rPr>
                <w:rFonts w:cs="Arial"/>
                <w:bCs w:val="0"/>
              </w:rPr>
            </w:pPr>
            <w:proofErr w:type="spellStart"/>
            <w:r w:rsidRPr="00B22DCF">
              <w:rPr>
                <w:b w:val="0"/>
              </w:rPr>
              <w:t>Brasildental</w:t>
            </w:r>
            <w:proofErr w:type="spellEnd"/>
            <w:r w:rsidRPr="00B22DCF">
              <w:rPr>
                <w:b w:val="0"/>
              </w:rPr>
              <w:t xml:space="preserve"> Operadora de Planos Odontológicos S.A.</w:t>
            </w:r>
          </w:p>
        </w:tc>
        <w:tc>
          <w:tcPr>
            <w:tcW w:w="1014" w:type="dxa"/>
            <w:tcBorders>
              <w:top w:val="nil"/>
              <w:bottom w:val="nil"/>
            </w:tcBorders>
            <w:vAlign w:val="center"/>
          </w:tcPr>
          <w:p w14:paraId="389A11D8" w14:textId="77777777" w:rsidR="00330B01" w:rsidRPr="004B46A6" w:rsidRDefault="00330B01" w:rsidP="00330B01">
            <w:pPr>
              <w:pStyle w:val="08-Tabelageral"/>
              <w:ind w:left="113"/>
              <w:cnfStyle w:val="000000100000" w:firstRow="0" w:lastRow="0" w:firstColumn="0" w:lastColumn="0" w:oddVBand="0" w:evenVBand="0" w:oddHBand="1" w:evenHBand="0" w:firstRowFirstColumn="0" w:firstRowLastColumn="0" w:lastRowFirstColumn="0" w:lastRowLastColumn="0"/>
              <w:rPr>
                <w:rFonts w:cs="Arial"/>
                <w:bCs/>
              </w:rPr>
            </w:pPr>
            <w:r w:rsidRPr="00E70B05">
              <w:rPr>
                <w:lang w:eastAsia="en-US"/>
              </w:rPr>
              <w:t>9</w:t>
            </w:r>
            <w:r>
              <w:rPr>
                <w:lang w:eastAsia="en-US"/>
              </w:rPr>
              <w:t>,</w:t>
            </w:r>
            <w:r w:rsidRPr="00E70B05">
              <w:rPr>
                <w:lang w:eastAsia="en-US"/>
              </w:rPr>
              <w:t xml:space="preserve">500 </w:t>
            </w:r>
          </w:p>
        </w:tc>
        <w:tc>
          <w:tcPr>
            <w:tcW w:w="1183" w:type="dxa"/>
            <w:tcBorders>
              <w:top w:val="nil"/>
              <w:bottom w:val="nil"/>
            </w:tcBorders>
            <w:vAlign w:val="center"/>
          </w:tcPr>
          <w:p w14:paraId="09AB4E15"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Pr>
                <w:rFonts w:cs="Arial"/>
                <w:color w:val="000000"/>
                <w:szCs w:val="14"/>
              </w:rPr>
              <w:t xml:space="preserve">22,476 </w:t>
            </w:r>
          </w:p>
        </w:tc>
        <w:tc>
          <w:tcPr>
            <w:tcW w:w="236" w:type="dxa"/>
            <w:tcBorders>
              <w:top w:val="nil"/>
              <w:bottom w:val="nil"/>
            </w:tcBorders>
            <w:vAlign w:val="center"/>
          </w:tcPr>
          <w:p w14:paraId="0BDF4177"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053" w:type="dxa"/>
            <w:tcBorders>
              <w:top w:val="nil"/>
              <w:bottom w:val="nil"/>
            </w:tcBorders>
            <w:vAlign w:val="center"/>
          </w:tcPr>
          <w:p w14:paraId="0EDF30CD"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r>
              <w:rPr>
                <w:rFonts w:cs="Arial"/>
                <w:color w:val="000000"/>
                <w:szCs w:val="14"/>
              </w:rPr>
              <w:t xml:space="preserve">12,880 </w:t>
            </w:r>
          </w:p>
        </w:tc>
        <w:tc>
          <w:tcPr>
            <w:tcW w:w="1033" w:type="dxa"/>
            <w:tcBorders>
              <w:top w:val="nil"/>
              <w:bottom w:val="nil"/>
            </w:tcBorders>
            <w:vAlign w:val="center"/>
          </w:tcPr>
          <w:p w14:paraId="235FCF4A"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Pr>
                <w:rFonts w:cs="Arial"/>
                <w:color w:val="000000"/>
                <w:szCs w:val="14"/>
              </w:rPr>
              <w:t>(6,000)</w:t>
            </w:r>
          </w:p>
        </w:tc>
        <w:tc>
          <w:tcPr>
            <w:tcW w:w="1107" w:type="dxa"/>
            <w:tcBorders>
              <w:top w:val="nil"/>
              <w:bottom w:val="nil"/>
            </w:tcBorders>
            <w:vAlign w:val="center"/>
          </w:tcPr>
          <w:p w14:paraId="2DA000CF"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Pr>
                <w:rFonts w:cs="Arial"/>
                <w:color w:val="000000"/>
                <w:szCs w:val="14"/>
              </w:rPr>
              <w:t>--</w:t>
            </w:r>
          </w:p>
        </w:tc>
        <w:tc>
          <w:tcPr>
            <w:tcW w:w="982" w:type="dxa"/>
            <w:tcBorders>
              <w:top w:val="nil"/>
              <w:bottom w:val="nil"/>
            </w:tcBorders>
            <w:vAlign w:val="center"/>
          </w:tcPr>
          <w:p w14:paraId="6E4BBE24"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r>
              <w:rPr>
                <w:lang w:eastAsia="en-US"/>
              </w:rPr>
              <w:t>--</w:t>
            </w:r>
          </w:p>
        </w:tc>
        <w:tc>
          <w:tcPr>
            <w:tcW w:w="1142" w:type="dxa"/>
            <w:tcBorders>
              <w:top w:val="nil"/>
              <w:bottom w:val="nil"/>
            </w:tcBorders>
            <w:vAlign w:val="center"/>
          </w:tcPr>
          <w:p w14:paraId="6ACA6D14"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Pr>
                <w:rFonts w:cs="Arial"/>
                <w:color w:val="000000"/>
                <w:szCs w:val="14"/>
              </w:rPr>
              <w:t xml:space="preserve">9,976 </w:t>
            </w:r>
          </w:p>
        </w:tc>
        <w:tc>
          <w:tcPr>
            <w:tcW w:w="1246" w:type="dxa"/>
            <w:tcBorders>
              <w:top w:val="nil"/>
              <w:bottom w:val="nil"/>
            </w:tcBorders>
            <w:vAlign w:val="center"/>
          </w:tcPr>
          <w:p w14:paraId="72C777CC"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Pr>
                <w:rFonts w:cs="Arial"/>
                <w:color w:val="000000"/>
                <w:szCs w:val="14"/>
              </w:rPr>
              <w:t xml:space="preserve">16,856 </w:t>
            </w:r>
          </w:p>
        </w:tc>
        <w:tc>
          <w:tcPr>
            <w:tcW w:w="243" w:type="dxa"/>
            <w:gridSpan w:val="2"/>
            <w:tcBorders>
              <w:top w:val="nil"/>
              <w:bottom w:val="nil"/>
            </w:tcBorders>
            <w:vAlign w:val="center"/>
          </w:tcPr>
          <w:p w14:paraId="694BBDB9"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06" w:type="dxa"/>
            <w:gridSpan w:val="2"/>
            <w:tcBorders>
              <w:top w:val="nil"/>
              <w:bottom w:val="nil"/>
            </w:tcBorders>
            <w:vAlign w:val="center"/>
          </w:tcPr>
          <w:p w14:paraId="19BA62B6"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Pr>
                <w:rFonts w:cs="Arial"/>
                <w:color w:val="000000"/>
                <w:szCs w:val="14"/>
              </w:rPr>
              <w:t xml:space="preserve">5,344 </w:t>
            </w:r>
          </w:p>
        </w:tc>
        <w:tc>
          <w:tcPr>
            <w:tcW w:w="962" w:type="dxa"/>
            <w:tcBorders>
              <w:top w:val="nil"/>
              <w:bottom w:val="nil"/>
            </w:tcBorders>
            <w:vAlign w:val="center"/>
          </w:tcPr>
          <w:p w14:paraId="1E69A74D"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rPr>
                <w:rFonts w:cs="Arial"/>
                <w:color w:val="000000"/>
                <w:szCs w:val="14"/>
              </w:rPr>
              <w:t xml:space="preserve">9,976 </w:t>
            </w:r>
          </w:p>
        </w:tc>
      </w:tr>
      <w:tr w:rsidR="00330B01" w:rsidRPr="004B46A6" w14:paraId="4218A003" w14:textId="77777777" w:rsidTr="00330B01">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vAlign w:val="center"/>
          </w:tcPr>
          <w:p w14:paraId="096F7077" w14:textId="77777777" w:rsidR="00330B01" w:rsidRPr="004B46A6" w:rsidRDefault="00330B01" w:rsidP="00330B01">
            <w:pPr>
              <w:pStyle w:val="08-Tabelageral"/>
              <w:jc w:val="left"/>
              <w:rPr>
                <w:rFonts w:cs="Arial"/>
                <w:bCs w:val="0"/>
              </w:rPr>
            </w:pPr>
            <w:r w:rsidRPr="00006061">
              <w:t>BB Corretora de Seguros e Administradora de Bens S.A</w:t>
            </w:r>
            <w:r w:rsidRPr="00214DB8">
              <w:rPr>
                <w:b w:val="0"/>
                <w:bCs w:val="0"/>
              </w:rPr>
              <w:t>.</w:t>
            </w:r>
          </w:p>
        </w:tc>
        <w:tc>
          <w:tcPr>
            <w:tcW w:w="1014" w:type="dxa"/>
            <w:tcBorders>
              <w:top w:val="nil"/>
              <w:bottom w:val="nil"/>
            </w:tcBorders>
            <w:vAlign w:val="center"/>
          </w:tcPr>
          <w:p w14:paraId="133A42E6" w14:textId="77777777" w:rsidR="00330B01" w:rsidRPr="004B46A6" w:rsidRDefault="00330B01" w:rsidP="00330B01">
            <w:pPr>
              <w:pStyle w:val="08-Tabelageral"/>
              <w:ind w:left="113"/>
              <w:cnfStyle w:val="000000010000" w:firstRow="0" w:lastRow="0" w:firstColumn="0" w:lastColumn="0" w:oddVBand="0" w:evenVBand="0" w:oddHBand="0" w:evenHBand="1" w:firstRowFirstColumn="0" w:firstRowLastColumn="0" w:lastRowFirstColumn="0" w:lastRowLastColumn="0"/>
              <w:rPr>
                <w:rFonts w:cs="Arial"/>
                <w:bCs/>
              </w:rPr>
            </w:pPr>
          </w:p>
        </w:tc>
        <w:tc>
          <w:tcPr>
            <w:tcW w:w="1183" w:type="dxa"/>
            <w:tcBorders>
              <w:top w:val="nil"/>
              <w:bottom w:val="nil"/>
            </w:tcBorders>
            <w:vAlign w:val="center"/>
          </w:tcPr>
          <w:p w14:paraId="3D2537D7"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p>
        </w:tc>
        <w:tc>
          <w:tcPr>
            <w:tcW w:w="236" w:type="dxa"/>
            <w:tcBorders>
              <w:top w:val="nil"/>
              <w:bottom w:val="nil"/>
            </w:tcBorders>
            <w:vAlign w:val="center"/>
          </w:tcPr>
          <w:p w14:paraId="57DBF51E"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053" w:type="dxa"/>
            <w:tcBorders>
              <w:top w:val="nil"/>
              <w:bottom w:val="nil"/>
            </w:tcBorders>
            <w:vAlign w:val="center"/>
          </w:tcPr>
          <w:p w14:paraId="2C575AB7"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033" w:type="dxa"/>
            <w:tcBorders>
              <w:top w:val="nil"/>
              <w:bottom w:val="nil"/>
            </w:tcBorders>
            <w:vAlign w:val="center"/>
          </w:tcPr>
          <w:p w14:paraId="2E3FD7A7"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p>
        </w:tc>
        <w:tc>
          <w:tcPr>
            <w:tcW w:w="1107" w:type="dxa"/>
            <w:tcBorders>
              <w:top w:val="nil"/>
              <w:bottom w:val="nil"/>
            </w:tcBorders>
            <w:vAlign w:val="center"/>
          </w:tcPr>
          <w:p w14:paraId="6240EBD8"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p>
        </w:tc>
        <w:tc>
          <w:tcPr>
            <w:tcW w:w="982" w:type="dxa"/>
            <w:tcBorders>
              <w:top w:val="nil"/>
              <w:bottom w:val="nil"/>
            </w:tcBorders>
            <w:vAlign w:val="center"/>
          </w:tcPr>
          <w:p w14:paraId="6FA4B6ED"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142" w:type="dxa"/>
            <w:tcBorders>
              <w:top w:val="nil"/>
              <w:bottom w:val="nil"/>
            </w:tcBorders>
            <w:vAlign w:val="center"/>
          </w:tcPr>
          <w:p w14:paraId="1D0A8CCC"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p>
        </w:tc>
        <w:tc>
          <w:tcPr>
            <w:tcW w:w="1246" w:type="dxa"/>
            <w:tcBorders>
              <w:top w:val="nil"/>
              <w:bottom w:val="nil"/>
            </w:tcBorders>
            <w:vAlign w:val="center"/>
          </w:tcPr>
          <w:p w14:paraId="38C83AC3"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p>
        </w:tc>
        <w:tc>
          <w:tcPr>
            <w:tcW w:w="243" w:type="dxa"/>
            <w:gridSpan w:val="2"/>
            <w:tcBorders>
              <w:top w:val="nil"/>
              <w:bottom w:val="nil"/>
            </w:tcBorders>
            <w:vAlign w:val="center"/>
          </w:tcPr>
          <w:p w14:paraId="74831DB5"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906" w:type="dxa"/>
            <w:gridSpan w:val="2"/>
            <w:tcBorders>
              <w:top w:val="nil"/>
              <w:bottom w:val="nil"/>
            </w:tcBorders>
            <w:vAlign w:val="center"/>
          </w:tcPr>
          <w:p w14:paraId="6517A4E8"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p>
        </w:tc>
        <w:tc>
          <w:tcPr>
            <w:tcW w:w="962" w:type="dxa"/>
            <w:tcBorders>
              <w:top w:val="nil"/>
              <w:bottom w:val="nil"/>
            </w:tcBorders>
            <w:vAlign w:val="center"/>
          </w:tcPr>
          <w:p w14:paraId="571E57BC"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p>
        </w:tc>
      </w:tr>
      <w:tr w:rsidR="00330B01" w:rsidRPr="004B46A6" w14:paraId="05A41717" w14:textId="77777777" w:rsidTr="00330B01">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nil"/>
            </w:tcBorders>
            <w:vAlign w:val="center"/>
          </w:tcPr>
          <w:p w14:paraId="45BF6F54" w14:textId="77777777" w:rsidR="00330B01" w:rsidRPr="004B46A6" w:rsidRDefault="00330B01" w:rsidP="00330B01">
            <w:pPr>
              <w:pStyle w:val="08-Tabelageral"/>
              <w:jc w:val="left"/>
              <w:rPr>
                <w:rFonts w:cs="Arial"/>
                <w:bCs w:val="0"/>
              </w:rPr>
            </w:pPr>
            <w:proofErr w:type="spellStart"/>
            <w:r w:rsidRPr="00B22DCF">
              <w:rPr>
                <w:b w:val="0"/>
              </w:rPr>
              <w:t>Ciclic</w:t>
            </w:r>
            <w:proofErr w:type="spellEnd"/>
            <w:r w:rsidRPr="00B22DCF">
              <w:rPr>
                <w:b w:val="0"/>
              </w:rPr>
              <w:t xml:space="preserve"> Corretora de Seguros S.A.</w:t>
            </w:r>
            <w:r w:rsidRPr="00B22DCF">
              <w:rPr>
                <w:b w:val="0"/>
                <w:vertAlign w:val="superscript"/>
              </w:rPr>
              <w:t xml:space="preserve"> </w:t>
            </w:r>
          </w:p>
        </w:tc>
        <w:tc>
          <w:tcPr>
            <w:tcW w:w="1014" w:type="dxa"/>
            <w:tcBorders>
              <w:top w:val="nil"/>
              <w:bottom w:val="nil"/>
            </w:tcBorders>
            <w:vAlign w:val="center"/>
          </w:tcPr>
          <w:p w14:paraId="5C1EB3FE" w14:textId="77777777" w:rsidR="00330B01" w:rsidRPr="004B46A6" w:rsidRDefault="00330B01" w:rsidP="00330B01">
            <w:pPr>
              <w:pStyle w:val="08-Tabelageral"/>
              <w:ind w:left="113"/>
              <w:cnfStyle w:val="000000100000" w:firstRow="0" w:lastRow="0" w:firstColumn="0" w:lastColumn="0" w:oddVBand="0" w:evenVBand="0" w:oddHBand="1" w:evenHBand="0" w:firstRowFirstColumn="0" w:firstRowLastColumn="0" w:lastRowFirstColumn="0" w:lastRowLastColumn="0"/>
              <w:rPr>
                <w:rFonts w:cs="Arial"/>
                <w:bCs/>
              </w:rPr>
            </w:pPr>
            <w:r>
              <w:t>44,000</w:t>
            </w:r>
          </w:p>
        </w:tc>
        <w:tc>
          <w:tcPr>
            <w:tcW w:w="1183" w:type="dxa"/>
            <w:tcBorders>
              <w:top w:val="nil"/>
              <w:bottom w:val="nil"/>
            </w:tcBorders>
            <w:vAlign w:val="center"/>
          </w:tcPr>
          <w:p w14:paraId="20EC063F"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t>10,817</w:t>
            </w:r>
          </w:p>
        </w:tc>
        <w:tc>
          <w:tcPr>
            <w:tcW w:w="236" w:type="dxa"/>
            <w:tcBorders>
              <w:top w:val="nil"/>
              <w:bottom w:val="nil"/>
            </w:tcBorders>
            <w:vAlign w:val="center"/>
          </w:tcPr>
          <w:p w14:paraId="19B852BD"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053" w:type="dxa"/>
            <w:tcBorders>
              <w:top w:val="nil"/>
              <w:bottom w:val="nil"/>
            </w:tcBorders>
            <w:vAlign w:val="center"/>
          </w:tcPr>
          <w:p w14:paraId="4F4AEACF"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r>
              <w:t>4,798</w:t>
            </w:r>
          </w:p>
        </w:tc>
        <w:tc>
          <w:tcPr>
            <w:tcW w:w="1033" w:type="dxa"/>
            <w:tcBorders>
              <w:top w:val="nil"/>
              <w:bottom w:val="nil"/>
            </w:tcBorders>
            <w:vAlign w:val="center"/>
          </w:tcPr>
          <w:p w14:paraId="081EF25A"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t>--</w:t>
            </w:r>
          </w:p>
        </w:tc>
        <w:tc>
          <w:tcPr>
            <w:tcW w:w="1107" w:type="dxa"/>
            <w:tcBorders>
              <w:top w:val="nil"/>
              <w:bottom w:val="nil"/>
            </w:tcBorders>
            <w:vAlign w:val="center"/>
          </w:tcPr>
          <w:p w14:paraId="2644106F"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t>--</w:t>
            </w:r>
          </w:p>
        </w:tc>
        <w:tc>
          <w:tcPr>
            <w:tcW w:w="982" w:type="dxa"/>
            <w:tcBorders>
              <w:top w:val="nil"/>
              <w:bottom w:val="nil"/>
            </w:tcBorders>
            <w:vAlign w:val="center"/>
          </w:tcPr>
          <w:p w14:paraId="1C372C79"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r>
              <w:t>12,750</w:t>
            </w:r>
          </w:p>
        </w:tc>
        <w:tc>
          <w:tcPr>
            <w:tcW w:w="1142" w:type="dxa"/>
            <w:tcBorders>
              <w:top w:val="nil"/>
              <w:bottom w:val="nil"/>
            </w:tcBorders>
            <w:vAlign w:val="center"/>
          </w:tcPr>
          <w:p w14:paraId="0BB1CFA3"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t>(9,435)</w:t>
            </w:r>
          </w:p>
        </w:tc>
        <w:tc>
          <w:tcPr>
            <w:tcW w:w="1246" w:type="dxa"/>
            <w:tcBorders>
              <w:top w:val="nil"/>
              <w:bottom w:val="nil"/>
            </w:tcBorders>
            <w:vAlign w:val="center"/>
          </w:tcPr>
          <w:p w14:paraId="3F77641A"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t>8,113</w:t>
            </w:r>
          </w:p>
        </w:tc>
        <w:tc>
          <w:tcPr>
            <w:tcW w:w="243" w:type="dxa"/>
            <w:gridSpan w:val="2"/>
            <w:tcBorders>
              <w:top w:val="nil"/>
              <w:bottom w:val="nil"/>
            </w:tcBorders>
            <w:vAlign w:val="center"/>
          </w:tcPr>
          <w:p w14:paraId="624802A6"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06" w:type="dxa"/>
            <w:gridSpan w:val="2"/>
            <w:tcBorders>
              <w:top w:val="nil"/>
              <w:bottom w:val="nil"/>
            </w:tcBorders>
            <w:vAlign w:val="center"/>
          </w:tcPr>
          <w:p w14:paraId="7F9A85E6"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t>(4,349)</w:t>
            </w:r>
          </w:p>
        </w:tc>
        <w:tc>
          <w:tcPr>
            <w:tcW w:w="962" w:type="dxa"/>
            <w:tcBorders>
              <w:top w:val="nil"/>
              <w:bottom w:val="nil"/>
            </w:tcBorders>
            <w:vAlign w:val="center"/>
          </w:tcPr>
          <w:p w14:paraId="660FC276"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t>(9,435)</w:t>
            </w:r>
          </w:p>
        </w:tc>
      </w:tr>
      <w:tr w:rsidR="00330B01" w:rsidRPr="00B51B51" w14:paraId="2428199F" w14:textId="77777777" w:rsidTr="00330B01">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32" w:type="dxa"/>
            <w:tcBorders>
              <w:top w:val="nil"/>
              <w:bottom w:val="single" w:sz="2" w:space="0" w:color="8EAADB" w:themeColor="accent5" w:themeTint="99"/>
            </w:tcBorders>
            <w:vAlign w:val="center"/>
          </w:tcPr>
          <w:p w14:paraId="03168841" w14:textId="77777777" w:rsidR="00330B01" w:rsidRPr="00B51B51" w:rsidRDefault="00330B01" w:rsidP="00330B01">
            <w:pPr>
              <w:pStyle w:val="08-Tabelageral"/>
              <w:jc w:val="left"/>
              <w:rPr>
                <w:rFonts w:cs="Arial"/>
              </w:rPr>
            </w:pPr>
            <w:r w:rsidRPr="00B51B51">
              <w:rPr>
                <w:rFonts w:cs="Arial"/>
              </w:rPr>
              <w:t xml:space="preserve">Total </w:t>
            </w:r>
            <w:proofErr w:type="spellStart"/>
            <w:r w:rsidRPr="00B51B51">
              <w:rPr>
                <w:rFonts w:cs="Arial"/>
              </w:rPr>
              <w:t>Investment</w:t>
            </w:r>
            <w:proofErr w:type="spellEnd"/>
            <w:r w:rsidRPr="00B51B51">
              <w:rPr>
                <w:rFonts w:cs="Arial"/>
              </w:rPr>
              <w:t xml:space="preserve"> in Associates</w:t>
            </w:r>
          </w:p>
        </w:tc>
        <w:tc>
          <w:tcPr>
            <w:tcW w:w="1014" w:type="dxa"/>
            <w:tcBorders>
              <w:top w:val="nil"/>
              <w:bottom w:val="single" w:sz="2" w:space="0" w:color="8EAADB" w:themeColor="accent5" w:themeTint="99"/>
            </w:tcBorders>
            <w:vAlign w:val="center"/>
          </w:tcPr>
          <w:p w14:paraId="1275D040"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183" w:type="dxa"/>
            <w:tcBorders>
              <w:top w:val="nil"/>
              <w:bottom w:val="single" w:sz="2" w:space="0" w:color="8EAADB" w:themeColor="accent5" w:themeTint="99"/>
            </w:tcBorders>
            <w:vAlign w:val="center"/>
          </w:tcPr>
          <w:p w14:paraId="4CC2E84A"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236" w:type="dxa"/>
            <w:tcBorders>
              <w:top w:val="nil"/>
              <w:bottom w:val="single" w:sz="2" w:space="0" w:color="8EAADB" w:themeColor="accent5" w:themeTint="99"/>
            </w:tcBorders>
            <w:vAlign w:val="center"/>
          </w:tcPr>
          <w:p w14:paraId="6C5642D6"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053" w:type="dxa"/>
            <w:tcBorders>
              <w:top w:val="nil"/>
              <w:bottom w:val="single" w:sz="2" w:space="0" w:color="8EAADB" w:themeColor="accent5" w:themeTint="99"/>
            </w:tcBorders>
            <w:vAlign w:val="center"/>
          </w:tcPr>
          <w:p w14:paraId="444EF16C"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
              </w:rPr>
            </w:pPr>
            <w:r>
              <w:rPr>
                <w:b/>
              </w:rPr>
              <w:t>4,918,370</w:t>
            </w:r>
          </w:p>
        </w:tc>
        <w:tc>
          <w:tcPr>
            <w:tcW w:w="1033" w:type="dxa"/>
            <w:tcBorders>
              <w:top w:val="nil"/>
              <w:bottom w:val="single" w:sz="2" w:space="0" w:color="8EAADB" w:themeColor="accent5" w:themeTint="99"/>
            </w:tcBorders>
            <w:vAlign w:val="center"/>
          </w:tcPr>
          <w:p w14:paraId="23908272"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
              </w:rPr>
            </w:pPr>
            <w:r>
              <w:rPr>
                <w:b/>
              </w:rPr>
              <w:t>(809,853)</w:t>
            </w:r>
          </w:p>
        </w:tc>
        <w:tc>
          <w:tcPr>
            <w:tcW w:w="1107" w:type="dxa"/>
            <w:tcBorders>
              <w:top w:val="nil"/>
              <w:bottom w:val="single" w:sz="2" w:space="0" w:color="8EAADB" w:themeColor="accent5" w:themeTint="99"/>
            </w:tcBorders>
            <w:vAlign w:val="center"/>
          </w:tcPr>
          <w:p w14:paraId="79E90A74"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
              </w:rPr>
            </w:pPr>
            <w:r>
              <w:rPr>
                <w:b/>
              </w:rPr>
              <w:t>7,487</w:t>
            </w:r>
          </w:p>
        </w:tc>
        <w:tc>
          <w:tcPr>
            <w:tcW w:w="982" w:type="dxa"/>
            <w:tcBorders>
              <w:top w:val="nil"/>
              <w:bottom w:val="single" w:sz="2" w:space="0" w:color="8EAADB" w:themeColor="accent5" w:themeTint="99"/>
            </w:tcBorders>
            <w:vAlign w:val="center"/>
          </w:tcPr>
          <w:p w14:paraId="7C43096F"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
              </w:rPr>
            </w:pPr>
            <w:r>
              <w:rPr>
                <w:b/>
              </w:rPr>
              <w:t>12,750</w:t>
            </w:r>
          </w:p>
        </w:tc>
        <w:tc>
          <w:tcPr>
            <w:tcW w:w="1142" w:type="dxa"/>
            <w:tcBorders>
              <w:top w:val="nil"/>
              <w:bottom w:val="single" w:sz="2" w:space="0" w:color="8EAADB" w:themeColor="accent5" w:themeTint="99"/>
            </w:tcBorders>
            <w:vAlign w:val="center"/>
          </w:tcPr>
          <w:p w14:paraId="32CDECEC"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
              </w:rPr>
            </w:pPr>
            <w:r>
              <w:rPr>
                <w:b/>
              </w:rPr>
              <w:t>908,215</w:t>
            </w:r>
          </w:p>
        </w:tc>
        <w:tc>
          <w:tcPr>
            <w:tcW w:w="1246" w:type="dxa"/>
            <w:tcBorders>
              <w:top w:val="nil"/>
              <w:bottom w:val="single" w:sz="2" w:space="0" w:color="8EAADB" w:themeColor="accent5" w:themeTint="99"/>
            </w:tcBorders>
            <w:vAlign w:val="center"/>
          </w:tcPr>
          <w:p w14:paraId="2106EE7B"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
              </w:rPr>
            </w:pPr>
            <w:r>
              <w:rPr>
                <w:b/>
              </w:rPr>
              <w:t>5,036,969</w:t>
            </w:r>
          </w:p>
        </w:tc>
        <w:tc>
          <w:tcPr>
            <w:tcW w:w="243" w:type="dxa"/>
            <w:gridSpan w:val="2"/>
            <w:tcBorders>
              <w:top w:val="nil"/>
              <w:bottom w:val="single" w:sz="2" w:space="0" w:color="8EAADB" w:themeColor="accent5" w:themeTint="99"/>
            </w:tcBorders>
            <w:vAlign w:val="center"/>
          </w:tcPr>
          <w:p w14:paraId="21F7A8DF"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906" w:type="dxa"/>
            <w:gridSpan w:val="2"/>
            <w:tcBorders>
              <w:top w:val="nil"/>
              <w:bottom w:val="single" w:sz="2" w:space="0" w:color="8EAADB" w:themeColor="accent5" w:themeTint="99"/>
            </w:tcBorders>
            <w:vAlign w:val="center"/>
          </w:tcPr>
          <w:p w14:paraId="351631BA"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
              </w:rPr>
            </w:pPr>
            <w:r>
              <w:rPr>
                <w:b/>
              </w:rPr>
              <w:t>519,456</w:t>
            </w:r>
          </w:p>
        </w:tc>
        <w:tc>
          <w:tcPr>
            <w:tcW w:w="962" w:type="dxa"/>
            <w:tcBorders>
              <w:top w:val="nil"/>
              <w:bottom w:val="single" w:sz="2" w:space="0" w:color="8EAADB" w:themeColor="accent5" w:themeTint="99"/>
            </w:tcBorders>
            <w:vAlign w:val="center"/>
          </w:tcPr>
          <w:p w14:paraId="2F7E87AF"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
              </w:rPr>
            </w:pPr>
            <w:r>
              <w:rPr>
                <w:b/>
              </w:rPr>
              <w:t>908,215</w:t>
            </w:r>
          </w:p>
        </w:tc>
      </w:tr>
    </w:tbl>
    <w:p w14:paraId="316BA275" w14:textId="77777777" w:rsidR="00330B01" w:rsidRPr="00B51B51" w:rsidRDefault="00330B01" w:rsidP="00330B01">
      <w:pPr>
        <w:pStyle w:val="07-Legenda"/>
        <w:keepNext/>
        <w:spacing w:before="0"/>
        <w:ind w:left="0" w:firstLine="0"/>
        <w:rPr>
          <w:rFonts w:cs="Arial"/>
          <w:lang w:val="en-US"/>
        </w:rPr>
      </w:pPr>
      <w:r w:rsidRPr="00B51B51">
        <w:rPr>
          <w:rFonts w:cs="Arial"/>
          <w:lang w:val="en-US"/>
        </w:rPr>
        <w:t>(1)</w:t>
      </w:r>
      <w:r w:rsidRPr="00B51B51">
        <w:rPr>
          <w:rFonts w:cs="Arial"/>
          <w:lang w:val="en-US"/>
        </w:rPr>
        <w:tab/>
      </w:r>
      <w:r w:rsidRPr="00B51B51">
        <w:rPr>
          <w:rFonts w:cs="Arial"/>
          <w:bCs/>
          <w:lang w:val="en-US"/>
        </w:rPr>
        <w:t>Stockholders' equity, in 0</w:t>
      </w:r>
      <w:r>
        <w:rPr>
          <w:rFonts w:cs="Arial"/>
          <w:bCs/>
          <w:lang w:val="en-US"/>
        </w:rPr>
        <w:t>6</w:t>
      </w:r>
      <w:r w:rsidRPr="00B51B51">
        <w:rPr>
          <w:rFonts w:cs="Arial"/>
          <w:bCs/>
          <w:lang w:val="en-US"/>
        </w:rPr>
        <w:t>.3</w:t>
      </w:r>
      <w:r>
        <w:rPr>
          <w:rFonts w:cs="Arial"/>
          <w:bCs/>
          <w:lang w:val="en-US"/>
        </w:rPr>
        <w:t>0</w:t>
      </w:r>
      <w:r w:rsidRPr="00B51B51">
        <w:rPr>
          <w:rFonts w:cs="Arial"/>
          <w:bCs/>
          <w:lang w:val="en-US"/>
        </w:rPr>
        <w:t>.2020,</w:t>
      </w:r>
      <w:r w:rsidRPr="00B51B51">
        <w:rPr>
          <w:rFonts w:cs="Arial"/>
          <w:lang w:val="en-US" w:eastAsia="zh-CN"/>
        </w:rPr>
        <w:t xml:space="preserve"> not adjusted by the percentage of equity interest held by the Group.</w:t>
      </w:r>
    </w:p>
    <w:p w14:paraId="0944371A" w14:textId="77777777" w:rsidR="00330B01" w:rsidRPr="00B51B51" w:rsidRDefault="00330B01" w:rsidP="00330B01">
      <w:pPr>
        <w:pStyle w:val="07-Legenda"/>
        <w:keepNext/>
        <w:tabs>
          <w:tab w:val="clear" w:pos="284"/>
          <w:tab w:val="left" w:pos="426"/>
        </w:tabs>
        <w:spacing w:before="0"/>
        <w:rPr>
          <w:rFonts w:cs="Arial"/>
          <w:lang w:val="en"/>
        </w:rPr>
      </w:pPr>
      <w:r w:rsidRPr="00B51B51">
        <w:rPr>
          <w:rFonts w:cs="Arial"/>
          <w:lang w:val="en-US"/>
        </w:rPr>
        <w:t>(2)</w:t>
      </w:r>
      <w:r w:rsidRPr="00B51B51">
        <w:rPr>
          <w:rFonts w:cs="Arial"/>
          <w:lang w:val="en-US"/>
        </w:rPr>
        <w:tab/>
      </w:r>
      <w:r w:rsidRPr="00B51B51">
        <w:rPr>
          <w:rFonts w:cs="Arial"/>
          <w:lang w:val="en-US" w:eastAsia="zh-CN"/>
        </w:rPr>
        <w:t xml:space="preserve">This </w:t>
      </w:r>
      <w:r w:rsidRPr="00B51B51">
        <w:rPr>
          <w:rFonts w:cs="Arial"/>
          <w:lang w:val="en"/>
        </w:rPr>
        <w:t>Includes in the value of the investment as of 0</w:t>
      </w:r>
      <w:r>
        <w:rPr>
          <w:rFonts w:cs="Arial"/>
          <w:lang w:val="en"/>
        </w:rPr>
        <w:t>6</w:t>
      </w:r>
      <w:r w:rsidRPr="00B51B51">
        <w:rPr>
          <w:rFonts w:cs="Arial"/>
          <w:lang w:val="en"/>
        </w:rPr>
        <w:t>.3</w:t>
      </w:r>
      <w:r>
        <w:rPr>
          <w:rFonts w:cs="Arial"/>
          <w:lang w:val="en"/>
        </w:rPr>
        <w:t>0</w:t>
      </w:r>
      <w:r w:rsidRPr="00B51B51">
        <w:rPr>
          <w:rFonts w:cs="Arial"/>
          <w:lang w:val="en"/>
        </w:rPr>
        <w:t>.2020, intangible assets in the net amount of amortizations of R$ 19</w:t>
      </w:r>
      <w:r>
        <w:rPr>
          <w:rFonts w:cs="Arial"/>
          <w:lang w:val="en"/>
        </w:rPr>
        <w:t>3</w:t>
      </w:r>
      <w:r w:rsidRPr="00B51B51">
        <w:rPr>
          <w:rFonts w:cs="Arial"/>
          <w:lang w:val="en"/>
        </w:rPr>
        <w:t>,</w:t>
      </w:r>
      <w:r>
        <w:rPr>
          <w:rFonts w:cs="Arial"/>
          <w:lang w:val="en"/>
        </w:rPr>
        <w:t>026</w:t>
      </w:r>
      <w:r w:rsidRPr="00B51B51">
        <w:rPr>
          <w:rFonts w:cs="Arial"/>
          <w:lang w:val="en"/>
        </w:rPr>
        <w:t xml:space="preserve"> thousand </w:t>
      </w:r>
      <w:r w:rsidRPr="00B51B51">
        <w:rPr>
          <w:rFonts w:cs="Arial"/>
          <w:lang w:val="en-US"/>
        </w:rPr>
        <w:t>(</w:t>
      </w:r>
      <w:r w:rsidRPr="00373956">
        <w:rPr>
          <w:rStyle w:val="tlid-translation"/>
          <w:rFonts w:cs="Arial"/>
          <w:lang w:val="en"/>
        </w:rPr>
        <w:t xml:space="preserve">the amortized amount being R $ 6,869 thousand in the 1st </w:t>
      </w:r>
      <w:r>
        <w:rPr>
          <w:rStyle w:val="tlid-translation"/>
          <w:rFonts w:cs="Arial"/>
          <w:lang w:val="en"/>
        </w:rPr>
        <w:t>half</w:t>
      </w:r>
      <w:r w:rsidRPr="00373956">
        <w:rPr>
          <w:rStyle w:val="tlid-translation"/>
          <w:rFonts w:cs="Arial"/>
          <w:lang w:val="en"/>
        </w:rPr>
        <w:t xml:space="preserve"> and R $ 3,434 thousand in the 2nd quarter</w:t>
      </w:r>
      <w:r w:rsidRPr="00B51B51">
        <w:rPr>
          <w:rStyle w:val="tlid-translation"/>
          <w:rFonts w:cs="Arial"/>
          <w:lang w:val="en"/>
        </w:rPr>
        <w:t>)</w:t>
      </w:r>
      <w:r w:rsidRPr="00B51B51">
        <w:rPr>
          <w:rFonts w:cs="Arial"/>
          <w:lang w:val="en"/>
        </w:rPr>
        <w:t xml:space="preserve">, goodwill allocated in the amount of R$ 339,004 thousand. arising from the partnership agreement with </w:t>
      </w:r>
      <w:proofErr w:type="spellStart"/>
      <w:proofErr w:type="gramStart"/>
      <w:r w:rsidRPr="00B51B51">
        <w:rPr>
          <w:rFonts w:cs="Arial"/>
          <w:lang w:val="en"/>
        </w:rPr>
        <w:t>Mapfre</w:t>
      </w:r>
      <w:proofErr w:type="spellEnd"/>
      <w:r w:rsidRPr="00B51B51">
        <w:rPr>
          <w:rFonts w:cs="Arial"/>
          <w:lang w:val="en"/>
        </w:rPr>
        <w:t xml:space="preserve"> .</w:t>
      </w:r>
      <w:proofErr w:type="gramEnd"/>
    </w:p>
    <w:p w14:paraId="190296B2" w14:textId="77777777" w:rsidR="00330B01" w:rsidRPr="00B51B51" w:rsidRDefault="00330B01" w:rsidP="00330B01">
      <w:pPr>
        <w:pStyle w:val="07-Legenda"/>
        <w:keepNext/>
        <w:spacing w:before="0"/>
        <w:ind w:left="0" w:firstLine="0"/>
        <w:rPr>
          <w:rFonts w:cs="Arial"/>
          <w:lang w:val="en-US"/>
        </w:rPr>
      </w:pPr>
      <w:r w:rsidRPr="00B51B51">
        <w:rPr>
          <w:rFonts w:cs="Arial"/>
          <w:lang w:val="en-US"/>
        </w:rPr>
        <w:t>(3)   This includes in the value of the investment at 0</w:t>
      </w:r>
      <w:r>
        <w:rPr>
          <w:rFonts w:cs="Arial"/>
          <w:lang w:val="en-US"/>
        </w:rPr>
        <w:t>6</w:t>
      </w:r>
      <w:r w:rsidRPr="00B51B51">
        <w:rPr>
          <w:rFonts w:cs="Arial"/>
          <w:lang w:val="en-US"/>
        </w:rPr>
        <w:t>.3</w:t>
      </w:r>
      <w:r>
        <w:rPr>
          <w:rFonts w:cs="Arial"/>
          <w:lang w:val="en-US"/>
        </w:rPr>
        <w:t>0</w:t>
      </w:r>
      <w:r w:rsidRPr="00B51B51">
        <w:rPr>
          <w:rFonts w:cs="Arial"/>
          <w:lang w:val="en-US"/>
        </w:rPr>
        <w:t xml:space="preserve">.2020, R$ </w:t>
      </w:r>
      <w:r>
        <w:rPr>
          <w:rFonts w:cs="Arial"/>
          <w:lang w:val="en-US"/>
        </w:rPr>
        <w:t>2</w:t>
      </w:r>
      <w:r w:rsidRPr="00B51B51">
        <w:rPr>
          <w:rFonts w:cs="Arial"/>
          <w:lang w:val="en-US"/>
        </w:rPr>
        <w:t>,</w:t>
      </w:r>
      <w:r>
        <w:rPr>
          <w:rFonts w:cs="Arial"/>
          <w:lang w:val="en-US"/>
        </w:rPr>
        <w:t>043</w:t>
      </w:r>
      <w:r w:rsidRPr="00B51B51">
        <w:rPr>
          <w:rFonts w:cs="Arial"/>
          <w:lang w:val="en-US"/>
        </w:rPr>
        <w:t xml:space="preserve"> thousand of adjustments for purposes of standardization of divergence of accounting practice adopted by the investee.</w:t>
      </w:r>
    </w:p>
    <w:p w14:paraId="135BF1A0" w14:textId="77777777" w:rsidR="00330B01" w:rsidRPr="00B51B51" w:rsidRDefault="00330B01" w:rsidP="00330B01">
      <w:pPr>
        <w:pStyle w:val="07-Legenda"/>
        <w:keepNext/>
        <w:spacing w:before="0"/>
        <w:ind w:left="0" w:firstLine="0"/>
        <w:rPr>
          <w:rFonts w:cs="Arial"/>
          <w:lang w:val="en-US"/>
        </w:rPr>
      </w:pPr>
      <w:r w:rsidRPr="00B51B51">
        <w:rPr>
          <w:rFonts w:cs="Arial"/>
          <w:lang w:val="en-US"/>
        </w:rPr>
        <w:t>(4)</w:t>
      </w:r>
      <w:r w:rsidRPr="00B51B51">
        <w:rPr>
          <w:rFonts w:cs="Arial"/>
          <w:lang w:val="en-US"/>
        </w:rPr>
        <w:tab/>
        <w:t xml:space="preserve">Includes the goodwill of the investment on </w:t>
      </w:r>
      <w:r>
        <w:rPr>
          <w:rFonts w:cs="Arial"/>
          <w:lang w:val="en-US"/>
        </w:rPr>
        <w:t>06</w:t>
      </w:r>
      <w:r w:rsidRPr="00B51B51">
        <w:rPr>
          <w:rFonts w:cs="Arial"/>
          <w:lang w:val="en-US"/>
        </w:rPr>
        <w:t>.3</w:t>
      </w:r>
      <w:r>
        <w:rPr>
          <w:rFonts w:cs="Arial"/>
          <w:lang w:val="en-US"/>
        </w:rPr>
        <w:t>0</w:t>
      </w:r>
      <w:r w:rsidRPr="00B51B51">
        <w:rPr>
          <w:rFonts w:cs="Arial"/>
          <w:lang w:val="en-US"/>
        </w:rPr>
        <w:t>.20</w:t>
      </w:r>
      <w:r>
        <w:rPr>
          <w:rFonts w:cs="Arial"/>
          <w:lang w:val="en-US"/>
        </w:rPr>
        <w:t>20</w:t>
      </w:r>
      <w:r w:rsidRPr="00B51B51">
        <w:rPr>
          <w:rFonts w:cs="Arial"/>
          <w:lang w:val="en-US"/>
        </w:rPr>
        <w:t xml:space="preserve">, the goodwill of R$ 110,749 thousand, on the acquisition of the </w:t>
      </w:r>
      <w:proofErr w:type="spellStart"/>
      <w:r w:rsidRPr="00B51B51">
        <w:rPr>
          <w:rFonts w:cs="Arial"/>
          <w:lang w:val="en-US"/>
        </w:rPr>
        <w:t>Sulacap</w:t>
      </w:r>
      <w:proofErr w:type="spellEnd"/>
      <w:r w:rsidRPr="00B51B51">
        <w:rPr>
          <w:rFonts w:cs="Arial"/>
          <w:lang w:val="en-US"/>
        </w:rPr>
        <w:t xml:space="preserve"> stake in BB </w:t>
      </w:r>
      <w:proofErr w:type="spellStart"/>
      <w:r w:rsidRPr="00B51B51">
        <w:rPr>
          <w:rFonts w:cs="Arial"/>
          <w:lang w:val="en-US"/>
        </w:rPr>
        <w:t>Seguros</w:t>
      </w:r>
      <w:proofErr w:type="spellEnd"/>
      <w:r w:rsidRPr="00B51B51">
        <w:rPr>
          <w:rFonts w:cs="Arial"/>
          <w:lang w:val="en-US"/>
        </w:rPr>
        <w:t>, held on 07.22.2011.</w:t>
      </w:r>
    </w:p>
    <w:p w14:paraId="49513B20" w14:textId="77777777" w:rsidR="00330B01" w:rsidRPr="00B51B51" w:rsidRDefault="00330B01" w:rsidP="00330B01">
      <w:pPr>
        <w:pStyle w:val="07-Legenda"/>
        <w:keepNext/>
        <w:spacing w:before="0"/>
        <w:ind w:left="0" w:firstLine="0"/>
        <w:rPr>
          <w:rFonts w:cs="Arial"/>
        </w:rPr>
      </w:pPr>
      <w:r w:rsidRPr="00B51B51">
        <w:rPr>
          <w:rFonts w:cs="Arial"/>
          <w:lang w:val="en-US"/>
        </w:rPr>
        <w:t>(5)</w:t>
      </w:r>
      <w:r w:rsidRPr="00B51B51">
        <w:rPr>
          <w:rFonts w:cs="Arial"/>
          <w:lang w:val="en-US"/>
        </w:rPr>
        <w:tab/>
        <w:t xml:space="preserve">Capital contribution related to equity interest in </w:t>
      </w:r>
      <w:proofErr w:type="spellStart"/>
      <w:r w:rsidRPr="00B51B51">
        <w:rPr>
          <w:rFonts w:cs="Arial"/>
          <w:lang w:val="en-US"/>
        </w:rPr>
        <w:t>Ciclic</w:t>
      </w:r>
      <w:proofErr w:type="spellEnd"/>
      <w:r w:rsidRPr="00B51B51">
        <w:rPr>
          <w:rFonts w:cs="Arial"/>
          <w:lang w:val="en-US"/>
        </w:rPr>
        <w:t xml:space="preserve"> </w:t>
      </w:r>
      <w:proofErr w:type="spellStart"/>
      <w:r w:rsidRPr="00B51B51">
        <w:rPr>
          <w:rFonts w:cs="Arial"/>
          <w:lang w:val="en-US"/>
        </w:rPr>
        <w:t>Corretora</w:t>
      </w:r>
      <w:proofErr w:type="spellEnd"/>
      <w:r w:rsidRPr="00B51B51">
        <w:rPr>
          <w:rFonts w:cs="Arial"/>
          <w:lang w:val="en-US"/>
        </w:rPr>
        <w:t xml:space="preserve"> de </w:t>
      </w:r>
      <w:proofErr w:type="spellStart"/>
      <w:r w:rsidRPr="00B51B51">
        <w:rPr>
          <w:rFonts w:cs="Arial"/>
          <w:lang w:val="en-US"/>
        </w:rPr>
        <w:t>Seguros</w:t>
      </w:r>
      <w:proofErr w:type="spellEnd"/>
      <w:r w:rsidRPr="00B51B51">
        <w:rPr>
          <w:rFonts w:cs="Arial"/>
          <w:lang w:val="en-US"/>
        </w:rPr>
        <w:t xml:space="preserve"> </w:t>
      </w:r>
      <w:proofErr w:type="gramStart"/>
      <w:r w:rsidRPr="00B51B51">
        <w:rPr>
          <w:rFonts w:cs="Arial"/>
          <w:lang w:val="en-US"/>
        </w:rPr>
        <w:t>S.A..</w:t>
      </w:r>
      <w:proofErr w:type="gramEnd"/>
    </w:p>
    <w:p w14:paraId="4C5616B6" w14:textId="77777777" w:rsidR="00330B01" w:rsidRPr="00B51B51" w:rsidRDefault="00330B01" w:rsidP="00330B01">
      <w:pPr>
        <w:pStyle w:val="07-Legenda"/>
        <w:spacing w:before="0"/>
        <w:rPr>
          <w:rFonts w:cs="Arial"/>
        </w:rPr>
      </w:pPr>
    </w:p>
    <w:p w14:paraId="1DB22706" w14:textId="77777777" w:rsidR="00330B01" w:rsidRPr="00B51B51" w:rsidRDefault="00330B01" w:rsidP="00330B01">
      <w:pPr>
        <w:pStyle w:val="07-Legenda"/>
        <w:spacing w:before="0"/>
        <w:rPr>
          <w:rFonts w:cs="Arial"/>
        </w:rPr>
      </w:pPr>
    </w:p>
    <w:p w14:paraId="568FE207" w14:textId="77777777" w:rsidR="00330B01" w:rsidRPr="00B51B51" w:rsidRDefault="00330B01" w:rsidP="00330B01">
      <w:pPr>
        <w:pStyle w:val="07-Legenda"/>
        <w:spacing w:before="0"/>
        <w:rPr>
          <w:rFonts w:cs="Arial"/>
        </w:rPr>
      </w:pPr>
    </w:p>
    <w:p w14:paraId="68DF0001" w14:textId="77777777" w:rsidR="00330B01" w:rsidRPr="00B51B51" w:rsidRDefault="00330B01" w:rsidP="00330B01">
      <w:pPr>
        <w:pStyle w:val="01-TtulodeNota"/>
        <w:spacing w:before="0" w:after="0"/>
        <w:ind w:right="-31"/>
        <w:jc w:val="right"/>
        <w:rPr>
          <w:rFonts w:cs="Arial"/>
          <w:sz w:val="14"/>
          <w:szCs w:val="14"/>
        </w:rPr>
      </w:pPr>
      <w:r w:rsidRPr="00B51B51">
        <w:rPr>
          <w:rFonts w:cs="Arial"/>
          <w:sz w:val="14"/>
          <w:szCs w:val="14"/>
        </w:rPr>
        <w:t>R$ </w:t>
      </w:r>
      <w:proofErr w:type="spellStart"/>
      <w:r w:rsidRPr="00B51B51">
        <w:rPr>
          <w:rFonts w:cs="Arial"/>
          <w:sz w:val="14"/>
          <w:szCs w:val="14"/>
        </w:rPr>
        <w:t>thousand</w:t>
      </w:r>
      <w:proofErr w:type="spellEnd"/>
    </w:p>
    <w:tbl>
      <w:tblPr>
        <w:tblStyle w:val="TabeladeLista6Colorida-nfase510"/>
        <w:tblW w:w="15026" w:type="dxa"/>
        <w:jc w:val="center"/>
        <w:tblInd w:w="0" w:type="dxa"/>
        <w:tblLayout w:type="fixed"/>
        <w:tblLook w:val="04A0" w:firstRow="1" w:lastRow="0" w:firstColumn="1" w:lastColumn="0" w:noHBand="0" w:noVBand="1"/>
      </w:tblPr>
      <w:tblGrid>
        <w:gridCol w:w="3921"/>
        <w:gridCol w:w="1016"/>
        <w:gridCol w:w="1183"/>
        <w:gridCol w:w="236"/>
        <w:gridCol w:w="1053"/>
        <w:gridCol w:w="1033"/>
        <w:gridCol w:w="1107"/>
        <w:gridCol w:w="982"/>
        <w:gridCol w:w="1142"/>
        <w:gridCol w:w="1246"/>
        <w:gridCol w:w="17"/>
        <w:gridCol w:w="222"/>
        <w:gridCol w:w="17"/>
        <w:gridCol w:w="889"/>
        <w:gridCol w:w="962"/>
      </w:tblGrid>
      <w:tr w:rsidR="00330B01" w:rsidRPr="00B51B51" w14:paraId="7D71B0C8" w14:textId="77777777" w:rsidTr="00330B01">
        <w:trPr>
          <w:cnfStyle w:val="100000000000" w:firstRow="1" w:lastRow="0" w:firstColumn="0" w:lastColumn="0" w:oddVBand="0" w:evenVBand="0" w:oddHBand="0" w:evenHBand="0" w:firstRowFirstColumn="0" w:firstRowLastColumn="0" w:lastRowFirstColumn="0" w:lastRowLastColumn="0"/>
          <w:trHeight w:hRule="exact" w:val="539"/>
          <w:jc w:val="center"/>
        </w:trPr>
        <w:tc>
          <w:tcPr>
            <w:cnfStyle w:val="001000000000" w:firstRow="0" w:lastRow="0" w:firstColumn="1" w:lastColumn="0" w:oddVBand="0" w:evenVBand="0" w:oddHBand="0" w:evenHBand="0" w:firstRowFirstColumn="0" w:firstRowLastColumn="0" w:lastRowFirstColumn="0" w:lastRowLastColumn="0"/>
            <w:tcW w:w="3921" w:type="dxa"/>
            <w:tcBorders>
              <w:top w:val="single" w:sz="2" w:space="0" w:color="8EAADB" w:themeColor="accent5" w:themeTint="99"/>
              <w:bottom w:val="nil"/>
            </w:tcBorders>
            <w:vAlign w:val="center"/>
          </w:tcPr>
          <w:p w14:paraId="4E1021EB" w14:textId="77777777" w:rsidR="00330B01" w:rsidRPr="00B51B51" w:rsidRDefault="00330B01" w:rsidP="00330B01">
            <w:pPr>
              <w:rPr>
                <w:rFonts w:cs="Arial"/>
                <w:sz w:val="14"/>
                <w:szCs w:val="14"/>
              </w:rPr>
            </w:pPr>
            <w:proofErr w:type="spellStart"/>
            <w:r w:rsidRPr="00B51B51">
              <w:rPr>
                <w:rFonts w:cs="Arial"/>
                <w:bCs w:val="0"/>
                <w:sz w:val="14"/>
                <w:szCs w:val="14"/>
              </w:rPr>
              <w:t>Company</w:t>
            </w:r>
            <w:proofErr w:type="spellEnd"/>
          </w:p>
        </w:tc>
        <w:tc>
          <w:tcPr>
            <w:tcW w:w="1016" w:type="dxa"/>
            <w:tcBorders>
              <w:top w:val="single" w:sz="2" w:space="0" w:color="8EAADB" w:themeColor="accent5" w:themeTint="99"/>
              <w:bottom w:val="nil"/>
            </w:tcBorders>
            <w:vAlign w:val="center"/>
          </w:tcPr>
          <w:p w14:paraId="5BF2225D" w14:textId="77777777" w:rsidR="00330B01" w:rsidRPr="00B51B51" w:rsidRDefault="00330B01" w:rsidP="00330B0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1183" w:type="dxa"/>
            <w:tcBorders>
              <w:top w:val="single" w:sz="2" w:space="0" w:color="8EAADB" w:themeColor="accent5" w:themeTint="99"/>
              <w:bottom w:val="nil"/>
            </w:tcBorders>
            <w:vAlign w:val="center"/>
          </w:tcPr>
          <w:p w14:paraId="731D3C7F" w14:textId="77777777" w:rsidR="00330B01" w:rsidRPr="00B51B51" w:rsidRDefault="00330B01" w:rsidP="00330B0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236" w:type="dxa"/>
            <w:tcBorders>
              <w:top w:val="single" w:sz="2" w:space="0" w:color="8EAADB" w:themeColor="accent5" w:themeTint="99"/>
              <w:bottom w:val="nil"/>
            </w:tcBorders>
            <w:vAlign w:val="center"/>
          </w:tcPr>
          <w:p w14:paraId="43A6D7DC" w14:textId="77777777" w:rsidR="00330B01" w:rsidRPr="00B51B51" w:rsidRDefault="00330B01" w:rsidP="00330B0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8670" w:type="dxa"/>
            <w:gridSpan w:val="11"/>
            <w:tcBorders>
              <w:top w:val="single" w:sz="2" w:space="0" w:color="8EAADB" w:themeColor="accent5" w:themeTint="99"/>
              <w:bottom w:val="single" w:sz="2" w:space="0" w:color="8EAADB" w:themeColor="accent5" w:themeTint="99"/>
            </w:tcBorders>
            <w:vAlign w:val="center"/>
          </w:tcPr>
          <w:p w14:paraId="72B3F959" w14:textId="77777777" w:rsidR="00330B01" w:rsidRPr="00B51B51" w:rsidRDefault="00330B01" w:rsidP="00330B0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B51B51">
              <w:rPr>
                <w:rFonts w:cs="Arial"/>
                <w:bCs w:val="0"/>
                <w:sz w:val="14"/>
                <w:szCs w:val="14"/>
              </w:rPr>
              <w:t>Parent</w:t>
            </w:r>
            <w:proofErr w:type="spellEnd"/>
          </w:p>
        </w:tc>
      </w:tr>
      <w:tr w:rsidR="00330B01" w:rsidRPr="00B51B51" w14:paraId="02D8B161" w14:textId="77777777" w:rsidTr="00330B01">
        <w:trPr>
          <w:cnfStyle w:val="000000100000" w:firstRow="0" w:lastRow="0" w:firstColumn="0" w:lastColumn="0" w:oddVBand="0" w:evenVBand="0" w:oddHBand="1" w:evenHBand="0" w:firstRowFirstColumn="0" w:firstRowLastColumn="0" w:lastRowFirstColumn="0" w:lastRowLastColumn="0"/>
          <w:trHeight w:hRule="exact" w:val="574"/>
          <w:jc w:val="center"/>
        </w:trPr>
        <w:tc>
          <w:tcPr>
            <w:cnfStyle w:val="001000000000" w:firstRow="0" w:lastRow="0" w:firstColumn="1" w:lastColumn="0" w:oddVBand="0" w:evenVBand="0" w:oddHBand="0" w:evenHBand="0" w:firstRowFirstColumn="0" w:firstRowLastColumn="0" w:lastRowFirstColumn="0" w:lastRowLastColumn="0"/>
            <w:tcW w:w="3921" w:type="dxa"/>
            <w:tcBorders>
              <w:top w:val="nil"/>
              <w:bottom w:val="nil"/>
            </w:tcBorders>
            <w:shd w:val="clear" w:color="auto" w:fill="D9E2F3" w:themeFill="accent5" w:themeFillTint="33"/>
            <w:vAlign w:val="center"/>
          </w:tcPr>
          <w:p w14:paraId="0D97E6C4" w14:textId="77777777" w:rsidR="00330B01" w:rsidRPr="00B51B51" w:rsidRDefault="00330B01" w:rsidP="00330B01">
            <w:pPr>
              <w:rPr>
                <w:rFonts w:cs="Arial"/>
                <w:sz w:val="14"/>
                <w:szCs w:val="14"/>
              </w:rPr>
            </w:pPr>
          </w:p>
        </w:tc>
        <w:tc>
          <w:tcPr>
            <w:tcW w:w="1016" w:type="dxa"/>
            <w:tcBorders>
              <w:top w:val="nil"/>
              <w:bottom w:val="nil"/>
            </w:tcBorders>
            <w:shd w:val="clear" w:color="auto" w:fill="D9E2F3" w:themeFill="accent5" w:themeFillTint="33"/>
            <w:vAlign w:val="center"/>
          </w:tcPr>
          <w:p w14:paraId="177C954B" w14:textId="77777777" w:rsidR="00330B01" w:rsidRPr="00B51B5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B51B51">
              <w:rPr>
                <w:rFonts w:cs="Arial"/>
                <w:b/>
                <w:sz w:val="14"/>
                <w:szCs w:val="14"/>
              </w:rPr>
              <w:t>Capital</w:t>
            </w:r>
          </w:p>
        </w:tc>
        <w:tc>
          <w:tcPr>
            <w:tcW w:w="1183" w:type="dxa"/>
            <w:tcBorders>
              <w:top w:val="nil"/>
              <w:bottom w:val="nil"/>
            </w:tcBorders>
            <w:shd w:val="clear" w:color="auto" w:fill="D9E2F3" w:themeFill="accent5" w:themeFillTint="33"/>
            <w:vAlign w:val="center"/>
          </w:tcPr>
          <w:p w14:paraId="2178188B" w14:textId="17090138" w:rsidR="00330B01" w:rsidRPr="00B51B5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B51B51">
              <w:rPr>
                <w:rFonts w:cs="Arial"/>
                <w:b/>
                <w:sz w:val="14"/>
                <w:szCs w:val="14"/>
              </w:rPr>
              <w:t>Stockholders</w:t>
            </w:r>
            <w:proofErr w:type="spellEnd"/>
            <w:r w:rsidRPr="00B51B51">
              <w:rPr>
                <w:rFonts w:cs="Arial"/>
                <w:b/>
                <w:sz w:val="14"/>
                <w:szCs w:val="14"/>
              </w:rPr>
              <w:t xml:space="preserve">' </w:t>
            </w:r>
            <w:proofErr w:type="spellStart"/>
            <w:r w:rsidRPr="00B51B51">
              <w:rPr>
                <w:rFonts w:cs="Arial"/>
                <w:b/>
                <w:sz w:val="14"/>
                <w:szCs w:val="14"/>
              </w:rPr>
              <w:t>equity</w:t>
            </w:r>
            <w:proofErr w:type="spellEnd"/>
            <w:r w:rsidRPr="00B51B51">
              <w:rPr>
                <w:rFonts w:cs="Arial"/>
                <w:b/>
                <w:sz w:val="14"/>
                <w:szCs w:val="14"/>
              </w:rPr>
              <w:t xml:space="preserve"> </w:t>
            </w:r>
            <w:proofErr w:type="spellStart"/>
            <w:r w:rsidRPr="00B51B51">
              <w:rPr>
                <w:rFonts w:cs="Arial"/>
                <w:b/>
                <w:sz w:val="14"/>
                <w:szCs w:val="14"/>
              </w:rPr>
              <w:t>adjusted</w:t>
            </w:r>
            <w:proofErr w:type="spellEnd"/>
            <w:r w:rsidR="000A006A">
              <w:rPr>
                <w:rFonts w:cs="Arial"/>
                <w:b/>
                <w:sz w:val="14"/>
                <w:szCs w:val="14"/>
              </w:rPr>
              <w:t xml:space="preserve"> </w:t>
            </w:r>
            <w:r w:rsidRPr="00B51B51">
              <w:rPr>
                <w:rFonts w:cs="Arial"/>
                <w:b/>
                <w:sz w:val="14"/>
                <w:szCs w:val="14"/>
                <w:vertAlign w:val="superscript"/>
              </w:rPr>
              <w:t>(1)</w:t>
            </w:r>
            <w:r w:rsidRPr="00B51B51">
              <w:rPr>
                <w:rFonts w:cs="Arial"/>
                <w:b/>
                <w:sz w:val="14"/>
                <w:szCs w:val="14"/>
              </w:rPr>
              <w:tab/>
            </w:r>
          </w:p>
          <w:p w14:paraId="17524C1D" w14:textId="77777777" w:rsidR="00330B01" w:rsidRPr="00B51B5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236" w:type="dxa"/>
            <w:tcBorders>
              <w:top w:val="nil"/>
              <w:bottom w:val="nil"/>
            </w:tcBorders>
            <w:shd w:val="clear" w:color="auto" w:fill="D9E2F3" w:themeFill="accent5" w:themeFillTint="33"/>
            <w:vAlign w:val="center"/>
          </w:tcPr>
          <w:p w14:paraId="4B3EB02D" w14:textId="77777777" w:rsidR="00330B01" w:rsidRPr="00B51B5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053" w:type="dxa"/>
            <w:tcBorders>
              <w:top w:val="nil"/>
              <w:bottom w:val="nil"/>
            </w:tcBorders>
            <w:shd w:val="clear" w:color="auto" w:fill="D9E2F3" w:themeFill="accent5" w:themeFillTint="33"/>
            <w:vAlign w:val="center"/>
          </w:tcPr>
          <w:p w14:paraId="3EF99EAA" w14:textId="77777777" w:rsidR="00330B01" w:rsidRPr="00B51B5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4264"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948C451" w14:textId="77777777" w:rsidR="00330B01" w:rsidRPr="001418D3"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roofErr w:type="spellStart"/>
            <w:r w:rsidRPr="00B51B51">
              <w:rPr>
                <w:rFonts w:cs="Arial"/>
                <w:b/>
                <w:sz w:val="14"/>
                <w:szCs w:val="14"/>
                <w:lang w:val="en-US"/>
              </w:rPr>
              <w:t>Moviments</w:t>
            </w:r>
            <w:proofErr w:type="spellEnd"/>
            <w:r w:rsidRPr="00B51B51">
              <w:rPr>
                <w:rFonts w:cs="Arial"/>
                <w:b/>
                <w:sz w:val="14"/>
                <w:szCs w:val="14"/>
                <w:lang w:val="en-US"/>
              </w:rPr>
              <w:t xml:space="preserve"> from Jan 01, </w:t>
            </w:r>
            <w:proofErr w:type="gramStart"/>
            <w:r w:rsidRPr="00B51B51">
              <w:rPr>
                <w:rFonts w:cs="Arial"/>
                <w:b/>
                <w:sz w:val="14"/>
                <w:szCs w:val="14"/>
                <w:lang w:val="en-US"/>
              </w:rPr>
              <w:t>2020</w:t>
            </w:r>
            <w:proofErr w:type="gramEnd"/>
            <w:r w:rsidRPr="00B51B51">
              <w:rPr>
                <w:rFonts w:cs="Arial"/>
                <w:b/>
                <w:sz w:val="14"/>
                <w:szCs w:val="14"/>
                <w:lang w:val="en-US"/>
              </w:rPr>
              <w:t xml:space="preserve"> to Jun 30, 20</w:t>
            </w:r>
            <w:r>
              <w:rPr>
                <w:rFonts w:cs="Arial"/>
                <w:b/>
                <w:sz w:val="14"/>
                <w:szCs w:val="14"/>
                <w:lang w:val="en-US"/>
              </w:rPr>
              <w:t>19</w:t>
            </w:r>
          </w:p>
        </w:tc>
        <w:tc>
          <w:tcPr>
            <w:tcW w:w="1263" w:type="dxa"/>
            <w:gridSpan w:val="2"/>
            <w:tcBorders>
              <w:top w:val="single" w:sz="2" w:space="0" w:color="8EAADB" w:themeColor="accent5" w:themeTint="99"/>
              <w:bottom w:val="nil"/>
            </w:tcBorders>
            <w:shd w:val="clear" w:color="auto" w:fill="D9E2F3" w:themeFill="accent5" w:themeFillTint="33"/>
            <w:vAlign w:val="center"/>
          </w:tcPr>
          <w:p w14:paraId="47A001C3" w14:textId="77777777" w:rsidR="00330B01" w:rsidRPr="001418D3"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
        </w:tc>
        <w:tc>
          <w:tcPr>
            <w:tcW w:w="239" w:type="dxa"/>
            <w:gridSpan w:val="2"/>
            <w:tcBorders>
              <w:top w:val="single" w:sz="2" w:space="0" w:color="8EAADB" w:themeColor="accent5" w:themeTint="99"/>
              <w:bottom w:val="nil"/>
            </w:tcBorders>
            <w:shd w:val="clear" w:color="auto" w:fill="D9E2F3" w:themeFill="accent5" w:themeFillTint="33"/>
            <w:vAlign w:val="center"/>
          </w:tcPr>
          <w:p w14:paraId="6070615E" w14:textId="77777777" w:rsidR="00330B01" w:rsidRPr="001418D3"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
        </w:tc>
        <w:tc>
          <w:tcPr>
            <w:tcW w:w="18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543095" w14:textId="77777777" w:rsidR="00330B01" w:rsidRPr="00B51B5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B51B51">
              <w:rPr>
                <w:rFonts w:cs="Arial"/>
                <w:b/>
                <w:sz w:val="14"/>
                <w:szCs w:val="14"/>
              </w:rPr>
              <w:t>Share</w:t>
            </w:r>
            <w:proofErr w:type="spellEnd"/>
            <w:r w:rsidRPr="00B51B51">
              <w:rPr>
                <w:rFonts w:cs="Arial"/>
                <w:b/>
                <w:sz w:val="14"/>
                <w:szCs w:val="14"/>
              </w:rPr>
              <w:t xml:space="preserve"> </w:t>
            </w:r>
            <w:proofErr w:type="spellStart"/>
            <w:r w:rsidRPr="00B51B51">
              <w:rPr>
                <w:rFonts w:cs="Arial"/>
                <w:b/>
                <w:sz w:val="14"/>
                <w:szCs w:val="14"/>
              </w:rPr>
              <w:t>of</w:t>
            </w:r>
            <w:proofErr w:type="spellEnd"/>
            <w:r w:rsidRPr="00B51B51">
              <w:rPr>
                <w:rFonts w:cs="Arial"/>
                <w:b/>
                <w:sz w:val="14"/>
                <w:szCs w:val="14"/>
              </w:rPr>
              <w:t xml:space="preserve"> Profit</w:t>
            </w:r>
          </w:p>
        </w:tc>
      </w:tr>
      <w:tr w:rsidR="00330B01" w:rsidRPr="00B51B51" w14:paraId="54294A87" w14:textId="77777777" w:rsidTr="00330B01">
        <w:trPr>
          <w:cnfStyle w:val="000000010000" w:firstRow="0" w:lastRow="0" w:firstColumn="0" w:lastColumn="0" w:oddVBand="0" w:evenVBand="0" w:oddHBand="0" w:evenHBand="1" w:firstRowFirstColumn="0" w:firstRowLastColumn="0" w:lastRowFirstColumn="0" w:lastRowLastColumn="0"/>
          <w:trHeight w:hRule="exact" w:val="568"/>
          <w:jc w:val="center"/>
        </w:trPr>
        <w:tc>
          <w:tcPr>
            <w:cnfStyle w:val="001000000000" w:firstRow="0" w:lastRow="0" w:firstColumn="1" w:lastColumn="0" w:oddVBand="0" w:evenVBand="0" w:oddHBand="0" w:evenHBand="0" w:firstRowFirstColumn="0" w:firstRowLastColumn="0" w:lastRowFirstColumn="0" w:lastRowLastColumn="0"/>
            <w:tcW w:w="3921" w:type="dxa"/>
            <w:tcBorders>
              <w:top w:val="nil"/>
              <w:bottom w:val="single" w:sz="4" w:space="0" w:color="8EAADB" w:themeColor="accent5" w:themeTint="99"/>
            </w:tcBorders>
            <w:vAlign w:val="center"/>
          </w:tcPr>
          <w:p w14:paraId="4E198345" w14:textId="77777777" w:rsidR="00330B01" w:rsidRPr="00B51B51" w:rsidRDefault="00330B01" w:rsidP="00330B01">
            <w:pPr>
              <w:rPr>
                <w:rFonts w:cs="Arial"/>
                <w:sz w:val="14"/>
                <w:szCs w:val="14"/>
              </w:rPr>
            </w:pPr>
          </w:p>
        </w:tc>
        <w:tc>
          <w:tcPr>
            <w:tcW w:w="1016" w:type="dxa"/>
            <w:tcBorders>
              <w:top w:val="nil"/>
              <w:bottom w:val="single" w:sz="4" w:space="0" w:color="8EAADB" w:themeColor="accent5" w:themeTint="99"/>
            </w:tcBorders>
            <w:vAlign w:val="center"/>
          </w:tcPr>
          <w:p w14:paraId="43CDCE47"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183" w:type="dxa"/>
            <w:tcBorders>
              <w:top w:val="nil"/>
              <w:bottom w:val="single" w:sz="4" w:space="0" w:color="8EAADB" w:themeColor="accent5" w:themeTint="99"/>
            </w:tcBorders>
            <w:vAlign w:val="center"/>
          </w:tcPr>
          <w:p w14:paraId="496F4CF7"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236" w:type="dxa"/>
            <w:tcBorders>
              <w:top w:val="nil"/>
              <w:bottom w:val="single" w:sz="4" w:space="0" w:color="8EAADB" w:themeColor="accent5" w:themeTint="99"/>
            </w:tcBorders>
            <w:vAlign w:val="center"/>
          </w:tcPr>
          <w:p w14:paraId="4DE86B08"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053" w:type="dxa"/>
            <w:tcBorders>
              <w:top w:val="nil"/>
              <w:bottom w:val="single" w:sz="4" w:space="0" w:color="8EAADB" w:themeColor="accent5" w:themeTint="99"/>
            </w:tcBorders>
            <w:vAlign w:val="center"/>
          </w:tcPr>
          <w:p w14:paraId="685F00CC"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B51B51">
              <w:rPr>
                <w:rFonts w:cs="Arial"/>
                <w:b/>
                <w:sz w:val="14"/>
                <w:szCs w:val="14"/>
              </w:rPr>
              <w:t xml:space="preserve">Carrying </w:t>
            </w:r>
            <w:proofErr w:type="spellStart"/>
            <w:r w:rsidRPr="00B51B51">
              <w:rPr>
                <w:rFonts w:cs="Arial"/>
                <w:b/>
                <w:sz w:val="14"/>
                <w:szCs w:val="14"/>
              </w:rPr>
              <w:t>amount</w:t>
            </w:r>
            <w:proofErr w:type="spellEnd"/>
            <w:r w:rsidRPr="00B51B51">
              <w:rPr>
                <w:rFonts w:cs="Arial"/>
                <w:b/>
                <w:sz w:val="14"/>
                <w:szCs w:val="14"/>
              </w:rPr>
              <w:t xml:space="preserve"> </w:t>
            </w:r>
            <w:proofErr w:type="spellStart"/>
            <w:r w:rsidRPr="00B51B51">
              <w:rPr>
                <w:rFonts w:cs="Arial"/>
                <w:b/>
                <w:sz w:val="14"/>
                <w:szCs w:val="14"/>
              </w:rPr>
              <w:t>Dec</w:t>
            </w:r>
            <w:proofErr w:type="spellEnd"/>
            <w:r w:rsidRPr="00B51B51">
              <w:rPr>
                <w:rFonts w:cs="Arial"/>
                <w:b/>
                <w:sz w:val="14"/>
                <w:szCs w:val="14"/>
              </w:rPr>
              <w:t xml:space="preserve"> 31, 201</w:t>
            </w:r>
            <w:r>
              <w:rPr>
                <w:rFonts w:cs="Arial"/>
                <w:b/>
                <w:sz w:val="14"/>
                <w:szCs w:val="14"/>
              </w:rPr>
              <w:t>8</w:t>
            </w:r>
          </w:p>
        </w:tc>
        <w:tc>
          <w:tcPr>
            <w:tcW w:w="1033" w:type="dxa"/>
            <w:tcBorders>
              <w:top w:val="single" w:sz="2" w:space="0" w:color="8EAADB" w:themeColor="accent5" w:themeTint="99"/>
              <w:bottom w:val="single" w:sz="2" w:space="0" w:color="8EAADB" w:themeColor="accent5" w:themeTint="99"/>
            </w:tcBorders>
            <w:vAlign w:val="center"/>
          </w:tcPr>
          <w:p w14:paraId="1FAE8BB8"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B51B51">
              <w:rPr>
                <w:rFonts w:cs="Arial"/>
                <w:b/>
                <w:sz w:val="14"/>
                <w:szCs w:val="14"/>
              </w:rPr>
              <w:t>Dividends</w:t>
            </w:r>
            <w:proofErr w:type="spellEnd"/>
          </w:p>
        </w:tc>
        <w:tc>
          <w:tcPr>
            <w:tcW w:w="1107" w:type="dxa"/>
            <w:tcBorders>
              <w:top w:val="single" w:sz="2" w:space="0" w:color="8EAADB" w:themeColor="accent5" w:themeTint="99"/>
              <w:bottom w:val="single" w:sz="2" w:space="0" w:color="8EAADB" w:themeColor="accent5" w:themeTint="99"/>
            </w:tcBorders>
            <w:vAlign w:val="center"/>
          </w:tcPr>
          <w:p w14:paraId="0632E41E"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B51B51">
              <w:rPr>
                <w:rFonts w:cs="Arial"/>
                <w:b/>
                <w:bCs/>
                <w:sz w:val="14"/>
                <w:szCs w:val="14"/>
              </w:rPr>
              <w:t>Equity</w:t>
            </w:r>
            <w:proofErr w:type="spellEnd"/>
            <w:r w:rsidRPr="00B51B51">
              <w:rPr>
                <w:rFonts w:cs="Arial"/>
                <w:b/>
                <w:bCs/>
                <w:sz w:val="14"/>
                <w:szCs w:val="14"/>
              </w:rPr>
              <w:t xml:space="preserve"> </w:t>
            </w:r>
            <w:proofErr w:type="spellStart"/>
            <w:r w:rsidRPr="00B51B51">
              <w:rPr>
                <w:rFonts w:cs="Arial"/>
                <w:b/>
                <w:bCs/>
                <w:sz w:val="14"/>
                <w:szCs w:val="14"/>
              </w:rPr>
              <w:t>valuation</w:t>
            </w:r>
            <w:proofErr w:type="spellEnd"/>
            <w:r w:rsidRPr="00B51B51">
              <w:rPr>
                <w:rFonts w:cs="Arial"/>
                <w:b/>
                <w:bCs/>
                <w:sz w:val="14"/>
                <w:szCs w:val="14"/>
              </w:rPr>
              <w:t xml:space="preserve"> </w:t>
            </w:r>
            <w:proofErr w:type="spellStart"/>
            <w:r w:rsidRPr="00B51B51">
              <w:rPr>
                <w:rFonts w:cs="Arial"/>
                <w:b/>
                <w:bCs/>
                <w:sz w:val="14"/>
                <w:szCs w:val="14"/>
              </w:rPr>
              <w:t>adjustments</w:t>
            </w:r>
            <w:proofErr w:type="spellEnd"/>
          </w:p>
        </w:tc>
        <w:tc>
          <w:tcPr>
            <w:tcW w:w="982" w:type="dxa"/>
            <w:tcBorders>
              <w:top w:val="single" w:sz="2" w:space="0" w:color="8EAADB" w:themeColor="accent5" w:themeTint="99"/>
              <w:bottom w:val="single" w:sz="2" w:space="0" w:color="8EAADB" w:themeColor="accent5" w:themeTint="99"/>
            </w:tcBorders>
            <w:vAlign w:val="center"/>
          </w:tcPr>
          <w:p w14:paraId="6966174E"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B51B51">
              <w:rPr>
                <w:rFonts w:cs="Arial"/>
                <w:b/>
                <w:bCs/>
                <w:sz w:val="14"/>
                <w:szCs w:val="14"/>
              </w:rPr>
              <w:t xml:space="preserve">Other </w:t>
            </w:r>
            <w:proofErr w:type="spellStart"/>
            <w:r w:rsidRPr="00B51B51">
              <w:rPr>
                <w:rFonts w:cs="Arial"/>
                <w:b/>
                <w:bCs/>
                <w:sz w:val="14"/>
                <w:szCs w:val="14"/>
              </w:rPr>
              <w:t>events</w:t>
            </w:r>
            <w:proofErr w:type="spellEnd"/>
            <w:r w:rsidRPr="00B51B51">
              <w:rPr>
                <w:rFonts w:cs="Arial"/>
                <w:b/>
                <w:bCs/>
                <w:sz w:val="14"/>
                <w:szCs w:val="14"/>
              </w:rPr>
              <w:t xml:space="preserve">    </w:t>
            </w:r>
          </w:p>
        </w:tc>
        <w:tc>
          <w:tcPr>
            <w:tcW w:w="1142" w:type="dxa"/>
            <w:tcBorders>
              <w:top w:val="single" w:sz="2" w:space="0" w:color="8EAADB" w:themeColor="accent5" w:themeTint="99"/>
              <w:bottom w:val="single" w:sz="2" w:space="0" w:color="8EAADB" w:themeColor="accent5" w:themeTint="99"/>
            </w:tcBorders>
            <w:vAlign w:val="center"/>
          </w:tcPr>
          <w:p w14:paraId="0C990553"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B51B51">
              <w:rPr>
                <w:rFonts w:cs="Arial"/>
                <w:b/>
                <w:sz w:val="14"/>
                <w:szCs w:val="14"/>
              </w:rPr>
              <w:t>Share</w:t>
            </w:r>
            <w:proofErr w:type="spellEnd"/>
            <w:r w:rsidRPr="00B51B51">
              <w:rPr>
                <w:rFonts w:cs="Arial"/>
                <w:b/>
                <w:sz w:val="14"/>
                <w:szCs w:val="14"/>
              </w:rPr>
              <w:t xml:space="preserve"> </w:t>
            </w:r>
            <w:proofErr w:type="spellStart"/>
            <w:r w:rsidRPr="00B51B51">
              <w:rPr>
                <w:rFonts w:cs="Arial"/>
                <w:b/>
                <w:sz w:val="14"/>
                <w:szCs w:val="14"/>
              </w:rPr>
              <w:t>of</w:t>
            </w:r>
            <w:proofErr w:type="spellEnd"/>
            <w:r w:rsidRPr="00B51B51">
              <w:rPr>
                <w:rFonts w:cs="Arial"/>
                <w:b/>
                <w:sz w:val="14"/>
                <w:szCs w:val="14"/>
              </w:rPr>
              <w:t xml:space="preserve"> </w:t>
            </w:r>
            <w:proofErr w:type="spellStart"/>
            <w:r w:rsidRPr="00B51B51">
              <w:rPr>
                <w:rFonts w:cs="Arial"/>
                <w:b/>
                <w:sz w:val="14"/>
                <w:szCs w:val="14"/>
              </w:rPr>
              <w:t>profit</w:t>
            </w:r>
            <w:proofErr w:type="spellEnd"/>
          </w:p>
        </w:tc>
        <w:tc>
          <w:tcPr>
            <w:tcW w:w="1246" w:type="dxa"/>
            <w:tcBorders>
              <w:top w:val="nil"/>
              <w:bottom w:val="single" w:sz="2" w:space="0" w:color="8EAADB" w:themeColor="accent5" w:themeTint="99"/>
            </w:tcBorders>
            <w:vAlign w:val="center"/>
          </w:tcPr>
          <w:p w14:paraId="656DE989"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B51B51">
              <w:rPr>
                <w:rFonts w:cs="Arial"/>
                <w:b/>
                <w:sz w:val="14"/>
                <w:szCs w:val="14"/>
              </w:rPr>
              <w:t xml:space="preserve">Carrying </w:t>
            </w:r>
            <w:proofErr w:type="spellStart"/>
            <w:r w:rsidRPr="00B51B51">
              <w:rPr>
                <w:rFonts w:cs="Arial"/>
                <w:b/>
                <w:sz w:val="14"/>
                <w:szCs w:val="14"/>
              </w:rPr>
              <w:t>amount</w:t>
            </w:r>
            <w:proofErr w:type="spellEnd"/>
            <w:r w:rsidRPr="00B51B51">
              <w:rPr>
                <w:rFonts w:cs="Arial"/>
                <w:b/>
                <w:sz w:val="14"/>
                <w:szCs w:val="14"/>
              </w:rPr>
              <w:t xml:space="preserve"> </w:t>
            </w:r>
            <w:proofErr w:type="spellStart"/>
            <w:r w:rsidRPr="00B51B51">
              <w:rPr>
                <w:rFonts w:cs="Arial"/>
                <w:b/>
                <w:sz w:val="14"/>
                <w:szCs w:val="14"/>
              </w:rPr>
              <w:t>Jun</w:t>
            </w:r>
            <w:proofErr w:type="spellEnd"/>
            <w:r w:rsidRPr="00B51B51">
              <w:rPr>
                <w:rFonts w:cs="Arial"/>
                <w:b/>
                <w:sz w:val="14"/>
                <w:szCs w:val="14"/>
              </w:rPr>
              <w:t xml:space="preserve"> 30, 20</w:t>
            </w:r>
            <w:r>
              <w:rPr>
                <w:rFonts w:cs="Arial"/>
                <w:b/>
                <w:sz w:val="14"/>
                <w:szCs w:val="14"/>
              </w:rPr>
              <w:t>19</w:t>
            </w:r>
          </w:p>
        </w:tc>
        <w:tc>
          <w:tcPr>
            <w:tcW w:w="239" w:type="dxa"/>
            <w:gridSpan w:val="2"/>
            <w:tcBorders>
              <w:top w:val="nil"/>
              <w:bottom w:val="single" w:sz="2" w:space="0" w:color="8EAADB" w:themeColor="accent5" w:themeTint="99"/>
            </w:tcBorders>
            <w:vAlign w:val="center"/>
          </w:tcPr>
          <w:p w14:paraId="44A5294D"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06" w:type="dxa"/>
            <w:gridSpan w:val="2"/>
            <w:tcBorders>
              <w:top w:val="single" w:sz="2" w:space="0" w:color="8EAADB" w:themeColor="accent5" w:themeTint="99"/>
              <w:bottom w:val="single" w:sz="2" w:space="0" w:color="8EAADB" w:themeColor="accent5" w:themeTint="99"/>
            </w:tcBorders>
            <w:vAlign w:val="center"/>
          </w:tcPr>
          <w:p w14:paraId="0F2E4478"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B51B51">
              <w:rPr>
                <w:rFonts w:cs="Arial"/>
                <w:b/>
                <w:sz w:val="14"/>
                <w:szCs w:val="14"/>
              </w:rPr>
              <w:t xml:space="preserve">2nd </w:t>
            </w:r>
            <w:proofErr w:type="spellStart"/>
            <w:r w:rsidRPr="00B51B51">
              <w:rPr>
                <w:rFonts w:cs="Arial"/>
                <w:b/>
                <w:sz w:val="14"/>
                <w:szCs w:val="14"/>
              </w:rPr>
              <w:t>Quarter</w:t>
            </w:r>
            <w:proofErr w:type="spellEnd"/>
            <w:r>
              <w:rPr>
                <w:rFonts w:cs="Arial"/>
                <w:b/>
                <w:sz w:val="14"/>
                <w:szCs w:val="14"/>
              </w:rPr>
              <w:t>/</w:t>
            </w:r>
            <w:r w:rsidRPr="00B51B51">
              <w:rPr>
                <w:rFonts w:cs="Arial"/>
                <w:b/>
                <w:sz w:val="14"/>
                <w:szCs w:val="14"/>
              </w:rPr>
              <w:t xml:space="preserve"> 20</w:t>
            </w:r>
            <w:r>
              <w:rPr>
                <w:rFonts w:cs="Arial"/>
                <w:b/>
                <w:sz w:val="14"/>
                <w:szCs w:val="14"/>
              </w:rPr>
              <w:t>19</w:t>
            </w:r>
          </w:p>
        </w:tc>
        <w:tc>
          <w:tcPr>
            <w:tcW w:w="962" w:type="dxa"/>
            <w:tcBorders>
              <w:top w:val="single" w:sz="2" w:space="0" w:color="8EAADB" w:themeColor="accent5" w:themeTint="99"/>
              <w:bottom w:val="single" w:sz="2" w:space="0" w:color="8EAADB" w:themeColor="accent5" w:themeTint="99"/>
            </w:tcBorders>
            <w:vAlign w:val="center"/>
          </w:tcPr>
          <w:p w14:paraId="7D056CBB"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B51B51">
              <w:rPr>
                <w:rFonts w:cs="Arial"/>
                <w:b/>
                <w:sz w:val="14"/>
                <w:szCs w:val="14"/>
              </w:rPr>
              <w:t>1</w:t>
            </w:r>
            <w:r>
              <w:rPr>
                <w:rFonts w:cs="Arial"/>
                <w:b/>
                <w:sz w:val="14"/>
                <w:szCs w:val="14"/>
              </w:rPr>
              <w:t>st Half/</w:t>
            </w:r>
            <w:r w:rsidRPr="00B51B51">
              <w:rPr>
                <w:rFonts w:cs="Arial"/>
                <w:b/>
                <w:sz w:val="14"/>
                <w:szCs w:val="14"/>
              </w:rPr>
              <w:t>20</w:t>
            </w:r>
            <w:r>
              <w:rPr>
                <w:rFonts w:cs="Arial"/>
                <w:b/>
                <w:sz w:val="14"/>
                <w:szCs w:val="14"/>
              </w:rPr>
              <w:t>19</w:t>
            </w:r>
          </w:p>
        </w:tc>
      </w:tr>
      <w:tr w:rsidR="00330B01" w:rsidRPr="00B51B51" w14:paraId="3D719086" w14:textId="77777777" w:rsidTr="00330B01">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21" w:type="dxa"/>
            <w:tcBorders>
              <w:top w:val="nil"/>
              <w:bottom w:val="nil"/>
            </w:tcBorders>
            <w:vAlign w:val="center"/>
          </w:tcPr>
          <w:p w14:paraId="4F1CFBFA" w14:textId="77777777" w:rsidR="00330B01" w:rsidRPr="00B51B51" w:rsidRDefault="00330B01" w:rsidP="00330B01">
            <w:pPr>
              <w:pStyle w:val="08-Tabelageral"/>
              <w:jc w:val="left"/>
              <w:rPr>
                <w:rFonts w:cs="Arial"/>
                <w:b w:val="0"/>
                <w:bCs w:val="0"/>
              </w:rPr>
            </w:pPr>
            <w:r w:rsidRPr="00B51B51">
              <w:rPr>
                <w:rFonts w:cs="Arial"/>
                <w:b w:val="0"/>
                <w:bCs w:val="0"/>
                <w:szCs w:val="14"/>
              </w:rPr>
              <w:t xml:space="preserve">BB Seguros Participações </w:t>
            </w:r>
            <w:proofErr w:type="gramStart"/>
            <w:r w:rsidRPr="00B51B51">
              <w:rPr>
                <w:rFonts w:cs="Arial"/>
                <w:b w:val="0"/>
                <w:bCs w:val="0"/>
                <w:szCs w:val="14"/>
              </w:rPr>
              <w:t>S.A</w:t>
            </w:r>
            <w:proofErr w:type="gramEnd"/>
          </w:p>
        </w:tc>
        <w:tc>
          <w:tcPr>
            <w:tcW w:w="1016" w:type="dxa"/>
            <w:tcBorders>
              <w:top w:val="nil"/>
              <w:bottom w:val="nil"/>
            </w:tcBorders>
          </w:tcPr>
          <w:p w14:paraId="25FB84FB" w14:textId="77777777" w:rsidR="00330B01" w:rsidRPr="00B51B51" w:rsidRDefault="00330B01" w:rsidP="00330B01">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DC2E96">
              <w:t>4</w:t>
            </w:r>
            <w:r>
              <w:t>,</w:t>
            </w:r>
            <w:r w:rsidRPr="00DC2E96">
              <w:t>210</w:t>
            </w:r>
            <w:r>
              <w:t>,</w:t>
            </w:r>
            <w:r w:rsidRPr="00DC2E96">
              <w:t>872</w:t>
            </w:r>
          </w:p>
        </w:tc>
        <w:tc>
          <w:tcPr>
            <w:tcW w:w="1183" w:type="dxa"/>
            <w:tcBorders>
              <w:top w:val="nil"/>
              <w:bottom w:val="nil"/>
            </w:tcBorders>
          </w:tcPr>
          <w:p w14:paraId="3D295EE2"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DC2E96">
              <w:t>5</w:t>
            </w:r>
            <w:r>
              <w:t>,</w:t>
            </w:r>
            <w:r w:rsidRPr="00DC2E96">
              <w:t>854</w:t>
            </w:r>
            <w:r>
              <w:t>,</w:t>
            </w:r>
            <w:r w:rsidRPr="00DC2E96">
              <w:t>221</w:t>
            </w:r>
          </w:p>
        </w:tc>
        <w:tc>
          <w:tcPr>
            <w:tcW w:w="236" w:type="dxa"/>
            <w:tcBorders>
              <w:top w:val="nil"/>
              <w:bottom w:val="nil"/>
            </w:tcBorders>
            <w:vAlign w:val="center"/>
          </w:tcPr>
          <w:p w14:paraId="7729EBCD"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53" w:type="dxa"/>
            <w:tcBorders>
              <w:top w:val="nil"/>
              <w:bottom w:val="nil"/>
            </w:tcBorders>
          </w:tcPr>
          <w:p w14:paraId="1E48004D"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00004">
              <w:t>5</w:t>
            </w:r>
            <w:r>
              <w:t>,</w:t>
            </w:r>
            <w:r w:rsidRPr="00B00004">
              <w:t>820</w:t>
            </w:r>
            <w:r>
              <w:t>,</w:t>
            </w:r>
            <w:r w:rsidRPr="00B00004">
              <w:t>326</w:t>
            </w:r>
          </w:p>
        </w:tc>
        <w:tc>
          <w:tcPr>
            <w:tcW w:w="1033" w:type="dxa"/>
            <w:tcBorders>
              <w:top w:val="nil"/>
              <w:bottom w:val="nil"/>
            </w:tcBorders>
          </w:tcPr>
          <w:p w14:paraId="4B4041F2"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00004">
              <w:t>(1</w:t>
            </w:r>
            <w:r>
              <w:t>,</w:t>
            </w:r>
            <w:r w:rsidRPr="00B00004">
              <w:t>115</w:t>
            </w:r>
            <w:r>
              <w:t>,</w:t>
            </w:r>
            <w:r w:rsidRPr="00B00004">
              <w:t>896)</w:t>
            </w:r>
          </w:p>
        </w:tc>
        <w:tc>
          <w:tcPr>
            <w:tcW w:w="1107" w:type="dxa"/>
            <w:tcBorders>
              <w:top w:val="nil"/>
              <w:bottom w:val="nil"/>
            </w:tcBorders>
          </w:tcPr>
          <w:p w14:paraId="7B2EAEB0"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00004">
              <w:t>(24</w:t>
            </w:r>
            <w:r>
              <w:t>,</w:t>
            </w:r>
            <w:r w:rsidRPr="00B00004">
              <w:t>836)</w:t>
            </w:r>
          </w:p>
        </w:tc>
        <w:tc>
          <w:tcPr>
            <w:tcW w:w="982" w:type="dxa"/>
            <w:tcBorders>
              <w:top w:val="nil"/>
              <w:bottom w:val="nil"/>
            </w:tcBorders>
          </w:tcPr>
          <w:p w14:paraId="48F0849B"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00004">
              <w:t>--</w:t>
            </w:r>
          </w:p>
        </w:tc>
        <w:tc>
          <w:tcPr>
            <w:tcW w:w="1142" w:type="dxa"/>
            <w:tcBorders>
              <w:top w:val="nil"/>
              <w:bottom w:val="nil"/>
            </w:tcBorders>
          </w:tcPr>
          <w:p w14:paraId="4E1C1316"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00004">
              <w:t>1</w:t>
            </w:r>
            <w:r>
              <w:t>,</w:t>
            </w:r>
            <w:r w:rsidRPr="00B00004">
              <w:t>174</w:t>
            </w:r>
            <w:r>
              <w:t>,</w:t>
            </w:r>
            <w:r w:rsidRPr="00B00004">
              <w:t>627</w:t>
            </w:r>
          </w:p>
        </w:tc>
        <w:tc>
          <w:tcPr>
            <w:tcW w:w="1246" w:type="dxa"/>
            <w:tcBorders>
              <w:top w:val="nil"/>
              <w:bottom w:val="nil"/>
            </w:tcBorders>
          </w:tcPr>
          <w:p w14:paraId="26151899"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00004">
              <w:t>5</w:t>
            </w:r>
            <w:r>
              <w:t>,</w:t>
            </w:r>
            <w:r w:rsidRPr="00B00004">
              <w:t>854</w:t>
            </w:r>
            <w:r>
              <w:t>,</w:t>
            </w:r>
            <w:r w:rsidRPr="00B00004">
              <w:t>221</w:t>
            </w:r>
          </w:p>
        </w:tc>
        <w:tc>
          <w:tcPr>
            <w:tcW w:w="239" w:type="dxa"/>
            <w:gridSpan w:val="2"/>
            <w:tcBorders>
              <w:top w:val="nil"/>
              <w:bottom w:val="nil"/>
            </w:tcBorders>
            <w:vAlign w:val="center"/>
          </w:tcPr>
          <w:p w14:paraId="125D64C0"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6" w:type="dxa"/>
            <w:gridSpan w:val="2"/>
            <w:tcBorders>
              <w:top w:val="nil"/>
              <w:bottom w:val="nil"/>
            </w:tcBorders>
          </w:tcPr>
          <w:p w14:paraId="23EED1F3"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r>
              <w:t>588,211</w:t>
            </w:r>
          </w:p>
        </w:tc>
        <w:tc>
          <w:tcPr>
            <w:tcW w:w="962" w:type="dxa"/>
            <w:tcBorders>
              <w:top w:val="nil"/>
              <w:bottom w:val="nil"/>
            </w:tcBorders>
          </w:tcPr>
          <w:p w14:paraId="1BF91399"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r>
              <w:t>1,174,627</w:t>
            </w:r>
          </w:p>
        </w:tc>
      </w:tr>
      <w:tr w:rsidR="00330B01" w:rsidRPr="004B46A6" w14:paraId="0F9AC89D" w14:textId="77777777" w:rsidTr="00330B01">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21" w:type="dxa"/>
            <w:tcBorders>
              <w:top w:val="nil"/>
              <w:bottom w:val="nil"/>
            </w:tcBorders>
            <w:vAlign w:val="center"/>
          </w:tcPr>
          <w:p w14:paraId="48C24A82" w14:textId="77777777" w:rsidR="00330B01" w:rsidRPr="004B46A6" w:rsidRDefault="00330B01" w:rsidP="00330B01">
            <w:pPr>
              <w:pStyle w:val="08-Tabelageral"/>
              <w:jc w:val="left"/>
              <w:rPr>
                <w:rFonts w:cs="Arial"/>
                <w:b w:val="0"/>
              </w:rPr>
            </w:pPr>
            <w:r w:rsidRPr="004B46A6">
              <w:rPr>
                <w:rFonts w:cs="Arial"/>
                <w:b w:val="0"/>
              </w:rPr>
              <w:t xml:space="preserve">BB Corretora de Seguros e Administradora de Bens </w:t>
            </w:r>
            <w:proofErr w:type="gramStart"/>
            <w:r w:rsidRPr="004B46A6">
              <w:rPr>
                <w:rFonts w:cs="Arial"/>
                <w:b w:val="0"/>
              </w:rPr>
              <w:t>S.A</w:t>
            </w:r>
            <w:proofErr w:type="gramEnd"/>
          </w:p>
        </w:tc>
        <w:tc>
          <w:tcPr>
            <w:tcW w:w="1016" w:type="dxa"/>
            <w:tcBorders>
              <w:top w:val="nil"/>
              <w:bottom w:val="nil"/>
            </w:tcBorders>
          </w:tcPr>
          <w:p w14:paraId="60B1314B" w14:textId="77777777" w:rsidR="00330B01" w:rsidRPr="004B46A6" w:rsidRDefault="00330B01" w:rsidP="00330B01">
            <w:pPr>
              <w:pStyle w:val="08-Tabelageral"/>
              <w:ind w:left="113"/>
              <w:cnfStyle w:val="000000010000" w:firstRow="0" w:lastRow="0" w:firstColumn="0" w:lastColumn="0" w:oddVBand="0" w:evenVBand="0" w:oddHBand="0" w:evenHBand="1" w:firstRowFirstColumn="0" w:firstRowLastColumn="0" w:lastRowFirstColumn="0" w:lastRowLastColumn="0"/>
              <w:rPr>
                <w:rFonts w:cs="Arial"/>
                <w:bCs/>
              </w:rPr>
            </w:pPr>
            <w:r w:rsidRPr="00B00004">
              <w:t>36</w:t>
            </w:r>
            <w:r>
              <w:t>,</w:t>
            </w:r>
            <w:r w:rsidRPr="00B00004">
              <w:t>211</w:t>
            </w:r>
          </w:p>
        </w:tc>
        <w:tc>
          <w:tcPr>
            <w:tcW w:w="1183" w:type="dxa"/>
            <w:tcBorders>
              <w:top w:val="nil"/>
              <w:bottom w:val="nil"/>
            </w:tcBorders>
          </w:tcPr>
          <w:p w14:paraId="08BD02CF"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00004">
              <w:t>46</w:t>
            </w:r>
            <w:r>
              <w:t>,</w:t>
            </w:r>
            <w:r w:rsidRPr="00B00004">
              <w:t>908</w:t>
            </w:r>
          </w:p>
        </w:tc>
        <w:tc>
          <w:tcPr>
            <w:tcW w:w="236" w:type="dxa"/>
            <w:tcBorders>
              <w:top w:val="nil"/>
              <w:bottom w:val="nil"/>
            </w:tcBorders>
            <w:vAlign w:val="center"/>
          </w:tcPr>
          <w:p w14:paraId="56217CA4"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053" w:type="dxa"/>
            <w:tcBorders>
              <w:top w:val="nil"/>
              <w:bottom w:val="nil"/>
            </w:tcBorders>
          </w:tcPr>
          <w:p w14:paraId="5DB77751"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00004">
              <w:t>46</w:t>
            </w:r>
            <w:r>
              <w:t>,</w:t>
            </w:r>
            <w:r w:rsidRPr="00B00004">
              <w:t>908</w:t>
            </w:r>
          </w:p>
        </w:tc>
        <w:tc>
          <w:tcPr>
            <w:tcW w:w="1033" w:type="dxa"/>
            <w:tcBorders>
              <w:top w:val="nil"/>
              <w:bottom w:val="nil"/>
            </w:tcBorders>
          </w:tcPr>
          <w:p w14:paraId="6269532A"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00004">
              <w:t>(880</w:t>
            </w:r>
            <w:r>
              <w:t>,</w:t>
            </w:r>
            <w:r w:rsidRPr="00B00004">
              <w:t>805)</w:t>
            </w:r>
          </w:p>
        </w:tc>
        <w:tc>
          <w:tcPr>
            <w:tcW w:w="1107" w:type="dxa"/>
            <w:tcBorders>
              <w:top w:val="nil"/>
              <w:bottom w:val="nil"/>
            </w:tcBorders>
          </w:tcPr>
          <w:p w14:paraId="7DA84BF2"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00004">
              <w:t>--</w:t>
            </w:r>
          </w:p>
        </w:tc>
        <w:tc>
          <w:tcPr>
            <w:tcW w:w="982" w:type="dxa"/>
            <w:tcBorders>
              <w:top w:val="nil"/>
              <w:bottom w:val="nil"/>
            </w:tcBorders>
          </w:tcPr>
          <w:p w14:paraId="3C766D03"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00004">
              <w:t>--</w:t>
            </w:r>
          </w:p>
        </w:tc>
        <w:tc>
          <w:tcPr>
            <w:tcW w:w="1142" w:type="dxa"/>
            <w:tcBorders>
              <w:top w:val="nil"/>
              <w:bottom w:val="nil"/>
            </w:tcBorders>
          </w:tcPr>
          <w:p w14:paraId="2640EDB9"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00004">
              <w:t>880</w:t>
            </w:r>
            <w:r>
              <w:t>,</w:t>
            </w:r>
            <w:r w:rsidRPr="00B00004">
              <w:t>805</w:t>
            </w:r>
          </w:p>
        </w:tc>
        <w:tc>
          <w:tcPr>
            <w:tcW w:w="1246" w:type="dxa"/>
            <w:tcBorders>
              <w:top w:val="nil"/>
              <w:bottom w:val="nil"/>
            </w:tcBorders>
          </w:tcPr>
          <w:p w14:paraId="23EC9FAF"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00004">
              <w:t>46</w:t>
            </w:r>
            <w:r>
              <w:t>,</w:t>
            </w:r>
            <w:r w:rsidRPr="00B00004">
              <w:t>908</w:t>
            </w:r>
          </w:p>
        </w:tc>
        <w:tc>
          <w:tcPr>
            <w:tcW w:w="239" w:type="dxa"/>
            <w:gridSpan w:val="2"/>
            <w:tcBorders>
              <w:top w:val="nil"/>
              <w:bottom w:val="nil"/>
            </w:tcBorders>
            <w:vAlign w:val="center"/>
          </w:tcPr>
          <w:p w14:paraId="47B6CF5F"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906" w:type="dxa"/>
            <w:gridSpan w:val="2"/>
            <w:tcBorders>
              <w:top w:val="nil"/>
              <w:bottom w:val="nil"/>
            </w:tcBorders>
          </w:tcPr>
          <w:p w14:paraId="4B3E3E56"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t>465,182</w:t>
            </w:r>
          </w:p>
        </w:tc>
        <w:tc>
          <w:tcPr>
            <w:tcW w:w="962" w:type="dxa"/>
            <w:tcBorders>
              <w:top w:val="nil"/>
              <w:bottom w:val="nil"/>
            </w:tcBorders>
          </w:tcPr>
          <w:p w14:paraId="2DEA4661"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t>880,805</w:t>
            </w:r>
          </w:p>
        </w:tc>
      </w:tr>
      <w:tr w:rsidR="00330B01" w:rsidRPr="00B51B51" w14:paraId="7124B4AB" w14:textId="77777777" w:rsidTr="00330B0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921" w:type="dxa"/>
            <w:tcBorders>
              <w:top w:val="nil"/>
              <w:bottom w:val="single" w:sz="2" w:space="0" w:color="8EAADB" w:themeColor="accent5" w:themeTint="99"/>
            </w:tcBorders>
            <w:vAlign w:val="center"/>
          </w:tcPr>
          <w:p w14:paraId="400EEC8D" w14:textId="77777777" w:rsidR="00330B01" w:rsidRPr="00B51B51" w:rsidRDefault="00330B01" w:rsidP="00330B01">
            <w:pPr>
              <w:pStyle w:val="08-Tabelageral"/>
              <w:jc w:val="left"/>
              <w:rPr>
                <w:rFonts w:cs="Arial"/>
              </w:rPr>
            </w:pPr>
            <w:r w:rsidRPr="00B51B51">
              <w:rPr>
                <w:rFonts w:cs="Arial"/>
              </w:rPr>
              <w:t xml:space="preserve">Total </w:t>
            </w:r>
            <w:proofErr w:type="spellStart"/>
            <w:r w:rsidRPr="00B51B51">
              <w:rPr>
                <w:rFonts w:cs="Arial"/>
              </w:rPr>
              <w:t>Investment</w:t>
            </w:r>
            <w:proofErr w:type="spellEnd"/>
            <w:r w:rsidRPr="00B51B51">
              <w:rPr>
                <w:rFonts w:cs="Arial"/>
              </w:rPr>
              <w:t xml:space="preserve"> in Associates</w:t>
            </w:r>
          </w:p>
        </w:tc>
        <w:tc>
          <w:tcPr>
            <w:tcW w:w="1016" w:type="dxa"/>
            <w:tcBorders>
              <w:top w:val="nil"/>
              <w:bottom w:val="single" w:sz="2" w:space="0" w:color="8EAADB" w:themeColor="accent5" w:themeTint="99"/>
            </w:tcBorders>
            <w:vAlign w:val="center"/>
          </w:tcPr>
          <w:p w14:paraId="1795BBEF"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83" w:type="dxa"/>
            <w:tcBorders>
              <w:top w:val="nil"/>
              <w:bottom w:val="single" w:sz="2" w:space="0" w:color="8EAADB" w:themeColor="accent5" w:themeTint="99"/>
            </w:tcBorders>
            <w:vAlign w:val="center"/>
          </w:tcPr>
          <w:p w14:paraId="66578A13"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36" w:type="dxa"/>
            <w:tcBorders>
              <w:top w:val="nil"/>
              <w:bottom w:val="single" w:sz="2" w:space="0" w:color="8EAADB" w:themeColor="accent5" w:themeTint="99"/>
            </w:tcBorders>
            <w:vAlign w:val="center"/>
          </w:tcPr>
          <w:p w14:paraId="4758FB54"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053" w:type="dxa"/>
            <w:tcBorders>
              <w:top w:val="nil"/>
              <w:bottom w:val="single" w:sz="2" w:space="0" w:color="8EAADB" w:themeColor="accent5" w:themeTint="99"/>
            </w:tcBorders>
          </w:tcPr>
          <w:p w14:paraId="3BAEAC18"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rPr>
              <w:t>5,867,234</w:t>
            </w:r>
          </w:p>
        </w:tc>
        <w:tc>
          <w:tcPr>
            <w:tcW w:w="1033" w:type="dxa"/>
            <w:tcBorders>
              <w:top w:val="nil"/>
              <w:bottom w:val="single" w:sz="2" w:space="0" w:color="8EAADB" w:themeColor="accent5" w:themeTint="99"/>
            </w:tcBorders>
          </w:tcPr>
          <w:p w14:paraId="370CE1BF"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rPr>
              <w:t>(1,996,701)</w:t>
            </w:r>
          </w:p>
        </w:tc>
        <w:tc>
          <w:tcPr>
            <w:tcW w:w="1107" w:type="dxa"/>
            <w:tcBorders>
              <w:top w:val="nil"/>
              <w:bottom w:val="single" w:sz="2" w:space="0" w:color="8EAADB" w:themeColor="accent5" w:themeTint="99"/>
            </w:tcBorders>
          </w:tcPr>
          <w:p w14:paraId="043D2BBD"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rPr>
              <w:t>(24,836)</w:t>
            </w:r>
          </w:p>
        </w:tc>
        <w:tc>
          <w:tcPr>
            <w:tcW w:w="982" w:type="dxa"/>
            <w:tcBorders>
              <w:top w:val="nil"/>
              <w:bottom w:val="single" w:sz="2" w:space="0" w:color="8EAADB" w:themeColor="accent5" w:themeTint="99"/>
            </w:tcBorders>
          </w:tcPr>
          <w:p w14:paraId="39C3B2D9"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rPr>
              <w:t>--</w:t>
            </w:r>
          </w:p>
        </w:tc>
        <w:tc>
          <w:tcPr>
            <w:tcW w:w="1142" w:type="dxa"/>
            <w:tcBorders>
              <w:top w:val="nil"/>
              <w:bottom w:val="single" w:sz="2" w:space="0" w:color="8EAADB" w:themeColor="accent5" w:themeTint="99"/>
            </w:tcBorders>
          </w:tcPr>
          <w:p w14:paraId="23B109B9"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rPr>
              <w:t>2,055,432</w:t>
            </w:r>
          </w:p>
        </w:tc>
        <w:tc>
          <w:tcPr>
            <w:tcW w:w="1246" w:type="dxa"/>
            <w:tcBorders>
              <w:top w:val="nil"/>
              <w:bottom w:val="single" w:sz="2" w:space="0" w:color="8EAADB" w:themeColor="accent5" w:themeTint="99"/>
            </w:tcBorders>
          </w:tcPr>
          <w:p w14:paraId="59CEBE58"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rPr>
              <w:t>5,901,129</w:t>
            </w:r>
          </w:p>
        </w:tc>
        <w:tc>
          <w:tcPr>
            <w:tcW w:w="239" w:type="dxa"/>
            <w:gridSpan w:val="2"/>
            <w:tcBorders>
              <w:top w:val="nil"/>
              <w:bottom w:val="single" w:sz="2" w:space="0" w:color="8EAADB" w:themeColor="accent5" w:themeTint="99"/>
            </w:tcBorders>
            <w:vAlign w:val="center"/>
          </w:tcPr>
          <w:p w14:paraId="6B692263"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906" w:type="dxa"/>
            <w:gridSpan w:val="2"/>
            <w:tcBorders>
              <w:top w:val="nil"/>
              <w:bottom w:val="single" w:sz="2" w:space="0" w:color="8EAADB" w:themeColor="accent5" w:themeTint="99"/>
            </w:tcBorders>
          </w:tcPr>
          <w:p w14:paraId="3B5929CD"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rPr>
              <w:t>1,053,393</w:t>
            </w:r>
          </w:p>
        </w:tc>
        <w:tc>
          <w:tcPr>
            <w:tcW w:w="962" w:type="dxa"/>
            <w:tcBorders>
              <w:top w:val="nil"/>
              <w:bottom w:val="single" w:sz="2" w:space="0" w:color="8EAADB" w:themeColor="accent5" w:themeTint="99"/>
            </w:tcBorders>
          </w:tcPr>
          <w:p w14:paraId="66A55E6F"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rPr>
              <w:t>2,055,432</w:t>
            </w:r>
          </w:p>
        </w:tc>
      </w:tr>
    </w:tbl>
    <w:p w14:paraId="2833F6FD" w14:textId="77777777" w:rsidR="00330B01" w:rsidRPr="00B51B51" w:rsidRDefault="00330B01" w:rsidP="00330B01">
      <w:pPr>
        <w:rPr>
          <w:rFonts w:cs="Arial"/>
          <w:lang w:eastAsia="pt-BR"/>
        </w:rPr>
      </w:pPr>
    </w:p>
    <w:p w14:paraId="6C970CEB" w14:textId="77777777" w:rsidR="00330B01" w:rsidRPr="00B51B51" w:rsidRDefault="00330B01" w:rsidP="00330B01">
      <w:pPr>
        <w:pStyle w:val="01-TtulodeNota"/>
        <w:spacing w:before="0" w:after="0"/>
        <w:ind w:right="-31"/>
        <w:jc w:val="right"/>
        <w:rPr>
          <w:rFonts w:cs="Arial"/>
          <w:sz w:val="14"/>
          <w:szCs w:val="14"/>
        </w:rPr>
      </w:pPr>
      <w:r w:rsidRPr="00B51B51">
        <w:rPr>
          <w:rFonts w:cs="Arial"/>
          <w:sz w:val="14"/>
          <w:szCs w:val="14"/>
        </w:rPr>
        <w:t>R$ </w:t>
      </w:r>
      <w:proofErr w:type="spellStart"/>
      <w:r w:rsidRPr="00B51B51">
        <w:rPr>
          <w:rFonts w:cs="Arial"/>
          <w:sz w:val="14"/>
          <w:szCs w:val="14"/>
        </w:rPr>
        <w:t>thousand</w:t>
      </w:r>
      <w:proofErr w:type="spellEnd"/>
    </w:p>
    <w:tbl>
      <w:tblPr>
        <w:tblStyle w:val="TabeladeLista6Colorida-nfase510"/>
        <w:tblW w:w="15026" w:type="dxa"/>
        <w:jc w:val="center"/>
        <w:tblInd w:w="0" w:type="dxa"/>
        <w:tblLayout w:type="fixed"/>
        <w:tblLook w:val="04A0" w:firstRow="1" w:lastRow="0" w:firstColumn="1" w:lastColumn="0" w:noHBand="0" w:noVBand="1"/>
      </w:tblPr>
      <w:tblGrid>
        <w:gridCol w:w="3919"/>
        <w:gridCol w:w="1014"/>
        <w:gridCol w:w="1183"/>
        <w:gridCol w:w="236"/>
        <w:gridCol w:w="1053"/>
        <w:gridCol w:w="1033"/>
        <w:gridCol w:w="1107"/>
        <w:gridCol w:w="982"/>
        <w:gridCol w:w="1142"/>
        <w:gridCol w:w="1246"/>
        <w:gridCol w:w="17"/>
        <w:gridCol w:w="226"/>
        <w:gridCol w:w="13"/>
        <w:gridCol w:w="893"/>
        <w:gridCol w:w="962"/>
      </w:tblGrid>
      <w:tr w:rsidR="00330B01" w:rsidRPr="00B51B51" w14:paraId="7584F955" w14:textId="77777777" w:rsidTr="00330B01">
        <w:trPr>
          <w:cnfStyle w:val="100000000000" w:firstRow="1" w:lastRow="0" w:firstColumn="0" w:lastColumn="0" w:oddVBand="0" w:evenVBand="0" w:oddHBand="0" w:evenHBand="0" w:firstRowFirstColumn="0" w:firstRowLastColumn="0" w:lastRowFirstColumn="0" w:lastRowLastColumn="0"/>
          <w:trHeight w:hRule="exact" w:val="539"/>
          <w:jc w:val="center"/>
        </w:trPr>
        <w:tc>
          <w:tcPr>
            <w:cnfStyle w:val="001000000000" w:firstRow="0" w:lastRow="0" w:firstColumn="1" w:lastColumn="0" w:oddVBand="0" w:evenVBand="0" w:oddHBand="0" w:evenHBand="0" w:firstRowFirstColumn="0" w:firstRowLastColumn="0" w:lastRowFirstColumn="0" w:lastRowLastColumn="0"/>
            <w:tcW w:w="3919" w:type="dxa"/>
            <w:tcBorders>
              <w:top w:val="single" w:sz="2" w:space="0" w:color="8EAADB" w:themeColor="accent5" w:themeTint="99"/>
              <w:bottom w:val="nil"/>
            </w:tcBorders>
            <w:vAlign w:val="center"/>
          </w:tcPr>
          <w:p w14:paraId="79D7785F" w14:textId="77777777" w:rsidR="00330B01" w:rsidRPr="00B51B51" w:rsidRDefault="00330B01" w:rsidP="00330B01">
            <w:pPr>
              <w:rPr>
                <w:rFonts w:cs="Arial"/>
                <w:sz w:val="14"/>
                <w:szCs w:val="14"/>
              </w:rPr>
            </w:pPr>
            <w:proofErr w:type="spellStart"/>
            <w:r w:rsidRPr="00B51B51">
              <w:rPr>
                <w:rFonts w:cs="Arial"/>
                <w:bCs w:val="0"/>
                <w:sz w:val="14"/>
                <w:szCs w:val="14"/>
              </w:rPr>
              <w:t>Company</w:t>
            </w:r>
            <w:proofErr w:type="spellEnd"/>
          </w:p>
        </w:tc>
        <w:tc>
          <w:tcPr>
            <w:tcW w:w="1014" w:type="dxa"/>
            <w:tcBorders>
              <w:top w:val="single" w:sz="2" w:space="0" w:color="8EAADB" w:themeColor="accent5" w:themeTint="99"/>
              <w:bottom w:val="nil"/>
            </w:tcBorders>
            <w:vAlign w:val="center"/>
          </w:tcPr>
          <w:p w14:paraId="5A31CF05" w14:textId="77777777" w:rsidR="00330B01" w:rsidRPr="00B51B51" w:rsidRDefault="00330B01" w:rsidP="00330B0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1183" w:type="dxa"/>
            <w:tcBorders>
              <w:top w:val="single" w:sz="2" w:space="0" w:color="8EAADB" w:themeColor="accent5" w:themeTint="99"/>
              <w:bottom w:val="nil"/>
            </w:tcBorders>
            <w:vAlign w:val="center"/>
          </w:tcPr>
          <w:p w14:paraId="43DFCC0E" w14:textId="77777777" w:rsidR="00330B01" w:rsidRPr="00B51B51" w:rsidRDefault="00330B01" w:rsidP="00330B0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236" w:type="dxa"/>
            <w:tcBorders>
              <w:top w:val="single" w:sz="2" w:space="0" w:color="8EAADB" w:themeColor="accent5" w:themeTint="99"/>
              <w:bottom w:val="nil"/>
            </w:tcBorders>
            <w:vAlign w:val="center"/>
          </w:tcPr>
          <w:p w14:paraId="7BA41BBC" w14:textId="77777777" w:rsidR="00330B01" w:rsidRPr="00B51B51" w:rsidRDefault="00330B01" w:rsidP="00330B0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8674" w:type="dxa"/>
            <w:gridSpan w:val="11"/>
            <w:tcBorders>
              <w:top w:val="single" w:sz="2" w:space="0" w:color="8EAADB" w:themeColor="accent5" w:themeTint="99"/>
              <w:bottom w:val="single" w:sz="2" w:space="0" w:color="8EAADB" w:themeColor="accent5" w:themeTint="99"/>
            </w:tcBorders>
            <w:vAlign w:val="center"/>
          </w:tcPr>
          <w:p w14:paraId="61C8F5A7" w14:textId="77777777" w:rsidR="00330B01" w:rsidRPr="00B51B51" w:rsidRDefault="00330B01" w:rsidP="00330B0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B51B51">
              <w:rPr>
                <w:rFonts w:cs="Arial"/>
                <w:bCs w:val="0"/>
                <w:sz w:val="14"/>
                <w:szCs w:val="14"/>
              </w:rPr>
              <w:t>Consolidated</w:t>
            </w:r>
            <w:proofErr w:type="spellEnd"/>
          </w:p>
        </w:tc>
      </w:tr>
      <w:tr w:rsidR="00330B01" w:rsidRPr="00B51B51" w14:paraId="6671794C" w14:textId="77777777" w:rsidTr="00330B01">
        <w:trPr>
          <w:cnfStyle w:val="000000100000" w:firstRow="0" w:lastRow="0" w:firstColumn="0" w:lastColumn="0" w:oddVBand="0" w:evenVBand="0" w:oddHBand="1" w:evenHBand="0" w:firstRowFirstColumn="0" w:firstRowLastColumn="0" w:lastRowFirstColumn="0" w:lastRowLastColumn="0"/>
          <w:trHeight w:hRule="exact" w:val="57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shd w:val="clear" w:color="auto" w:fill="D9E2F3" w:themeFill="accent5" w:themeFillTint="33"/>
            <w:vAlign w:val="center"/>
          </w:tcPr>
          <w:p w14:paraId="095E20C7" w14:textId="77777777" w:rsidR="00330B01" w:rsidRPr="00B51B51" w:rsidRDefault="00330B01" w:rsidP="00330B01">
            <w:pPr>
              <w:rPr>
                <w:rFonts w:cs="Arial"/>
                <w:sz w:val="14"/>
                <w:szCs w:val="14"/>
              </w:rPr>
            </w:pPr>
          </w:p>
        </w:tc>
        <w:tc>
          <w:tcPr>
            <w:tcW w:w="1014" w:type="dxa"/>
            <w:tcBorders>
              <w:top w:val="nil"/>
              <w:bottom w:val="nil"/>
            </w:tcBorders>
            <w:shd w:val="clear" w:color="auto" w:fill="D9E2F3" w:themeFill="accent5" w:themeFillTint="33"/>
            <w:vAlign w:val="center"/>
          </w:tcPr>
          <w:p w14:paraId="7B1C1F2C" w14:textId="77777777" w:rsidR="00330B01" w:rsidRPr="00B51B5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B51B51">
              <w:rPr>
                <w:rFonts w:cs="Arial"/>
                <w:b/>
                <w:sz w:val="14"/>
                <w:szCs w:val="14"/>
              </w:rPr>
              <w:t>Capital</w:t>
            </w:r>
          </w:p>
        </w:tc>
        <w:tc>
          <w:tcPr>
            <w:tcW w:w="1183" w:type="dxa"/>
            <w:tcBorders>
              <w:top w:val="nil"/>
              <w:bottom w:val="nil"/>
            </w:tcBorders>
            <w:shd w:val="clear" w:color="auto" w:fill="D9E2F3" w:themeFill="accent5" w:themeFillTint="33"/>
            <w:vAlign w:val="center"/>
          </w:tcPr>
          <w:p w14:paraId="00E4D3A0" w14:textId="4F8089CD" w:rsidR="00330B01" w:rsidRPr="00B51B5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B51B51">
              <w:rPr>
                <w:rFonts w:cs="Arial"/>
                <w:b/>
                <w:sz w:val="14"/>
                <w:szCs w:val="14"/>
              </w:rPr>
              <w:t>Stockholders</w:t>
            </w:r>
            <w:proofErr w:type="spellEnd"/>
            <w:r w:rsidRPr="00B51B51">
              <w:rPr>
                <w:rFonts w:cs="Arial"/>
                <w:b/>
                <w:sz w:val="14"/>
                <w:szCs w:val="14"/>
              </w:rPr>
              <w:t xml:space="preserve">' </w:t>
            </w:r>
            <w:proofErr w:type="spellStart"/>
            <w:r w:rsidRPr="00B51B51">
              <w:rPr>
                <w:rFonts w:cs="Arial"/>
                <w:b/>
                <w:sz w:val="14"/>
                <w:szCs w:val="14"/>
              </w:rPr>
              <w:t>equity</w:t>
            </w:r>
            <w:proofErr w:type="spellEnd"/>
            <w:r w:rsidRPr="00B51B51">
              <w:rPr>
                <w:rFonts w:cs="Arial"/>
                <w:b/>
                <w:sz w:val="14"/>
                <w:szCs w:val="14"/>
              </w:rPr>
              <w:t xml:space="preserve"> </w:t>
            </w:r>
            <w:proofErr w:type="spellStart"/>
            <w:r w:rsidRPr="00B51B51">
              <w:rPr>
                <w:rFonts w:cs="Arial"/>
                <w:b/>
                <w:sz w:val="14"/>
                <w:szCs w:val="14"/>
              </w:rPr>
              <w:t>adjusted</w:t>
            </w:r>
            <w:proofErr w:type="spellEnd"/>
            <w:r w:rsidR="000A006A">
              <w:rPr>
                <w:rFonts w:cs="Arial"/>
                <w:b/>
                <w:sz w:val="14"/>
                <w:szCs w:val="14"/>
              </w:rPr>
              <w:t xml:space="preserve"> </w:t>
            </w:r>
            <w:r w:rsidRPr="00B51B51">
              <w:rPr>
                <w:rFonts w:cs="Arial"/>
                <w:b/>
                <w:sz w:val="14"/>
                <w:szCs w:val="14"/>
                <w:vertAlign w:val="superscript"/>
              </w:rPr>
              <w:t>(1)</w:t>
            </w:r>
            <w:r w:rsidRPr="00B51B51">
              <w:rPr>
                <w:rFonts w:cs="Arial"/>
                <w:b/>
                <w:sz w:val="14"/>
                <w:szCs w:val="14"/>
              </w:rPr>
              <w:tab/>
            </w:r>
          </w:p>
          <w:p w14:paraId="65973F52" w14:textId="77777777" w:rsidR="00330B01" w:rsidRPr="00B51B5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236" w:type="dxa"/>
            <w:tcBorders>
              <w:top w:val="nil"/>
              <w:bottom w:val="nil"/>
            </w:tcBorders>
            <w:shd w:val="clear" w:color="auto" w:fill="D9E2F3" w:themeFill="accent5" w:themeFillTint="33"/>
            <w:vAlign w:val="center"/>
          </w:tcPr>
          <w:p w14:paraId="76650E58" w14:textId="77777777" w:rsidR="00330B01" w:rsidRPr="00B51B5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053" w:type="dxa"/>
            <w:tcBorders>
              <w:top w:val="nil"/>
              <w:bottom w:val="nil"/>
            </w:tcBorders>
            <w:shd w:val="clear" w:color="auto" w:fill="D9E2F3" w:themeFill="accent5" w:themeFillTint="33"/>
            <w:vAlign w:val="center"/>
          </w:tcPr>
          <w:p w14:paraId="1DE43E4E" w14:textId="77777777" w:rsidR="00330B01" w:rsidRPr="00B51B5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4264"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370562" w14:textId="77777777" w:rsidR="00330B01" w:rsidRPr="001418D3"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roofErr w:type="spellStart"/>
            <w:r w:rsidRPr="00B51B51">
              <w:rPr>
                <w:rFonts w:cs="Arial"/>
                <w:b/>
                <w:sz w:val="14"/>
                <w:szCs w:val="14"/>
                <w:lang w:val="en-US"/>
              </w:rPr>
              <w:t>Moviments</w:t>
            </w:r>
            <w:proofErr w:type="spellEnd"/>
            <w:r w:rsidRPr="00B51B51">
              <w:rPr>
                <w:rFonts w:cs="Arial"/>
                <w:b/>
                <w:sz w:val="14"/>
                <w:szCs w:val="14"/>
                <w:lang w:val="en-US"/>
              </w:rPr>
              <w:t xml:space="preserve"> from Jan 01, </w:t>
            </w:r>
            <w:proofErr w:type="gramStart"/>
            <w:r w:rsidRPr="00B51B51">
              <w:rPr>
                <w:rFonts w:cs="Arial"/>
                <w:b/>
                <w:sz w:val="14"/>
                <w:szCs w:val="14"/>
                <w:lang w:val="en-US"/>
              </w:rPr>
              <w:t>2020</w:t>
            </w:r>
            <w:proofErr w:type="gramEnd"/>
            <w:r w:rsidRPr="00B51B51">
              <w:rPr>
                <w:rFonts w:cs="Arial"/>
                <w:b/>
                <w:sz w:val="14"/>
                <w:szCs w:val="14"/>
                <w:lang w:val="en-US"/>
              </w:rPr>
              <w:t xml:space="preserve"> to Jun 30, 20</w:t>
            </w:r>
            <w:r>
              <w:rPr>
                <w:rFonts w:cs="Arial"/>
                <w:b/>
                <w:sz w:val="14"/>
                <w:szCs w:val="14"/>
                <w:lang w:val="en-US"/>
              </w:rPr>
              <w:t>19</w:t>
            </w:r>
          </w:p>
        </w:tc>
        <w:tc>
          <w:tcPr>
            <w:tcW w:w="1263" w:type="dxa"/>
            <w:gridSpan w:val="2"/>
            <w:tcBorders>
              <w:top w:val="single" w:sz="2" w:space="0" w:color="8EAADB" w:themeColor="accent5" w:themeTint="99"/>
              <w:bottom w:val="nil"/>
            </w:tcBorders>
            <w:shd w:val="clear" w:color="auto" w:fill="D9E2F3" w:themeFill="accent5" w:themeFillTint="33"/>
            <w:vAlign w:val="center"/>
          </w:tcPr>
          <w:p w14:paraId="51D672A4" w14:textId="77777777" w:rsidR="00330B01" w:rsidRPr="001418D3"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
        </w:tc>
        <w:tc>
          <w:tcPr>
            <w:tcW w:w="239" w:type="dxa"/>
            <w:gridSpan w:val="2"/>
            <w:tcBorders>
              <w:top w:val="single" w:sz="2" w:space="0" w:color="8EAADB" w:themeColor="accent5" w:themeTint="99"/>
              <w:bottom w:val="nil"/>
            </w:tcBorders>
            <w:shd w:val="clear" w:color="auto" w:fill="D9E2F3" w:themeFill="accent5" w:themeFillTint="33"/>
            <w:vAlign w:val="center"/>
          </w:tcPr>
          <w:p w14:paraId="2AF8E8F4" w14:textId="77777777" w:rsidR="00330B01" w:rsidRPr="001418D3"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p>
        </w:tc>
        <w:tc>
          <w:tcPr>
            <w:tcW w:w="185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A0D9748" w14:textId="77777777" w:rsidR="00330B01" w:rsidRPr="00B51B5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B51B51">
              <w:rPr>
                <w:rFonts w:cs="Arial"/>
                <w:b/>
                <w:sz w:val="14"/>
                <w:szCs w:val="14"/>
              </w:rPr>
              <w:t>Share</w:t>
            </w:r>
            <w:proofErr w:type="spellEnd"/>
            <w:r w:rsidRPr="00B51B51">
              <w:rPr>
                <w:rFonts w:cs="Arial"/>
                <w:b/>
                <w:sz w:val="14"/>
                <w:szCs w:val="14"/>
              </w:rPr>
              <w:t xml:space="preserve"> </w:t>
            </w:r>
            <w:proofErr w:type="spellStart"/>
            <w:r w:rsidRPr="00B51B51">
              <w:rPr>
                <w:rFonts w:cs="Arial"/>
                <w:b/>
                <w:sz w:val="14"/>
                <w:szCs w:val="14"/>
              </w:rPr>
              <w:t>of</w:t>
            </w:r>
            <w:proofErr w:type="spellEnd"/>
            <w:r w:rsidRPr="00B51B51">
              <w:rPr>
                <w:rFonts w:cs="Arial"/>
                <w:b/>
                <w:sz w:val="14"/>
                <w:szCs w:val="14"/>
              </w:rPr>
              <w:t xml:space="preserve"> Profit</w:t>
            </w:r>
          </w:p>
        </w:tc>
      </w:tr>
      <w:tr w:rsidR="00330B01" w:rsidRPr="00B51B51" w14:paraId="5345855A" w14:textId="77777777" w:rsidTr="00330B01">
        <w:trPr>
          <w:cnfStyle w:val="000000010000" w:firstRow="0" w:lastRow="0" w:firstColumn="0" w:lastColumn="0" w:oddVBand="0" w:evenVBand="0" w:oddHBand="0" w:evenHBand="1" w:firstRowFirstColumn="0" w:firstRowLastColumn="0" w:lastRowFirstColumn="0" w:lastRowLastColumn="0"/>
          <w:trHeight w:hRule="exact" w:val="568"/>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single" w:sz="4" w:space="0" w:color="8EAADB" w:themeColor="accent5" w:themeTint="99"/>
            </w:tcBorders>
            <w:vAlign w:val="center"/>
          </w:tcPr>
          <w:p w14:paraId="2A475824" w14:textId="77777777" w:rsidR="00330B01" w:rsidRPr="00B51B51" w:rsidRDefault="00330B01" w:rsidP="00330B01">
            <w:pPr>
              <w:rPr>
                <w:rFonts w:cs="Arial"/>
                <w:sz w:val="14"/>
                <w:szCs w:val="14"/>
              </w:rPr>
            </w:pPr>
          </w:p>
        </w:tc>
        <w:tc>
          <w:tcPr>
            <w:tcW w:w="1014" w:type="dxa"/>
            <w:tcBorders>
              <w:top w:val="nil"/>
              <w:bottom w:val="single" w:sz="4" w:space="0" w:color="8EAADB" w:themeColor="accent5" w:themeTint="99"/>
            </w:tcBorders>
            <w:vAlign w:val="center"/>
          </w:tcPr>
          <w:p w14:paraId="0E0D1667"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183" w:type="dxa"/>
            <w:tcBorders>
              <w:top w:val="nil"/>
              <w:bottom w:val="single" w:sz="4" w:space="0" w:color="8EAADB" w:themeColor="accent5" w:themeTint="99"/>
            </w:tcBorders>
            <w:vAlign w:val="center"/>
          </w:tcPr>
          <w:p w14:paraId="27211F2C"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236" w:type="dxa"/>
            <w:tcBorders>
              <w:top w:val="nil"/>
              <w:bottom w:val="single" w:sz="4" w:space="0" w:color="8EAADB" w:themeColor="accent5" w:themeTint="99"/>
            </w:tcBorders>
            <w:vAlign w:val="center"/>
          </w:tcPr>
          <w:p w14:paraId="3CB5A5D7"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053" w:type="dxa"/>
            <w:tcBorders>
              <w:top w:val="nil"/>
              <w:bottom w:val="single" w:sz="4" w:space="0" w:color="8EAADB" w:themeColor="accent5" w:themeTint="99"/>
            </w:tcBorders>
            <w:vAlign w:val="center"/>
          </w:tcPr>
          <w:p w14:paraId="1FA7EE31"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B51B51">
              <w:rPr>
                <w:rFonts w:cs="Arial"/>
                <w:b/>
                <w:sz w:val="14"/>
                <w:szCs w:val="14"/>
              </w:rPr>
              <w:t xml:space="preserve">Carrying </w:t>
            </w:r>
            <w:proofErr w:type="spellStart"/>
            <w:r w:rsidRPr="00B51B51">
              <w:rPr>
                <w:rFonts w:cs="Arial"/>
                <w:b/>
                <w:sz w:val="14"/>
                <w:szCs w:val="14"/>
              </w:rPr>
              <w:t>amount</w:t>
            </w:r>
            <w:proofErr w:type="spellEnd"/>
            <w:r w:rsidRPr="00B51B51">
              <w:rPr>
                <w:rFonts w:cs="Arial"/>
                <w:b/>
                <w:sz w:val="14"/>
                <w:szCs w:val="14"/>
              </w:rPr>
              <w:t xml:space="preserve"> </w:t>
            </w:r>
            <w:proofErr w:type="spellStart"/>
            <w:r w:rsidRPr="00B51B51">
              <w:rPr>
                <w:rFonts w:cs="Arial"/>
                <w:b/>
                <w:sz w:val="14"/>
                <w:szCs w:val="14"/>
              </w:rPr>
              <w:t>Dec</w:t>
            </w:r>
            <w:proofErr w:type="spellEnd"/>
            <w:r w:rsidRPr="00B51B51">
              <w:rPr>
                <w:rFonts w:cs="Arial"/>
                <w:b/>
                <w:sz w:val="14"/>
                <w:szCs w:val="14"/>
              </w:rPr>
              <w:t xml:space="preserve"> 31, 20</w:t>
            </w:r>
            <w:r>
              <w:rPr>
                <w:rFonts w:cs="Arial"/>
                <w:b/>
                <w:sz w:val="14"/>
                <w:szCs w:val="14"/>
              </w:rPr>
              <w:t>18</w:t>
            </w:r>
          </w:p>
        </w:tc>
        <w:tc>
          <w:tcPr>
            <w:tcW w:w="1033" w:type="dxa"/>
            <w:tcBorders>
              <w:top w:val="single" w:sz="2" w:space="0" w:color="8EAADB" w:themeColor="accent5" w:themeTint="99"/>
              <w:bottom w:val="single" w:sz="2" w:space="0" w:color="8EAADB" w:themeColor="accent5" w:themeTint="99"/>
            </w:tcBorders>
            <w:vAlign w:val="center"/>
          </w:tcPr>
          <w:p w14:paraId="0869936A"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B51B51">
              <w:rPr>
                <w:rFonts w:cs="Arial"/>
                <w:b/>
                <w:sz w:val="14"/>
                <w:szCs w:val="14"/>
              </w:rPr>
              <w:t>Dividends</w:t>
            </w:r>
            <w:proofErr w:type="spellEnd"/>
          </w:p>
        </w:tc>
        <w:tc>
          <w:tcPr>
            <w:tcW w:w="1107" w:type="dxa"/>
            <w:tcBorders>
              <w:top w:val="single" w:sz="2" w:space="0" w:color="8EAADB" w:themeColor="accent5" w:themeTint="99"/>
              <w:bottom w:val="single" w:sz="2" w:space="0" w:color="8EAADB" w:themeColor="accent5" w:themeTint="99"/>
            </w:tcBorders>
            <w:vAlign w:val="center"/>
          </w:tcPr>
          <w:p w14:paraId="5548F32B"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B51B51">
              <w:rPr>
                <w:rFonts w:cs="Arial"/>
                <w:b/>
                <w:bCs/>
                <w:sz w:val="14"/>
                <w:szCs w:val="14"/>
              </w:rPr>
              <w:t>Equity</w:t>
            </w:r>
            <w:proofErr w:type="spellEnd"/>
            <w:r w:rsidRPr="00B51B51">
              <w:rPr>
                <w:rFonts w:cs="Arial"/>
                <w:b/>
                <w:bCs/>
                <w:sz w:val="14"/>
                <w:szCs w:val="14"/>
              </w:rPr>
              <w:t xml:space="preserve"> </w:t>
            </w:r>
            <w:proofErr w:type="spellStart"/>
            <w:r w:rsidRPr="00B51B51">
              <w:rPr>
                <w:rFonts w:cs="Arial"/>
                <w:b/>
                <w:bCs/>
                <w:sz w:val="14"/>
                <w:szCs w:val="14"/>
              </w:rPr>
              <w:t>valuation</w:t>
            </w:r>
            <w:proofErr w:type="spellEnd"/>
            <w:r w:rsidRPr="00B51B51">
              <w:rPr>
                <w:rFonts w:cs="Arial"/>
                <w:b/>
                <w:bCs/>
                <w:sz w:val="14"/>
                <w:szCs w:val="14"/>
              </w:rPr>
              <w:t xml:space="preserve"> </w:t>
            </w:r>
            <w:proofErr w:type="spellStart"/>
            <w:r w:rsidRPr="00B51B51">
              <w:rPr>
                <w:rFonts w:cs="Arial"/>
                <w:b/>
                <w:bCs/>
                <w:sz w:val="14"/>
                <w:szCs w:val="14"/>
              </w:rPr>
              <w:t>adjustments</w:t>
            </w:r>
            <w:proofErr w:type="spellEnd"/>
          </w:p>
        </w:tc>
        <w:tc>
          <w:tcPr>
            <w:tcW w:w="982" w:type="dxa"/>
            <w:tcBorders>
              <w:top w:val="single" w:sz="2" w:space="0" w:color="8EAADB" w:themeColor="accent5" w:themeTint="99"/>
              <w:bottom w:val="single" w:sz="2" w:space="0" w:color="8EAADB" w:themeColor="accent5" w:themeTint="99"/>
            </w:tcBorders>
            <w:vAlign w:val="center"/>
          </w:tcPr>
          <w:p w14:paraId="6AA59228"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B51B51">
              <w:rPr>
                <w:rFonts w:cs="Arial"/>
                <w:b/>
                <w:bCs/>
                <w:sz w:val="14"/>
                <w:szCs w:val="14"/>
              </w:rPr>
              <w:t xml:space="preserve">Other </w:t>
            </w:r>
            <w:proofErr w:type="spellStart"/>
            <w:r w:rsidRPr="00B51B51">
              <w:rPr>
                <w:rFonts w:cs="Arial"/>
                <w:b/>
                <w:bCs/>
                <w:sz w:val="14"/>
                <w:szCs w:val="14"/>
              </w:rPr>
              <w:t>events</w:t>
            </w:r>
            <w:proofErr w:type="spellEnd"/>
            <w:r w:rsidRPr="00B51B51">
              <w:rPr>
                <w:rFonts w:cs="Arial"/>
                <w:b/>
                <w:bCs/>
                <w:sz w:val="14"/>
                <w:szCs w:val="14"/>
              </w:rPr>
              <w:t xml:space="preserve">    </w:t>
            </w:r>
          </w:p>
        </w:tc>
        <w:tc>
          <w:tcPr>
            <w:tcW w:w="1142" w:type="dxa"/>
            <w:tcBorders>
              <w:top w:val="single" w:sz="2" w:space="0" w:color="8EAADB" w:themeColor="accent5" w:themeTint="99"/>
              <w:bottom w:val="single" w:sz="2" w:space="0" w:color="8EAADB" w:themeColor="accent5" w:themeTint="99"/>
            </w:tcBorders>
            <w:vAlign w:val="center"/>
          </w:tcPr>
          <w:p w14:paraId="6CE50B0E"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roofErr w:type="spellStart"/>
            <w:r w:rsidRPr="00B51B51">
              <w:rPr>
                <w:rFonts w:cs="Arial"/>
                <w:b/>
                <w:sz w:val="14"/>
                <w:szCs w:val="14"/>
              </w:rPr>
              <w:t>Share</w:t>
            </w:r>
            <w:proofErr w:type="spellEnd"/>
            <w:r w:rsidRPr="00B51B51">
              <w:rPr>
                <w:rFonts w:cs="Arial"/>
                <w:b/>
                <w:sz w:val="14"/>
                <w:szCs w:val="14"/>
              </w:rPr>
              <w:t xml:space="preserve"> </w:t>
            </w:r>
            <w:proofErr w:type="spellStart"/>
            <w:r w:rsidRPr="00B51B51">
              <w:rPr>
                <w:rFonts w:cs="Arial"/>
                <w:b/>
                <w:sz w:val="14"/>
                <w:szCs w:val="14"/>
              </w:rPr>
              <w:t>of</w:t>
            </w:r>
            <w:proofErr w:type="spellEnd"/>
            <w:r w:rsidRPr="00B51B51">
              <w:rPr>
                <w:rFonts w:cs="Arial"/>
                <w:b/>
                <w:sz w:val="14"/>
                <w:szCs w:val="14"/>
              </w:rPr>
              <w:t xml:space="preserve"> </w:t>
            </w:r>
            <w:proofErr w:type="spellStart"/>
            <w:r w:rsidRPr="00B51B51">
              <w:rPr>
                <w:rFonts w:cs="Arial"/>
                <w:b/>
                <w:sz w:val="14"/>
                <w:szCs w:val="14"/>
              </w:rPr>
              <w:t>profit</w:t>
            </w:r>
            <w:proofErr w:type="spellEnd"/>
          </w:p>
        </w:tc>
        <w:tc>
          <w:tcPr>
            <w:tcW w:w="1246" w:type="dxa"/>
            <w:tcBorders>
              <w:top w:val="nil"/>
              <w:bottom w:val="single" w:sz="2" w:space="0" w:color="8EAADB" w:themeColor="accent5" w:themeTint="99"/>
            </w:tcBorders>
            <w:vAlign w:val="center"/>
          </w:tcPr>
          <w:p w14:paraId="29E601F6"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B51B51">
              <w:rPr>
                <w:rFonts w:cs="Arial"/>
                <w:b/>
                <w:sz w:val="14"/>
                <w:szCs w:val="14"/>
              </w:rPr>
              <w:t xml:space="preserve">Carrying </w:t>
            </w:r>
            <w:proofErr w:type="spellStart"/>
            <w:r w:rsidRPr="00B51B51">
              <w:rPr>
                <w:rFonts w:cs="Arial"/>
                <w:b/>
                <w:sz w:val="14"/>
                <w:szCs w:val="14"/>
              </w:rPr>
              <w:t>amount</w:t>
            </w:r>
            <w:proofErr w:type="spellEnd"/>
            <w:r w:rsidRPr="00B51B51">
              <w:rPr>
                <w:rFonts w:cs="Arial"/>
                <w:b/>
                <w:sz w:val="14"/>
                <w:szCs w:val="14"/>
              </w:rPr>
              <w:t xml:space="preserve"> </w:t>
            </w:r>
            <w:proofErr w:type="spellStart"/>
            <w:r w:rsidRPr="00B51B51">
              <w:rPr>
                <w:rFonts w:cs="Arial"/>
                <w:b/>
                <w:sz w:val="14"/>
                <w:szCs w:val="14"/>
              </w:rPr>
              <w:t>Jun</w:t>
            </w:r>
            <w:proofErr w:type="spellEnd"/>
            <w:r w:rsidRPr="00B51B51">
              <w:rPr>
                <w:rFonts w:cs="Arial"/>
                <w:b/>
                <w:sz w:val="14"/>
                <w:szCs w:val="14"/>
              </w:rPr>
              <w:t xml:space="preserve"> 30, 20</w:t>
            </w:r>
            <w:r>
              <w:rPr>
                <w:rFonts w:cs="Arial"/>
                <w:b/>
                <w:sz w:val="14"/>
                <w:szCs w:val="14"/>
              </w:rPr>
              <w:t>19</w:t>
            </w:r>
          </w:p>
        </w:tc>
        <w:tc>
          <w:tcPr>
            <w:tcW w:w="243" w:type="dxa"/>
            <w:gridSpan w:val="2"/>
            <w:tcBorders>
              <w:top w:val="nil"/>
              <w:bottom w:val="single" w:sz="2" w:space="0" w:color="8EAADB" w:themeColor="accent5" w:themeTint="99"/>
            </w:tcBorders>
            <w:vAlign w:val="center"/>
          </w:tcPr>
          <w:p w14:paraId="77E6072A"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06" w:type="dxa"/>
            <w:gridSpan w:val="2"/>
            <w:tcBorders>
              <w:top w:val="single" w:sz="2" w:space="0" w:color="8EAADB" w:themeColor="accent5" w:themeTint="99"/>
              <w:bottom w:val="single" w:sz="2" w:space="0" w:color="8EAADB" w:themeColor="accent5" w:themeTint="99"/>
            </w:tcBorders>
            <w:vAlign w:val="center"/>
          </w:tcPr>
          <w:p w14:paraId="4EADDD6E"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B51B51">
              <w:rPr>
                <w:rFonts w:cs="Arial"/>
                <w:b/>
                <w:sz w:val="14"/>
                <w:szCs w:val="14"/>
              </w:rPr>
              <w:t xml:space="preserve">2nd </w:t>
            </w:r>
            <w:proofErr w:type="spellStart"/>
            <w:r w:rsidRPr="00B51B51">
              <w:rPr>
                <w:rFonts w:cs="Arial"/>
                <w:b/>
                <w:sz w:val="14"/>
                <w:szCs w:val="14"/>
              </w:rPr>
              <w:t>Quarter</w:t>
            </w:r>
            <w:proofErr w:type="spellEnd"/>
            <w:r>
              <w:rPr>
                <w:rFonts w:cs="Arial"/>
                <w:b/>
                <w:sz w:val="14"/>
                <w:szCs w:val="14"/>
              </w:rPr>
              <w:t>/</w:t>
            </w:r>
            <w:r w:rsidRPr="00B51B51">
              <w:rPr>
                <w:rFonts w:cs="Arial"/>
                <w:b/>
                <w:sz w:val="14"/>
                <w:szCs w:val="14"/>
              </w:rPr>
              <w:t xml:space="preserve"> 20</w:t>
            </w:r>
            <w:r>
              <w:rPr>
                <w:rFonts w:cs="Arial"/>
                <w:b/>
                <w:sz w:val="14"/>
                <w:szCs w:val="14"/>
              </w:rPr>
              <w:t>19</w:t>
            </w:r>
          </w:p>
        </w:tc>
        <w:tc>
          <w:tcPr>
            <w:tcW w:w="962" w:type="dxa"/>
            <w:tcBorders>
              <w:top w:val="single" w:sz="2" w:space="0" w:color="8EAADB" w:themeColor="accent5" w:themeTint="99"/>
              <w:bottom w:val="single" w:sz="2" w:space="0" w:color="8EAADB" w:themeColor="accent5" w:themeTint="99"/>
            </w:tcBorders>
            <w:vAlign w:val="center"/>
          </w:tcPr>
          <w:p w14:paraId="7F149282"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B51B51">
              <w:rPr>
                <w:rFonts w:cs="Arial"/>
                <w:b/>
                <w:sz w:val="14"/>
                <w:szCs w:val="14"/>
              </w:rPr>
              <w:t>1</w:t>
            </w:r>
            <w:r>
              <w:rPr>
                <w:rFonts w:cs="Arial"/>
                <w:b/>
                <w:sz w:val="14"/>
                <w:szCs w:val="14"/>
              </w:rPr>
              <w:t>st</w:t>
            </w:r>
            <w:r w:rsidRPr="00B51B51">
              <w:rPr>
                <w:rFonts w:cs="Arial"/>
                <w:b/>
                <w:sz w:val="14"/>
                <w:szCs w:val="14"/>
              </w:rPr>
              <w:t xml:space="preserve"> </w:t>
            </w:r>
            <w:r>
              <w:rPr>
                <w:rFonts w:cs="Arial"/>
                <w:b/>
                <w:sz w:val="14"/>
                <w:szCs w:val="14"/>
              </w:rPr>
              <w:t>Half/</w:t>
            </w:r>
            <w:r w:rsidRPr="00B51B51">
              <w:rPr>
                <w:rFonts w:cs="Arial"/>
                <w:b/>
                <w:sz w:val="14"/>
                <w:szCs w:val="14"/>
              </w:rPr>
              <w:t>20</w:t>
            </w:r>
            <w:r>
              <w:rPr>
                <w:rFonts w:cs="Arial"/>
                <w:b/>
                <w:sz w:val="14"/>
                <w:szCs w:val="14"/>
              </w:rPr>
              <w:t>19</w:t>
            </w:r>
          </w:p>
        </w:tc>
      </w:tr>
      <w:tr w:rsidR="00330B01" w:rsidRPr="00B51B51" w14:paraId="4ED6F1A7" w14:textId="77777777" w:rsidTr="00330B01">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2D19BEEA" w14:textId="77777777" w:rsidR="00330B01" w:rsidRPr="00B51B51" w:rsidRDefault="00330B01" w:rsidP="00330B01">
            <w:pPr>
              <w:pStyle w:val="08-Tabelageral"/>
              <w:jc w:val="left"/>
              <w:rPr>
                <w:rFonts w:cs="Arial"/>
                <w:b w:val="0"/>
                <w:bCs w:val="0"/>
              </w:rPr>
            </w:pPr>
            <w:r w:rsidRPr="00AC15B9">
              <w:rPr>
                <w:rFonts w:cs="Arial"/>
                <w:bCs w:val="0"/>
                <w:szCs w:val="14"/>
              </w:rPr>
              <w:t>BB Seguros Participações S.A.</w:t>
            </w:r>
          </w:p>
        </w:tc>
        <w:tc>
          <w:tcPr>
            <w:tcW w:w="1014" w:type="dxa"/>
            <w:tcBorders>
              <w:top w:val="nil"/>
              <w:bottom w:val="nil"/>
            </w:tcBorders>
            <w:vAlign w:val="center"/>
          </w:tcPr>
          <w:p w14:paraId="4FBDDC17" w14:textId="77777777" w:rsidR="00330B01" w:rsidRPr="00B51B51" w:rsidRDefault="00330B01" w:rsidP="00330B01">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83" w:type="dxa"/>
            <w:tcBorders>
              <w:top w:val="nil"/>
              <w:bottom w:val="nil"/>
            </w:tcBorders>
            <w:vAlign w:val="center"/>
          </w:tcPr>
          <w:p w14:paraId="41B14A54"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36" w:type="dxa"/>
            <w:tcBorders>
              <w:top w:val="nil"/>
              <w:bottom w:val="nil"/>
            </w:tcBorders>
            <w:vAlign w:val="center"/>
          </w:tcPr>
          <w:p w14:paraId="497D488A"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53" w:type="dxa"/>
            <w:tcBorders>
              <w:top w:val="nil"/>
              <w:bottom w:val="nil"/>
            </w:tcBorders>
            <w:vAlign w:val="center"/>
          </w:tcPr>
          <w:p w14:paraId="6654AFAC"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33" w:type="dxa"/>
            <w:tcBorders>
              <w:top w:val="nil"/>
              <w:bottom w:val="nil"/>
            </w:tcBorders>
            <w:vAlign w:val="center"/>
          </w:tcPr>
          <w:p w14:paraId="59E435A5"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07" w:type="dxa"/>
            <w:tcBorders>
              <w:top w:val="nil"/>
              <w:bottom w:val="nil"/>
            </w:tcBorders>
            <w:vAlign w:val="center"/>
          </w:tcPr>
          <w:p w14:paraId="22EAE4D1"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82" w:type="dxa"/>
            <w:tcBorders>
              <w:top w:val="nil"/>
              <w:bottom w:val="nil"/>
            </w:tcBorders>
            <w:vAlign w:val="center"/>
          </w:tcPr>
          <w:p w14:paraId="2858F2A7"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42" w:type="dxa"/>
            <w:tcBorders>
              <w:top w:val="nil"/>
              <w:bottom w:val="nil"/>
            </w:tcBorders>
            <w:vAlign w:val="center"/>
          </w:tcPr>
          <w:p w14:paraId="7761CA81"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46" w:type="dxa"/>
            <w:tcBorders>
              <w:top w:val="nil"/>
              <w:bottom w:val="nil"/>
            </w:tcBorders>
            <w:vAlign w:val="center"/>
          </w:tcPr>
          <w:p w14:paraId="7DA2AEE5"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43" w:type="dxa"/>
            <w:gridSpan w:val="2"/>
            <w:tcBorders>
              <w:top w:val="nil"/>
              <w:bottom w:val="nil"/>
            </w:tcBorders>
            <w:vAlign w:val="center"/>
          </w:tcPr>
          <w:p w14:paraId="651C8718"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6" w:type="dxa"/>
            <w:gridSpan w:val="2"/>
            <w:tcBorders>
              <w:top w:val="nil"/>
              <w:bottom w:val="nil"/>
            </w:tcBorders>
            <w:vAlign w:val="center"/>
          </w:tcPr>
          <w:p w14:paraId="12777FF5"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62" w:type="dxa"/>
            <w:tcBorders>
              <w:top w:val="nil"/>
              <w:bottom w:val="nil"/>
            </w:tcBorders>
            <w:vAlign w:val="center"/>
          </w:tcPr>
          <w:p w14:paraId="0D74A47C"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330B01" w:rsidRPr="004B46A6" w14:paraId="6A78B7F9" w14:textId="77777777" w:rsidTr="00330B01">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27016DE2" w14:textId="77777777" w:rsidR="00330B01" w:rsidRPr="004B46A6" w:rsidRDefault="00330B01" w:rsidP="00330B01">
            <w:pPr>
              <w:pStyle w:val="08-Tabelageral"/>
              <w:jc w:val="left"/>
              <w:rPr>
                <w:rFonts w:cs="Arial"/>
                <w:b w:val="0"/>
              </w:rPr>
            </w:pPr>
            <w:r w:rsidRPr="00AC15B9">
              <w:rPr>
                <w:rFonts w:cs="Arial"/>
                <w:b w:val="0"/>
                <w:bCs w:val="0"/>
                <w:szCs w:val="14"/>
              </w:rPr>
              <w:t>BB Mapfre Participações S.A</w:t>
            </w:r>
            <w:r>
              <w:rPr>
                <w:rFonts w:cs="Arial"/>
                <w:b w:val="0"/>
                <w:bCs w:val="0"/>
                <w:szCs w:val="14"/>
              </w:rPr>
              <w:t xml:space="preserve">. </w:t>
            </w:r>
            <w:r w:rsidRPr="0055767A">
              <w:rPr>
                <w:rFonts w:cs="Arial"/>
                <w:b w:val="0"/>
                <w:bCs w:val="0"/>
                <w:szCs w:val="14"/>
                <w:vertAlign w:val="superscript"/>
              </w:rPr>
              <w:t>(2)</w:t>
            </w:r>
          </w:p>
        </w:tc>
        <w:tc>
          <w:tcPr>
            <w:tcW w:w="1014" w:type="dxa"/>
            <w:tcBorders>
              <w:top w:val="nil"/>
              <w:bottom w:val="nil"/>
            </w:tcBorders>
          </w:tcPr>
          <w:p w14:paraId="7CE14540" w14:textId="77777777" w:rsidR="00330B01" w:rsidRPr="004B46A6" w:rsidRDefault="00330B01" w:rsidP="00330B01">
            <w:pPr>
              <w:pStyle w:val="08-Tabelageral"/>
              <w:ind w:left="113"/>
              <w:cnfStyle w:val="000000010000" w:firstRow="0" w:lastRow="0" w:firstColumn="0" w:lastColumn="0" w:oddVBand="0" w:evenVBand="0" w:oddHBand="0" w:evenHBand="1" w:firstRowFirstColumn="0" w:firstRowLastColumn="0" w:lastRowFirstColumn="0" w:lastRowLastColumn="0"/>
              <w:rPr>
                <w:rFonts w:cs="Arial"/>
                <w:bCs/>
              </w:rPr>
            </w:pPr>
            <w:r w:rsidRPr="00657369">
              <w:t>1</w:t>
            </w:r>
            <w:r>
              <w:t>,</w:t>
            </w:r>
            <w:r w:rsidRPr="00657369">
              <w:t>422</w:t>
            </w:r>
            <w:r>
              <w:t>,</w:t>
            </w:r>
            <w:r w:rsidRPr="00657369">
              <w:t>2</w:t>
            </w:r>
            <w:r>
              <w:t>78</w:t>
            </w:r>
          </w:p>
        </w:tc>
        <w:tc>
          <w:tcPr>
            <w:tcW w:w="1183" w:type="dxa"/>
            <w:tcBorders>
              <w:top w:val="nil"/>
              <w:bottom w:val="nil"/>
            </w:tcBorders>
          </w:tcPr>
          <w:p w14:paraId="692A9365"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t>2,186,112</w:t>
            </w:r>
          </w:p>
        </w:tc>
        <w:tc>
          <w:tcPr>
            <w:tcW w:w="236" w:type="dxa"/>
            <w:tcBorders>
              <w:top w:val="nil"/>
              <w:bottom w:val="nil"/>
            </w:tcBorders>
            <w:vAlign w:val="center"/>
          </w:tcPr>
          <w:p w14:paraId="2165804E"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053" w:type="dxa"/>
            <w:tcBorders>
              <w:top w:val="nil"/>
              <w:bottom w:val="nil"/>
            </w:tcBorders>
          </w:tcPr>
          <w:p w14:paraId="4DF7F86B"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t>2,174,718</w:t>
            </w:r>
          </w:p>
        </w:tc>
        <w:tc>
          <w:tcPr>
            <w:tcW w:w="1033" w:type="dxa"/>
            <w:tcBorders>
              <w:top w:val="nil"/>
              <w:bottom w:val="nil"/>
            </w:tcBorders>
          </w:tcPr>
          <w:p w14:paraId="3D01F0AC"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t>(518,698)</w:t>
            </w:r>
          </w:p>
        </w:tc>
        <w:tc>
          <w:tcPr>
            <w:tcW w:w="1107" w:type="dxa"/>
            <w:tcBorders>
              <w:top w:val="nil"/>
              <w:bottom w:val="nil"/>
            </w:tcBorders>
          </w:tcPr>
          <w:p w14:paraId="0E7ABB1F"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t>(41,980)</w:t>
            </w:r>
          </w:p>
        </w:tc>
        <w:tc>
          <w:tcPr>
            <w:tcW w:w="982" w:type="dxa"/>
            <w:tcBorders>
              <w:top w:val="nil"/>
              <w:bottom w:val="nil"/>
            </w:tcBorders>
          </w:tcPr>
          <w:p w14:paraId="1569566D"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t>--</w:t>
            </w:r>
          </w:p>
        </w:tc>
        <w:tc>
          <w:tcPr>
            <w:tcW w:w="1142" w:type="dxa"/>
            <w:tcBorders>
              <w:top w:val="nil"/>
              <w:bottom w:val="nil"/>
            </w:tcBorders>
          </w:tcPr>
          <w:p w14:paraId="052555FD"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t>513,812</w:t>
            </w:r>
          </w:p>
        </w:tc>
        <w:tc>
          <w:tcPr>
            <w:tcW w:w="1246" w:type="dxa"/>
            <w:tcBorders>
              <w:top w:val="nil"/>
              <w:bottom w:val="nil"/>
            </w:tcBorders>
          </w:tcPr>
          <w:p w14:paraId="04607BD8"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t>2,127,852</w:t>
            </w:r>
          </w:p>
        </w:tc>
        <w:tc>
          <w:tcPr>
            <w:tcW w:w="243" w:type="dxa"/>
            <w:gridSpan w:val="2"/>
            <w:tcBorders>
              <w:top w:val="nil"/>
              <w:bottom w:val="nil"/>
            </w:tcBorders>
            <w:vAlign w:val="center"/>
          </w:tcPr>
          <w:p w14:paraId="047BB20A"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906" w:type="dxa"/>
            <w:gridSpan w:val="2"/>
            <w:tcBorders>
              <w:top w:val="nil"/>
              <w:bottom w:val="nil"/>
            </w:tcBorders>
          </w:tcPr>
          <w:p w14:paraId="1869CF53"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t>287,600</w:t>
            </w:r>
          </w:p>
        </w:tc>
        <w:tc>
          <w:tcPr>
            <w:tcW w:w="962" w:type="dxa"/>
            <w:tcBorders>
              <w:top w:val="nil"/>
              <w:bottom w:val="nil"/>
            </w:tcBorders>
          </w:tcPr>
          <w:p w14:paraId="2E4364A4"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t>513,812</w:t>
            </w:r>
          </w:p>
        </w:tc>
      </w:tr>
      <w:tr w:rsidR="00330B01" w:rsidRPr="004B46A6" w14:paraId="035B65DB" w14:textId="77777777" w:rsidTr="00330B01">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3436C7D7" w14:textId="77777777" w:rsidR="00330B01" w:rsidRPr="004B46A6" w:rsidRDefault="00330B01" w:rsidP="00330B01">
            <w:pPr>
              <w:pStyle w:val="08-Tabelageral"/>
              <w:jc w:val="left"/>
              <w:rPr>
                <w:rFonts w:cs="Arial"/>
                <w:bCs w:val="0"/>
              </w:rPr>
            </w:pPr>
            <w:proofErr w:type="spellStart"/>
            <w:r w:rsidRPr="00AC15B9">
              <w:rPr>
                <w:rFonts w:cs="Arial"/>
                <w:b w:val="0"/>
                <w:bCs w:val="0"/>
                <w:szCs w:val="14"/>
              </w:rPr>
              <w:t>Brasilprev</w:t>
            </w:r>
            <w:proofErr w:type="spellEnd"/>
            <w:r w:rsidRPr="00AC15B9">
              <w:rPr>
                <w:rFonts w:cs="Arial"/>
                <w:b w:val="0"/>
                <w:bCs w:val="0"/>
                <w:szCs w:val="14"/>
              </w:rPr>
              <w:t xml:space="preserve"> Seguros e Previdência S.A</w:t>
            </w:r>
            <w:r>
              <w:rPr>
                <w:rFonts w:cs="Arial"/>
                <w:b w:val="0"/>
                <w:bCs w:val="0"/>
                <w:szCs w:val="14"/>
              </w:rPr>
              <w:t xml:space="preserve">. </w:t>
            </w:r>
            <w:r w:rsidRPr="000B63CC">
              <w:rPr>
                <w:rFonts w:cs="Arial"/>
                <w:b w:val="0"/>
                <w:bCs w:val="0"/>
                <w:szCs w:val="14"/>
                <w:vertAlign w:val="superscript"/>
              </w:rPr>
              <w:t>(3)</w:t>
            </w:r>
          </w:p>
        </w:tc>
        <w:tc>
          <w:tcPr>
            <w:tcW w:w="1014" w:type="dxa"/>
            <w:tcBorders>
              <w:top w:val="nil"/>
              <w:bottom w:val="nil"/>
            </w:tcBorders>
          </w:tcPr>
          <w:p w14:paraId="349D4AAA" w14:textId="77777777" w:rsidR="00330B01" w:rsidRPr="004B46A6" w:rsidRDefault="00330B01" w:rsidP="00330B01">
            <w:pPr>
              <w:pStyle w:val="08-Tabelageral"/>
              <w:ind w:left="113"/>
              <w:cnfStyle w:val="000000100000" w:firstRow="0" w:lastRow="0" w:firstColumn="0" w:lastColumn="0" w:oddVBand="0" w:evenVBand="0" w:oddHBand="1" w:evenHBand="0" w:firstRowFirstColumn="0" w:firstRowLastColumn="0" w:lastRowFirstColumn="0" w:lastRowLastColumn="0"/>
              <w:rPr>
                <w:rFonts w:cs="Arial"/>
                <w:bCs/>
              </w:rPr>
            </w:pPr>
            <w:r w:rsidRPr="00657369">
              <w:t>1</w:t>
            </w:r>
            <w:r>
              <w:t>,</w:t>
            </w:r>
            <w:r w:rsidRPr="00657369">
              <w:t>402</w:t>
            </w:r>
            <w:r>
              <w:t>,</w:t>
            </w:r>
            <w:r w:rsidRPr="00657369">
              <w:t>269</w:t>
            </w:r>
          </w:p>
        </w:tc>
        <w:tc>
          <w:tcPr>
            <w:tcW w:w="1183" w:type="dxa"/>
            <w:tcBorders>
              <w:top w:val="nil"/>
              <w:bottom w:val="nil"/>
            </w:tcBorders>
          </w:tcPr>
          <w:p w14:paraId="11462125"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t>3,035,283</w:t>
            </w:r>
          </w:p>
        </w:tc>
        <w:tc>
          <w:tcPr>
            <w:tcW w:w="236" w:type="dxa"/>
            <w:tcBorders>
              <w:top w:val="nil"/>
              <w:bottom w:val="nil"/>
            </w:tcBorders>
            <w:vAlign w:val="center"/>
          </w:tcPr>
          <w:p w14:paraId="4A72438F"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053" w:type="dxa"/>
            <w:tcBorders>
              <w:top w:val="nil"/>
              <w:bottom w:val="nil"/>
            </w:tcBorders>
          </w:tcPr>
          <w:p w14:paraId="1C96AADB"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r>
              <w:t>2,133,724</w:t>
            </w:r>
          </w:p>
        </w:tc>
        <w:tc>
          <w:tcPr>
            <w:tcW w:w="1033" w:type="dxa"/>
            <w:tcBorders>
              <w:top w:val="nil"/>
              <w:bottom w:val="nil"/>
            </w:tcBorders>
          </w:tcPr>
          <w:p w14:paraId="5B25483B"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t>(377,656)</w:t>
            </w:r>
          </w:p>
        </w:tc>
        <w:tc>
          <w:tcPr>
            <w:tcW w:w="1107" w:type="dxa"/>
            <w:tcBorders>
              <w:top w:val="nil"/>
              <w:bottom w:val="nil"/>
            </w:tcBorders>
          </w:tcPr>
          <w:p w14:paraId="4050F3DF"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t>1,258</w:t>
            </w:r>
          </w:p>
        </w:tc>
        <w:tc>
          <w:tcPr>
            <w:tcW w:w="982" w:type="dxa"/>
            <w:tcBorders>
              <w:top w:val="nil"/>
              <w:bottom w:val="nil"/>
            </w:tcBorders>
          </w:tcPr>
          <w:p w14:paraId="7CA89630"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r>
              <w:t>--</w:t>
            </w:r>
          </w:p>
        </w:tc>
        <w:tc>
          <w:tcPr>
            <w:tcW w:w="1142" w:type="dxa"/>
            <w:tcBorders>
              <w:top w:val="nil"/>
              <w:bottom w:val="nil"/>
            </w:tcBorders>
          </w:tcPr>
          <w:p w14:paraId="6A96AA05"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t>496,155</w:t>
            </w:r>
          </w:p>
        </w:tc>
        <w:tc>
          <w:tcPr>
            <w:tcW w:w="1246" w:type="dxa"/>
            <w:tcBorders>
              <w:top w:val="nil"/>
              <w:bottom w:val="nil"/>
            </w:tcBorders>
          </w:tcPr>
          <w:p w14:paraId="310561F3"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t>2,253,481</w:t>
            </w:r>
          </w:p>
        </w:tc>
        <w:tc>
          <w:tcPr>
            <w:tcW w:w="243" w:type="dxa"/>
            <w:gridSpan w:val="2"/>
            <w:tcBorders>
              <w:top w:val="nil"/>
              <w:bottom w:val="nil"/>
            </w:tcBorders>
            <w:vAlign w:val="center"/>
          </w:tcPr>
          <w:p w14:paraId="368B82D7"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06" w:type="dxa"/>
            <w:gridSpan w:val="2"/>
            <w:tcBorders>
              <w:top w:val="nil"/>
              <w:bottom w:val="nil"/>
            </w:tcBorders>
          </w:tcPr>
          <w:p w14:paraId="21274A99"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t>209,621</w:t>
            </w:r>
          </w:p>
        </w:tc>
        <w:tc>
          <w:tcPr>
            <w:tcW w:w="962" w:type="dxa"/>
            <w:tcBorders>
              <w:top w:val="nil"/>
              <w:bottom w:val="nil"/>
            </w:tcBorders>
          </w:tcPr>
          <w:p w14:paraId="7B6596E9"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t>496,155</w:t>
            </w:r>
          </w:p>
        </w:tc>
      </w:tr>
      <w:tr w:rsidR="00330B01" w:rsidRPr="004B46A6" w14:paraId="5B7AF26C" w14:textId="77777777" w:rsidTr="00330B01">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645F23C0" w14:textId="77777777" w:rsidR="00330B01" w:rsidRPr="00B22DCF" w:rsidRDefault="00330B01" w:rsidP="00330B01">
            <w:pPr>
              <w:pStyle w:val="08-Tabelageral"/>
              <w:jc w:val="left"/>
            </w:pPr>
            <w:r w:rsidRPr="00C06687">
              <w:rPr>
                <w:rFonts w:cs="Arial"/>
                <w:b w:val="0"/>
                <w:bCs w:val="0"/>
                <w:szCs w:val="14"/>
              </w:rPr>
              <w:t>IRB-Brasil Resseguros S.A.</w:t>
            </w:r>
            <w:r>
              <w:rPr>
                <w:rFonts w:cs="Arial"/>
                <w:b w:val="0"/>
                <w:bCs w:val="0"/>
                <w:szCs w:val="14"/>
              </w:rPr>
              <w:t xml:space="preserve"> </w:t>
            </w:r>
            <w:r w:rsidRPr="002130BA">
              <w:rPr>
                <w:rFonts w:cs="Arial"/>
                <w:b w:val="0"/>
                <w:bCs w:val="0"/>
                <w:szCs w:val="14"/>
                <w:vertAlign w:val="superscript"/>
              </w:rPr>
              <w:t>(</w:t>
            </w:r>
            <w:r>
              <w:rPr>
                <w:rFonts w:cs="Arial"/>
                <w:b w:val="0"/>
                <w:bCs w:val="0"/>
                <w:szCs w:val="14"/>
                <w:vertAlign w:val="superscript"/>
              </w:rPr>
              <w:t>3</w:t>
            </w:r>
            <w:r w:rsidRPr="002130BA">
              <w:rPr>
                <w:rFonts w:cs="Arial"/>
                <w:b w:val="0"/>
                <w:bCs w:val="0"/>
                <w:szCs w:val="14"/>
                <w:vertAlign w:val="superscript"/>
              </w:rPr>
              <w:t>)</w:t>
            </w:r>
          </w:p>
        </w:tc>
        <w:tc>
          <w:tcPr>
            <w:tcW w:w="1014" w:type="dxa"/>
            <w:tcBorders>
              <w:top w:val="nil"/>
              <w:bottom w:val="nil"/>
            </w:tcBorders>
          </w:tcPr>
          <w:p w14:paraId="30EB6880" w14:textId="77777777" w:rsidR="00330B01" w:rsidRPr="00E70B05" w:rsidRDefault="00330B01" w:rsidP="00330B01">
            <w:pPr>
              <w:pStyle w:val="08-Tabelageral"/>
              <w:ind w:left="113"/>
              <w:cnfStyle w:val="000000010000" w:firstRow="0" w:lastRow="0" w:firstColumn="0" w:lastColumn="0" w:oddVBand="0" w:evenVBand="0" w:oddHBand="0" w:evenHBand="1" w:firstRowFirstColumn="0" w:firstRowLastColumn="0" w:lastRowFirstColumn="0" w:lastRowLastColumn="0"/>
              <w:rPr>
                <w:lang w:eastAsia="en-US"/>
              </w:rPr>
            </w:pPr>
            <w:r w:rsidRPr="00657369">
              <w:t>1</w:t>
            </w:r>
            <w:r>
              <w:t>,</w:t>
            </w:r>
            <w:r w:rsidRPr="00657369">
              <w:t>953</w:t>
            </w:r>
            <w:r>
              <w:t>,</w:t>
            </w:r>
            <w:r w:rsidRPr="00657369">
              <w:t>080</w:t>
            </w:r>
          </w:p>
        </w:tc>
        <w:tc>
          <w:tcPr>
            <w:tcW w:w="1183" w:type="dxa"/>
            <w:tcBorders>
              <w:top w:val="nil"/>
              <w:bottom w:val="nil"/>
            </w:tcBorders>
          </w:tcPr>
          <w:p w14:paraId="5214B19E" w14:textId="77777777" w:rsidR="00330B0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t>3,982,207</w:t>
            </w:r>
          </w:p>
        </w:tc>
        <w:tc>
          <w:tcPr>
            <w:tcW w:w="236" w:type="dxa"/>
            <w:tcBorders>
              <w:top w:val="nil"/>
              <w:bottom w:val="nil"/>
            </w:tcBorders>
            <w:vAlign w:val="center"/>
          </w:tcPr>
          <w:p w14:paraId="7EEEE04C"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053" w:type="dxa"/>
            <w:tcBorders>
              <w:top w:val="nil"/>
              <w:bottom w:val="nil"/>
            </w:tcBorders>
          </w:tcPr>
          <w:p w14:paraId="2D1FC503" w14:textId="77777777" w:rsidR="00330B0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t>623,603</w:t>
            </w:r>
          </w:p>
        </w:tc>
        <w:tc>
          <w:tcPr>
            <w:tcW w:w="1033" w:type="dxa"/>
            <w:tcBorders>
              <w:top w:val="nil"/>
              <w:bottom w:val="nil"/>
            </w:tcBorders>
          </w:tcPr>
          <w:p w14:paraId="36D5D23E" w14:textId="77777777" w:rsidR="00330B0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t>(119,970)</w:t>
            </w:r>
          </w:p>
        </w:tc>
        <w:tc>
          <w:tcPr>
            <w:tcW w:w="1107" w:type="dxa"/>
            <w:tcBorders>
              <w:top w:val="nil"/>
              <w:bottom w:val="nil"/>
            </w:tcBorders>
          </w:tcPr>
          <w:p w14:paraId="43EF594F" w14:textId="77777777" w:rsidR="00330B0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t>(4,391)</w:t>
            </w:r>
          </w:p>
        </w:tc>
        <w:tc>
          <w:tcPr>
            <w:tcW w:w="982" w:type="dxa"/>
            <w:tcBorders>
              <w:top w:val="nil"/>
              <w:bottom w:val="nil"/>
            </w:tcBorders>
          </w:tcPr>
          <w:p w14:paraId="5041FBCC" w14:textId="77777777" w:rsidR="00330B0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lang w:eastAsia="en-US"/>
              </w:rPr>
            </w:pPr>
            <w:r>
              <w:t>--</w:t>
            </w:r>
          </w:p>
        </w:tc>
        <w:tc>
          <w:tcPr>
            <w:tcW w:w="1142" w:type="dxa"/>
            <w:tcBorders>
              <w:top w:val="nil"/>
              <w:bottom w:val="nil"/>
            </w:tcBorders>
          </w:tcPr>
          <w:p w14:paraId="0E65A19F" w14:textId="77777777" w:rsidR="00330B0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t>118,791</w:t>
            </w:r>
          </w:p>
        </w:tc>
        <w:tc>
          <w:tcPr>
            <w:tcW w:w="1246" w:type="dxa"/>
            <w:tcBorders>
              <w:top w:val="nil"/>
              <w:bottom w:val="nil"/>
            </w:tcBorders>
          </w:tcPr>
          <w:p w14:paraId="6BF60270" w14:textId="77777777" w:rsidR="00330B0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t>618,033</w:t>
            </w:r>
          </w:p>
        </w:tc>
        <w:tc>
          <w:tcPr>
            <w:tcW w:w="243" w:type="dxa"/>
            <w:gridSpan w:val="2"/>
            <w:tcBorders>
              <w:top w:val="nil"/>
              <w:bottom w:val="nil"/>
            </w:tcBorders>
            <w:vAlign w:val="center"/>
          </w:tcPr>
          <w:p w14:paraId="57C86CEF"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906" w:type="dxa"/>
            <w:gridSpan w:val="2"/>
            <w:tcBorders>
              <w:top w:val="nil"/>
              <w:bottom w:val="nil"/>
            </w:tcBorders>
          </w:tcPr>
          <w:p w14:paraId="3F07FC8B" w14:textId="77777777" w:rsidR="00330B0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t>69,348</w:t>
            </w:r>
          </w:p>
        </w:tc>
        <w:tc>
          <w:tcPr>
            <w:tcW w:w="962" w:type="dxa"/>
            <w:tcBorders>
              <w:top w:val="nil"/>
              <w:bottom w:val="nil"/>
            </w:tcBorders>
          </w:tcPr>
          <w:p w14:paraId="307033AB" w14:textId="77777777" w:rsidR="00330B0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t>118,791</w:t>
            </w:r>
          </w:p>
        </w:tc>
      </w:tr>
      <w:tr w:rsidR="00330B01" w:rsidRPr="004B46A6" w14:paraId="04176C7A" w14:textId="77777777" w:rsidTr="00330B01">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16B30822" w14:textId="77777777" w:rsidR="00330B01" w:rsidRPr="004B46A6" w:rsidRDefault="00330B01" w:rsidP="00330B01">
            <w:pPr>
              <w:pStyle w:val="08-Tabelageral"/>
              <w:jc w:val="left"/>
              <w:rPr>
                <w:rFonts w:cs="Arial"/>
                <w:bCs w:val="0"/>
              </w:rPr>
            </w:pPr>
            <w:proofErr w:type="spellStart"/>
            <w:r w:rsidRPr="00B22DCF">
              <w:rPr>
                <w:b w:val="0"/>
              </w:rPr>
              <w:t>Brasilcap</w:t>
            </w:r>
            <w:proofErr w:type="spellEnd"/>
            <w:r w:rsidRPr="00B22DCF">
              <w:rPr>
                <w:b w:val="0"/>
              </w:rPr>
              <w:t xml:space="preserve"> Capitalização S.A. </w:t>
            </w:r>
            <w:r w:rsidRPr="00B22DCF">
              <w:rPr>
                <w:b w:val="0"/>
                <w:vertAlign w:val="superscript"/>
              </w:rPr>
              <w:t>(</w:t>
            </w:r>
            <w:r>
              <w:rPr>
                <w:b w:val="0"/>
                <w:vertAlign w:val="superscript"/>
              </w:rPr>
              <w:t>4</w:t>
            </w:r>
            <w:r w:rsidRPr="00B22DCF">
              <w:rPr>
                <w:b w:val="0"/>
                <w:vertAlign w:val="superscript"/>
              </w:rPr>
              <w:t>)</w:t>
            </w:r>
          </w:p>
        </w:tc>
        <w:tc>
          <w:tcPr>
            <w:tcW w:w="1014" w:type="dxa"/>
            <w:tcBorders>
              <w:top w:val="nil"/>
              <w:bottom w:val="nil"/>
            </w:tcBorders>
          </w:tcPr>
          <w:p w14:paraId="6D4BAD3B" w14:textId="77777777" w:rsidR="00330B01" w:rsidRPr="004B46A6" w:rsidRDefault="00330B01" w:rsidP="00330B01">
            <w:pPr>
              <w:pStyle w:val="08-Tabelageral"/>
              <w:ind w:left="113"/>
              <w:cnfStyle w:val="000000100000" w:firstRow="0" w:lastRow="0" w:firstColumn="0" w:lastColumn="0" w:oddVBand="0" w:evenVBand="0" w:oddHBand="1" w:evenHBand="0" w:firstRowFirstColumn="0" w:firstRowLastColumn="0" w:lastRowFirstColumn="0" w:lastRowLastColumn="0"/>
              <w:rPr>
                <w:rFonts w:cs="Arial"/>
                <w:bCs/>
              </w:rPr>
            </w:pPr>
            <w:r w:rsidRPr="00657369">
              <w:t>231</w:t>
            </w:r>
            <w:r>
              <w:t>,</w:t>
            </w:r>
            <w:r w:rsidRPr="00657369">
              <w:t>264</w:t>
            </w:r>
          </w:p>
        </w:tc>
        <w:tc>
          <w:tcPr>
            <w:tcW w:w="1183" w:type="dxa"/>
            <w:tcBorders>
              <w:top w:val="nil"/>
              <w:bottom w:val="nil"/>
            </w:tcBorders>
          </w:tcPr>
          <w:p w14:paraId="0B41A912"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t>455,198</w:t>
            </w:r>
          </w:p>
        </w:tc>
        <w:tc>
          <w:tcPr>
            <w:tcW w:w="236" w:type="dxa"/>
            <w:tcBorders>
              <w:top w:val="nil"/>
              <w:bottom w:val="nil"/>
            </w:tcBorders>
            <w:vAlign w:val="center"/>
          </w:tcPr>
          <w:p w14:paraId="70FFDC19"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053" w:type="dxa"/>
            <w:tcBorders>
              <w:top w:val="nil"/>
              <w:bottom w:val="nil"/>
            </w:tcBorders>
          </w:tcPr>
          <w:p w14:paraId="22AB8CA4"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r>
              <w:t>364,804</w:t>
            </w:r>
          </w:p>
        </w:tc>
        <w:tc>
          <w:tcPr>
            <w:tcW w:w="1033" w:type="dxa"/>
            <w:tcBorders>
              <w:top w:val="nil"/>
              <w:bottom w:val="nil"/>
            </w:tcBorders>
          </w:tcPr>
          <w:p w14:paraId="2A3F363D"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t>(7,603)</w:t>
            </w:r>
          </w:p>
        </w:tc>
        <w:tc>
          <w:tcPr>
            <w:tcW w:w="1107" w:type="dxa"/>
            <w:tcBorders>
              <w:top w:val="nil"/>
              <w:bottom w:val="nil"/>
            </w:tcBorders>
          </w:tcPr>
          <w:p w14:paraId="561080A6"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t>20,277</w:t>
            </w:r>
          </w:p>
        </w:tc>
        <w:tc>
          <w:tcPr>
            <w:tcW w:w="982" w:type="dxa"/>
            <w:tcBorders>
              <w:top w:val="nil"/>
              <w:bottom w:val="nil"/>
            </w:tcBorders>
          </w:tcPr>
          <w:p w14:paraId="52244CE0"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r>
              <w:t>--</w:t>
            </w:r>
          </w:p>
        </w:tc>
        <w:tc>
          <w:tcPr>
            <w:tcW w:w="1142" w:type="dxa"/>
            <w:tcBorders>
              <w:top w:val="nil"/>
              <w:bottom w:val="nil"/>
            </w:tcBorders>
          </w:tcPr>
          <w:p w14:paraId="55A60EC8"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t>36,705</w:t>
            </w:r>
          </w:p>
        </w:tc>
        <w:tc>
          <w:tcPr>
            <w:tcW w:w="1246" w:type="dxa"/>
            <w:tcBorders>
              <w:top w:val="nil"/>
              <w:bottom w:val="nil"/>
            </w:tcBorders>
          </w:tcPr>
          <w:p w14:paraId="5E91ED97"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t>414,183</w:t>
            </w:r>
          </w:p>
        </w:tc>
        <w:tc>
          <w:tcPr>
            <w:tcW w:w="243" w:type="dxa"/>
            <w:gridSpan w:val="2"/>
            <w:tcBorders>
              <w:top w:val="nil"/>
              <w:bottom w:val="nil"/>
            </w:tcBorders>
            <w:vAlign w:val="center"/>
          </w:tcPr>
          <w:p w14:paraId="1F549904"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06" w:type="dxa"/>
            <w:gridSpan w:val="2"/>
            <w:tcBorders>
              <w:top w:val="nil"/>
              <w:bottom w:val="nil"/>
            </w:tcBorders>
          </w:tcPr>
          <w:p w14:paraId="0B7EFC28"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t>15,294</w:t>
            </w:r>
          </w:p>
        </w:tc>
        <w:tc>
          <w:tcPr>
            <w:tcW w:w="962" w:type="dxa"/>
            <w:tcBorders>
              <w:top w:val="nil"/>
              <w:bottom w:val="nil"/>
            </w:tcBorders>
          </w:tcPr>
          <w:p w14:paraId="219C4BDF"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r>
              <w:t>36,705</w:t>
            </w:r>
          </w:p>
        </w:tc>
      </w:tr>
      <w:tr w:rsidR="00330B01" w:rsidRPr="004B46A6" w14:paraId="14FDFEDA" w14:textId="77777777" w:rsidTr="00330B01">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11A93C38" w14:textId="77777777" w:rsidR="00330B01" w:rsidRPr="004B46A6" w:rsidRDefault="00330B01" w:rsidP="00330B01">
            <w:pPr>
              <w:pStyle w:val="08-Tabelageral"/>
              <w:jc w:val="left"/>
              <w:rPr>
                <w:rFonts w:cs="Arial"/>
                <w:bCs w:val="0"/>
              </w:rPr>
            </w:pPr>
            <w:proofErr w:type="spellStart"/>
            <w:r w:rsidRPr="00B22DCF">
              <w:rPr>
                <w:b w:val="0"/>
              </w:rPr>
              <w:t>Brasildental</w:t>
            </w:r>
            <w:proofErr w:type="spellEnd"/>
            <w:r w:rsidRPr="00B22DCF">
              <w:rPr>
                <w:b w:val="0"/>
              </w:rPr>
              <w:t xml:space="preserve"> Operadora de Planos Odontológicos S.A.</w:t>
            </w:r>
          </w:p>
        </w:tc>
        <w:tc>
          <w:tcPr>
            <w:tcW w:w="1014" w:type="dxa"/>
            <w:tcBorders>
              <w:top w:val="nil"/>
              <w:bottom w:val="nil"/>
            </w:tcBorders>
          </w:tcPr>
          <w:p w14:paraId="2477F727" w14:textId="77777777" w:rsidR="00330B01" w:rsidRPr="004B46A6" w:rsidRDefault="00330B01" w:rsidP="00330B01">
            <w:pPr>
              <w:pStyle w:val="08-Tabelageral"/>
              <w:ind w:left="113"/>
              <w:cnfStyle w:val="000000010000" w:firstRow="0" w:lastRow="0" w:firstColumn="0" w:lastColumn="0" w:oddVBand="0" w:evenVBand="0" w:oddHBand="0" w:evenHBand="1" w:firstRowFirstColumn="0" w:firstRowLastColumn="0" w:lastRowFirstColumn="0" w:lastRowLastColumn="0"/>
              <w:rPr>
                <w:rFonts w:cs="Arial"/>
                <w:bCs/>
              </w:rPr>
            </w:pPr>
            <w:r w:rsidRPr="00657369">
              <w:t>9</w:t>
            </w:r>
            <w:r>
              <w:t>,</w:t>
            </w:r>
            <w:r w:rsidRPr="00657369">
              <w:t>500</w:t>
            </w:r>
          </w:p>
        </w:tc>
        <w:tc>
          <w:tcPr>
            <w:tcW w:w="1183" w:type="dxa"/>
            <w:tcBorders>
              <w:top w:val="nil"/>
              <w:bottom w:val="nil"/>
            </w:tcBorders>
          </w:tcPr>
          <w:p w14:paraId="29515F99"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t>23,683</w:t>
            </w:r>
          </w:p>
        </w:tc>
        <w:tc>
          <w:tcPr>
            <w:tcW w:w="236" w:type="dxa"/>
            <w:tcBorders>
              <w:top w:val="nil"/>
              <w:bottom w:val="nil"/>
            </w:tcBorders>
            <w:vAlign w:val="center"/>
          </w:tcPr>
          <w:p w14:paraId="31CD2E8D"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053" w:type="dxa"/>
            <w:tcBorders>
              <w:top w:val="nil"/>
              <w:bottom w:val="nil"/>
            </w:tcBorders>
          </w:tcPr>
          <w:p w14:paraId="277F9304"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t>10,395</w:t>
            </w:r>
          </w:p>
        </w:tc>
        <w:tc>
          <w:tcPr>
            <w:tcW w:w="1033" w:type="dxa"/>
            <w:tcBorders>
              <w:top w:val="nil"/>
              <w:bottom w:val="nil"/>
            </w:tcBorders>
          </w:tcPr>
          <w:p w14:paraId="6437D858"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t>--</w:t>
            </w:r>
          </w:p>
        </w:tc>
        <w:tc>
          <w:tcPr>
            <w:tcW w:w="1107" w:type="dxa"/>
            <w:tcBorders>
              <w:top w:val="nil"/>
              <w:bottom w:val="nil"/>
            </w:tcBorders>
          </w:tcPr>
          <w:p w14:paraId="4D738448"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t>--</w:t>
            </w:r>
          </w:p>
        </w:tc>
        <w:tc>
          <w:tcPr>
            <w:tcW w:w="982" w:type="dxa"/>
            <w:tcBorders>
              <w:top w:val="nil"/>
              <w:bottom w:val="nil"/>
            </w:tcBorders>
          </w:tcPr>
          <w:p w14:paraId="63A68F9A"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t>--</w:t>
            </w:r>
          </w:p>
        </w:tc>
        <w:tc>
          <w:tcPr>
            <w:tcW w:w="1142" w:type="dxa"/>
            <w:tcBorders>
              <w:top w:val="nil"/>
              <w:bottom w:val="nil"/>
            </w:tcBorders>
          </w:tcPr>
          <w:p w14:paraId="07DFF1CC"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t>7,367</w:t>
            </w:r>
          </w:p>
        </w:tc>
        <w:tc>
          <w:tcPr>
            <w:tcW w:w="1246" w:type="dxa"/>
            <w:tcBorders>
              <w:top w:val="nil"/>
              <w:bottom w:val="nil"/>
            </w:tcBorders>
          </w:tcPr>
          <w:p w14:paraId="354BD356"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t>17,762</w:t>
            </w:r>
          </w:p>
        </w:tc>
        <w:tc>
          <w:tcPr>
            <w:tcW w:w="243" w:type="dxa"/>
            <w:gridSpan w:val="2"/>
            <w:tcBorders>
              <w:top w:val="nil"/>
              <w:bottom w:val="nil"/>
            </w:tcBorders>
            <w:vAlign w:val="center"/>
          </w:tcPr>
          <w:p w14:paraId="38F754DF"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906" w:type="dxa"/>
            <w:gridSpan w:val="2"/>
            <w:tcBorders>
              <w:top w:val="nil"/>
              <w:bottom w:val="nil"/>
            </w:tcBorders>
          </w:tcPr>
          <w:p w14:paraId="037FC58F"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t>2,758</w:t>
            </w:r>
          </w:p>
        </w:tc>
        <w:tc>
          <w:tcPr>
            <w:tcW w:w="962" w:type="dxa"/>
            <w:tcBorders>
              <w:top w:val="nil"/>
              <w:bottom w:val="nil"/>
            </w:tcBorders>
          </w:tcPr>
          <w:p w14:paraId="57CAAA8E"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t>7,367</w:t>
            </w:r>
          </w:p>
        </w:tc>
      </w:tr>
      <w:tr w:rsidR="00330B01" w:rsidRPr="004B46A6" w14:paraId="5252BB6A" w14:textId="77777777" w:rsidTr="00330B01">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6F26AEEF" w14:textId="77777777" w:rsidR="00330B01" w:rsidRPr="004B46A6" w:rsidRDefault="00330B01" w:rsidP="00330B01">
            <w:pPr>
              <w:pStyle w:val="08-Tabelageral"/>
              <w:jc w:val="left"/>
              <w:rPr>
                <w:rFonts w:cs="Arial"/>
                <w:bCs w:val="0"/>
              </w:rPr>
            </w:pPr>
            <w:r w:rsidRPr="00006061">
              <w:t>BB Corretora de Seguros e Administradora de Bens S.A</w:t>
            </w:r>
            <w:r w:rsidRPr="00214DB8">
              <w:rPr>
                <w:b w:val="0"/>
                <w:bCs w:val="0"/>
              </w:rPr>
              <w:t>.</w:t>
            </w:r>
          </w:p>
        </w:tc>
        <w:tc>
          <w:tcPr>
            <w:tcW w:w="1014" w:type="dxa"/>
            <w:tcBorders>
              <w:top w:val="nil"/>
              <w:bottom w:val="nil"/>
            </w:tcBorders>
          </w:tcPr>
          <w:p w14:paraId="3A11FA70" w14:textId="77777777" w:rsidR="00330B01" w:rsidRPr="004B46A6" w:rsidRDefault="00330B01" w:rsidP="00330B01">
            <w:pPr>
              <w:pStyle w:val="08-Tabelageral"/>
              <w:ind w:left="113"/>
              <w:cnfStyle w:val="000000100000" w:firstRow="0" w:lastRow="0" w:firstColumn="0" w:lastColumn="0" w:oddVBand="0" w:evenVBand="0" w:oddHBand="1" w:evenHBand="0" w:firstRowFirstColumn="0" w:firstRowLastColumn="0" w:lastRowFirstColumn="0" w:lastRowLastColumn="0"/>
              <w:rPr>
                <w:rFonts w:cs="Arial"/>
                <w:bCs/>
              </w:rPr>
            </w:pPr>
          </w:p>
        </w:tc>
        <w:tc>
          <w:tcPr>
            <w:tcW w:w="1183" w:type="dxa"/>
            <w:tcBorders>
              <w:top w:val="nil"/>
              <w:bottom w:val="nil"/>
            </w:tcBorders>
          </w:tcPr>
          <w:p w14:paraId="5EC17F04"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p>
        </w:tc>
        <w:tc>
          <w:tcPr>
            <w:tcW w:w="236" w:type="dxa"/>
            <w:tcBorders>
              <w:top w:val="nil"/>
              <w:bottom w:val="nil"/>
            </w:tcBorders>
            <w:vAlign w:val="center"/>
          </w:tcPr>
          <w:p w14:paraId="40329E9C"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053" w:type="dxa"/>
            <w:tcBorders>
              <w:top w:val="nil"/>
              <w:bottom w:val="nil"/>
            </w:tcBorders>
          </w:tcPr>
          <w:p w14:paraId="70FB9E8F"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033" w:type="dxa"/>
            <w:tcBorders>
              <w:top w:val="nil"/>
              <w:bottom w:val="nil"/>
            </w:tcBorders>
          </w:tcPr>
          <w:p w14:paraId="7FFED69F"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p>
        </w:tc>
        <w:tc>
          <w:tcPr>
            <w:tcW w:w="1107" w:type="dxa"/>
            <w:tcBorders>
              <w:top w:val="nil"/>
              <w:bottom w:val="nil"/>
            </w:tcBorders>
          </w:tcPr>
          <w:p w14:paraId="6E7C8992"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p>
        </w:tc>
        <w:tc>
          <w:tcPr>
            <w:tcW w:w="982" w:type="dxa"/>
            <w:tcBorders>
              <w:top w:val="nil"/>
              <w:bottom w:val="nil"/>
            </w:tcBorders>
          </w:tcPr>
          <w:p w14:paraId="3AB690F6"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142" w:type="dxa"/>
            <w:tcBorders>
              <w:top w:val="nil"/>
              <w:bottom w:val="nil"/>
            </w:tcBorders>
          </w:tcPr>
          <w:p w14:paraId="08E40F01"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p>
        </w:tc>
        <w:tc>
          <w:tcPr>
            <w:tcW w:w="1246" w:type="dxa"/>
            <w:tcBorders>
              <w:top w:val="nil"/>
              <w:bottom w:val="nil"/>
            </w:tcBorders>
          </w:tcPr>
          <w:p w14:paraId="3020407A"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p>
        </w:tc>
        <w:tc>
          <w:tcPr>
            <w:tcW w:w="243" w:type="dxa"/>
            <w:gridSpan w:val="2"/>
            <w:tcBorders>
              <w:top w:val="nil"/>
              <w:bottom w:val="nil"/>
            </w:tcBorders>
            <w:vAlign w:val="center"/>
          </w:tcPr>
          <w:p w14:paraId="60565B1D"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06" w:type="dxa"/>
            <w:gridSpan w:val="2"/>
            <w:tcBorders>
              <w:top w:val="nil"/>
              <w:bottom w:val="nil"/>
            </w:tcBorders>
          </w:tcPr>
          <w:p w14:paraId="6BF25CB8"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p>
        </w:tc>
        <w:tc>
          <w:tcPr>
            <w:tcW w:w="962" w:type="dxa"/>
            <w:tcBorders>
              <w:top w:val="nil"/>
              <w:bottom w:val="nil"/>
            </w:tcBorders>
          </w:tcPr>
          <w:p w14:paraId="4BDC0258" w14:textId="77777777" w:rsidR="00330B01" w:rsidRPr="004B46A6"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color w:val="000000"/>
                <w:szCs w:val="14"/>
              </w:rPr>
            </w:pPr>
          </w:p>
        </w:tc>
      </w:tr>
      <w:tr w:rsidR="00330B01" w:rsidRPr="004B46A6" w14:paraId="6291A74B" w14:textId="77777777" w:rsidTr="00330B01">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nil"/>
            </w:tcBorders>
            <w:vAlign w:val="center"/>
          </w:tcPr>
          <w:p w14:paraId="4AECBC5B" w14:textId="77777777" w:rsidR="00330B01" w:rsidRPr="004B46A6" w:rsidRDefault="00330B01" w:rsidP="00330B01">
            <w:pPr>
              <w:pStyle w:val="08-Tabelageral"/>
              <w:jc w:val="left"/>
              <w:rPr>
                <w:rFonts w:cs="Arial"/>
                <w:bCs w:val="0"/>
              </w:rPr>
            </w:pPr>
            <w:proofErr w:type="spellStart"/>
            <w:r w:rsidRPr="00B22DCF">
              <w:rPr>
                <w:b w:val="0"/>
              </w:rPr>
              <w:t>Ciclic</w:t>
            </w:r>
            <w:proofErr w:type="spellEnd"/>
            <w:r w:rsidRPr="00B22DCF">
              <w:rPr>
                <w:b w:val="0"/>
              </w:rPr>
              <w:t xml:space="preserve"> Corretora de Seguros S.A.</w:t>
            </w:r>
            <w:r w:rsidRPr="00B22DCF">
              <w:rPr>
                <w:b w:val="0"/>
                <w:vertAlign w:val="superscript"/>
              </w:rPr>
              <w:t xml:space="preserve"> </w:t>
            </w:r>
          </w:p>
        </w:tc>
        <w:tc>
          <w:tcPr>
            <w:tcW w:w="1014" w:type="dxa"/>
            <w:tcBorders>
              <w:top w:val="nil"/>
              <w:bottom w:val="nil"/>
            </w:tcBorders>
          </w:tcPr>
          <w:p w14:paraId="7702C9A5" w14:textId="77777777" w:rsidR="00330B01" w:rsidRPr="004B46A6" w:rsidRDefault="00330B01" w:rsidP="00330B01">
            <w:pPr>
              <w:pStyle w:val="08-Tabelageral"/>
              <w:ind w:left="113"/>
              <w:cnfStyle w:val="000000010000" w:firstRow="0" w:lastRow="0" w:firstColumn="0" w:lastColumn="0" w:oddVBand="0" w:evenVBand="0" w:oddHBand="0" w:evenHBand="1" w:firstRowFirstColumn="0" w:firstRowLastColumn="0" w:lastRowFirstColumn="0" w:lastRowLastColumn="0"/>
              <w:rPr>
                <w:rFonts w:cs="Arial"/>
                <w:bCs/>
              </w:rPr>
            </w:pPr>
            <w:r w:rsidRPr="00657369">
              <w:t>26</w:t>
            </w:r>
            <w:r>
              <w:t>,</w:t>
            </w:r>
            <w:r w:rsidRPr="00657369">
              <w:t>999</w:t>
            </w:r>
          </w:p>
        </w:tc>
        <w:tc>
          <w:tcPr>
            <w:tcW w:w="1183" w:type="dxa"/>
            <w:tcBorders>
              <w:top w:val="nil"/>
              <w:bottom w:val="nil"/>
            </w:tcBorders>
          </w:tcPr>
          <w:p w14:paraId="40FEAFEF"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t>18,900</w:t>
            </w:r>
          </w:p>
        </w:tc>
        <w:tc>
          <w:tcPr>
            <w:tcW w:w="236" w:type="dxa"/>
            <w:tcBorders>
              <w:top w:val="nil"/>
              <w:bottom w:val="nil"/>
            </w:tcBorders>
            <w:vAlign w:val="center"/>
          </w:tcPr>
          <w:p w14:paraId="05B03A5F"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1053" w:type="dxa"/>
            <w:tcBorders>
              <w:top w:val="nil"/>
              <w:bottom w:val="nil"/>
            </w:tcBorders>
          </w:tcPr>
          <w:p w14:paraId="54BBFA1E"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t>19,072</w:t>
            </w:r>
          </w:p>
        </w:tc>
        <w:tc>
          <w:tcPr>
            <w:tcW w:w="1033" w:type="dxa"/>
            <w:tcBorders>
              <w:top w:val="nil"/>
              <w:bottom w:val="nil"/>
            </w:tcBorders>
          </w:tcPr>
          <w:p w14:paraId="4A774629"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t>--</w:t>
            </w:r>
          </w:p>
        </w:tc>
        <w:tc>
          <w:tcPr>
            <w:tcW w:w="1107" w:type="dxa"/>
            <w:tcBorders>
              <w:top w:val="nil"/>
              <w:bottom w:val="nil"/>
            </w:tcBorders>
          </w:tcPr>
          <w:p w14:paraId="5CCB76FF"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t>--</w:t>
            </w:r>
          </w:p>
        </w:tc>
        <w:tc>
          <w:tcPr>
            <w:tcW w:w="982" w:type="dxa"/>
            <w:tcBorders>
              <w:top w:val="nil"/>
              <w:bottom w:val="nil"/>
            </w:tcBorders>
          </w:tcPr>
          <w:p w14:paraId="04A10841"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t>--</w:t>
            </w:r>
          </w:p>
        </w:tc>
        <w:tc>
          <w:tcPr>
            <w:tcW w:w="1142" w:type="dxa"/>
            <w:tcBorders>
              <w:top w:val="nil"/>
              <w:bottom w:val="nil"/>
            </w:tcBorders>
          </w:tcPr>
          <w:p w14:paraId="30C66381"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t>(4,899)</w:t>
            </w:r>
          </w:p>
        </w:tc>
        <w:tc>
          <w:tcPr>
            <w:tcW w:w="1246" w:type="dxa"/>
            <w:tcBorders>
              <w:top w:val="nil"/>
              <w:bottom w:val="nil"/>
            </w:tcBorders>
          </w:tcPr>
          <w:p w14:paraId="45E4270D"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t>14,173</w:t>
            </w:r>
          </w:p>
        </w:tc>
        <w:tc>
          <w:tcPr>
            <w:tcW w:w="243" w:type="dxa"/>
            <w:gridSpan w:val="2"/>
            <w:tcBorders>
              <w:top w:val="nil"/>
              <w:bottom w:val="nil"/>
            </w:tcBorders>
            <w:vAlign w:val="center"/>
          </w:tcPr>
          <w:p w14:paraId="5CBAF9BC"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p>
        </w:tc>
        <w:tc>
          <w:tcPr>
            <w:tcW w:w="906" w:type="dxa"/>
            <w:gridSpan w:val="2"/>
            <w:tcBorders>
              <w:top w:val="nil"/>
              <w:bottom w:val="nil"/>
            </w:tcBorders>
          </w:tcPr>
          <w:p w14:paraId="0C0B7D3D"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t>(3,363)</w:t>
            </w:r>
          </w:p>
        </w:tc>
        <w:tc>
          <w:tcPr>
            <w:tcW w:w="962" w:type="dxa"/>
            <w:tcBorders>
              <w:top w:val="nil"/>
              <w:bottom w:val="nil"/>
            </w:tcBorders>
          </w:tcPr>
          <w:p w14:paraId="2FD03BC4" w14:textId="77777777" w:rsidR="00330B01" w:rsidRPr="004B46A6"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color w:val="000000"/>
                <w:szCs w:val="14"/>
              </w:rPr>
            </w:pPr>
            <w:r>
              <w:t>(4,899)</w:t>
            </w:r>
          </w:p>
        </w:tc>
      </w:tr>
      <w:tr w:rsidR="00330B01" w:rsidRPr="00B51B51" w14:paraId="57473F75" w14:textId="77777777" w:rsidTr="00330B0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919" w:type="dxa"/>
            <w:tcBorders>
              <w:top w:val="nil"/>
              <w:bottom w:val="single" w:sz="2" w:space="0" w:color="8EAADB" w:themeColor="accent5" w:themeTint="99"/>
            </w:tcBorders>
            <w:vAlign w:val="center"/>
          </w:tcPr>
          <w:p w14:paraId="08CBC0F7" w14:textId="77777777" w:rsidR="00330B01" w:rsidRPr="00B51B51" w:rsidRDefault="00330B01" w:rsidP="00330B01">
            <w:pPr>
              <w:pStyle w:val="08-Tabelageral"/>
              <w:jc w:val="left"/>
              <w:rPr>
                <w:rFonts w:cs="Arial"/>
              </w:rPr>
            </w:pPr>
            <w:r w:rsidRPr="00B51B51">
              <w:rPr>
                <w:rFonts w:cs="Arial"/>
              </w:rPr>
              <w:t xml:space="preserve">Total </w:t>
            </w:r>
            <w:proofErr w:type="spellStart"/>
            <w:r w:rsidRPr="00B51B51">
              <w:rPr>
                <w:rFonts w:cs="Arial"/>
              </w:rPr>
              <w:t>Investment</w:t>
            </w:r>
            <w:proofErr w:type="spellEnd"/>
            <w:r w:rsidRPr="00B51B51">
              <w:rPr>
                <w:rFonts w:cs="Arial"/>
              </w:rPr>
              <w:t xml:space="preserve"> in Associates</w:t>
            </w:r>
          </w:p>
        </w:tc>
        <w:tc>
          <w:tcPr>
            <w:tcW w:w="1014" w:type="dxa"/>
            <w:tcBorders>
              <w:top w:val="nil"/>
              <w:bottom w:val="single" w:sz="2" w:space="0" w:color="8EAADB" w:themeColor="accent5" w:themeTint="99"/>
            </w:tcBorders>
          </w:tcPr>
          <w:p w14:paraId="0BB6799C"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83" w:type="dxa"/>
            <w:tcBorders>
              <w:top w:val="nil"/>
              <w:bottom w:val="single" w:sz="2" w:space="0" w:color="8EAADB" w:themeColor="accent5" w:themeTint="99"/>
            </w:tcBorders>
          </w:tcPr>
          <w:p w14:paraId="7263F9C9"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36" w:type="dxa"/>
            <w:tcBorders>
              <w:top w:val="nil"/>
              <w:bottom w:val="single" w:sz="2" w:space="0" w:color="8EAADB" w:themeColor="accent5" w:themeTint="99"/>
            </w:tcBorders>
            <w:vAlign w:val="center"/>
          </w:tcPr>
          <w:p w14:paraId="007282FE"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053" w:type="dxa"/>
            <w:tcBorders>
              <w:top w:val="nil"/>
              <w:bottom w:val="single" w:sz="2" w:space="0" w:color="8EAADB" w:themeColor="accent5" w:themeTint="99"/>
            </w:tcBorders>
          </w:tcPr>
          <w:p w14:paraId="4417FE33"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rPr>
              <w:t>5,326,316</w:t>
            </w:r>
          </w:p>
        </w:tc>
        <w:tc>
          <w:tcPr>
            <w:tcW w:w="1033" w:type="dxa"/>
            <w:tcBorders>
              <w:top w:val="nil"/>
              <w:bottom w:val="single" w:sz="2" w:space="0" w:color="8EAADB" w:themeColor="accent5" w:themeTint="99"/>
            </w:tcBorders>
          </w:tcPr>
          <w:p w14:paraId="677FBFA5"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rPr>
              <w:t>(1,023,927)</w:t>
            </w:r>
          </w:p>
        </w:tc>
        <w:tc>
          <w:tcPr>
            <w:tcW w:w="1107" w:type="dxa"/>
            <w:tcBorders>
              <w:top w:val="nil"/>
              <w:bottom w:val="single" w:sz="2" w:space="0" w:color="8EAADB" w:themeColor="accent5" w:themeTint="99"/>
            </w:tcBorders>
          </w:tcPr>
          <w:p w14:paraId="2AE80F6F"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rPr>
              <w:t>(24,836)</w:t>
            </w:r>
          </w:p>
        </w:tc>
        <w:tc>
          <w:tcPr>
            <w:tcW w:w="982" w:type="dxa"/>
            <w:tcBorders>
              <w:top w:val="nil"/>
              <w:bottom w:val="single" w:sz="2" w:space="0" w:color="8EAADB" w:themeColor="accent5" w:themeTint="99"/>
            </w:tcBorders>
          </w:tcPr>
          <w:p w14:paraId="23A4DDC8"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rPr>
              <w:t>--</w:t>
            </w:r>
          </w:p>
        </w:tc>
        <w:tc>
          <w:tcPr>
            <w:tcW w:w="1142" w:type="dxa"/>
            <w:tcBorders>
              <w:top w:val="nil"/>
              <w:bottom w:val="single" w:sz="2" w:space="0" w:color="8EAADB" w:themeColor="accent5" w:themeTint="99"/>
            </w:tcBorders>
          </w:tcPr>
          <w:p w14:paraId="06DD0DF0"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rPr>
              <w:t>1,167,931</w:t>
            </w:r>
          </w:p>
        </w:tc>
        <w:tc>
          <w:tcPr>
            <w:tcW w:w="1246" w:type="dxa"/>
            <w:tcBorders>
              <w:top w:val="nil"/>
              <w:bottom w:val="single" w:sz="2" w:space="0" w:color="8EAADB" w:themeColor="accent5" w:themeTint="99"/>
            </w:tcBorders>
          </w:tcPr>
          <w:p w14:paraId="696C6037"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rPr>
              <w:t>5,445,484</w:t>
            </w:r>
          </w:p>
        </w:tc>
        <w:tc>
          <w:tcPr>
            <w:tcW w:w="243" w:type="dxa"/>
            <w:gridSpan w:val="2"/>
            <w:tcBorders>
              <w:top w:val="nil"/>
              <w:bottom w:val="single" w:sz="2" w:space="0" w:color="8EAADB" w:themeColor="accent5" w:themeTint="99"/>
            </w:tcBorders>
            <w:vAlign w:val="center"/>
          </w:tcPr>
          <w:p w14:paraId="7DB40860"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906" w:type="dxa"/>
            <w:gridSpan w:val="2"/>
            <w:tcBorders>
              <w:top w:val="nil"/>
              <w:bottom w:val="single" w:sz="2" w:space="0" w:color="8EAADB" w:themeColor="accent5" w:themeTint="99"/>
            </w:tcBorders>
          </w:tcPr>
          <w:p w14:paraId="7EB24860"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rPr>
              <w:t>581,258</w:t>
            </w:r>
          </w:p>
        </w:tc>
        <w:tc>
          <w:tcPr>
            <w:tcW w:w="962" w:type="dxa"/>
            <w:tcBorders>
              <w:top w:val="nil"/>
              <w:bottom w:val="single" w:sz="2" w:space="0" w:color="8EAADB" w:themeColor="accent5" w:themeTint="99"/>
            </w:tcBorders>
          </w:tcPr>
          <w:p w14:paraId="188F94AC"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b/>
              </w:rPr>
              <w:t>1,167,931</w:t>
            </w:r>
          </w:p>
        </w:tc>
      </w:tr>
    </w:tbl>
    <w:p w14:paraId="635A5573" w14:textId="77777777" w:rsidR="00330B01" w:rsidRPr="00B51B51" w:rsidRDefault="00330B01" w:rsidP="00330B01">
      <w:pPr>
        <w:pStyle w:val="07-Legenda"/>
        <w:spacing w:before="0"/>
        <w:rPr>
          <w:rFonts w:cs="Arial"/>
          <w:lang w:val="en-US"/>
        </w:rPr>
      </w:pPr>
      <w:r w:rsidRPr="00B51B51">
        <w:rPr>
          <w:rFonts w:cs="Arial"/>
          <w:lang w:val="en-US"/>
        </w:rPr>
        <w:t>(1)</w:t>
      </w:r>
      <w:r w:rsidRPr="00B51B51">
        <w:rPr>
          <w:rFonts w:cs="Arial"/>
          <w:lang w:val="en-US"/>
        </w:rPr>
        <w:tab/>
        <w:t>Stockholders' equity, in 0</w:t>
      </w:r>
      <w:r>
        <w:rPr>
          <w:rFonts w:cs="Arial"/>
          <w:lang w:val="en-US"/>
        </w:rPr>
        <w:t>6</w:t>
      </w:r>
      <w:r w:rsidRPr="00B51B51">
        <w:rPr>
          <w:rFonts w:cs="Arial"/>
          <w:lang w:val="en-US"/>
        </w:rPr>
        <w:t>.3</w:t>
      </w:r>
      <w:r>
        <w:rPr>
          <w:rFonts w:cs="Arial"/>
          <w:lang w:val="en-US"/>
        </w:rPr>
        <w:t>0</w:t>
      </w:r>
      <w:r w:rsidRPr="00B51B51">
        <w:rPr>
          <w:rFonts w:cs="Arial"/>
          <w:lang w:val="en-US"/>
        </w:rPr>
        <w:t>.2019, not adjusted by the percentage of equity interest held by the Group.</w:t>
      </w:r>
    </w:p>
    <w:p w14:paraId="1B8D16D7" w14:textId="77777777" w:rsidR="00330B01" w:rsidRPr="00B51B51" w:rsidRDefault="00330B01" w:rsidP="00330B01">
      <w:pPr>
        <w:pStyle w:val="07-Legenda"/>
        <w:spacing w:before="0"/>
        <w:rPr>
          <w:rFonts w:cs="Arial"/>
          <w:lang w:val="en-US"/>
        </w:rPr>
      </w:pPr>
      <w:r w:rsidRPr="00B51B51">
        <w:rPr>
          <w:rFonts w:cs="Arial"/>
          <w:lang w:val="en-US"/>
        </w:rPr>
        <w:t>(2)</w:t>
      </w:r>
      <w:r w:rsidRPr="00B51B51">
        <w:rPr>
          <w:rFonts w:cs="Arial"/>
          <w:lang w:val="en-US"/>
        </w:rPr>
        <w:tab/>
        <w:t>This Includes in the value of the investment as of 0</w:t>
      </w:r>
      <w:r>
        <w:rPr>
          <w:rFonts w:cs="Arial"/>
          <w:lang w:val="en-US"/>
        </w:rPr>
        <w:t>6</w:t>
      </w:r>
      <w:r w:rsidRPr="00B51B51">
        <w:rPr>
          <w:rFonts w:cs="Arial"/>
          <w:lang w:val="en-US"/>
        </w:rPr>
        <w:t>.3</w:t>
      </w:r>
      <w:r>
        <w:rPr>
          <w:rFonts w:cs="Arial"/>
          <w:lang w:val="en-US"/>
        </w:rPr>
        <w:t>0</w:t>
      </w:r>
      <w:r w:rsidRPr="00B51B51">
        <w:rPr>
          <w:rFonts w:cs="Arial"/>
          <w:lang w:val="en-US"/>
        </w:rPr>
        <w:t>.2019 intangible assets in the net amount of amortizations of R$ 20</w:t>
      </w:r>
      <w:r>
        <w:rPr>
          <w:rFonts w:cs="Arial"/>
          <w:lang w:val="en-US"/>
        </w:rPr>
        <w:t>6,579</w:t>
      </w:r>
      <w:r w:rsidRPr="00B51B51">
        <w:rPr>
          <w:rFonts w:cs="Arial"/>
          <w:lang w:val="en-US"/>
        </w:rPr>
        <w:t xml:space="preserve"> thousand (</w:t>
      </w:r>
      <w:r w:rsidRPr="00373956">
        <w:rPr>
          <w:rFonts w:cs="Arial"/>
          <w:lang w:val="en-US"/>
        </w:rPr>
        <w:t xml:space="preserve">the amortized amount being R $ 6,684 thousand in the 1st </w:t>
      </w:r>
      <w:r>
        <w:rPr>
          <w:rFonts w:cs="Arial"/>
          <w:lang w:val="en-US"/>
        </w:rPr>
        <w:t>half</w:t>
      </w:r>
      <w:r w:rsidRPr="00373956">
        <w:rPr>
          <w:rFonts w:cs="Arial"/>
          <w:lang w:val="en-US"/>
        </w:rPr>
        <w:t xml:space="preserve"> and R $ 3,343 thousand in the 2nd quarter</w:t>
      </w:r>
      <w:r w:rsidRPr="00B51B51">
        <w:rPr>
          <w:rFonts w:cs="Arial"/>
          <w:lang w:val="en-US"/>
        </w:rPr>
        <w:t xml:space="preserve">), goodwill allocated in the amount of R$ 339,004 thousand. arising from the partnership agreement with </w:t>
      </w:r>
      <w:proofErr w:type="spellStart"/>
      <w:r w:rsidRPr="00B51B51">
        <w:rPr>
          <w:rFonts w:cs="Arial"/>
          <w:lang w:val="en-US"/>
        </w:rPr>
        <w:t>Mapfre</w:t>
      </w:r>
      <w:proofErr w:type="spellEnd"/>
      <w:r w:rsidRPr="00B51B51">
        <w:rPr>
          <w:rFonts w:cs="Arial"/>
          <w:lang w:val="en-US"/>
        </w:rPr>
        <w:t xml:space="preserve"> and R$ 5</w:t>
      </w:r>
      <w:r>
        <w:rPr>
          <w:rFonts w:cs="Arial"/>
          <w:lang w:val="en-US"/>
        </w:rPr>
        <w:t>7,097</w:t>
      </w:r>
      <w:r w:rsidRPr="00B51B51">
        <w:rPr>
          <w:rFonts w:cs="Arial"/>
          <w:lang w:val="en-US"/>
        </w:rPr>
        <w:t xml:space="preserve"> thousand of adjustments for purposes of standardization of divergence of accounting practice adopted by the </w:t>
      </w:r>
      <w:proofErr w:type="gramStart"/>
      <w:r w:rsidRPr="00B51B51">
        <w:rPr>
          <w:rFonts w:cs="Arial"/>
          <w:lang w:val="en-US"/>
        </w:rPr>
        <w:t>investee..</w:t>
      </w:r>
      <w:proofErr w:type="gramEnd"/>
    </w:p>
    <w:p w14:paraId="0EB1E577" w14:textId="77777777" w:rsidR="00330B01" w:rsidRPr="00B51B51" w:rsidRDefault="00330B01" w:rsidP="00330B01">
      <w:pPr>
        <w:pStyle w:val="07-Legenda"/>
        <w:spacing w:before="0"/>
        <w:rPr>
          <w:rFonts w:cs="Arial"/>
          <w:lang w:val="en-US"/>
        </w:rPr>
      </w:pPr>
      <w:r w:rsidRPr="00B51B51">
        <w:rPr>
          <w:rFonts w:cs="Arial"/>
          <w:szCs w:val="14"/>
          <w:lang w:val="en-US"/>
        </w:rPr>
        <w:t>(3</w:t>
      </w:r>
      <w:r w:rsidRPr="00B51B51">
        <w:rPr>
          <w:rFonts w:cs="Arial"/>
          <w:lang w:val="en-US"/>
        </w:rPr>
        <w:t>)   This includes in the value of the investment at 0</w:t>
      </w:r>
      <w:r>
        <w:rPr>
          <w:rFonts w:cs="Arial"/>
          <w:lang w:val="en-US"/>
        </w:rPr>
        <w:t>6</w:t>
      </w:r>
      <w:r w:rsidRPr="00B51B51">
        <w:rPr>
          <w:rFonts w:cs="Arial"/>
          <w:lang w:val="en-US"/>
        </w:rPr>
        <w:t>.3</w:t>
      </w:r>
      <w:r>
        <w:rPr>
          <w:rFonts w:cs="Arial"/>
          <w:lang w:val="en-US"/>
        </w:rPr>
        <w:t>0</w:t>
      </w:r>
      <w:r w:rsidRPr="00B51B51">
        <w:rPr>
          <w:rFonts w:cs="Arial"/>
          <w:lang w:val="en-US"/>
        </w:rPr>
        <w:t xml:space="preserve">.2019 intangible assets in the net amount of amortizations of R$ 5,279 thousand. On July 23, </w:t>
      </w:r>
      <w:proofErr w:type="gramStart"/>
      <w:r w:rsidRPr="00B51B51">
        <w:rPr>
          <w:rFonts w:cs="Arial"/>
          <w:lang w:val="en-US"/>
        </w:rPr>
        <w:t>2019</w:t>
      </w:r>
      <w:proofErr w:type="gramEnd"/>
      <w:r w:rsidRPr="00B51B51">
        <w:rPr>
          <w:rFonts w:cs="Arial"/>
          <w:lang w:val="en-US"/>
        </w:rPr>
        <w:t xml:space="preserve"> BB </w:t>
      </w:r>
      <w:proofErr w:type="spellStart"/>
      <w:r w:rsidRPr="00B51B51">
        <w:rPr>
          <w:rFonts w:cs="Arial"/>
          <w:lang w:val="en-US"/>
        </w:rPr>
        <w:t>Seguros</w:t>
      </w:r>
      <w:proofErr w:type="spellEnd"/>
      <w:r w:rsidRPr="00B51B51">
        <w:rPr>
          <w:rFonts w:cs="Arial"/>
          <w:lang w:val="en-US"/>
        </w:rPr>
        <w:t xml:space="preserve"> sold all the shares held in IRB-</w:t>
      </w:r>
      <w:proofErr w:type="spellStart"/>
      <w:r w:rsidRPr="00B51B51">
        <w:rPr>
          <w:rFonts w:cs="Arial"/>
          <w:lang w:val="en-US"/>
        </w:rPr>
        <w:t>Brasil</w:t>
      </w:r>
      <w:proofErr w:type="spellEnd"/>
      <w:r w:rsidRPr="00B51B51">
        <w:rPr>
          <w:rFonts w:cs="Arial"/>
          <w:lang w:val="en-US"/>
        </w:rPr>
        <w:t xml:space="preserve"> </w:t>
      </w:r>
      <w:proofErr w:type="spellStart"/>
      <w:r w:rsidRPr="00B51B51">
        <w:rPr>
          <w:rFonts w:cs="Arial"/>
          <w:lang w:val="en-US"/>
        </w:rPr>
        <w:t>Resseguros</w:t>
      </w:r>
      <w:proofErr w:type="spellEnd"/>
      <w:r w:rsidRPr="00B51B51">
        <w:rPr>
          <w:rFonts w:cs="Arial"/>
          <w:lang w:val="en-US"/>
        </w:rPr>
        <w:t xml:space="preserve"> S.A., as per Note 2.a.</w:t>
      </w:r>
    </w:p>
    <w:p w14:paraId="59BCB1EA" w14:textId="77777777" w:rsidR="00330B01" w:rsidRPr="00B51B51" w:rsidRDefault="00330B01" w:rsidP="00330B01">
      <w:pPr>
        <w:pStyle w:val="07-Legenda"/>
        <w:spacing w:before="0"/>
        <w:rPr>
          <w:rFonts w:cs="Arial"/>
          <w:lang w:val="en-US"/>
        </w:rPr>
      </w:pPr>
      <w:r w:rsidRPr="00B51B51">
        <w:rPr>
          <w:rFonts w:cs="Arial"/>
          <w:lang w:val="en-US"/>
        </w:rPr>
        <w:t>(4)</w:t>
      </w:r>
      <w:r w:rsidRPr="00B51B51">
        <w:rPr>
          <w:rFonts w:cs="Arial"/>
          <w:lang w:val="en-US"/>
        </w:rPr>
        <w:tab/>
        <w:t xml:space="preserve">Includes the goodwill of the investment on </w:t>
      </w:r>
      <w:r>
        <w:rPr>
          <w:rFonts w:cs="Arial"/>
          <w:lang w:val="en-US"/>
        </w:rPr>
        <w:t>06</w:t>
      </w:r>
      <w:r w:rsidRPr="00B51B51">
        <w:rPr>
          <w:rFonts w:cs="Arial"/>
          <w:lang w:val="en-US"/>
        </w:rPr>
        <w:t>.3</w:t>
      </w:r>
      <w:r>
        <w:rPr>
          <w:rFonts w:cs="Arial"/>
          <w:lang w:val="en-US"/>
        </w:rPr>
        <w:t>0</w:t>
      </w:r>
      <w:r w:rsidRPr="00B51B51">
        <w:rPr>
          <w:rFonts w:cs="Arial"/>
          <w:lang w:val="en-US"/>
        </w:rPr>
        <w:t>.201</w:t>
      </w:r>
      <w:r>
        <w:rPr>
          <w:rFonts w:cs="Arial"/>
          <w:lang w:val="en-US"/>
        </w:rPr>
        <w:t>9</w:t>
      </w:r>
      <w:r w:rsidRPr="00B51B51">
        <w:rPr>
          <w:rFonts w:cs="Arial"/>
          <w:lang w:val="en-US"/>
        </w:rPr>
        <w:t xml:space="preserve"> the goodwill of R$ 110,749 thousand, on the acquisition of the </w:t>
      </w:r>
      <w:proofErr w:type="spellStart"/>
      <w:r w:rsidRPr="00B51B51">
        <w:rPr>
          <w:rFonts w:cs="Arial"/>
          <w:lang w:val="en-US"/>
        </w:rPr>
        <w:t>Sulacap</w:t>
      </w:r>
      <w:proofErr w:type="spellEnd"/>
      <w:r w:rsidRPr="00B51B51">
        <w:rPr>
          <w:rFonts w:cs="Arial"/>
          <w:lang w:val="en-US"/>
        </w:rPr>
        <w:t xml:space="preserve"> stake in BB </w:t>
      </w:r>
      <w:proofErr w:type="spellStart"/>
      <w:r w:rsidRPr="00B51B51">
        <w:rPr>
          <w:rFonts w:cs="Arial"/>
          <w:lang w:val="en-US"/>
        </w:rPr>
        <w:t>Seguros</w:t>
      </w:r>
      <w:proofErr w:type="spellEnd"/>
      <w:r w:rsidRPr="00B51B51">
        <w:rPr>
          <w:rFonts w:cs="Arial"/>
          <w:lang w:val="en-US"/>
        </w:rPr>
        <w:t xml:space="preserve">, held on </w:t>
      </w:r>
      <w:proofErr w:type="spellStart"/>
      <w:r w:rsidRPr="00B51B51">
        <w:rPr>
          <w:rFonts w:cs="Arial"/>
          <w:lang w:val="en-US"/>
        </w:rPr>
        <w:t>july</w:t>
      </w:r>
      <w:proofErr w:type="spellEnd"/>
      <w:r w:rsidRPr="00B51B51">
        <w:rPr>
          <w:rFonts w:cs="Arial"/>
          <w:lang w:val="en-US"/>
        </w:rPr>
        <w:t xml:space="preserve"> 22, 2011.</w:t>
      </w:r>
    </w:p>
    <w:p w14:paraId="370233E0" w14:textId="77777777" w:rsidR="00330B01" w:rsidRDefault="00330B01">
      <w:pPr>
        <w:rPr>
          <w:rFonts w:cs="Arial"/>
          <w:lang w:val="en-US"/>
        </w:rPr>
      </w:pPr>
    </w:p>
    <w:p w14:paraId="6A8CF85B" w14:textId="77777777" w:rsidR="00330B01" w:rsidRDefault="00330B01">
      <w:pPr>
        <w:rPr>
          <w:rFonts w:eastAsia="Times New Roman" w:cs="Arial"/>
          <w:b/>
          <w:color w:val="1F4E79" w:themeColor="accent1" w:themeShade="80"/>
          <w:spacing w:val="-2"/>
          <w:sz w:val="20"/>
          <w:szCs w:val="20"/>
          <w:lang w:val="en-US" w:eastAsia="pt-BR"/>
        </w:rPr>
      </w:pPr>
      <w:r w:rsidRPr="00D90973">
        <w:rPr>
          <w:rFonts w:cs="Arial"/>
          <w:szCs w:val="18"/>
          <w:lang w:val="en-US"/>
        </w:rPr>
        <w:t xml:space="preserve">The fall in </w:t>
      </w:r>
      <w:proofErr w:type="spellStart"/>
      <w:r w:rsidRPr="00D90973">
        <w:rPr>
          <w:rFonts w:cs="Arial"/>
          <w:szCs w:val="18"/>
          <w:lang w:val="en-US"/>
        </w:rPr>
        <w:t>Brasilprev's</w:t>
      </w:r>
      <w:proofErr w:type="spellEnd"/>
      <w:r w:rsidRPr="00D90973">
        <w:rPr>
          <w:rFonts w:cs="Arial"/>
          <w:szCs w:val="18"/>
          <w:lang w:val="en-US"/>
        </w:rPr>
        <w:t xml:space="preserve"> equity income in the 1st </w:t>
      </w:r>
      <w:r>
        <w:rPr>
          <w:rFonts w:cs="Arial"/>
          <w:szCs w:val="18"/>
          <w:lang w:val="en-US"/>
        </w:rPr>
        <w:t xml:space="preserve">half of </w:t>
      </w:r>
      <w:r w:rsidRPr="00D90973">
        <w:rPr>
          <w:rFonts w:cs="Arial"/>
          <w:szCs w:val="18"/>
          <w:lang w:val="en-US"/>
        </w:rPr>
        <w:t xml:space="preserve">2020 is mainly due to the lower financial result. The increase that </w:t>
      </w:r>
      <w:proofErr w:type="spellStart"/>
      <w:r w:rsidRPr="00D90973">
        <w:rPr>
          <w:rFonts w:cs="Arial"/>
          <w:szCs w:val="18"/>
          <w:lang w:val="en-US"/>
        </w:rPr>
        <w:t>Brasilcap</w:t>
      </w:r>
      <w:proofErr w:type="spellEnd"/>
      <w:r w:rsidRPr="00D90973">
        <w:rPr>
          <w:rFonts w:cs="Arial"/>
          <w:szCs w:val="18"/>
          <w:lang w:val="en-US"/>
        </w:rPr>
        <w:t xml:space="preserve"> presented in the </w:t>
      </w:r>
      <w:r>
        <w:rPr>
          <w:rFonts w:cs="Arial"/>
          <w:szCs w:val="18"/>
          <w:lang w:val="en-US"/>
        </w:rPr>
        <w:t xml:space="preserve">1st half of </w:t>
      </w:r>
      <w:r w:rsidRPr="00D90973">
        <w:rPr>
          <w:rFonts w:cs="Arial"/>
          <w:szCs w:val="18"/>
          <w:lang w:val="en-US"/>
        </w:rPr>
        <w:t>2020 is mainly due to the higher financial result.</w:t>
      </w:r>
      <w:r>
        <w:rPr>
          <w:rFonts w:cs="Arial"/>
          <w:color w:val="1F4E79" w:themeColor="accent1" w:themeShade="80"/>
          <w:lang w:val="en-US"/>
        </w:rPr>
        <w:br w:type="page"/>
      </w:r>
    </w:p>
    <w:p w14:paraId="3D20AF0C" w14:textId="77777777" w:rsidR="00330B01" w:rsidRPr="002E763E" w:rsidRDefault="00330B01" w:rsidP="00330B01">
      <w:pPr>
        <w:pStyle w:val="01-TtulodeNota"/>
        <w:jc w:val="left"/>
        <w:rPr>
          <w:rFonts w:cs="Arial"/>
          <w:color w:val="1F4E79" w:themeColor="accent1" w:themeShade="80"/>
          <w:sz w:val="18"/>
          <w:szCs w:val="18"/>
          <w:lang w:val="en-US"/>
        </w:rPr>
      </w:pPr>
      <w:r w:rsidRPr="002E763E">
        <w:rPr>
          <w:rFonts w:cs="Arial"/>
          <w:color w:val="1F4E79" w:themeColor="accent1" w:themeShade="80"/>
          <w:sz w:val="18"/>
          <w:szCs w:val="18"/>
          <w:lang w:val="en-US"/>
        </w:rPr>
        <w:lastRenderedPageBreak/>
        <w:t>b) Information</w:t>
      </w:r>
    </w:p>
    <w:p w14:paraId="29E84018" w14:textId="77777777" w:rsidR="00330B01" w:rsidRPr="002E763E" w:rsidRDefault="00330B01" w:rsidP="00330B01">
      <w:pPr>
        <w:pStyle w:val="05-Textonormal"/>
        <w:spacing w:line="240" w:lineRule="auto"/>
        <w:rPr>
          <w:rFonts w:cs="Arial"/>
          <w:spacing w:val="0"/>
          <w:lang w:val="en-US" w:eastAsia="zh-CN"/>
        </w:rPr>
      </w:pPr>
      <w:r w:rsidRPr="002E763E">
        <w:rPr>
          <w:rFonts w:cs="Arial"/>
          <w:spacing w:val="0"/>
          <w:lang w:val="en-US" w:eastAsia="zh-CN"/>
        </w:rPr>
        <w:t>Dividends on equity capital receivable and interest on equity received from investments in Parent were R$ 2,460,242 thousand (R$ 2,003,053 thousand of 1</w:t>
      </w:r>
      <w:r w:rsidRPr="002E763E">
        <w:rPr>
          <w:rFonts w:cs="Arial"/>
          <w:spacing w:val="0"/>
          <w:vertAlign w:val="superscript"/>
          <w:lang w:val="en-US" w:eastAsia="zh-CN"/>
        </w:rPr>
        <w:t>st</w:t>
      </w:r>
      <w:r w:rsidRPr="002E763E">
        <w:rPr>
          <w:rFonts w:cs="Arial"/>
          <w:spacing w:val="0"/>
          <w:lang w:val="en-US" w:eastAsia="zh-CN"/>
        </w:rPr>
        <w:t xml:space="preserve"> half of 2019) and in consolidated R$ 809,853 thousand (R$ 1,015,321 thousand of 1st half of 2020).</w:t>
      </w:r>
    </w:p>
    <w:p w14:paraId="4DEF9F4D" w14:textId="77777777" w:rsidR="00330B01" w:rsidRPr="002E763E" w:rsidRDefault="00330B01" w:rsidP="00330B01">
      <w:pPr>
        <w:pStyle w:val="05-Textonormal"/>
        <w:spacing w:line="240" w:lineRule="auto"/>
        <w:rPr>
          <w:rFonts w:cs="Arial"/>
          <w:spacing w:val="0"/>
          <w:lang w:val="en-US" w:eastAsia="zh-CN"/>
        </w:rPr>
      </w:pPr>
      <w:r w:rsidRPr="002E763E">
        <w:rPr>
          <w:rFonts w:cs="Arial"/>
          <w:spacing w:val="0"/>
          <w:lang w:val="en-US" w:eastAsia="zh-CN"/>
        </w:rPr>
        <w:t>On June 30, 2020, the shares of the investments mentioned above are not regularly traded on stock exchanges. Any of investments mentioned above presented significant restrictions to transfer resources in dividends by cash or to repay loans or advances.</w:t>
      </w:r>
    </w:p>
    <w:p w14:paraId="7CBF2ADB" w14:textId="77777777" w:rsidR="00330B01" w:rsidRPr="002E763E" w:rsidRDefault="00330B01" w:rsidP="00330B01">
      <w:pPr>
        <w:pStyle w:val="05-Textonormal"/>
        <w:spacing w:line="240" w:lineRule="auto"/>
        <w:rPr>
          <w:rFonts w:cs="Arial"/>
          <w:spacing w:val="0"/>
          <w:lang w:val="en-US" w:eastAsia="zh-CN"/>
        </w:rPr>
      </w:pPr>
      <w:r w:rsidRPr="002E763E">
        <w:rPr>
          <w:rFonts w:cs="Arial"/>
          <w:spacing w:val="0"/>
          <w:lang w:val="en-US" w:eastAsia="zh-CN"/>
        </w:rPr>
        <w:t>The investees are valued using the equity method and there is no indication of operating discontinuity.</w:t>
      </w:r>
    </w:p>
    <w:p w14:paraId="4CDC0440" w14:textId="77777777" w:rsidR="00330B01" w:rsidRPr="002E763E" w:rsidRDefault="00330B01" w:rsidP="00330B01">
      <w:pPr>
        <w:pStyle w:val="05-Textonormal"/>
        <w:spacing w:line="240" w:lineRule="auto"/>
        <w:rPr>
          <w:rFonts w:cs="Arial"/>
          <w:spacing w:val="0"/>
          <w:lang w:val="en-US" w:eastAsia="zh-CN"/>
        </w:rPr>
      </w:pPr>
      <w:r w:rsidRPr="002E763E">
        <w:rPr>
          <w:rFonts w:cs="Arial"/>
          <w:spacing w:val="0"/>
          <w:lang w:val="en-US" w:eastAsia="zh-CN"/>
        </w:rPr>
        <w:t xml:space="preserve">Investments in shareholdings in the companies BB </w:t>
      </w:r>
      <w:proofErr w:type="spellStart"/>
      <w:r w:rsidRPr="002E763E">
        <w:rPr>
          <w:rFonts w:cs="Arial"/>
          <w:spacing w:val="0"/>
          <w:lang w:val="en-US" w:eastAsia="zh-CN"/>
        </w:rPr>
        <w:t>Seguros</w:t>
      </w:r>
      <w:proofErr w:type="spellEnd"/>
      <w:r w:rsidRPr="002E763E">
        <w:rPr>
          <w:rFonts w:cs="Arial"/>
          <w:spacing w:val="0"/>
          <w:lang w:val="en-US" w:eastAsia="zh-CN"/>
        </w:rPr>
        <w:t xml:space="preserve"> </w:t>
      </w:r>
      <w:proofErr w:type="spellStart"/>
      <w:r w:rsidRPr="002E763E">
        <w:rPr>
          <w:rFonts w:cs="Arial"/>
          <w:spacing w:val="0"/>
          <w:lang w:val="en-US" w:eastAsia="zh-CN"/>
        </w:rPr>
        <w:t>Participações</w:t>
      </w:r>
      <w:proofErr w:type="spellEnd"/>
      <w:r w:rsidRPr="002E763E">
        <w:rPr>
          <w:rFonts w:cs="Arial"/>
          <w:spacing w:val="0"/>
          <w:lang w:val="en-US" w:eastAsia="zh-CN"/>
        </w:rPr>
        <w:t xml:space="preserve"> S.A. and BB </w:t>
      </w:r>
      <w:proofErr w:type="spellStart"/>
      <w:r w:rsidRPr="002E763E">
        <w:rPr>
          <w:rFonts w:cs="Arial"/>
          <w:spacing w:val="0"/>
          <w:lang w:val="en-US" w:eastAsia="zh-CN"/>
        </w:rPr>
        <w:t>Corretora</w:t>
      </w:r>
      <w:proofErr w:type="spellEnd"/>
      <w:r w:rsidRPr="002E763E">
        <w:rPr>
          <w:rFonts w:cs="Arial"/>
          <w:spacing w:val="0"/>
          <w:lang w:val="en-US" w:eastAsia="zh-CN"/>
        </w:rPr>
        <w:t xml:space="preserve"> de </w:t>
      </w:r>
      <w:proofErr w:type="spellStart"/>
      <w:r w:rsidRPr="002E763E">
        <w:rPr>
          <w:rFonts w:cs="Arial"/>
          <w:spacing w:val="0"/>
          <w:lang w:val="en-US" w:eastAsia="zh-CN"/>
        </w:rPr>
        <w:t>Seguros</w:t>
      </w:r>
      <w:proofErr w:type="spellEnd"/>
      <w:r w:rsidRPr="002E763E">
        <w:rPr>
          <w:rFonts w:cs="Arial"/>
          <w:spacing w:val="0"/>
          <w:lang w:val="en-US" w:eastAsia="zh-CN"/>
        </w:rPr>
        <w:t xml:space="preserve"> e </w:t>
      </w:r>
      <w:proofErr w:type="spellStart"/>
      <w:r w:rsidRPr="002E763E">
        <w:rPr>
          <w:rFonts w:cs="Arial"/>
          <w:spacing w:val="0"/>
          <w:lang w:val="en-US" w:eastAsia="zh-CN"/>
        </w:rPr>
        <w:t>Gestão</w:t>
      </w:r>
      <w:proofErr w:type="spellEnd"/>
      <w:r w:rsidRPr="002E763E">
        <w:rPr>
          <w:rFonts w:cs="Arial"/>
          <w:spacing w:val="0"/>
          <w:lang w:val="en-US" w:eastAsia="zh-CN"/>
        </w:rPr>
        <w:t xml:space="preserve"> de Bens S.A are evaluated as investments in subsidiaries.</w:t>
      </w:r>
    </w:p>
    <w:p w14:paraId="2F9BEC49" w14:textId="77777777" w:rsidR="00330B01" w:rsidRPr="002E763E" w:rsidRDefault="00330B01" w:rsidP="00330B01">
      <w:pPr>
        <w:pStyle w:val="05-Textonormal"/>
        <w:spacing w:line="240" w:lineRule="auto"/>
        <w:rPr>
          <w:rFonts w:cs="Arial"/>
          <w:spacing w:val="0"/>
          <w:lang w:val="en-US" w:eastAsia="zh-CN"/>
        </w:rPr>
      </w:pPr>
      <w:r w:rsidRPr="002E763E">
        <w:rPr>
          <w:rFonts w:cs="Arial"/>
          <w:spacing w:val="0"/>
          <w:lang w:val="en-US" w:eastAsia="zh-CN"/>
        </w:rPr>
        <w:t xml:space="preserve">The investments in equity interests in the companies BB </w:t>
      </w:r>
      <w:proofErr w:type="spellStart"/>
      <w:r w:rsidRPr="002E763E">
        <w:rPr>
          <w:rFonts w:cs="Arial"/>
          <w:spacing w:val="0"/>
          <w:lang w:val="en-US" w:eastAsia="zh-CN"/>
        </w:rPr>
        <w:t>Mapfre</w:t>
      </w:r>
      <w:proofErr w:type="spellEnd"/>
      <w:r w:rsidRPr="002E763E">
        <w:rPr>
          <w:rFonts w:cs="Arial"/>
          <w:spacing w:val="0"/>
          <w:lang w:val="en-US" w:eastAsia="zh-CN"/>
        </w:rPr>
        <w:t xml:space="preserve"> </w:t>
      </w:r>
      <w:proofErr w:type="spellStart"/>
      <w:r w:rsidRPr="002E763E">
        <w:rPr>
          <w:rFonts w:cs="Arial"/>
          <w:spacing w:val="0"/>
          <w:lang w:val="en-US" w:eastAsia="zh-CN"/>
        </w:rPr>
        <w:t>Participações</w:t>
      </w:r>
      <w:proofErr w:type="spellEnd"/>
      <w:r w:rsidRPr="002E763E">
        <w:rPr>
          <w:rFonts w:cs="Arial"/>
          <w:spacing w:val="0"/>
          <w:lang w:val="en-US" w:eastAsia="zh-CN"/>
        </w:rPr>
        <w:t xml:space="preserve"> S.A., </w:t>
      </w:r>
      <w:proofErr w:type="spellStart"/>
      <w:r w:rsidRPr="002E763E">
        <w:rPr>
          <w:rFonts w:cs="Arial"/>
          <w:spacing w:val="0"/>
          <w:lang w:val="en-US" w:eastAsia="zh-CN"/>
        </w:rPr>
        <w:t>Brasilprev</w:t>
      </w:r>
      <w:proofErr w:type="spellEnd"/>
      <w:r w:rsidRPr="002E763E">
        <w:rPr>
          <w:rFonts w:cs="Arial"/>
          <w:spacing w:val="0"/>
          <w:lang w:val="en-US" w:eastAsia="zh-CN"/>
        </w:rPr>
        <w:t xml:space="preserve"> </w:t>
      </w:r>
      <w:proofErr w:type="spellStart"/>
      <w:r w:rsidRPr="002E763E">
        <w:rPr>
          <w:rFonts w:cs="Arial"/>
          <w:spacing w:val="0"/>
          <w:lang w:val="en-US" w:eastAsia="zh-CN"/>
        </w:rPr>
        <w:t>Seguros</w:t>
      </w:r>
      <w:proofErr w:type="spellEnd"/>
      <w:r w:rsidRPr="002E763E">
        <w:rPr>
          <w:rFonts w:cs="Arial"/>
          <w:spacing w:val="0"/>
          <w:lang w:val="en-US" w:eastAsia="zh-CN"/>
        </w:rPr>
        <w:t xml:space="preserve"> e </w:t>
      </w:r>
      <w:proofErr w:type="spellStart"/>
      <w:r w:rsidRPr="002E763E">
        <w:rPr>
          <w:rFonts w:cs="Arial"/>
          <w:spacing w:val="0"/>
          <w:lang w:val="en-US" w:eastAsia="zh-CN"/>
        </w:rPr>
        <w:t>Previdência</w:t>
      </w:r>
      <w:proofErr w:type="spellEnd"/>
      <w:r w:rsidRPr="002E763E">
        <w:rPr>
          <w:rFonts w:cs="Arial"/>
          <w:spacing w:val="0"/>
          <w:lang w:val="en-US" w:eastAsia="zh-CN"/>
        </w:rPr>
        <w:t xml:space="preserve"> S.A., </w:t>
      </w:r>
      <w:proofErr w:type="spellStart"/>
      <w:r w:rsidRPr="002E763E">
        <w:rPr>
          <w:rFonts w:cs="Arial"/>
          <w:spacing w:val="0"/>
          <w:lang w:val="en-US" w:eastAsia="zh-CN"/>
        </w:rPr>
        <w:t>Brasilcap</w:t>
      </w:r>
      <w:proofErr w:type="spellEnd"/>
      <w:r w:rsidRPr="002E763E">
        <w:rPr>
          <w:rFonts w:cs="Arial"/>
          <w:spacing w:val="0"/>
          <w:lang w:val="en-US" w:eastAsia="zh-CN"/>
        </w:rPr>
        <w:t xml:space="preserve"> </w:t>
      </w:r>
      <w:proofErr w:type="spellStart"/>
      <w:r w:rsidRPr="002E763E">
        <w:rPr>
          <w:rFonts w:cs="Arial"/>
          <w:spacing w:val="0"/>
          <w:lang w:val="en-US" w:eastAsia="zh-CN"/>
        </w:rPr>
        <w:t>Capitalização</w:t>
      </w:r>
      <w:proofErr w:type="spellEnd"/>
      <w:r w:rsidRPr="002E763E">
        <w:rPr>
          <w:rFonts w:cs="Arial"/>
          <w:spacing w:val="0"/>
          <w:lang w:val="en-US" w:eastAsia="zh-CN"/>
        </w:rPr>
        <w:t xml:space="preserve"> S.A., </w:t>
      </w:r>
      <w:proofErr w:type="spellStart"/>
      <w:r w:rsidRPr="002E763E">
        <w:rPr>
          <w:rFonts w:cs="Arial"/>
          <w:spacing w:val="0"/>
          <w:lang w:val="en-US" w:eastAsia="zh-CN"/>
        </w:rPr>
        <w:t>Brasildental</w:t>
      </w:r>
      <w:proofErr w:type="spellEnd"/>
      <w:r w:rsidRPr="002E763E">
        <w:rPr>
          <w:rFonts w:cs="Arial"/>
          <w:spacing w:val="0"/>
          <w:lang w:val="en-US" w:eastAsia="zh-CN"/>
        </w:rPr>
        <w:t xml:space="preserve"> </w:t>
      </w:r>
      <w:proofErr w:type="spellStart"/>
      <w:r w:rsidRPr="002E763E">
        <w:rPr>
          <w:rFonts w:cs="Arial"/>
          <w:spacing w:val="0"/>
          <w:lang w:val="en-US" w:eastAsia="zh-CN"/>
        </w:rPr>
        <w:t>Operadora</w:t>
      </w:r>
      <w:proofErr w:type="spellEnd"/>
      <w:r w:rsidRPr="002E763E">
        <w:rPr>
          <w:rFonts w:cs="Arial"/>
          <w:spacing w:val="0"/>
          <w:lang w:val="en-US" w:eastAsia="zh-CN"/>
        </w:rPr>
        <w:t xml:space="preserve"> de </w:t>
      </w:r>
      <w:proofErr w:type="spellStart"/>
      <w:r w:rsidRPr="002E763E">
        <w:rPr>
          <w:rFonts w:cs="Arial"/>
          <w:spacing w:val="0"/>
          <w:lang w:val="en-US" w:eastAsia="zh-CN"/>
        </w:rPr>
        <w:t>Planos</w:t>
      </w:r>
      <w:proofErr w:type="spellEnd"/>
      <w:r w:rsidRPr="002E763E">
        <w:rPr>
          <w:rFonts w:cs="Arial"/>
          <w:spacing w:val="0"/>
          <w:lang w:val="en-US" w:eastAsia="zh-CN"/>
        </w:rPr>
        <w:t xml:space="preserve"> </w:t>
      </w:r>
      <w:proofErr w:type="spellStart"/>
      <w:r w:rsidRPr="002E763E">
        <w:rPr>
          <w:rFonts w:cs="Arial"/>
          <w:spacing w:val="0"/>
          <w:lang w:val="en-US" w:eastAsia="zh-CN"/>
        </w:rPr>
        <w:t>Odontológicos</w:t>
      </w:r>
      <w:proofErr w:type="spellEnd"/>
      <w:r w:rsidRPr="002E763E">
        <w:rPr>
          <w:rFonts w:cs="Arial"/>
          <w:spacing w:val="0"/>
          <w:lang w:val="en-US" w:eastAsia="zh-CN"/>
        </w:rPr>
        <w:t xml:space="preserve"> S.A. and </w:t>
      </w:r>
      <w:proofErr w:type="spellStart"/>
      <w:r w:rsidRPr="002E763E">
        <w:rPr>
          <w:rFonts w:cs="Arial"/>
          <w:spacing w:val="0"/>
          <w:lang w:val="en-US" w:eastAsia="zh-CN"/>
        </w:rPr>
        <w:t>Ciclic</w:t>
      </w:r>
      <w:proofErr w:type="spellEnd"/>
      <w:r w:rsidRPr="002E763E">
        <w:rPr>
          <w:rFonts w:cs="Arial"/>
          <w:spacing w:val="0"/>
          <w:lang w:val="en-US" w:eastAsia="zh-CN"/>
        </w:rPr>
        <w:t xml:space="preserve"> </w:t>
      </w:r>
      <w:proofErr w:type="spellStart"/>
      <w:r w:rsidRPr="002E763E">
        <w:rPr>
          <w:rFonts w:cs="Arial"/>
          <w:spacing w:val="0"/>
          <w:lang w:val="en-US" w:eastAsia="zh-CN"/>
        </w:rPr>
        <w:t>Corretora</w:t>
      </w:r>
      <w:proofErr w:type="spellEnd"/>
      <w:r w:rsidRPr="002E763E">
        <w:rPr>
          <w:rFonts w:cs="Arial"/>
          <w:spacing w:val="0"/>
          <w:lang w:val="en-US" w:eastAsia="zh-CN"/>
        </w:rPr>
        <w:t xml:space="preserve"> de </w:t>
      </w:r>
      <w:proofErr w:type="spellStart"/>
      <w:r w:rsidRPr="002E763E">
        <w:rPr>
          <w:rFonts w:cs="Arial"/>
          <w:spacing w:val="0"/>
          <w:lang w:val="en-US" w:eastAsia="zh-CN"/>
        </w:rPr>
        <w:t>Seguros</w:t>
      </w:r>
      <w:proofErr w:type="spellEnd"/>
      <w:r w:rsidRPr="002E763E">
        <w:rPr>
          <w:rFonts w:cs="Arial"/>
          <w:spacing w:val="0"/>
          <w:lang w:val="en-US" w:eastAsia="zh-CN"/>
        </w:rPr>
        <w:t xml:space="preserve"> S.A. are evaluated as investments associates and joint ventures.</w:t>
      </w:r>
    </w:p>
    <w:p w14:paraId="0BC4689E" w14:textId="5A0CDCC5" w:rsidR="00330B01" w:rsidRPr="002E763E" w:rsidRDefault="00330B01" w:rsidP="00330B01">
      <w:pPr>
        <w:pStyle w:val="05-Textonormal"/>
        <w:spacing w:line="240" w:lineRule="auto"/>
        <w:rPr>
          <w:rFonts w:cs="Arial"/>
          <w:spacing w:val="0"/>
          <w:lang w:val="en-US" w:eastAsia="zh-CN"/>
        </w:rPr>
      </w:pPr>
      <w:r w:rsidRPr="002E763E">
        <w:rPr>
          <w:rFonts w:cs="Arial"/>
          <w:spacing w:val="0"/>
          <w:lang w:val="en-US" w:eastAsia="zh-CN"/>
        </w:rPr>
        <w:t xml:space="preserve">There were no adjustments for the purpose of standardizing the accounting practices adopted by the investees </w:t>
      </w:r>
      <w:proofErr w:type="spellStart"/>
      <w:r w:rsidRPr="002E763E">
        <w:rPr>
          <w:rFonts w:cs="Arial"/>
          <w:spacing w:val="0"/>
          <w:lang w:val="en-US" w:eastAsia="zh-CN"/>
        </w:rPr>
        <w:t>Brasilcap</w:t>
      </w:r>
      <w:proofErr w:type="spellEnd"/>
      <w:r w:rsidRPr="002E763E">
        <w:rPr>
          <w:rFonts w:cs="Arial"/>
          <w:spacing w:val="0"/>
          <w:lang w:val="en-US" w:eastAsia="zh-CN"/>
        </w:rPr>
        <w:t xml:space="preserve"> </w:t>
      </w:r>
      <w:proofErr w:type="spellStart"/>
      <w:r w:rsidRPr="002E763E">
        <w:rPr>
          <w:rFonts w:cs="Arial"/>
          <w:spacing w:val="0"/>
          <w:lang w:val="en-US" w:eastAsia="zh-CN"/>
        </w:rPr>
        <w:t>Capitalização</w:t>
      </w:r>
      <w:proofErr w:type="spellEnd"/>
      <w:r w:rsidRPr="002E763E">
        <w:rPr>
          <w:rFonts w:cs="Arial"/>
          <w:spacing w:val="0"/>
          <w:lang w:val="en-US" w:eastAsia="zh-CN"/>
        </w:rPr>
        <w:t xml:space="preserve"> S.A. and </w:t>
      </w:r>
      <w:proofErr w:type="spellStart"/>
      <w:r w:rsidRPr="002E763E">
        <w:rPr>
          <w:rFonts w:cs="Arial"/>
          <w:spacing w:val="0"/>
          <w:lang w:val="en-US" w:eastAsia="zh-CN"/>
        </w:rPr>
        <w:t>Brasildental</w:t>
      </w:r>
      <w:proofErr w:type="spellEnd"/>
      <w:r w:rsidRPr="002E763E">
        <w:rPr>
          <w:rFonts w:cs="Arial"/>
          <w:spacing w:val="0"/>
          <w:lang w:val="en-US" w:eastAsia="zh-CN"/>
        </w:rPr>
        <w:t xml:space="preserve"> </w:t>
      </w:r>
      <w:proofErr w:type="spellStart"/>
      <w:r w:rsidRPr="002E763E">
        <w:rPr>
          <w:rFonts w:cs="Arial"/>
          <w:spacing w:val="0"/>
          <w:lang w:val="en-US" w:eastAsia="zh-CN"/>
        </w:rPr>
        <w:t>Operadora</w:t>
      </w:r>
      <w:proofErr w:type="spellEnd"/>
      <w:r w:rsidRPr="002E763E">
        <w:rPr>
          <w:rFonts w:cs="Arial"/>
          <w:spacing w:val="0"/>
          <w:lang w:val="en-US" w:eastAsia="zh-CN"/>
        </w:rPr>
        <w:t xml:space="preserve"> de </w:t>
      </w:r>
      <w:proofErr w:type="spellStart"/>
      <w:r w:rsidRPr="002E763E">
        <w:rPr>
          <w:rFonts w:cs="Arial"/>
          <w:spacing w:val="0"/>
          <w:lang w:val="en-US" w:eastAsia="zh-CN"/>
        </w:rPr>
        <w:t>Planos</w:t>
      </w:r>
      <w:proofErr w:type="spellEnd"/>
      <w:r w:rsidRPr="002E763E">
        <w:rPr>
          <w:rFonts w:cs="Arial"/>
          <w:spacing w:val="0"/>
          <w:lang w:val="en-US" w:eastAsia="zh-CN"/>
        </w:rPr>
        <w:t xml:space="preserve"> </w:t>
      </w:r>
      <w:proofErr w:type="spellStart"/>
      <w:r w:rsidRPr="002E763E">
        <w:rPr>
          <w:rFonts w:cs="Arial"/>
          <w:spacing w:val="0"/>
          <w:lang w:val="en-US" w:eastAsia="zh-CN"/>
        </w:rPr>
        <w:t>Odontológicas</w:t>
      </w:r>
      <w:proofErr w:type="spellEnd"/>
      <w:r w:rsidRPr="002E763E">
        <w:rPr>
          <w:rFonts w:cs="Arial"/>
          <w:spacing w:val="0"/>
          <w:lang w:val="en-US" w:eastAsia="zh-CN"/>
        </w:rPr>
        <w:t xml:space="preserve"> </w:t>
      </w:r>
      <w:proofErr w:type="gramStart"/>
      <w:r w:rsidRPr="002E763E">
        <w:rPr>
          <w:rFonts w:cs="Arial"/>
          <w:spacing w:val="0"/>
          <w:lang w:val="en-US" w:eastAsia="zh-CN"/>
        </w:rPr>
        <w:t>S.A..</w:t>
      </w:r>
      <w:proofErr w:type="gramEnd"/>
    </w:p>
    <w:p w14:paraId="08EE1C71" w14:textId="77777777" w:rsidR="00330B01" w:rsidRPr="002E763E" w:rsidRDefault="00330B01" w:rsidP="00330B01">
      <w:pPr>
        <w:pStyle w:val="05-Textonormal"/>
        <w:spacing w:line="240" w:lineRule="auto"/>
        <w:rPr>
          <w:rFonts w:cs="Arial"/>
          <w:spacing w:val="0"/>
          <w:lang w:val="en-US" w:eastAsia="zh-CN"/>
        </w:rPr>
      </w:pPr>
      <w:r w:rsidRPr="002E763E">
        <w:rPr>
          <w:rFonts w:cs="Arial"/>
          <w:spacing w:val="0"/>
          <w:lang w:val="en-US" w:eastAsia="zh-CN"/>
        </w:rPr>
        <w:t xml:space="preserve">BB </w:t>
      </w:r>
      <w:proofErr w:type="spellStart"/>
      <w:r w:rsidRPr="002E763E">
        <w:rPr>
          <w:rFonts w:cs="Arial"/>
          <w:spacing w:val="0"/>
          <w:lang w:val="en-US" w:eastAsia="zh-CN"/>
        </w:rPr>
        <w:t>Mapfre</w:t>
      </w:r>
      <w:proofErr w:type="spellEnd"/>
      <w:r w:rsidRPr="002E763E">
        <w:rPr>
          <w:rFonts w:cs="Arial"/>
          <w:spacing w:val="0"/>
          <w:lang w:val="en-US" w:eastAsia="zh-CN"/>
        </w:rPr>
        <w:t xml:space="preserve"> </w:t>
      </w:r>
      <w:proofErr w:type="spellStart"/>
      <w:r w:rsidRPr="002E763E">
        <w:rPr>
          <w:rFonts w:cs="Arial"/>
          <w:spacing w:val="0"/>
          <w:lang w:val="en-US" w:eastAsia="zh-CN"/>
        </w:rPr>
        <w:t>Participações</w:t>
      </w:r>
      <w:proofErr w:type="spellEnd"/>
      <w:r w:rsidRPr="002E763E">
        <w:rPr>
          <w:rFonts w:cs="Arial"/>
          <w:spacing w:val="0"/>
          <w:lang w:val="en-US" w:eastAsia="zh-CN"/>
        </w:rPr>
        <w:t xml:space="preserve"> S.A. adopts IFRS in its accounting information. Therefore, it makes the necessary adjustments to standardize the practices adopted by its subsidiaries, </w:t>
      </w:r>
      <w:proofErr w:type="spellStart"/>
      <w:r w:rsidRPr="002E763E">
        <w:rPr>
          <w:rFonts w:cs="Arial"/>
          <w:spacing w:val="0"/>
          <w:lang w:val="en-US" w:eastAsia="zh-CN"/>
        </w:rPr>
        <w:t>Brasilseg</w:t>
      </w:r>
      <w:proofErr w:type="spellEnd"/>
      <w:r w:rsidRPr="002E763E">
        <w:rPr>
          <w:rFonts w:cs="Arial"/>
          <w:spacing w:val="0"/>
          <w:lang w:val="en-US" w:eastAsia="zh-CN"/>
        </w:rPr>
        <w:t xml:space="preserve"> </w:t>
      </w:r>
      <w:proofErr w:type="spellStart"/>
      <w:r w:rsidRPr="002E763E">
        <w:rPr>
          <w:rFonts w:cs="Arial"/>
          <w:spacing w:val="0"/>
          <w:lang w:val="en-US" w:eastAsia="zh-CN"/>
        </w:rPr>
        <w:t>Companhia</w:t>
      </w:r>
      <w:proofErr w:type="spellEnd"/>
      <w:r w:rsidRPr="002E763E">
        <w:rPr>
          <w:rFonts w:cs="Arial"/>
          <w:spacing w:val="0"/>
          <w:lang w:val="en-US" w:eastAsia="zh-CN"/>
        </w:rPr>
        <w:t xml:space="preserve"> de </w:t>
      </w:r>
      <w:proofErr w:type="spellStart"/>
      <w:r w:rsidRPr="002E763E">
        <w:rPr>
          <w:rFonts w:cs="Arial"/>
          <w:spacing w:val="0"/>
          <w:lang w:val="en-US" w:eastAsia="zh-CN"/>
        </w:rPr>
        <w:t>Seguros</w:t>
      </w:r>
      <w:proofErr w:type="spellEnd"/>
      <w:r w:rsidRPr="002E763E">
        <w:rPr>
          <w:rFonts w:cs="Arial"/>
          <w:spacing w:val="0"/>
          <w:lang w:val="en-US" w:eastAsia="zh-CN"/>
        </w:rPr>
        <w:t xml:space="preserve"> S.A. and </w:t>
      </w:r>
      <w:proofErr w:type="spellStart"/>
      <w:r w:rsidRPr="002E763E">
        <w:rPr>
          <w:rFonts w:cs="Arial"/>
          <w:spacing w:val="0"/>
          <w:lang w:val="en-US" w:eastAsia="zh-CN"/>
        </w:rPr>
        <w:t>Aliança</w:t>
      </w:r>
      <w:proofErr w:type="spellEnd"/>
      <w:r w:rsidRPr="002E763E">
        <w:rPr>
          <w:rFonts w:cs="Arial"/>
          <w:spacing w:val="0"/>
          <w:lang w:val="en-US" w:eastAsia="zh-CN"/>
        </w:rPr>
        <w:t xml:space="preserve"> do </w:t>
      </w:r>
      <w:proofErr w:type="spellStart"/>
      <w:r w:rsidRPr="002E763E">
        <w:rPr>
          <w:rFonts w:cs="Arial"/>
          <w:spacing w:val="0"/>
          <w:lang w:val="en-US" w:eastAsia="zh-CN"/>
        </w:rPr>
        <w:t>Brasil</w:t>
      </w:r>
      <w:proofErr w:type="spellEnd"/>
      <w:r w:rsidRPr="002E763E">
        <w:rPr>
          <w:rFonts w:cs="Arial"/>
          <w:spacing w:val="0"/>
          <w:lang w:val="en-US" w:eastAsia="zh-CN"/>
        </w:rPr>
        <w:t xml:space="preserve"> </w:t>
      </w:r>
      <w:proofErr w:type="spellStart"/>
      <w:r w:rsidRPr="002E763E">
        <w:rPr>
          <w:rFonts w:cs="Arial"/>
          <w:spacing w:val="0"/>
          <w:lang w:val="en-US" w:eastAsia="zh-CN"/>
        </w:rPr>
        <w:t>Seguros</w:t>
      </w:r>
      <w:proofErr w:type="spellEnd"/>
      <w:r w:rsidRPr="002E763E">
        <w:rPr>
          <w:rFonts w:cs="Arial"/>
          <w:spacing w:val="0"/>
          <w:lang w:val="en-US" w:eastAsia="zh-CN"/>
        </w:rPr>
        <w:t xml:space="preserve"> S.A., which adopt the accounting standards defined by SUSEP.</w:t>
      </w:r>
    </w:p>
    <w:p w14:paraId="0A775AE7" w14:textId="77777777" w:rsidR="00330B01" w:rsidRPr="002E763E" w:rsidRDefault="00330B01" w:rsidP="00330B01">
      <w:pPr>
        <w:pStyle w:val="01-TtulodeNota"/>
        <w:spacing w:before="0" w:after="0"/>
        <w:jc w:val="left"/>
        <w:rPr>
          <w:rFonts w:cs="Arial"/>
          <w:color w:val="1F4E79" w:themeColor="accent1" w:themeShade="80"/>
          <w:sz w:val="18"/>
          <w:szCs w:val="18"/>
          <w:lang w:val="en-US"/>
        </w:rPr>
      </w:pPr>
      <w:r w:rsidRPr="002E763E">
        <w:rPr>
          <w:rFonts w:cs="Arial"/>
          <w:color w:val="1F4E79" w:themeColor="accent1" w:themeShade="80"/>
          <w:sz w:val="18"/>
          <w:szCs w:val="18"/>
          <w:lang w:val="en-US"/>
        </w:rPr>
        <w:t xml:space="preserve">c) Description of the Operational Context of Equity Investments, by Business Segment </w:t>
      </w:r>
    </w:p>
    <w:p w14:paraId="1FE70651" w14:textId="77777777" w:rsidR="00330B01" w:rsidRPr="00B51B51" w:rsidRDefault="00330B01" w:rsidP="00330B01">
      <w:pPr>
        <w:rPr>
          <w:rFonts w:cs="Arial"/>
          <w:sz w:val="2"/>
          <w:szCs w:val="2"/>
          <w:lang w:val="en-US" w:eastAsia="pt-BR"/>
        </w:rPr>
      </w:pPr>
    </w:p>
    <w:tbl>
      <w:tblPr>
        <w:tblStyle w:val="TabeladeLista6Colorida-nfase510"/>
        <w:tblW w:w="14884" w:type="dxa"/>
        <w:tblInd w:w="108" w:type="dxa"/>
        <w:tblLayout w:type="fixed"/>
        <w:tblLook w:val="04A0" w:firstRow="1" w:lastRow="0" w:firstColumn="1" w:lastColumn="0" w:noHBand="0" w:noVBand="1"/>
      </w:tblPr>
      <w:tblGrid>
        <w:gridCol w:w="3538"/>
        <w:gridCol w:w="9395"/>
        <w:gridCol w:w="851"/>
        <w:gridCol w:w="1100"/>
      </w:tblGrid>
      <w:tr w:rsidR="00330B01" w:rsidRPr="00B51B51" w14:paraId="37EC868C" w14:textId="77777777" w:rsidTr="004822EE">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single" w:sz="2" w:space="0" w:color="8EAADB" w:themeColor="accent5" w:themeTint="99"/>
              <w:bottom w:val="nil"/>
            </w:tcBorders>
            <w:vAlign w:val="center"/>
          </w:tcPr>
          <w:p w14:paraId="7CEA2651" w14:textId="77777777" w:rsidR="00330B01" w:rsidRPr="00B51B51" w:rsidRDefault="00330B01" w:rsidP="00330B01">
            <w:pPr>
              <w:rPr>
                <w:rFonts w:cs="Arial"/>
                <w:b w:val="0"/>
                <w:sz w:val="14"/>
                <w:szCs w:val="14"/>
                <w:lang w:val="en-US"/>
              </w:rPr>
            </w:pPr>
          </w:p>
        </w:tc>
        <w:tc>
          <w:tcPr>
            <w:tcW w:w="9395" w:type="dxa"/>
            <w:tcBorders>
              <w:top w:val="single" w:sz="2" w:space="0" w:color="8EAADB" w:themeColor="accent5" w:themeTint="99"/>
              <w:bottom w:val="nil"/>
            </w:tcBorders>
            <w:vAlign w:val="center"/>
          </w:tcPr>
          <w:p w14:paraId="3DCCE9E9" w14:textId="77777777" w:rsidR="00330B01" w:rsidRPr="00B51B51" w:rsidRDefault="00330B01" w:rsidP="00330B01">
            <w:pPr>
              <w:jc w:val="center"/>
              <w:cnfStyle w:val="100000000000" w:firstRow="1" w:lastRow="0" w:firstColumn="0" w:lastColumn="0" w:oddVBand="0" w:evenVBand="0" w:oddHBand="0" w:evenHBand="0" w:firstRowFirstColumn="0" w:firstRowLastColumn="0" w:lastRowFirstColumn="0" w:lastRowLastColumn="0"/>
              <w:rPr>
                <w:rFonts w:cs="Arial"/>
                <w:sz w:val="14"/>
                <w:szCs w:val="14"/>
                <w:lang w:val="en-US"/>
              </w:rPr>
            </w:pPr>
          </w:p>
        </w:tc>
        <w:tc>
          <w:tcPr>
            <w:tcW w:w="1951" w:type="dxa"/>
            <w:gridSpan w:val="2"/>
            <w:tcBorders>
              <w:top w:val="single" w:sz="2" w:space="0" w:color="8EAADB" w:themeColor="accent5" w:themeTint="99"/>
              <w:bottom w:val="single" w:sz="2" w:space="0" w:color="8EAADB" w:themeColor="accent5" w:themeTint="99"/>
            </w:tcBorders>
            <w:vAlign w:val="center"/>
          </w:tcPr>
          <w:p w14:paraId="79366C7A" w14:textId="77777777" w:rsidR="00330B01" w:rsidRPr="00B51B51" w:rsidRDefault="00330B01" w:rsidP="00330B01">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szCs w:val="14"/>
              </w:rPr>
            </w:pPr>
            <w:r w:rsidRPr="00B51B51">
              <w:rPr>
                <w:rFonts w:cs="Arial"/>
                <w:lang w:val="en-US"/>
              </w:rPr>
              <w:t xml:space="preserve">% </w:t>
            </w:r>
            <w:proofErr w:type="gramStart"/>
            <w:r w:rsidRPr="00B51B51">
              <w:rPr>
                <w:rFonts w:cs="Arial"/>
                <w:lang w:val="en-US"/>
              </w:rPr>
              <w:t>of</w:t>
            </w:r>
            <w:proofErr w:type="gramEnd"/>
            <w:r w:rsidRPr="00B51B51">
              <w:rPr>
                <w:rFonts w:cs="Arial"/>
                <w:lang w:val="en-US"/>
              </w:rPr>
              <w:t xml:space="preserve"> total share</w:t>
            </w:r>
          </w:p>
        </w:tc>
      </w:tr>
      <w:tr w:rsidR="00330B01" w:rsidRPr="00B51B51" w14:paraId="0F0DC18B" w14:textId="77777777" w:rsidTr="004822EE">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shd w:val="clear" w:color="auto" w:fill="D9E2F3" w:themeFill="accent5" w:themeFillTint="33"/>
            <w:vAlign w:val="center"/>
          </w:tcPr>
          <w:p w14:paraId="07F27703" w14:textId="77777777" w:rsidR="00330B01" w:rsidRPr="00B51B51" w:rsidRDefault="00330B01" w:rsidP="00330B01">
            <w:pPr>
              <w:pStyle w:val="08-Tabelageral"/>
              <w:jc w:val="left"/>
              <w:rPr>
                <w:rFonts w:cs="Arial"/>
                <w:b w:val="0"/>
                <w:lang w:val="en-US"/>
              </w:rPr>
            </w:pPr>
            <w:r w:rsidRPr="00B51B51">
              <w:rPr>
                <w:rFonts w:cs="Arial"/>
                <w:lang w:val="en-US"/>
              </w:rPr>
              <w:t>Segment/Line of business</w:t>
            </w:r>
          </w:p>
        </w:tc>
        <w:tc>
          <w:tcPr>
            <w:tcW w:w="9395" w:type="dxa"/>
            <w:tcBorders>
              <w:top w:val="nil"/>
              <w:bottom w:val="nil"/>
            </w:tcBorders>
            <w:shd w:val="clear" w:color="auto" w:fill="D9E2F3" w:themeFill="accent5" w:themeFillTint="33"/>
            <w:vAlign w:val="center"/>
          </w:tcPr>
          <w:p w14:paraId="7BCC72DF" w14:textId="77777777" w:rsidR="00330B01" w:rsidRPr="00B51B51" w:rsidRDefault="00330B01" w:rsidP="00330B01">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r w:rsidRPr="00B51B51">
              <w:rPr>
                <w:rFonts w:cs="Arial"/>
                <w:b/>
                <w:lang w:val="en-US"/>
              </w:rPr>
              <w:t>Description</w:t>
            </w:r>
          </w:p>
        </w:tc>
        <w:tc>
          <w:tcPr>
            <w:tcW w:w="19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5FCB79" w14:textId="77777777" w:rsidR="00330B01" w:rsidRPr="00B51B51" w:rsidRDefault="00330B01" w:rsidP="00330B0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Pr>
                <w:rFonts w:cs="Arial"/>
                <w:b/>
                <w:sz w:val="14"/>
                <w:szCs w:val="14"/>
              </w:rPr>
              <w:t>June</w:t>
            </w:r>
            <w:proofErr w:type="spellEnd"/>
            <w:r>
              <w:rPr>
                <w:rFonts w:cs="Arial"/>
                <w:b/>
                <w:sz w:val="14"/>
                <w:szCs w:val="14"/>
              </w:rPr>
              <w:t xml:space="preserve">, </w:t>
            </w:r>
            <w:r w:rsidRPr="00B51B51">
              <w:rPr>
                <w:rFonts w:cs="Arial"/>
                <w:b/>
                <w:sz w:val="14"/>
                <w:szCs w:val="14"/>
              </w:rPr>
              <w:t>3</w:t>
            </w:r>
            <w:r>
              <w:rPr>
                <w:rFonts w:cs="Arial"/>
                <w:b/>
                <w:sz w:val="14"/>
                <w:szCs w:val="14"/>
              </w:rPr>
              <w:t>0</w:t>
            </w:r>
            <w:r w:rsidRPr="00B51B51">
              <w:rPr>
                <w:rFonts w:cs="Arial"/>
                <w:b/>
                <w:sz w:val="14"/>
                <w:szCs w:val="14"/>
              </w:rPr>
              <w:t>,2020</w:t>
            </w:r>
          </w:p>
        </w:tc>
      </w:tr>
      <w:tr w:rsidR="00330B01" w:rsidRPr="00B51B51" w14:paraId="1F7C10F7" w14:textId="77777777" w:rsidTr="004822EE">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single" w:sz="4" w:space="0" w:color="8EAADB" w:themeColor="accent5" w:themeTint="99"/>
            </w:tcBorders>
            <w:vAlign w:val="center"/>
          </w:tcPr>
          <w:p w14:paraId="1DC6AA38" w14:textId="77777777" w:rsidR="00330B01" w:rsidRPr="00B51B51" w:rsidRDefault="00330B01" w:rsidP="00330B01">
            <w:pPr>
              <w:rPr>
                <w:rFonts w:cs="Arial"/>
                <w:sz w:val="14"/>
                <w:szCs w:val="14"/>
              </w:rPr>
            </w:pPr>
          </w:p>
        </w:tc>
        <w:tc>
          <w:tcPr>
            <w:tcW w:w="9395" w:type="dxa"/>
            <w:tcBorders>
              <w:top w:val="nil"/>
              <w:bottom w:val="single" w:sz="4" w:space="0" w:color="8EAADB" w:themeColor="accent5" w:themeTint="99"/>
            </w:tcBorders>
            <w:vAlign w:val="center"/>
          </w:tcPr>
          <w:p w14:paraId="697CED13" w14:textId="77777777" w:rsidR="00330B01" w:rsidRPr="00B51B51" w:rsidRDefault="00330B01" w:rsidP="00330B01">
            <w:pPr>
              <w:pStyle w:val="08-Tabelageral"/>
              <w:jc w:val="left"/>
              <w:cnfStyle w:val="000000010000" w:firstRow="0" w:lastRow="0" w:firstColumn="0" w:lastColumn="0" w:oddVBand="0" w:evenVBand="0" w:oddHBand="0" w:evenHBand="1" w:firstRowFirstColumn="0" w:firstRowLastColumn="0" w:lastRowFirstColumn="0" w:lastRowLastColumn="0"/>
              <w:rPr>
                <w:rFonts w:cs="Arial"/>
                <w:b/>
                <w:szCs w:val="14"/>
              </w:rPr>
            </w:pPr>
          </w:p>
        </w:tc>
        <w:tc>
          <w:tcPr>
            <w:tcW w:w="851" w:type="dxa"/>
            <w:tcBorders>
              <w:top w:val="single" w:sz="2" w:space="0" w:color="8EAADB" w:themeColor="accent5" w:themeTint="99"/>
              <w:bottom w:val="single" w:sz="4" w:space="0" w:color="8EAADB" w:themeColor="accent5" w:themeTint="99"/>
            </w:tcBorders>
            <w:vAlign w:val="center"/>
          </w:tcPr>
          <w:p w14:paraId="789FDDB9"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B51B51">
              <w:rPr>
                <w:rFonts w:cs="Arial"/>
                <w:b/>
                <w:sz w:val="14"/>
                <w:szCs w:val="14"/>
              </w:rPr>
              <w:t>Total</w:t>
            </w:r>
          </w:p>
        </w:tc>
        <w:tc>
          <w:tcPr>
            <w:tcW w:w="1100" w:type="dxa"/>
            <w:tcBorders>
              <w:top w:val="single" w:sz="2" w:space="0" w:color="8EAADB" w:themeColor="accent5" w:themeTint="99"/>
              <w:bottom w:val="single" w:sz="4" w:space="0" w:color="8EAADB" w:themeColor="accent5" w:themeTint="99"/>
            </w:tcBorders>
            <w:vAlign w:val="center"/>
          </w:tcPr>
          <w:p w14:paraId="2809EAA9" w14:textId="77777777" w:rsidR="00330B01" w:rsidRPr="00B51B51" w:rsidRDefault="00330B01" w:rsidP="00330B01">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B51B51">
              <w:rPr>
                <w:rFonts w:cs="Arial"/>
                <w:b/>
                <w:sz w:val="14"/>
                <w:szCs w:val="14"/>
              </w:rPr>
              <w:t>Common</w:t>
            </w:r>
          </w:p>
        </w:tc>
      </w:tr>
      <w:tr w:rsidR="00330B01" w:rsidRPr="00B51B51" w14:paraId="39B0933E" w14:textId="77777777" w:rsidTr="004822EE">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single" w:sz="4" w:space="0" w:color="8EAADB" w:themeColor="accent5" w:themeTint="99"/>
              <w:bottom w:val="nil"/>
            </w:tcBorders>
            <w:vAlign w:val="center"/>
          </w:tcPr>
          <w:p w14:paraId="75A396B7" w14:textId="77777777" w:rsidR="00330B01" w:rsidRPr="00B51B51" w:rsidRDefault="00330B01" w:rsidP="00330B01">
            <w:pPr>
              <w:pStyle w:val="08-Tabelageral"/>
              <w:jc w:val="left"/>
              <w:rPr>
                <w:rFonts w:cs="Arial"/>
                <w:bCs w:val="0"/>
                <w:szCs w:val="14"/>
              </w:rPr>
            </w:pPr>
            <w:r w:rsidRPr="00B51B51">
              <w:rPr>
                <w:rStyle w:val="tlid-translation"/>
                <w:rFonts w:cs="Arial"/>
                <w:lang w:val="en"/>
              </w:rPr>
              <w:t>Security segment</w:t>
            </w:r>
          </w:p>
        </w:tc>
        <w:tc>
          <w:tcPr>
            <w:tcW w:w="9395" w:type="dxa"/>
            <w:tcBorders>
              <w:top w:val="single" w:sz="4" w:space="0" w:color="8EAADB" w:themeColor="accent5" w:themeTint="99"/>
              <w:bottom w:val="nil"/>
            </w:tcBorders>
            <w:vAlign w:val="center"/>
          </w:tcPr>
          <w:p w14:paraId="1FD9D328" w14:textId="77777777" w:rsidR="00330B01" w:rsidRPr="00B51B51" w:rsidRDefault="00330B01" w:rsidP="00330B01">
            <w:pPr>
              <w:pStyle w:val="08-Tabelageral"/>
              <w:jc w:val="left"/>
              <w:cnfStyle w:val="000000100000" w:firstRow="0" w:lastRow="0" w:firstColumn="0" w:lastColumn="0" w:oddVBand="0" w:evenVBand="0" w:oddHBand="1" w:evenHBand="0" w:firstRowFirstColumn="0" w:firstRowLastColumn="0" w:lastRowFirstColumn="0" w:lastRowLastColumn="0"/>
              <w:rPr>
                <w:rFonts w:cs="Arial"/>
                <w:bCs/>
                <w:szCs w:val="14"/>
              </w:rPr>
            </w:pPr>
          </w:p>
        </w:tc>
        <w:tc>
          <w:tcPr>
            <w:tcW w:w="851" w:type="dxa"/>
            <w:tcBorders>
              <w:top w:val="single" w:sz="4" w:space="0" w:color="8EAADB" w:themeColor="accent5" w:themeTint="99"/>
              <w:bottom w:val="nil"/>
            </w:tcBorders>
            <w:vAlign w:val="center"/>
          </w:tcPr>
          <w:p w14:paraId="028675EF"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00" w:type="dxa"/>
            <w:tcBorders>
              <w:top w:val="single" w:sz="4" w:space="0" w:color="8EAADB" w:themeColor="accent5" w:themeTint="99"/>
              <w:bottom w:val="nil"/>
            </w:tcBorders>
          </w:tcPr>
          <w:p w14:paraId="7B67017A"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330B01" w:rsidRPr="00B51B51" w14:paraId="77F21B2B" w14:textId="77777777" w:rsidTr="004822EE">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460D8DE9" w14:textId="77777777" w:rsidR="00330B01" w:rsidRPr="00B51B51" w:rsidRDefault="00330B01" w:rsidP="00330B01">
            <w:pPr>
              <w:pStyle w:val="08-Tabelageral"/>
              <w:jc w:val="left"/>
              <w:rPr>
                <w:rFonts w:cs="Arial"/>
                <w:szCs w:val="14"/>
              </w:rPr>
            </w:pPr>
            <w:r w:rsidRPr="00B51B51">
              <w:rPr>
                <w:rFonts w:cs="Arial"/>
                <w:b w:val="0"/>
                <w:bCs w:val="0"/>
                <w:szCs w:val="14"/>
              </w:rPr>
              <w:t>BB Seguros Participações S.A.</w:t>
            </w:r>
          </w:p>
        </w:tc>
        <w:tc>
          <w:tcPr>
            <w:tcW w:w="9395" w:type="dxa"/>
            <w:tcBorders>
              <w:top w:val="nil"/>
              <w:bottom w:val="nil"/>
            </w:tcBorders>
            <w:vAlign w:val="center"/>
          </w:tcPr>
          <w:p w14:paraId="1109FC10" w14:textId="77777777" w:rsidR="00330B01" w:rsidRPr="00B51B51" w:rsidRDefault="00330B01" w:rsidP="00330B01">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lang w:val="en-US"/>
              </w:rPr>
            </w:pPr>
            <w:r w:rsidRPr="00B51B51">
              <w:rPr>
                <w:rStyle w:val="tlid-translation"/>
                <w:rFonts w:cs="Arial"/>
                <w:lang w:val="en"/>
              </w:rPr>
              <w:t>Holding company of insurance, capitalization companies, open private pension entities and companies that operate health care plans.</w:t>
            </w:r>
          </w:p>
        </w:tc>
        <w:tc>
          <w:tcPr>
            <w:tcW w:w="851" w:type="dxa"/>
            <w:tcBorders>
              <w:top w:val="nil"/>
              <w:bottom w:val="nil"/>
            </w:tcBorders>
            <w:vAlign w:val="center"/>
          </w:tcPr>
          <w:p w14:paraId="4717B22D"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51B51">
              <w:rPr>
                <w:rFonts w:cs="Arial"/>
                <w:szCs w:val="14"/>
              </w:rPr>
              <w:t>100.00</w:t>
            </w:r>
          </w:p>
        </w:tc>
        <w:tc>
          <w:tcPr>
            <w:tcW w:w="1100" w:type="dxa"/>
            <w:tcBorders>
              <w:top w:val="nil"/>
              <w:bottom w:val="nil"/>
            </w:tcBorders>
            <w:vAlign w:val="center"/>
          </w:tcPr>
          <w:p w14:paraId="731B434F"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51B51">
              <w:rPr>
                <w:rFonts w:cs="Arial"/>
                <w:szCs w:val="14"/>
              </w:rPr>
              <w:t>100.00</w:t>
            </w:r>
          </w:p>
        </w:tc>
      </w:tr>
      <w:tr w:rsidR="00330B01" w:rsidRPr="00330B01" w14:paraId="7257E8D2" w14:textId="77777777" w:rsidTr="004822EE">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1E092900" w14:textId="77777777" w:rsidR="00330B01" w:rsidRPr="00B51B51" w:rsidRDefault="00330B01" w:rsidP="00330B01">
            <w:pPr>
              <w:pStyle w:val="08-Tabelageral"/>
              <w:jc w:val="left"/>
              <w:rPr>
                <w:rFonts w:cs="Arial"/>
                <w:bCs w:val="0"/>
                <w:szCs w:val="14"/>
                <w:lang w:val="en-US"/>
              </w:rPr>
            </w:pPr>
            <w:r w:rsidRPr="00B51B51">
              <w:rPr>
                <w:rStyle w:val="tlid-translation"/>
                <w:rFonts w:cs="Arial"/>
                <w:lang w:val="en"/>
              </w:rPr>
              <w:t>Insurance - Life, housing, rural and property</w:t>
            </w:r>
          </w:p>
        </w:tc>
        <w:tc>
          <w:tcPr>
            <w:tcW w:w="9395" w:type="dxa"/>
            <w:tcBorders>
              <w:top w:val="nil"/>
              <w:bottom w:val="nil"/>
            </w:tcBorders>
            <w:vAlign w:val="center"/>
          </w:tcPr>
          <w:p w14:paraId="60769986" w14:textId="77777777" w:rsidR="00330B01" w:rsidRPr="00B51B51" w:rsidRDefault="00330B01" w:rsidP="00330B01">
            <w:pPr>
              <w:pStyle w:val="08-Tabelageral"/>
              <w:jc w:val="left"/>
              <w:cnfStyle w:val="000000100000" w:firstRow="0" w:lastRow="0" w:firstColumn="0" w:lastColumn="0" w:oddVBand="0" w:evenVBand="0" w:oddHBand="1" w:evenHBand="0" w:firstRowFirstColumn="0" w:firstRowLastColumn="0" w:lastRowFirstColumn="0" w:lastRowLastColumn="0"/>
              <w:rPr>
                <w:rFonts w:cs="Arial"/>
                <w:bCs/>
                <w:szCs w:val="14"/>
                <w:lang w:val="en-US"/>
              </w:rPr>
            </w:pPr>
          </w:p>
        </w:tc>
        <w:tc>
          <w:tcPr>
            <w:tcW w:w="851" w:type="dxa"/>
            <w:tcBorders>
              <w:top w:val="nil"/>
              <w:bottom w:val="nil"/>
            </w:tcBorders>
            <w:vAlign w:val="center"/>
          </w:tcPr>
          <w:p w14:paraId="40EC902F"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0" w:type="dxa"/>
            <w:tcBorders>
              <w:top w:val="nil"/>
              <w:bottom w:val="nil"/>
            </w:tcBorders>
          </w:tcPr>
          <w:p w14:paraId="4E642122"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szCs w:val="14"/>
                <w:lang w:val="en-US"/>
              </w:rPr>
            </w:pPr>
          </w:p>
        </w:tc>
      </w:tr>
      <w:tr w:rsidR="00330B01" w:rsidRPr="00B51B51" w14:paraId="4A127A86" w14:textId="77777777" w:rsidTr="004822EE">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318BA777" w14:textId="77777777" w:rsidR="00330B01" w:rsidRPr="00B51B51" w:rsidRDefault="00330B01" w:rsidP="00330B01">
            <w:pPr>
              <w:pStyle w:val="08-Tabelageral"/>
              <w:jc w:val="left"/>
              <w:rPr>
                <w:rFonts w:cs="Arial"/>
                <w:b w:val="0"/>
                <w:bCs w:val="0"/>
                <w:szCs w:val="14"/>
              </w:rPr>
            </w:pPr>
            <w:r w:rsidRPr="00B51B51">
              <w:rPr>
                <w:rFonts w:cs="Arial"/>
                <w:b w:val="0"/>
                <w:bCs w:val="0"/>
                <w:szCs w:val="14"/>
              </w:rPr>
              <w:t>BB Mapfre Participações S.A.</w:t>
            </w:r>
          </w:p>
        </w:tc>
        <w:tc>
          <w:tcPr>
            <w:tcW w:w="9395" w:type="dxa"/>
            <w:tcBorders>
              <w:top w:val="nil"/>
              <w:bottom w:val="nil"/>
            </w:tcBorders>
            <w:vAlign w:val="center"/>
          </w:tcPr>
          <w:p w14:paraId="55A45EB7" w14:textId="77777777" w:rsidR="00330B01" w:rsidRPr="00B51B51" w:rsidRDefault="00330B01" w:rsidP="00330B01">
            <w:pPr>
              <w:pStyle w:val="08-Tabelageral"/>
              <w:spacing w:after="0"/>
              <w:jc w:val="left"/>
              <w:cnfStyle w:val="000000010000" w:firstRow="0" w:lastRow="0" w:firstColumn="0" w:lastColumn="0" w:oddVBand="0" w:evenVBand="0" w:oddHBand="0" w:evenHBand="1" w:firstRowFirstColumn="0" w:firstRowLastColumn="0" w:lastRowFirstColumn="0" w:lastRowLastColumn="0"/>
              <w:rPr>
                <w:rFonts w:cs="Arial"/>
                <w:lang w:val="en-US"/>
              </w:rPr>
            </w:pPr>
            <w:r w:rsidRPr="00B51B51">
              <w:rPr>
                <w:rFonts w:cs="Arial"/>
                <w:iCs/>
                <w:lang w:val="en-US"/>
              </w:rPr>
              <w:t>Acting as a holding company for the other companies which deal with life. real state and agricultural insurance.</w:t>
            </w:r>
          </w:p>
        </w:tc>
        <w:tc>
          <w:tcPr>
            <w:tcW w:w="851" w:type="dxa"/>
            <w:tcBorders>
              <w:top w:val="nil"/>
              <w:bottom w:val="nil"/>
            </w:tcBorders>
            <w:vAlign w:val="center"/>
          </w:tcPr>
          <w:p w14:paraId="1DD26E32"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51B51">
              <w:rPr>
                <w:rFonts w:cs="Arial"/>
                <w:bCs/>
              </w:rPr>
              <w:t>74.99</w:t>
            </w:r>
          </w:p>
        </w:tc>
        <w:tc>
          <w:tcPr>
            <w:tcW w:w="1100" w:type="dxa"/>
            <w:tcBorders>
              <w:top w:val="nil"/>
              <w:bottom w:val="nil"/>
            </w:tcBorders>
            <w:vAlign w:val="center"/>
          </w:tcPr>
          <w:p w14:paraId="2CDA343B"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51B51">
              <w:rPr>
                <w:rFonts w:cs="Arial"/>
                <w:bCs/>
              </w:rPr>
              <w:t>49.99</w:t>
            </w:r>
          </w:p>
        </w:tc>
      </w:tr>
      <w:tr w:rsidR="00330B01" w:rsidRPr="00B51B51" w14:paraId="5B284135" w14:textId="77777777" w:rsidTr="004822EE">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41F33E45" w14:textId="77777777" w:rsidR="00330B01" w:rsidRPr="00B51B51" w:rsidRDefault="00330B01" w:rsidP="00330B01">
            <w:pPr>
              <w:pStyle w:val="08-Tabelageral"/>
              <w:jc w:val="left"/>
              <w:rPr>
                <w:rFonts w:cs="Arial"/>
                <w:b w:val="0"/>
                <w:bCs w:val="0"/>
                <w:szCs w:val="14"/>
              </w:rPr>
            </w:pPr>
            <w:proofErr w:type="spellStart"/>
            <w:r w:rsidRPr="00B51B51">
              <w:rPr>
                <w:rFonts w:cs="Arial"/>
                <w:b w:val="0"/>
                <w:bCs w:val="0"/>
                <w:szCs w:val="14"/>
              </w:rPr>
              <w:t>Brasilseg</w:t>
            </w:r>
            <w:proofErr w:type="spellEnd"/>
            <w:r w:rsidRPr="00B51B51">
              <w:rPr>
                <w:rFonts w:cs="Arial"/>
                <w:b w:val="0"/>
                <w:bCs w:val="0"/>
                <w:szCs w:val="14"/>
              </w:rPr>
              <w:t xml:space="preserve"> Companhia de Seguros S.A.</w:t>
            </w:r>
          </w:p>
        </w:tc>
        <w:tc>
          <w:tcPr>
            <w:tcW w:w="9395" w:type="dxa"/>
            <w:tcBorders>
              <w:top w:val="nil"/>
              <w:bottom w:val="nil"/>
            </w:tcBorders>
            <w:vAlign w:val="center"/>
          </w:tcPr>
          <w:p w14:paraId="2BA8C3DF" w14:textId="77777777" w:rsidR="00330B01" w:rsidRPr="00B51B51" w:rsidRDefault="00330B01" w:rsidP="00330B01">
            <w:pPr>
              <w:pStyle w:val="08-Tabelageral"/>
              <w:spacing w:after="0"/>
              <w:jc w:val="left"/>
              <w:cnfStyle w:val="000000100000" w:firstRow="0" w:lastRow="0" w:firstColumn="0" w:lastColumn="0" w:oddVBand="0" w:evenVBand="0" w:oddHBand="1" w:evenHBand="0" w:firstRowFirstColumn="0" w:firstRowLastColumn="0" w:lastRowFirstColumn="0" w:lastRowLastColumn="0"/>
              <w:rPr>
                <w:rFonts w:cs="Arial"/>
                <w:iCs/>
                <w:lang w:val="en-US"/>
              </w:rPr>
            </w:pPr>
            <w:r w:rsidRPr="00B51B51">
              <w:rPr>
                <w:rFonts w:cs="Arial"/>
                <w:iCs/>
                <w:lang w:val="en-US"/>
              </w:rPr>
              <w:t>Acting in the personal risk segment. rural and housing insurance.</w:t>
            </w:r>
          </w:p>
        </w:tc>
        <w:tc>
          <w:tcPr>
            <w:tcW w:w="851" w:type="dxa"/>
            <w:tcBorders>
              <w:top w:val="nil"/>
              <w:bottom w:val="nil"/>
            </w:tcBorders>
            <w:vAlign w:val="center"/>
          </w:tcPr>
          <w:p w14:paraId="046EFD95"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B51B51">
              <w:rPr>
                <w:rFonts w:cs="Arial"/>
                <w:bCs/>
              </w:rPr>
              <w:t>74.99</w:t>
            </w:r>
          </w:p>
        </w:tc>
        <w:tc>
          <w:tcPr>
            <w:tcW w:w="1100" w:type="dxa"/>
            <w:tcBorders>
              <w:top w:val="nil"/>
              <w:bottom w:val="nil"/>
            </w:tcBorders>
            <w:vAlign w:val="center"/>
          </w:tcPr>
          <w:p w14:paraId="3103001E"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B51B51">
              <w:rPr>
                <w:rFonts w:cs="Arial"/>
                <w:bCs/>
              </w:rPr>
              <w:t>49.99</w:t>
            </w:r>
          </w:p>
        </w:tc>
      </w:tr>
      <w:tr w:rsidR="00330B01" w:rsidRPr="00B51B51" w14:paraId="62E8D75A" w14:textId="77777777" w:rsidTr="004822EE">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325A84F1" w14:textId="77777777" w:rsidR="00330B01" w:rsidRPr="00B51B51" w:rsidRDefault="00330B01" w:rsidP="00330B01">
            <w:pPr>
              <w:pStyle w:val="08-Tabelageral"/>
              <w:jc w:val="left"/>
              <w:rPr>
                <w:rFonts w:cs="Arial"/>
                <w:b w:val="0"/>
                <w:bCs w:val="0"/>
                <w:szCs w:val="14"/>
              </w:rPr>
            </w:pPr>
            <w:r w:rsidRPr="00B51B51">
              <w:rPr>
                <w:rFonts w:cs="Arial"/>
                <w:b w:val="0"/>
                <w:bCs w:val="0"/>
                <w:szCs w:val="14"/>
              </w:rPr>
              <w:t>Aliança do Brasil Seguros S.A.</w:t>
            </w:r>
          </w:p>
        </w:tc>
        <w:tc>
          <w:tcPr>
            <w:tcW w:w="9395" w:type="dxa"/>
            <w:tcBorders>
              <w:top w:val="nil"/>
              <w:bottom w:val="nil"/>
            </w:tcBorders>
            <w:vAlign w:val="center"/>
          </w:tcPr>
          <w:p w14:paraId="55AAE099" w14:textId="77777777" w:rsidR="00330B01" w:rsidRPr="00B51B51" w:rsidRDefault="00330B01" w:rsidP="00330B01">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51B51">
              <w:rPr>
                <w:rFonts w:cs="Arial"/>
                <w:lang w:val="en-US"/>
              </w:rPr>
              <w:t>Acting in the life insurance segment in general.</w:t>
            </w:r>
          </w:p>
        </w:tc>
        <w:tc>
          <w:tcPr>
            <w:tcW w:w="851" w:type="dxa"/>
            <w:tcBorders>
              <w:top w:val="nil"/>
              <w:bottom w:val="nil"/>
            </w:tcBorders>
            <w:vAlign w:val="center"/>
          </w:tcPr>
          <w:p w14:paraId="17773FA0"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51B51">
              <w:rPr>
                <w:rFonts w:cs="Arial"/>
                <w:bCs/>
              </w:rPr>
              <w:t>74.99</w:t>
            </w:r>
          </w:p>
        </w:tc>
        <w:tc>
          <w:tcPr>
            <w:tcW w:w="1100" w:type="dxa"/>
            <w:tcBorders>
              <w:top w:val="nil"/>
              <w:bottom w:val="nil"/>
            </w:tcBorders>
            <w:vAlign w:val="center"/>
          </w:tcPr>
          <w:p w14:paraId="54D0A222"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51B51">
              <w:rPr>
                <w:rFonts w:cs="Arial"/>
                <w:bCs/>
              </w:rPr>
              <w:t>49.99</w:t>
            </w:r>
          </w:p>
        </w:tc>
      </w:tr>
      <w:tr w:rsidR="00330B01" w:rsidRPr="00B51B51" w14:paraId="42A7EB6E" w14:textId="77777777" w:rsidTr="004822EE">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199A9235" w14:textId="77777777" w:rsidR="00330B01" w:rsidRPr="00B51B51" w:rsidRDefault="00330B01" w:rsidP="00330B01">
            <w:pPr>
              <w:pStyle w:val="08-Tabelageral"/>
              <w:jc w:val="left"/>
              <w:rPr>
                <w:rFonts w:cs="Arial"/>
                <w:bCs w:val="0"/>
                <w:szCs w:val="14"/>
              </w:rPr>
            </w:pPr>
            <w:r w:rsidRPr="00B51B51">
              <w:rPr>
                <w:rFonts w:cs="Arial"/>
                <w:lang w:val="en-US"/>
              </w:rPr>
              <w:t>Capitalization</w:t>
            </w:r>
          </w:p>
        </w:tc>
        <w:tc>
          <w:tcPr>
            <w:tcW w:w="9395" w:type="dxa"/>
            <w:tcBorders>
              <w:top w:val="nil"/>
              <w:bottom w:val="nil"/>
            </w:tcBorders>
            <w:vAlign w:val="center"/>
          </w:tcPr>
          <w:p w14:paraId="59E7AE0E" w14:textId="77777777" w:rsidR="00330B01" w:rsidRPr="00B51B51" w:rsidRDefault="00330B01" w:rsidP="00330B01">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851" w:type="dxa"/>
            <w:tcBorders>
              <w:top w:val="nil"/>
              <w:bottom w:val="nil"/>
            </w:tcBorders>
            <w:vAlign w:val="center"/>
          </w:tcPr>
          <w:p w14:paraId="280D2EC5"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100" w:type="dxa"/>
            <w:tcBorders>
              <w:top w:val="nil"/>
              <w:bottom w:val="nil"/>
            </w:tcBorders>
            <w:vAlign w:val="center"/>
          </w:tcPr>
          <w:p w14:paraId="1CC813AF"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r>
      <w:tr w:rsidR="00330B01" w:rsidRPr="00B51B51" w14:paraId="7CEC5BD9" w14:textId="77777777" w:rsidTr="004822EE">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3EFFA00C" w14:textId="77777777" w:rsidR="00330B01" w:rsidRPr="00B51B51" w:rsidRDefault="00330B01" w:rsidP="00330B01">
            <w:pPr>
              <w:pStyle w:val="08-Tabelageral"/>
              <w:jc w:val="left"/>
              <w:rPr>
                <w:rFonts w:cs="Arial"/>
                <w:b w:val="0"/>
                <w:bCs w:val="0"/>
                <w:szCs w:val="14"/>
              </w:rPr>
            </w:pPr>
            <w:proofErr w:type="spellStart"/>
            <w:r w:rsidRPr="00B51B51">
              <w:rPr>
                <w:rFonts w:cs="Arial"/>
                <w:b w:val="0"/>
                <w:bCs w:val="0"/>
                <w:szCs w:val="14"/>
              </w:rPr>
              <w:t>Brasilcap</w:t>
            </w:r>
            <w:proofErr w:type="spellEnd"/>
            <w:r w:rsidRPr="00B51B51">
              <w:rPr>
                <w:rFonts w:cs="Arial"/>
                <w:b w:val="0"/>
                <w:bCs w:val="0"/>
                <w:szCs w:val="14"/>
              </w:rPr>
              <w:t xml:space="preserve"> Capitalização S.A.</w:t>
            </w:r>
          </w:p>
        </w:tc>
        <w:tc>
          <w:tcPr>
            <w:tcW w:w="9395" w:type="dxa"/>
            <w:tcBorders>
              <w:top w:val="nil"/>
              <w:bottom w:val="nil"/>
            </w:tcBorders>
            <w:vAlign w:val="center"/>
          </w:tcPr>
          <w:p w14:paraId="6FABB1F7" w14:textId="77777777" w:rsidR="00330B01" w:rsidRPr="00B51B51" w:rsidRDefault="00330B01" w:rsidP="00330B01">
            <w:pPr>
              <w:pStyle w:val="08-Tabelageral"/>
              <w:spacing w:after="0"/>
              <w:jc w:val="left"/>
              <w:cnfStyle w:val="000000010000" w:firstRow="0" w:lastRow="0" w:firstColumn="0" w:lastColumn="0" w:oddVBand="0" w:evenVBand="0" w:oddHBand="0" w:evenHBand="1" w:firstRowFirstColumn="0" w:firstRowLastColumn="0" w:lastRowFirstColumn="0" w:lastRowLastColumn="0"/>
              <w:rPr>
                <w:rFonts w:cs="Arial"/>
                <w:lang w:val="en-US"/>
              </w:rPr>
            </w:pPr>
            <w:r w:rsidRPr="00B51B51">
              <w:rPr>
                <w:rFonts w:cs="Arial"/>
                <w:snapToGrid w:val="0"/>
                <w:lang w:val="en-US"/>
              </w:rPr>
              <w:t>Deals with capitalization plans and other products and services that capitalization companies are allowed to provide.</w:t>
            </w:r>
          </w:p>
        </w:tc>
        <w:tc>
          <w:tcPr>
            <w:tcW w:w="851" w:type="dxa"/>
            <w:tcBorders>
              <w:top w:val="nil"/>
              <w:bottom w:val="nil"/>
            </w:tcBorders>
            <w:vAlign w:val="center"/>
          </w:tcPr>
          <w:p w14:paraId="28D7471E"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51B51">
              <w:rPr>
                <w:rFonts w:cs="Arial"/>
                <w:bCs/>
              </w:rPr>
              <w:t>66.66</w:t>
            </w:r>
          </w:p>
        </w:tc>
        <w:tc>
          <w:tcPr>
            <w:tcW w:w="1100" w:type="dxa"/>
            <w:tcBorders>
              <w:top w:val="nil"/>
              <w:bottom w:val="nil"/>
            </w:tcBorders>
            <w:vAlign w:val="center"/>
          </w:tcPr>
          <w:p w14:paraId="65D02370"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51B51">
              <w:rPr>
                <w:rFonts w:cs="Arial"/>
                <w:bCs/>
              </w:rPr>
              <w:t>49.99</w:t>
            </w:r>
          </w:p>
        </w:tc>
      </w:tr>
      <w:tr w:rsidR="00330B01" w:rsidRPr="00B51B51" w14:paraId="7E5A655C" w14:textId="77777777" w:rsidTr="004822EE">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128C7DB5" w14:textId="77777777" w:rsidR="00330B01" w:rsidRPr="00B51B51" w:rsidRDefault="00330B01" w:rsidP="00330B01">
            <w:pPr>
              <w:pStyle w:val="08-Tabelageral"/>
              <w:jc w:val="left"/>
              <w:rPr>
                <w:rFonts w:cs="Arial"/>
                <w:bCs w:val="0"/>
                <w:szCs w:val="14"/>
              </w:rPr>
            </w:pPr>
            <w:r w:rsidRPr="00B51B51">
              <w:rPr>
                <w:rFonts w:cs="Arial"/>
                <w:lang w:val="en-US"/>
              </w:rPr>
              <w:t>Private Pension Plans</w:t>
            </w:r>
          </w:p>
        </w:tc>
        <w:tc>
          <w:tcPr>
            <w:tcW w:w="9395" w:type="dxa"/>
            <w:tcBorders>
              <w:top w:val="nil"/>
              <w:bottom w:val="nil"/>
            </w:tcBorders>
            <w:vAlign w:val="center"/>
          </w:tcPr>
          <w:p w14:paraId="32BF558E" w14:textId="77777777" w:rsidR="00330B01" w:rsidRPr="00B51B51" w:rsidRDefault="00330B01" w:rsidP="00330B01">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851" w:type="dxa"/>
            <w:tcBorders>
              <w:top w:val="nil"/>
              <w:bottom w:val="nil"/>
            </w:tcBorders>
            <w:vAlign w:val="center"/>
          </w:tcPr>
          <w:p w14:paraId="71420964"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100" w:type="dxa"/>
            <w:tcBorders>
              <w:top w:val="nil"/>
              <w:bottom w:val="nil"/>
            </w:tcBorders>
            <w:vAlign w:val="center"/>
          </w:tcPr>
          <w:p w14:paraId="0D6F353F"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r>
      <w:tr w:rsidR="00330B01" w:rsidRPr="00B51B51" w14:paraId="30912266" w14:textId="77777777" w:rsidTr="004822EE">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6CEF7274" w14:textId="77777777" w:rsidR="00330B01" w:rsidRPr="00B51B51" w:rsidRDefault="00330B01" w:rsidP="00330B01">
            <w:pPr>
              <w:pStyle w:val="08-Tabelageral"/>
              <w:jc w:val="left"/>
              <w:rPr>
                <w:rFonts w:cs="Arial"/>
                <w:b w:val="0"/>
                <w:bCs w:val="0"/>
                <w:szCs w:val="14"/>
              </w:rPr>
            </w:pPr>
            <w:proofErr w:type="spellStart"/>
            <w:r w:rsidRPr="00B51B51">
              <w:rPr>
                <w:rFonts w:cs="Arial"/>
                <w:b w:val="0"/>
                <w:bCs w:val="0"/>
                <w:szCs w:val="14"/>
              </w:rPr>
              <w:t>Brasilprev</w:t>
            </w:r>
            <w:proofErr w:type="spellEnd"/>
            <w:r w:rsidRPr="00B51B51">
              <w:rPr>
                <w:rFonts w:cs="Arial"/>
                <w:b w:val="0"/>
                <w:bCs w:val="0"/>
                <w:szCs w:val="14"/>
              </w:rPr>
              <w:t xml:space="preserve"> Seguros e Previdência S.A. </w:t>
            </w:r>
          </w:p>
        </w:tc>
        <w:tc>
          <w:tcPr>
            <w:tcW w:w="9395" w:type="dxa"/>
            <w:tcBorders>
              <w:top w:val="nil"/>
              <w:bottom w:val="nil"/>
            </w:tcBorders>
            <w:vAlign w:val="center"/>
          </w:tcPr>
          <w:p w14:paraId="3906CC0B" w14:textId="77777777" w:rsidR="00330B01" w:rsidRPr="00B51B51" w:rsidRDefault="00330B01" w:rsidP="00330B01">
            <w:pPr>
              <w:pStyle w:val="08-Tabelageral"/>
              <w:spacing w:after="0"/>
              <w:jc w:val="left"/>
              <w:cnfStyle w:val="000000010000" w:firstRow="0" w:lastRow="0" w:firstColumn="0" w:lastColumn="0" w:oddVBand="0" w:evenVBand="0" w:oddHBand="0" w:evenHBand="1" w:firstRowFirstColumn="0" w:firstRowLastColumn="0" w:lastRowFirstColumn="0" w:lastRowLastColumn="0"/>
              <w:rPr>
                <w:rFonts w:cs="Arial"/>
                <w:lang w:val="en-US"/>
              </w:rPr>
            </w:pPr>
            <w:r w:rsidRPr="00B51B51">
              <w:rPr>
                <w:rFonts w:cs="Arial"/>
                <w:snapToGrid w:val="0"/>
                <w:lang w:val="en-US"/>
              </w:rPr>
              <w:t>Deals with life insurance with survivor coverage and with private retirement and benefit plans.</w:t>
            </w:r>
          </w:p>
        </w:tc>
        <w:tc>
          <w:tcPr>
            <w:tcW w:w="851" w:type="dxa"/>
            <w:tcBorders>
              <w:top w:val="nil"/>
              <w:bottom w:val="nil"/>
            </w:tcBorders>
            <w:vAlign w:val="center"/>
          </w:tcPr>
          <w:p w14:paraId="54CE9E3B"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51B51">
              <w:rPr>
                <w:rFonts w:cs="Arial"/>
                <w:bCs/>
              </w:rPr>
              <w:t>74.99</w:t>
            </w:r>
          </w:p>
        </w:tc>
        <w:tc>
          <w:tcPr>
            <w:tcW w:w="1100" w:type="dxa"/>
            <w:tcBorders>
              <w:top w:val="nil"/>
              <w:bottom w:val="nil"/>
            </w:tcBorders>
            <w:vAlign w:val="center"/>
          </w:tcPr>
          <w:p w14:paraId="15992E47"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51B51">
              <w:rPr>
                <w:rFonts w:cs="Arial"/>
                <w:bCs/>
              </w:rPr>
              <w:t>49.99</w:t>
            </w:r>
          </w:p>
        </w:tc>
      </w:tr>
      <w:tr w:rsidR="00330B01" w:rsidRPr="00B51B51" w14:paraId="23EF9D80" w14:textId="77777777" w:rsidTr="004822EE">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4AE17D45" w14:textId="77777777" w:rsidR="00330B01" w:rsidRPr="00B51B51" w:rsidRDefault="00330B01" w:rsidP="00330B01">
            <w:pPr>
              <w:pStyle w:val="08-Tabelageral"/>
              <w:jc w:val="left"/>
              <w:rPr>
                <w:rFonts w:cs="Arial"/>
                <w:bCs w:val="0"/>
                <w:szCs w:val="14"/>
              </w:rPr>
            </w:pPr>
            <w:r w:rsidRPr="00B51B51">
              <w:rPr>
                <w:rFonts w:cs="Arial"/>
                <w:lang w:val="en-US"/>
              </w:rPr>
              <w:t>Health Segment</w:t>
            </w:r>
          </w:p>
        </w:tc>
        <w:tc>
          <w:tcPr>
            <w:tcW w:w="9395" w:type="dxa"/>
            <w:tcBorders>
              <w:top w:val="nil"/>
              <w:bottom w:val="nil"/>
            </w:tcBorders>
            <w:vAlign w:val="center"/>
          </w:tcPr>
          <w:p w14:paraId="478F8E37" w14:textId="77777777" w:rsidR="00330B01" w:rsidRPr="00B51B51" w:rsidRDefault="00330B01" w:rsidP="00330B01">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851" w:type="dxa"/>
            <w:tcBorders>
              <w:top w:val="nil"/>
              <w:bottom w:val="nil"/>
            </w:tcBorders>
            <w:vAlign w:val="center"/>
          </w:tcPr>
          <w:p w14:paraId="694FBF20"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100" w:type="dxa"/>
            <w:tcBorders>
              <w:top w:val="nil"/>
              <w:bottom w:val="nil"/>
            </w:tcBorders>
            <w:vAlign w:val="center"/>
          </w:tcPr>
          <w:p w14:paraId="33642516"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r>
      <w:tr w:rsidR="00330B01" w:rsidRPr="00B51B51" w14:paraId="5A4526BD" w14:textId="77777777" w:rsidTr="004822EE">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3A7A0F8B" w14:textId="77777777" w:rsidR="00330B01" w:rsidRPr="00B51B51" w:rsidRDefault="00330B01" w:rsidP="00330B01">
            <w:pPr>
              <w:pStyle w:val="08-Tabelageral"/>
              <w:jc w:val="left"/>
              <w:rPr>
                <w:rFonts w:cs="Arial"/>
                <w:b w:val="0"/>
                <w:bCs w:val="0"/>
                <w:szCs w:val="14"/>
              </w:rPr>
            </w:pPr>
            <w:proofErr w:type="spellStart"/>
            <w:r w:rsidRPr="00B51B51">
              <w:rPr>
                <w:rFonts w:cs="Arial"/>
                <w:b w:val="0"/>
                <w:bCs w:val="0"/>
                <w:szCs w:val="14"/>
              </w:rPr>
              <w:t>Brasildental</w:t>
            </w:r>
            <w:proofErr w:type="spellEnd"/>
            <w:r w:rsidRPr="00B51B51">
              <w:rPr>
                <w:rFonts w:cs="Arial"/>
                <w:b w:val="0"/>
                <w:bCs w:val="0"/>
                <w:szCs w:val="14"/>
              </w:rPr>
              <w:t xml:space="preserve"> Operadora de Planos Odontológicos S.A.</w:t>
            </w:r>
          </w:p>
        </w:tc>
        <w:tc>
          <w:tcPr>
            <w:tcW w:w="9395" w:type="dxa"/>
            <w:tcBorders>
              <w:top w:val="nil"/>
              <w:bottom w:val="nil"/>
            </w:tcBorders>
            <w:vAlign w:val="center"/>
          </w:tcPr>
          <w:p w14:paraId="77B30B61" w14:textId="77777777" w:rsidR="00330B01" w:rsidRPr="00B51B51" w:rsidRDefault="00330B01" w:rsidP="00330B01">
            <w:pPr>
              <w:pStyle w:val="08-Tabelageral"/>
              <w:spacing w:after="0"/>
              <w:jc w:val="left"/>
              <w:cnfStyle w:val="000000010000" w:firstRow="0" w:lastRow="0" w:firstColumn="0" w:lastColumn="0" w:oddVBand="0" w:evenVBand="0" w:oddHBand="0" w:evenHBand="1" w:firstRowFirstColumn="0" w:firstRowLastColumn="0" w:lastRowFirstColumn="0" w:lastRowLastColumn="0"/>
              <w:rPr>
                <w:rFonts w:cs="Arial"/>
                <w:lang w:val="en-US"/>
              </w:rPr>
            </w:pPr>
            <w:r w:rsidRPr="00B51B51">
              <w:rPr>
                <w:rFonts w:cs="Arial"/>
                <w:lang w:val="en-US"/>
              </w:rPr>
              <w:t xml:space="preserve">Selling plans of </w:t>
            </w:r>
            <w:proofErr w:type="spellStart"/>
            <w:r w:rsidRPr="00B51B51">
              <w:rPr>
                <w:rFonts w:cs="Arial"/>
                <w:lang w:val="en-US"/>
              </w:rPr>
              <w:t>odontological</w:t>
            </w:r>
            <w:proofErr w:type="spellEnd"/>
            <w:r w:rsidRPr="00B51B51">
              <w:rPr>
                <w:rFonts w:cs="Arial"/>
                <w:lang w:val="en-US"/>
              </w:rPr>
              <w:t xml:space="preserve"> assistance.</w:t>
            </w:r>
          </w:p>
        </w:tc>
        <w:tc>
          <w:tcPr>
            <w:tcW w:w="851" w:type="dxa"/>
            <w:tcBorders>
              <w:top w:val="nil"/>
              <w:bottom w:val="nil"/>
            </w:tcBorders>
            <w:vAlign w:val="center"/>
          </w:tcPr>
          <w:p w14:paraId="2AC877CF"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51B51">
              <w:rPr>
                <w:rFonts w:cs="Arial"/>
                <w:bCs/>
              </w:rPr>
              <w:t>74.99</w:t>
            </w:r>
          </w:p>
        </w:tc>
        <w:tc>
          <w:tcPr>
            <w:tcW w:w="1100" w:type="dxa"/>
            <w:tcBorders>
              <w:top w:val="nil"/>
              <w:bottom w:val="nil"/>
            </w:tcBorders>
            <w:vAlign w:val="center"/>
          </w:tcPr>
          <w:p w14:paraId="67A90581"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51B51">
              <w:rPr>
                <w:rFonts w:cs="Arial"/>
                <w:bCs/>
              </w:rPr>
              <w:t>49.99</w:t>
            </w:r>
          </w:p>
        </w:tc>
      </w:tr>
      <w:tr w:rsidR="00330B01" w:rsidRPr="00B51B51" w14:paraId="737B08E6" w14:textId="77777777" w:rsidTr="004822EE">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29EC0AAF" w14:textId="77777777" w:rsidR="00330B01" w:rsidRPr="00B51B51" w:rsidRDefault="00330B01" w:rsidP="00330B01">
            <w:pPr>
              <w:pStyle w:val="08-Tabelageral"/>
              <w:jc w:val="left"/>
              <w:rPr>
                <w:rFonts w:cs="Arial"/>
                <w:bCs w:val="0"/>
                <w:szCs w:val="14"/>
              </w:rPr>
            </w:pPr>
            <w:r w:rsidRPr="00B51B51">
              <w:rPr>
                <w:rFonts w:cs="Arial"/>
                <w:lang w:val="en-US"/>
              </w:rPr>
              <w:t>Brokerage Segment</w:t>
            </w:r>
          </w:p>
        </w:tc>
        <w:tc>
          <w:tcPr>
            <w:tcW w:w="9395" w:type="dxa"/>
            <w:tcBorders>
              <w:top w:val="nil"/>
              <w:bottom w:val="nil"/>
            </w:tcBorders>
            <w:vAlign w:val="center"/>
          </w:tcPr>
          <w:p w14:paraId="5F62B63C" w14:textId="77777777" w:rsidR="00330B01" w:rsidRPr="00B51B51" w:rsidRDefault="00330B01" w:rsidP="00330B01">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851" w:type="dxa"/>
            <w:tcBorders>
              <w:top w:val="nil"/>
              <w:bottom w:val="nil"/>
            </w:tcBorders>
            <w:vAlign w:val="center"/>
          </w:tcPr>
          <w:p w14:paraId="68F613C1"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1100" w:type="dxa"/>
            <w:tcBorders>
              <w:top w:val="nil"/>
              <w:bottom w:val="nil"/>
            </w:tcBorders>
            <w:vAlign w:val="center"/>
          </w:tcPr>
          <w:p w14:paraId="4360CBE6"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r>
      <w:tr w:rsidR="00330B01" w:rsidRPr="00B51B51" w14:paraId="2EA68C03" w14:textId="77777777" w:rsidTr="004822EE">
        <w:trPr>
          <w:cnfStyle w:val="000000010000" w:firstRow="0" w:lastRow="0" w:firstColumn="0" w:lastColumn="0" w:oddVBand="0" w:evenVBand="0" w:oddHBand="0" w:evenHBand="1"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nil"/>
            </w:tcBorders>
            <w:vAlign w:val="center"/>
          </w:tcPr>
          <w:p w14:paraId="5211514C" w14:textId="77777777" w:rsidR="00330B01" w:rsidRPr="00B51B51" w:rsidRDefault="00330B01" w:rsidP="00330B01">
            <w:pPr>
              <w:pStyle w:val="08-Tabelageral"/>
              <w:jc w:val="left"/>
              <w:rPr>
                <w:rFonts w:cs="Arial"/>
                <w:b w:val="0"/>
                <w:bCs w:val="0"/>
                <w:szCs w:val="14"/>
              </w:rPr>
            </w:pPr>
            <w:r w:rsidRPr="00B51B51">
              <w:rPr>
                <w:rFonts w:cs="Arial"/>
                <w:b w:val="0"/>
                <w:bCs w:val="0"/>
                <w:szCs w:val="14"/>
              </w:rPr>
              <w:t>BB Corretora de Seguros e Adm. de Bens S.A.</w:t>
            </w:r>
          </w:p>
        </w:tc>
        <w:tc>
          <w:tcPr>
            <w:tcW w:w="9395" w:type="dxa"/>
            <w:tcBorders>
              <w:top w:val="nil"/>
              <w:bottom w:val="nil"/>
            </w:tcBorders>
            <w:vAlign w:val="center"/>
          </w:tcPr>
          <w:p w14:paraId="7D68A041" w14:textId="77777777" w:rsidR="00330B01" w:rsidRPr="00B51B51" w:rsidRDefault="00330B01" w:rsidP="00330B01">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B51B51">
              <w:rPr>
                <w:rFonts w:cs="Arial"/>
                <w:lang w:val="en-US"/>
              </w:rPr>
              <w:t>Brokerage of health. life and non-life insurance. capitalization plans. private retirement plans and asset management.</w:t>
            </w:r>
          </w:p>
        </w:tc>
        <w:tc>
          <w:tcPr>
            <w:tcW w:w="851" w:type="dxa"/>
            <w:tcBorders>
              <w:top w:val="nil"/>
              <w:bottom w:val="nil"/>
            </w:tcBorders>
            <w:vAlign w:val="center"/>
          </w:tcPr>
          <w:p w14:paraId="31D8E10A"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51B51">
              <w:rPr>
                <w:rFonts w:cs="Arial"/>
                <w:bCs/>
              </w:rPr>
              <w:t>100.00</w:t>
            </w:r>
          </w:p>
        </w:tc>
        <w:tc>
          <w:tcPr>
            <w:tcW w:w="1100" w:type="dxa"/>
            <w:tcBorders>
              <w:top w:val="nil"/>
              <w:bottom w:val="nil"/>
            </w:tcBorders>
            <w:vAlign w:val="center"/>
          </w:tcPr>
          <w:p w14:paraId="683E072F"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B51B51">
              <w:rPr>
                <w:rFonts w:cs="Arial"/>
                <w:bCs/>
              </w:rPr>
              <w:t>100.00</w:t>
            </w:r>
          </w:p>
        </w:tc>
      </w:tr>
      <w:tr w:rsidR="00330B01" w:rsidRPr="00B51B51" w14:paraId="507C4A6C" w14:textId="77777777" w:rsidTr="004822EE">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538" w:type="dxa"/>
            <w:tcBorders>
              <w:top w:val="nil"/>
              <w:bottom w:val="single" w:sz="2" w:space="0" w:color="8EAADB" w:themeColor="accent5" w:themeTint="99"/>
            </w:tcBorders>
          </w:tcPr>
          <w:p w14:paraId="4656252F" w14:textId="77777777" w:rsidR="00330B01" w:rsidRPr="00B51B51" w:rsidRDefault="00330B01" w:rsidP="00330B01">
            <w:pPr>
              <w:pStyle w:val="08-Tabelageral"/>
              <w:jc w:val="left"/>
              <w:rPr>
                <w:rFonts w:cs="Arial"/>
                <w:b w:val="0"/>
                <w:bCs w:val="0"/>
                <w:szCs w:val="14"/>
              </w:rPr>
            </w:pPr>
            <w:proofErr w:type="spellStart"/>
            <w:r w:rsidRPr="00B51B51">
              <w:rPr>
                <w:rFonts w:cs="Arial"/>
                <w:b w:val="0"/>
                <w:bCs w:val="0"/>
                <w:szCs w:val="14"/>
              </w:rPr>
              <w:t>Ciclic</w:t>
            </w:r>
            <w:proofErr w:type="spellEnd"/>
            <w:r w:rsidRPr="00B51B51">
              <w:rPr>
                <w:rFonts w:cs="Arial"/>
                <w:b w:val="0"/>
                <w:bCs w:val="0"/>
                <w:szCs w:val="14"/>
              </w:rPr>
              <w:t xml:space="preserve"> Corretora de Seguros S.A.</w:t>
            </w:r>
          </w:p>
        </w:tc>
        <w:tc>
          <w:tcPr>
            <w:tcW w:w="9395" w:type="dxa"/>
            <w:tcBorders>
              <w:top w:val="nil"/>
              <w:bottom w:val="single" w:sz="2" w:space="0" w:color="8EAADB" w:themeColor="accent5" w:themeTint="99"/>
            </w:tcBorders>
            <w:vAlign w:val="center"/>
          </w:tcPr>
          <w:p w14:paraId="71DD4A99" w14:textId="77777777" w:rsidR="00330B01" w:rsidRPr="00B51B51" w:rsidRDefault="00330B01" w:rsidP="00330B01">
            <w:pPr>
              <w:pStyle w:val="08-Tabelageral"/>
              <w:jc w:val="left"/>
              <w:cnfStyle w:val="000000100000" w:firstRow="0" w:lastRow="0" w:firstColumn="0" w:lastColumn="0" w:oddVBand="0" w:evenVBand="0" w:oddHBand="1" w:evenHBand="0" w:firstRowFirstColumn="0" w:firstRowLastColumn="0" w:lastRowFirstColumn="0" w:lastRowLastColumn="0"/>
              <w:rPr>
                <w:rFonts w:cs="Arial"/>
                <w:lang w:val="en-US"/>
              </w:rPr>
            </w:pPr>
            <w:r w:rsidRPr="00B51B51">
              <w:rPr>
                <w:rStyle w:val="tlid-translation"/>
                <w:rFonts w:cs="Arial"/>
                <w:lang w:val="en"/>
              </w:rPr>
              <w:t>Brokerage of private pension products, travel insurance and residential assistance in the digital channel.</w:t>
            </w:r>
          </w:p>
        </w:tc>
        <w:tc>
          <w:tcPr>
            <w:tcW w:w="851" w:type="dxa"/>
            <w:tcBorders>
              <w:top w:val="nil"/>
              <w:bottom w:val="single" w:sz="2" w:space="0" w:color="8EAADB" w:themeColor="accent5" w:themeTint="99"/>
            </w:tcBorders>
            <w:vAlign w:val="center"/>
          </w:tcPr>
          <w:p w14:paraId="5183B735"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B51B51">
              <w:rPr>
                <w:rFonts w:cs="Arial"/>
                <w:bCs/>
              </w:rPr>
              <w:t>74.99</w:t>
            </w:r>
          </w:p>
        </w:tc>
        <w:tc>
          <w:tcPr>
            <w:tcW w:w="1100" w:type="dxa"/>
            <w:tcBorders>
              <w:top w:val="nil"/>
              <w:bottom w:val="single" w:sz="2" w:space="0" w:color="8EAADB" w:themeColor="accent5" w:themeTint="99"/>
            </w:tcBorders>
            <w:vAlign w:val="center"/>
          </w:tcPr>
          <w:p w14:paraId="45184E2F" w14:textId="77777777" w:rsidR="00330B01" w:rsidRPr="00B51B51" w:rsidRDefault="00330B01" w:rsidP="00330B01">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B51B51">
              <w:rPr>
                <w:rFonts w:cs="Arial"/>
                <w:bCs/>
              </w:rPr>
              <w:t>49.99</w:t>
            </w:r>
          </w:p>
        </w:tc>
      </w:tr>
    </w:tbl>
    <w:p w14:paraId="4B3FF9E9" w14:textId="77777777" w:rsidR="00330B01" w:rsidRPr="00B51B51" w:rsidRDefault="00330B01" w:rsidP="00330B01">
      <w:pPr>
        <w:pStyle w:val="05-Textonormal"/>
        <w:spacing w:before="0" w:after="80" w:line="240" w:lineRule="auto"/>
        <w:rPr>
          <w:rFonts w:cs="Arial"/>
          <w:lang w:eastAsia="zh-CN"/>
        </w:rPr>
      </w:pPr>
    </w:p>
    <w:p w14:paraId="70632FF7" w14:textId="77777777" w:rsidR="00330B01" w:rsidRPr="00B51B51" w:rsidRDefault="00330B01" w:rsidP="00330B01">
      <w:pPr>
        <w:pStyle w:val="05-Textonormal"/>
        <w:spacing w:before="0" w:after="80" w:line="240" w:lineRule="auto"/>
        <w:rPr>
          <w:rFonts w:cs="Arial"/>
          <w:lang w:val="en-US" w:eastAsia="zh-CN"/>
        </w:rPr>
      </w:pPr>
      <w:r w:rsidRPr="00B51B51">
        <w:rPr>
          <w:rFonts w:cs="Arial"/>
          <w:lang w:val="en-US" w:eastAsia="zh-CN"/>
        </w:rPr>
        <w:t xml:space="preserve">On July 23, </w:t>
      </w:r>
      <w:proofErr w:type="gramStart"/>
      <w:r w:rsidRPr="00B51B51">
        <w:rPr>
          <w:rFonts w:cs="Arial"/>
          <w:lang w:val="en-US" w:eastAsia="zh-CN"/>
        </w:rPr>
        <w:t>2019</w:t>
      </w:r>
      <w:proofErr w:type="gramEnd"/>
      <w:r w:rsidRPr="00B51B51">
        <w:rPr>
          <w:rFonts w:cs="Arial"/>
          <w:lang w:val="en-US" w:eastAsia="zh-CN"/>
        </w:rPr>
        <w:t xml:space="preserve"> BB </w:t>
      </w:r>
      <w:proofErr w:type="spellStart"/>
      <w:r w:rsidRPr="00B51B51">
        <w:rPr>
          <w:rFonts w:cs="Arial"/>
          <w:lang w:val="en-US" w:eastAsia="zh-CN"/>
        </w:rPr>
        <w:t>Seguros</w:t>
      </w:r>
      <w:proofErr w:type="spellEnd"/>
      <w:r w:rsidRPr="00B51B51">
        <w:rPr>
          <w:rFonts w:cs="Arial"/>
          <w:lang w:val="en-US" w:eastAsia="zh-CN"/>
        </w:rPr>
        <w:t xml:space="preserve"> sold all the shares held in IRB-</w:t>
      </w:r>
      <w:proofErr w:type="spellStart"/>
      <w:r w:rsidRPr="00B51B51">
        <w:rPr>
          <w:rFonts w:cs="Arial"/>
          <w:lang w:val="en-US" w:eastAsia="zh-CN"/>
        </w:rPr>
        <w:t>Brasil</w:t>
      </w:r>
      <w:proofErr w:type="spellEnd"/>
      <w:r w:rsidRPr="00B51B51">
        <w:rPr>
          <w:rFonts w:cs="Arial"/>
          <w:lang w:val="en-US" w:eastAsia="zh-CN"/>
        </w:rPr>
        <w:t xml:space="preserve"> </w:t>
      </w:r>
      <w:proofErr w:type="spellStart"/>
      <w:r w:rsidRPr="00B51B51">
        <w:rPr>
          <w:rFonts w:cs="Arial"/>
          <w:lang w:val="en-US" w:eastAsia="zh-CN"/>
        </w:rPr>
        <w:t>Resseguros</w:t>
      </w:r>
      <w:proofErr w:type="spellEnd"/>
      <w:r w:rsidRPr="00B51B51">
        <w:rPr>
          <w:rFonts w:cs="Arial"/>
          <w:lang w:val="en-US" w:eastAsia="zh-CN"/>
        </w:rPr>
        <w:t xml:space="preserve"> S.A, as per Note 2.a.</w:t>
      </w:r>
    </w:p>
    <w:p w14:paraId="28340C25" w14:textId="77777777" w:rsidR="00330B01" w:rsidRPr="00B51B51" w:rsidRDefault="00330B01" w:rsidP="00330B01">
      <w:pPr>
        <w:pStyle w:val="07-Legenda"/>
        <w:spacing w:before="0"/>
        <w:rPr>
          <w:rFonts w:cs="Arial"/>
          <w:lang w:val="en-US"/>
        </w:rPr>
        <w:sectPr w:rsidR="00330B01" w:rsidRPr="00B51B51" w:rsidSect="00330B01">
          <w:headerReference w:type="even" r:id="rId40"/>
          <w:headerReference w:type="default" r:id="rId41"/>
          <w:footerReference w:type="default" r:id="rId42"/>
          <w:headerReference w:type="first" r:id="rId43"/>
          <w:footerReference w:type="first" r:id="rId44"/>
          <w:type w:val="oddPage"/>
          <w:pgSz w:w="16838" w:h="11906" w:orient="landscape" w:code="9"/>
          <w:pgMar w:top="1134" w:right="1134" w:bottom="1134" w:left="851" w:header="851" w:footer="284" w:gutter="0"/>
          <w:cols w:space="708"/>
          <w:docGrid w:linePitch="360"/>
        </w:sectPr>
      </w:pPr>
    </w:p>
    <w:p w14:paraId="6FC2B331" w14:textId="77777777" w:rsidR="00330B01" w:rsidRPr="002E763E" w:rsidRDefault="00330B01" w:rsidP="00330B01">
      <w:pPr>
        <w:pStyle w:val="01-TtulodeNota"/>
        <w:spacing w:before="0" w:after="0"/>
        <w:jc w:val="left"/>
        <w:rPr>
          <w:rFonts w:cs="Arial"/>
          <w:color w:val="1F4E79" w:themeColor="accent1" w:themeShade="80"/>
          <w:sz w:val="18"/>
          <w:szCs w:val="18"/>
          <w:lang w:val="en-US"/>
        </w:rPr>
      </w:pPr>
      <w:r w:rsidRPr="002E763E">
        <w:rPr>
          <w:rFonts w:cs="Arial"/>
          <w:color w:val="1F4E79" w:themeColor="accent1" w:themeShade="80"/>
          <w:sz w:val="18"/>
          <w:szCs w:val="18"/>
          <w:lang w:val="en-US"/>
        </w:rPr>
        <w:lastRenderedPageBreak/>
        <w:t xml:space="preserve">d) </w:t>
      </w:r>
      <w:proofErr w:type="spellStart"/>
      <w:r w:rsidRPr="002E763E">
        <w:rPr>
          <w:rFonts w:cs="Arial"/>
          <w:color w:val="1F4E79" w:themeColor="accent1" w:themeShade="80"/>
          <w:sz w:val="18"/>
          <w:szCs w:val="18"/>
          <w:lang w:val="en-US"/>
        </w:rPr>
        <w:t>Summarised</w:t>
      </w:r>
      <w:proofErr w:type="spellEnd"/>
      <w:r w:rsidRPr="002E763E">
        <w:rPr>
          <w:rFonts w:cs="Arial"/>
          <w:color w:val="1F4E79" w:themeColor="accent1" w:themeShade="80"/>
          <w:sz w:val="18"/>
          <w:szCs w:val="18"/>
          <w:lang w:val="en-US"/>
        </w:rPr>
        <w:t xml:space="preserve"> Income Information of Investments in Accordance with International Financial Report Standards </w:t>
      </w:r>
    </w:p>
    <w:p w14:paraId="1B615125" w14:textId="77777777" w:rsidR="00330B01" w:rsidRPr="002E763E" w:rsidRDefault="00330B01" w:rsidP="00330B01">
      <w:pPr>
        <w:spacing w:after="0" w:line="240" w:lineRule="auto"/>
        <w:rPr>
          <w:rFonts w:eastAsia="Times New Roman" w:cs="Arial"/>
          <w:b/>
          <w:color w:val="1F4E79" w:themeColor="accent1" w:themeShade="80"/>
          <w:spacing w:val="-2"/>
          <w:szCs w:val="18"/>
          <w:lang w:val="en-US" w:eastAsia="pt-BR"/>
        </w:rPr>
      </w:pPr>
    </w:p>
    <w:p w14:paraId="7F72B31B" w14:textId="77777777" w:rsidR="00330B01" w:rsidRPr="002E763E" w:rsidRDefault="00330B01" w:rsidP="00330B01">
      <w:pPr>
        <w:spacing w:after="0" w:line="240" w:lineRule="auto"/>
        <w:jc w:val="both"/>
        <w:rPr>
          <w:rFonts w:eastAsia="Times New Roman" w:cs="Arial"/>
          <w:bCs/>
          <w:spacing w:val="-2"/>
          <w:szCs w:val="18"/>
          <w:lang w:val="en-US" w:eastAsia="pt-BR"/>
        </w:rPr>
      </w:pPr>
      <w:r w:rsidRPr="002E763E">
        <w:rPr>
          <w:rFonts w:eastAsia="Times New Roman" w:cs="Arial"/>
          <w:bCs/>
          <w:spacing w:val="-2"/>
          <w:szCs w:val="18"/>
          <w:lang w:val="en-US" w:eastAsia="pt-BR"/>
        </w:rPr>
        <w:t>The amounts initially presented refer to the investee's financial statements in accordance with the respective accounting practices.</w:t>
      </w:r>
    </w:p>
    <w:p w14:paraId="6E4E1BA0" w14:textId="77777777" w:rsidR="00330B01" w:rsidRPr="002E763E" w:rsidRDefault="00330B01" w:rsidP="00330B01">
      <w:pPr>
        <w:spacing w:after="0" w:line="240" w:lineRule="auto"/>
        <w:rPr>
          <w:rFonts w:eastAsia="Times New Roman" w:cs="Arial"/>
          <w:b/>
          <w:color w:val="1F4E79" w:themeColor="accent1" w:themeShade="80"/>
          <w:spacing w:val="-2"/>
          <w:szCs w:val="18"/>
          <w:lang w:val="en-US" w:eastAsia="pt-BR"/>
        </w:rPr>
      </w:pPr>
    </w:p>
    <w:p w14:paraId="4586BD0A" w14:textId="77777777" w:rsidR="00330B01" w:rsidRPr="002E763E" w:rsidRDefault="00330B01" w:rsidP="00330B01">
      <w:pPr>
        <w:spacing w:after="0" w:line="240" w:lineRule="auto"/>
        <w:rPr>
          <w:rFonts w:eastAsia="Times New Roman" w:cs="Arial"/>
          <w:b/>
          <w:color w:val="1F4E79" w:themeColor="accent1" w:themeShade="80"/>
          <w:spacing w:val="-2"/>
          <w:szCs w:val="18"/>
          <w:lang w:eastAsia="pt-BR"/>
        </w:rPr>
      </w:pPr>
      <w:r w:rsidRPr="002E763E">
        <w:rPr>
          <w:rFonts w:eastAsia="Times New Roman" w:cs="Arial"/>
          <w:b/>
          <w:color w:val="1F4E79" w:themeColor="accent1" w:themeShade="80"/>
          <w:spacing w:val="-2"/>
          <w:szCs w:val="18"/>
          <w:lang w:eastAsia="pt-BR"/>
        </w:rPr>
        <w:t>d.1) BB Mapfre Participações</w:t>
      </w:r>
    </w:p>
    <w:p w14:paraId="5D0F0278" w14:textId="77777777" w:rsidR="00330B01" w:rsidRPr="00B51B51" w:rsidRDefault="00330B01" w:rsidP="00330B01">
      <w:pPr>
        <w:pStyle w:val="06-Rmil"/>
        <w:ind w:right="-2"/>
        <w:rPr>
          <w:rFonts w:cs="Arial"/>
        </w:rPr>
      </w:pPr>
      <w:r w:rsidRPr="00B51B51">
        <w:rPr>
          <w:rFonts w:cs="Arial"/>
        </w:rPr>
        <w:t>R$ </w:t>
      </w:r>
      <w:proofErr w:type="spellStart"/>
      <w:r w:rsidRPr="00B51B51">
        <w:rPr>
          <w:rFonts w:cs="Arial"/>
        </w:rPr>
        <w:t>thousand</w:t>
      </w:r>
      <w:proofErr w:type="spellEnd"/>
    </w:p>
    <w:tbl>
      <w:tblPr>
        <w:tblStyle w:val="TabeladeLista6Colorida-nfase510"/>
        <w:tblW w:w="9639" w:type="dxa"/>
        <w:tblInd w:w="108" w:type="dxa"/>
        <w:tblLayout w:type="fixed"/>
        <w:tblLook w:val="04A0" w:firstRow="1" w:lastRow="0" w:firstColumn="1" w:lastColumn="0" w:noHBand="0" w:noVBand="1"/>
      </w:tblPr>
      <w:tblGrid>
        <w:gridCol w:w="3705"/>
        <w:gridCol w:w="1906"/>
        <w:gridCol w:w="1906"/>
        <w:gridCol w:w="2122"/>
      </w:tblGrid>
      <w:tr w:rsidR="00330B01" w:rsidRPr="00B51B51" w14:paraId="71501B05" w14:textId="77777777" w:rsidTr="002B578E">
        <w:trPr>
          <w:cnfStyle w:val="100000000000" w:firstRow="1" w:lastRow="0" w:firstColumn="0" w:lastColumn="0" w:oddVBand="0" w:evenVBand="0" w:oddHBand="0" w:evenHBand="0" w:firstRowFirstColumn="0" w:firstRowLastColumn="0" w:lastRowFirstColumn="0" w:lastRowLastColumn="0"/>
          <w:trHeight w:hRule="exact" w:val="467"/>
        </w:trPr>
        <w:tc>
          <w:tcPr>
            <w:cnfStyle w:val="001000000000" w:firstRow="0" w:lastRow="0" w:firstColumn="1" w:lastColumn="0" w:oddVBand="0" w:evenVBand="0" w:oddHBand="0" w:evenHBand="0" w:firstRowFirstColumn="0" w:firstRowLastColumn="0" w:lastRowFirstColumn="0" w:lastRowLastColumn="0"/>
            <w:tcW w:w="3705" w:type="dxa"/>
            <w:tcBorders>
              <w:top w:val="single" w:sz="2" w:space="0" w:color="8EAADB" w:themeColor="accent5" w:themeTint="99"/>
              <w:bottom w:val="single" w:sz="2" w:space="0" w:color="8EAADB" w:themeColor="accent5" w:themeTint="99"/>
            </w:tcBorders>
            <w:vAlign w:val="center"/>
            <w:hideMark/>
          </w:tcPr>
          <w:p w14:paraId="23DEADA2" w14:textId="77777777" w:rsidR="00330B01" w:rsidRPr="00B51B51" w:rsidRDefault="00330B01" w:rsidP="00330B01">
            <w:pPr>
              <w:jc w:val="center"/>
              <w:rPr>
                <w:rFonts w:cs="Arial"/>
                <w:sz w:val="14"/>
                <w:szCs w:val="14"/>
              </w:rPr>
            </w:pPr>
            <w:r w:rsidRPr="001418D3">
              <w:rPr>
                <w:rFonts w:cs="Arial"/>
                <w:sz w:val="14"/>
                <w:szCs w:val="14"/>
              </w:rPr>
              <w:t xml:space="preserve">2nd </w:t>
            </w:r>
            <w:proofErr w:type="spellStart"/>
            <w:r w:rsidRPr="001418D3">
              <w:rPr>
                <w:rFonts w:cs="Arial"/>
                <w:sz w:val="14"/>
                <w:szCs w:val="14"/>
              </w:rPr>
              <w:t>Quarter</w:t>
            </w:r>
            <w:proofErr w:type="spellEnd"/>
            <w:r w:rsidRPr="001418D3">
              <w:rPr>
                <w:rFonts w:cs="Arial"/>
                <w:sz w:val="14"/>
                <w:szCs w:val="14"/>
              </w:rPr>
              <w:t>/2020</w:t>
            </w:r>
          </w:p>
        </w:tc>
        <w:tc>
          <w:tcPr>
            <w:tcW w:w="1906" w:type="dxa"/>
            <w:tcBorders>
              <w:top w:val="single" w:sz="2" w:space="0" w:color="8EAADB" w:themeColor="accent5" w:themeTint="99"/>
              <w:bottom w:val="single" w:sz="2" w:space="0" w:color="8EAADB" w:themeColor="accent5" w:themeTint="99"/>
            </w:tcBorders>
            <w:vAlign w:val="center"/>
            <w:hideMark/>
          </w:tcPr>
          <w:p w14:paraId="30B7D2E1" w14:textId="77777777" w:rsidR="00330B01" w:rsidRPr="00B51B51" w:rsidRDefault="00330B01" w:rsidP="002E763E">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B51B51">
              <w:rPr>
                <w:rFonts w:cs="Arial"/>
                <w:sz w:val="14"/>
                <w:szCs w:val="14"/>
              </w:rPr>
              <w:t>Aliança do Brasil Seguros</w:t>
            </w:r>
          </w:p>
        </w:tc>
        <w:tc>
          <w:tcPr>
            <w:tcW w:w="1906" w:type="dxa"/>
            <w:tcBorders>
              <w:top w:val="single" w:sz="2" w:space="0" w:color="8EAADB" w:themeColor="accent5" w:themeTint="99"/>
              <w:bottom w:val="single" w:sz="2" w:space="0" w:color="8EAADB" w:themeColor="accent5" w:themeTint="99"/>
            </w:tcBorders>
            <w:vAlign w:val="center"/>
            <w:hideMark/>
          </w:tcPr>
          <w:p w14:paraId="1721CFF7" w14:textId="77777777" w:rsidR="00330B01" w:rsidRPr="00B51B51" w:rsidRDefault="00330B01" w:rsidP="002E763E">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B51B51">
              <w:rPr>
                <w:rFonts w:cs="Arial"/>
                <w:sz w:val="14"/>
                <w:szCs w:val="14"/>
              </w:rPr>
              <w:t>Brasilseg</w:t>
            </w:r>
            <w:proofErr w:type="spellEnd"/>
            <w:r w:rsidRPr="00B51B51">
              <w:rPr>
                <w:rFonts w:cs="Arial"/>
                <w:sz w:val="14"/>
                <w:szCs w:val="14"/>
              </w:rPr>
              <w:t xml:space="preserve"> Companhia de Seguros</w:t>
            </w:r>
          </w:p>
        </w:tc>
        <w:tc>
          <w:tcPr>
            <w:tcW w:w="2122" w:type="dxa"/>
            <w:tcBorders>
              <w:top w:val="single" w:sz="2" w:space="0" w:color="8EAADB" w:themeColor="accent5" w:themeTint="99"/>
              <w:bottom w:val="single" w:sz="2" w:space="0" w:color="8EAADB" w:themeColor="accent5" w:themeTint="99"/>
            </w:tcBorders>
            <w:vAlign w:val="center"/>
            <w:hideMark/>
          </w:tcPr>
          <w:p w14:paraId="0734027D" w14:textId="63094790" w:rsidR="00330B01" w:rsidRPr="00B51B51" w:rsidRDefault="00330B01" w:rsidP="002E763E">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B51B51">
              <w:rPr>
                <w:rFonts w:cs="Arial"/>
                <w:sz w:val="14"/>
                <w:szCs w:val="14"/>
              </w:rPr>
              <w:t>BB Mapfre Participações</w:t>
            </w:r>
            <w:r w:rsidR="002B578E">
              <w:rPr>
                <w:rFonts w:cs="Arial"/>
                <w:sz w:val="14"/>
                <w:szCs w:val="14"/>
              </w:rPr>
              <w:t xml:space="preserve"> </w:t>
            </w:r>
            <w:r w:rsidRPr="00B51B51">
              <w:rPr>
                <w:rFonts w:cs="Arial"/>
                <w:sz w:val="14"/>
                <w:szCs w:val="14"/>
                <w:vertAlign w:val="superscript"/>
              </w:rPr>
              <w:t>(1)</w:t>
            </w:r>
          </w:p>
        </w:tc>
      </w:tr>
      <w:tr w:rsidR="00330B01" w:rsidRPr="00B51B51" w14:paraId="414879AB"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05" w:type="dxa"/>
            <w:tcBorders>
              <w:top w:val="single" w:sz="2" w:space="0" w:color="8EAADB" w:themeColor="accent5" w:themeTint="99"/>
              <w:left w:val="nil"/>
              <w:bottom w:val="nil"/>
              <w:right w:val="nil"/>
            </w:tcBorders>
            <w:hideMark/>
          </w:tcPr>
          <w:p w14:paraId="29299610" w14:textId="77777777" w:rsidR="00330B01" w:rsidRPr="00B51B51" w:rsidRDefault="00330B01" w:rsidP="00330B01">
            <w:pPr>
              <w:rPr>
                <w:rFonts w:eastAsia="Times New Roman" w:cs="Arial"/>
                <w:bCs w:val="0"/>
                <w:color w:val="auto"/>
                <w:spacing w:val="-2"/>
                <w:sz w:val="14"/>
                <w:szCs w:val="18"/>
                <w:lang w:eastAsia="pt-BR"/>
              </w:rPr>
            </w:pPr>
            <w:r w:rsidRPr="00B51B51">
              <w:rPr>
                <w:rFonts w:eastAsia="Times New Roman" w:cs="Arial"/>
                <w:bCs w:val="0"/>
                <w:color w:val="auto"/>
                <w:spacing w:val="-2"/>
                <w:sz w:val="14"/>
                <w:szCs w:val="18"/>
                <w:lang w:eastAsia="pt-BR"/>
              </w:rPr>
              <w:t xml:space="preserve">Income </w:t>
            </w:r>
          </w:p>
        </w:tc>
        <w:tc>
          <w:tcPr>
            <w:tcW w:w="1906" w:type="dxa"/>
            <w:tcBorders>
              <w:top w:val="single" w:sz="2" w:space="0" w:color="8EAADB" w:themeColor="accent5" w:themeTint="99"/>
              <w:left w:val="nil"/>
              <w:bottom w:val="nil"/>
              <w:right w:val="nil"/>
            </w:tcBorders>
            <w:vAlign w:val="center"/>
            <w:hideMark/>
          </w:tcPr>
          <w:p w14:paraId="3B6EB868"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935857">
              <w:rPr>
                <w:rFonts w:cs="Arial"/>
                <w:b/>
                <w:sz w:val="14"/>
                <w:szCs w:val="14"/>
              </w:rPr>
              <w:t xml:space="preserve"> 143</w:t>
            </w:r>
            <w:r>
              <w:rPr>
                <w:rFonts w:cs="Arial"/>
                <w:b/>
                <w:sz w:val="14"/>
                <w:szCs w:val="14"/>
              </w:rPr>
              <w:t>,</w:t>
            </w:r>
            <w:r w:rsidRPr="00935857">
              <w:rPr>
                <w:rFonts w:cs="Arial"/>
                <w:b/>
                <w:sz w:val="14"/>
                <w:szCs w:val="14"/>
              </w:rPr>
              <w:t xml:space="preserve">143 </w:t>
            </w:r>
          </w:p>
        </w:tc>
        <w:tc>
          <w:tcPr>
            <w:tcW w:w="1906" w:type="dxa"/>
            <w:tcBorders>
              <w:top w:val="single" w:sz="2" w:space="0" w:color="8EAADB" w:themeColor="accent5" w:themeTint="99"/>
              <w:left w:val="nil"/>
              <w:bottom w:val="nil"/>
              <w:right w:val="nil"/>
            </w:tcBorders>
            <w:vAlign w:val="center"/>
            <w:hideMark/>
          </w:tcPr>
          <w:p w14:paraId="21A54A65"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935857">
              <w:rPr>
                <w:rFonts w:cs="Arial"/>
                <w:b/>
                <w:sz w:val="14"/>
                <w:szCs w:val="14"/>
              </w:rPr>
              <w:t xml:space="preserve"> 2</w:t>
            </w:r>
            <w:r>
              <w:rPr>
                <w:rFonts w:cs="Arial"/>
                <w:b/>
                <w:sz w:val="14"/>
                <w:szCs w:val="14"/>
              </w:rPr>
              <w:t>,</w:t>
            </w:r>
            <w:r w:rsidRPr="00935857">
              <w:rPr>
                <w:rFonts w:cs="Arial"/>
                <w:b/>
                <w:sz w:val="14"/>
                <w:szCs w:val="14"/>
              </w:rPr>
              <w:t>433</w:t>
            </w:r>
            <w:r>
              <w:rPr>
                <w:rFonts w:cs="Arial"/>
                <w:b/>
                <w:sz w:val="14"/>
                <w:szCs w:val="14"/>
              </w:rPr>
              <w:t>,</w:t>
            </w:r>
            <w:r w:rsidRPr="00935857">
              <w:rPr>
                <w:rFonts w:cs="Arial"/>
                <w:b/>
                <w:sz w:val="14"/>
                <w:szCs w:val="14"/>
              </w:rPr>
              <w:t xml:space="preserve">480 </w:t>
            </w:r>
          </w:p>
        </w:tc>
        <w:tc>
          <w:tcPr>
            <w:tcW w:w="2122" w:type="dxa"/>
            <w:tcBorders>
              <w:top w:val="single" w:sz="2" w:space="0" w:color="8EAADB" w:themeColor="accent5" w:themeTint="99"/>
              <w:left w:val="nil"/>
              <w:bottom w:val="nil"/>
              <w:right w:val="nil"/>
            </w:tcBorders>
            <w:vAlign w:val="center"/>
            <w:hideMark/>
          </w:tcPr>
          <w:p w14:paraId="5D23CBA6"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935857">
              <w:rPr>
                <w:rFonts w:cs="Arial"/>
                <w:b/>
                <w:sz w:val="14"/>
                <w:szCs w:val="14"/>
              </w:rPr>
              <w:t xml:space="preserve"> 2</w:t>
            </w:r>
            <w:r>
              <w:rPr>
                <w:rFonts w:cs="Arial"/>
                <w:b/>
                <w:sz w:val="14"/>
                <w:szCs w:val="14"/>
              </w:rPr>
              <w:t>,</w:t>
            </w:r>
            <w:r w:rsidRPr="00935857">
              <w:rPr>
                <w:rFonts w:cs="Arial"/>
                <w:b/>
                <w:sz w:val="14"/>
                <w:szCs w:val="14"/>
              </w:rPr>
              <w:t>576</w:t>
            </w:r>
            <w:r>
              <w:rPr>
                <w:rFonts w:cs="Arial"/>
                <w:b/>
                <w:sz w:val="14"/>
                <w:szCs w:val="14"/>
              </w:rPr>
              <w:t>,</w:t>
            </w:r>
            <w:r w:rsidRPr="00935857">
              <w:rPr>
                <w:rFonts w:cs="Arial"/>
                <w:b/>
                <w:sz w:val="14"/>
                <w:szCs w:val="14"/>
              </w:rPr>
              <w:t xml:space="preserve">623 </w:t>
            </w:r>
          </w:p>
        </w:tc>
      </w:tr>
      <w:tr w:rsidR="00330B01" w:rsidRPr="00B51B51" w14:paraId="3D5D1C9B"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05" w:type="dxa"/>
            <w:tcBorders>
              <w:top w:val="nil"/>
              <w:left w:val="nil"/>
              <w:bottom w:val="nil"/>
              <w:right w:val="nil"/>
            </w:tcBorders>
            <w:hideMark/>
          </w:tcPr>
          <w:p w14:paraId="14707136" w14:textId="77777777" w:rsidR="00330B01" w:rsidRPr="00B51B51" w:rsidRDefault="00330B01" w:rsidP="00330B01">
            <w:pPr>
              <w:rPr>
                <w:rFonts w:eastAsia="Times New Roman" w:cs="Arial"/>
                <w:b w:val="0"/>
                <w:bCs w:val="0"/>
                <w:color w:val="auto"/>
                <w:spacing w:val="-2"/>
                <w:sz w:val="14"/>
                <w:szCs w:val="18"/>
                <w:lang w:eastAsia="pt-BR"/>
              </w:rPr>
            </w:pPr>
            <w:proofErr w:type="spellStart"/>
            <w:r w:rsidRPr="00B51B51">
              <w:rPr>
                <w:rFonts w:eastAsia="Times New Roman" w:cs="Arial"/>
                <w:b w:val="0"/>
                <w:bCs w:val="0"/>
                <w:color w:val="auto"/>
                <w:spacing w:val="-2"/>
                <w:sz w:val="14"/>
                <w:szCs w:val="18"/>
                <w:lang w:eastAsia="pt-BR"/>
              </w:rPr>
              <w:t>Interest</w:t>
            </w:r>
            <w:proofErr w:type="spellEnd"/>
            <w:r w:rsidRPr="00B51B51">
              <w:rPr>
                <w:rFonts w:eastAsia="Times New Roman" w:cs="Arial"/>
                <w:b w:val="0"/>
                <w:bCs w:val="0"/>
                <w:color w:val="auto"/>
                <w:spacing w:val="-2"/>
                <w:sz w:val="14"/>
                <w:szCs w:val="18"/>
                <w:lang w:eastAsia="pt-BR"/>
              </w:rPr>
              <w:t xml:space="preserve"> income</w:t>
            </w:r>
          </w:p>
        </w:tc>
        <w:tc>
          <w:tcPr>
            <w:tcW w:w="1906" w:type="dxa"/>
            <w:tcBorders>
              <w:top w:val="nil"/>
              <w:left w:val="nil"/>
              <w:bottom w:val="nil"/>
              <w:right w:val="nil"/>
            </w:tcBorders>
            <w:vAlign w:val="center"/>
            <w:hideMark/>
          </w:tcPr>
          <w:p w14:paraId="38B3E129"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35857">
              <w:rPr>
                <w:rFonts w:cs="Arial"/>
                <w:sz w:val="14"/>
                <w:szCs w:val="14"/>
              </w:rPr>
              <w:t xml:space="preserve"> 2</w:t>
            </w:r>
            <w:r>
              <w:rPr>
                <w:rFonts w:cs="Arial"/>
                <w:sz w:val="14"/>
                <w:szCs w:val="14"/>
              </w:rPr>
              <w:t>,</w:t>
            </w:r>
            <w:r w:rsidRPr="00935857">
              <w:rPr>
                <w:rFonts w:cs="Arial"/>
                <w:sz w:val="14"/>
                <w:szCs w:val="14"/>
              </w:rPr>
              <w:t xml:space="preserve">670 </w:t>
            </w:r>
          </w:p>
        </w:tc>
        <w:tc>
          <w:tcPr>
            <w:tcW w:w="1906" w:type="dxa"/>
            <w:tcBorders>
              <w:top w:val="nil"/>
              <w:left w:val="nil"/>
              <w:bottom w:val="nil"/>
              <w:right w:val="nil"/>
            </w:tcBorders>
            <w:vAlign w:val="center"/>
            <w:hideMark/>
          </w:tcPr>
          <w:p w14:paraId="67D1B2BD"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35857">
              <w:rPr>
                <w:rFonts w:cs="Arial"/>
                <w:sz w:val="14"/>
                <w:szCs w:val="14"/>
              </w:rPr>
              <w:t xml:space="preserve"> 35</w:t>
            </w:r>
            <w:r>
              <w:rPr>
                <w:rFonts w:cs="Arial"/>
                <w:sz w:val="14"/>
                <w:szCs w:val="14"/>
              </w:rPr>
              <w:t>,</w:t>
            </w:r>
            <w:r w:rsidRPr="00935857">
              <w:rPr>
                <w:rFonts w:cs="Arial"/>
                <w:sz w:val="14"/>
                <w:szCs w:val="14"/>
              </w:rPr>
              <w:t xml:space="preserve">279 </w:t>
            </w:r>
          </w:p>
        </w:tc>
        <w:tc>
          <w:tcPr>
            <w:tcW w:w="2122" w:type="dxa"/>
            <w:tcBorders>
              <w:top w:val="nil"/>
              <w:left w:val="nil"/>
              <w:bottom w:val="nil"/>
              <w:right w:val="nil"/>
            </w:tcBorders>
            <w:vAlign w:val="center"/>
            <w:hideMark/>
          </w:tcPr>
          <w:p w14:paraId="72C2FC7C"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35857">
              <w:rPr>
                <w:rFonts w:cs="Arial"/>
                <w:sz w:val="14"/>
                <w:szCs w:val="14"/>
              </w:rPr>
              <w:t xml:space="preserve"> 37</w:t>
            </w:r>
            <w:r>
              <w:rPr>
                <w:rFonts w:cs="Arial"/>
                <w:sz w:val="14"/>
                <w:szCs w:val="14"/>
              </w:rPr>
              <w:t>,</w:t>
            </w:r>
            <w:r w:rsidRPr="00935857">
              <w:rPr>
                <w:rFonts w:cs="Arial"/>
                <w:sz w:val="14"/>
                <w:szCs w:val="14"/>
              </w:rPr>
              <w:t xml:space="preserve">949 </w:t>
            </w:r>
          </w:p>
        </w:tc>
      </w:tr>
      <w:tr w:rsidR="00330B01" w:rsidRPr="00B51B51" w14:paraId="685B606C"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05" w:type="dxa"/>
            <w:tcBorders>
              <w:top w:val="nil"/>
              <w:left w:val="nil"/>
              <w:bottom w:val="nil"/>
              <w:right w:val="nil"/>
            </w:tcBorders>
            <w:hideMark/>
          </w:tcPr>
          <w:p w14:paraId="381F2E04" w14:textId="77777777" w:rsidR="00330B01" w:rsidRPr="00B51B51" w:rsidRDefault="00330B01" w:rsidP="00330B01">
            <w:pPr>
              <w:rPr>
                <w:rFonts w:eastAsia="Times New Roman" w:cs="Arial"/>
                <w:b w:val="0"/>
                <w:bCs w:val="0"/>
                <w:color w:val="auto"/>
                <w:spacing w:val="-2"/>
                <w:sz w:val="14"/>
                <w:szCs w:val="18"/>
                <w:lang w:eastAsia="pt-BR"/>
              </w:rPr>
            </w:pPr>
            <w:proofErr w:type="spellStart"/>
            <w:r w:rsidRPr="00B51B51">
              <w:rPr>
                <w:rFonts w:eastAsia="Times New Roman" w:cs="Arial"/>
                <w:b w:val="0"/>
                <w:bCs w:val="0"/>
                <w:color w:val="auto"/>
                <w:spacing w:val="-2"/>
                <w:sz w:val="14"/>
                <w:szCs w:val="18"/>
                <w:lang w:eastAsia="pt-BR"/>
              </w:rPr>
              <w:t>Interest</w:t>
            </w:r>
            <w:proofErr w:type="spellEnd"/>
            <w:r w:rsidRPr="00B51B51">
              <w:rPr>
                <w:rFonts w:eastAsia="Times New Roman" w:cs="Arial"/>
                <w:b w:val="0"/>
                <w:bCs w:val="0"/>
                <w:color w:val="auto"/>
                <w:spacing w:val="-2"/>
                <w:sz w:val="14"/>
                <w:szCs w:val="18"/>
                <w:lang w:eastAsia="pt-BR"/>
              </w:rPr>
              <w:t xml:space="preserve"> </w:t>
            </w:r>
            <w:proofErr w:type="spellStart"/>
            <w:r w:rsidRPr="00B51B51">
              <w:rPr>
                <w:rFonts w:eastAsia="Times New Roman" w:cs="Arial"/>
                <w:b w:val="0"/>
                <w:bCs w:val="0"/>
                <w:color w:val="auto"/>
                <w:spacing w:val="-2"/>
                <w:sz w:val="14"/>
                <w:szCs w:val="18"/>
                <w:lang w:eastAsia="pt-BR"/>
              </w:rPr>
              <w:t>expense</w:t>
            </w:r>
            <w:proofErr w:type="spellEnd"/>
          </w:p>
        </w:tc>
        <w:tc>
          <w:tcPr>
            <w:tcW w:w="1906" w:type="dxa"/>
            <w:tcBorders>
              <w:top w:val="nil"/>
              <w:left w:val="nil"/>
              <w:bottom w:val="nil"/>
              <w:right w:val="nil"/>
            </w:tcBorders>
            <w:vAlign w:val="center"/>
            <w:hideMark/>
          </w:tcPr>
          <w:p w14:paraId="1F3522C7"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35857">
              <w:rPr>
                <w:rFonts w:cs="Arial"/>
                <w:sz w:val="14"/>
                <w:szCs w:val="14"/>
              </w:rPr>
              <w:t xml:space="preserve"> (50)</w:t>
            </w:r>
          </w:p>
        </w:tc>
        <w:tc>
          <w:tcPr>
            <w:tcW w:w="1906" w:type="dxa"/>
            <w:tcBorders>
              <w:top w:val="nil"/>
              <w:left w:val="nil"/>
              <w:bottom w:val="nil"/>
              <w:right w:val="nil"/>
            </w:tcBorders>
            <w:vAlign w:val="center"/>
            <w:hideMark/>
          </w:tcPr>
          <w:p w14:paraId="5483DF2B"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35857">
              <w:rPr>
                <w:rFonts w:cs="Arial"/>
                <w:sz w:val="14"/>
                <w:szCs w:val="14"/>
              </w:rPr>
              <w:t xml:space="preserve"> 4</w:t>
            </w:r>
            <w:r>
              <w:rPr>
                <w:rFonts w:cs="Arial"/>
                <w:sz w:val="14"/>
                <w:szCs w:val="14"/>
              </w:rPr>
              <w:t>,</w:t>
            </w:r>
            <w:r w:rsidRPr="00935857">
              <w:rPr>
                <w:rFonts w:cs="Arial"/>
                <w:sz w:val="14"/>
                <w:szCs w:val="14"/>
              </w:rPr>
              <w:t xml:space="preserve">464 </w:t>
            </w:r>
          </w:p>
        </w:tc>
        <w:tc>
          <w:tcPr>
            <w:tcW w:w="2122" w:type="dxa"/>
            <w:tcBorders>
              <w:top w:val="nil"/>
              <w:left w:val="nil"/>
              <w:bottom w:val="nil"/>
              <w:right w:val="nil"/>
            </w:tcBorders>
            <w:vAlign w:val="center"/>
            <w:hideMark/>
          </w:tcPr>
          <w:p w14:paraId="62155B45"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35857">
              <w:rPr>
                <w:rFonts w:cs="Arial"/>
                <w:sz w:val="14"/>
                <w:szCs w:val="14"/>
              </w:rPr>
              <w:t xml:space="preserve"> 4</w:t>
            </w:r>
            <w:r>
              <w:rPr>
                <w:rFonts w:cs="Arial"/>
                <w:sz w:val="14"/>
                <w:szCs w:val="14"/>
              </w:rPr>
              <w:t>,</w:t>
            </w:r>
            <w:r w:rsidRPr="00935857">
              <w:rPr>
                <w:rFonts w:cs="Arial"/>
                <w:sz w:val="14"/>
                <w:szCs w:val="14"/>
              </w:rPr>
              <w:t xml:space="preserve">414 </w:t>
            </w:r>
          </w:p>
        </w:tc>
      </w:tr>
      <w:tr w:rsidR="00330B01" w:rsidRPr="00B51B51" w14:paraId="11D1EC2F"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05" w:type="dxa"/>
            <w:tcBorders>
              <w:top w:val="nil"/>
              <w:left w:val="nil"/>
              <w:bottom w:val="nil"/>
              <w:right w:val="nil"/>
            </w:tcBorders>
            <w:hideMark/>
          </w:tcPr>
          <w:p w14:paraId="148F00D4" w14:textId="77777777" w:rsidR="00330B01" w:rsidRPr="00B51B51" w:rsidRDefault="00330B01" w:rsidP="00330B01">
            <w:pPr>
              <w:rPr>
                <w:rFonts w:eastAsia="Times New Roman" w:cs="Arial"/>
                <w:b w:val="0"/>
                <w:bCs w:val="0"/>
                <w:color w:val="auto"/>
                <w:spacing w:val="-2"/>
                <w:sz w:val="14"/>
                <w:szCs w:val="18"/>
                <w:lang w:eastAsia="pt-BR"/>
              </w:rPr>
            </w:pPr>
            <w:proofErr w:type="spellStart"/>
            <w:r w:rsidRPr="00B51B51">
              <w:rPr>
                <w:rFonts w:eastAsia="Times New Roman" w:cs="Arial"/>
                <w:b w:val="0"/>
                <w:bCs w:val="0"/>
                <w:color w:val="auto"/>
                <w:spacing w:val="-2"/>
                <w:sz w:val="14"/>
                <w:szCs w:val="18"/>
                <w:lang w:eastAsia="pt-BR"/>
              </w:rPr>
              <w:t>Depreciation</w:t>
            </w:r>
            <w:proofErr w:type="spellEnd"/>
            <w:r w:rsidRPr="00B51B51">
              <w:rPr>
                <w:rFonts w:eastAsia="Times New Roman" w:cs="Arial"/>
                <w:b w:val="0"/>
                <w:bCs w:val="0"/>
                <w:color w:val="auto"/>
                <w:spacing w:val="-2"/>
                <w:sz w:val="14"/>
                <w:szCs w:val="18"/>
                <w:lang w:eastAsia="pt-BR"/>
              </w:rPr>
              <w:t xml:space="preserve"> </w:t>
            </w:r>
            <w:proofErr w:type="spellStart"/>
            <w:r w:rsidRPr="00B51B51">
              <w:rPr>
                <w:rFonts w:eastAsia="Times New Roman" w:cs="Arial"/>
                <w:b w:val="0"/>
                <w:bCs w:val="0"/>
                <w:color w:val="auto"/>
                <w:spacing w:val="-2"/>
                <w:sz w:val="14"/>
                <w:szCs w:val="18"/>
                <w:lang w:eastAsia="pt-BR"/>
              </w:rPr>
              <w:t>and</w:t>
            </w:r>
            <w:proofErr w:type="spellEnd"/>
            <w:r w:rsidRPr="00B51B51">
              <w:rPr>
                <w:rFonts w:eastAsia="Times New Roman" w:cs="Arial"/>
                <w:b w:val="0"/>
                <w:bCs w:val="0"/>
                <w:color w:val="auto"/>
                <w:spacing w:val="-2"/>
                <w:sz w:val="14"/>
                <w:szCs w:val="18"/>
                <w:lang w:eastAsia="pt-BR"/>
              </w:rPr>
              <w:t xml:space="preserve"> </w:t>
            </w:r>
            <w:proofErr w:type="spellStart"/>
            <w:r w:rsidRPr="00B51B51">
              <w:rPr>
                <w:rFonts w:eastAsia="Times New Roman" w:cs="Arial"/>
                <w:b w:val="0"/>
                <w:bCs w:val="0"/>
                <w:color w:val="auto"/>
                <w:spacing w:val="-2"/>
                <w:sz w:val="14"/>
                <w:szCs w:val="18"/>
                <w:lang w:eastAsia="pt-BR"/>
              </w:rPr>
              <w:t>amortization</w:t>
            </w:r>
            <w:proofErr w:type="spellEnd"/>
          </w:p>
        </w:tc>
        <w:tc>
          <w:tcPr>
            <w:tcW w:w="1906" w:type="dxa"/>
            <w:tcBorders>
              <w:top w:val="nil"/>
              <w:left w:val="nil"/>
              <w:bottom w:val="nil"/>
              <w:right w:val="nil"/>
            </w:tcBorders>
            <w:vAlign w:val="center"/>
            <w:hideMark/>
          </w:tcPr>
          <w:p w14:paraId="4D1F8694"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35857">
              <w:rPr>
                <w:rFonts w:cs="Arial"/>
                <w:sz w:val="14"/>
                <w:szCs w:val="14"/>
              </w:rPr>
              <w:t xml:space="preserve"> (1</w:t>
            </w:r>
            <w:r>
              <w:rPr>
                <w:rFonts w:cs="Arial"/>
                <w:sz w:val="14"/>
                <w:szCs w:val="14"/>
              </w:rPr>
              <w:t>,</w:t>
            </w:r>
            <w:r w:rsidRPr="00935857">
              <w:rPr>
                <w:rFonts w:cs="Arial"/>
                <w:sz w:val="14"/>
                <w:szCs w:val="14"/>
              </w:rPr>
              <w:t>207)</w:t>
            </w:r>
          </w:p>
        </w:tc>
        <w:tc>
          <w:tcPr>
            <w:tcW w:w="1906" w:type="dxa"/>
            <w:tcBorders>
              <w:top w:val="nil"/>
              <w:left w:val="nil"/>
              <w:bottom w:val="nil"/>
              <w:right w:val="nil"/>
            </w:tcBorders>
            <w:vAlign w:val="center"/>
            <w:hideMark/>
          </w:tcPr>
          <w:p w14:paraId="4D7AB322"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35857">
              <w:rPr>
                <w:rFonts w:cs="Arial"/>
                <w:sz w:val="14"/>
                <w:szCs w:val="14"/>
              </w:rPr>
              <w:t xml:space="preserve"> (9</w:t>
            </w:r>
            <w:r>
              <w:rPr>
                <w:rFonts w:cs="Arial"/>
                <w:sz w:val="14"/>
                <w:szCs w:val="14"/>
              </w:rPr>
              <w:t>,</w:t>
            </w:r>
            <w:r w:rsidRPr="00935857">
              <w:rPr>
                <w:rFonts w:cs="Arial"/>
                <w:sz w:val="14"/>
                <w:szCs w:val="14"/>
              </w:rPr>
              <w:t>634)</w:t>
            </w:r>
          </w:p>
        </w:tc>
        <w:tc>
          <w:tcPr>
            <w:tcW w:w="2122" w:type="dxa"/>
            <w:tcBorders>
              <w:top w:val="nil"/>
              <w:left w:val="nil"/>
              <w:bottom w:val="nil"/>
              <w:right w:val="nil"/>
            </w:tcBorders>
            <w:vAlign w:val="center"/>
            <w:hideMark/>
          </w:tcPr>
          <w:p w14:paraId="7736F13F"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35857">
              <w:rPr>
                <w:rFonts w:cs="Arial"/>
                <w:sz w:val="14"/>
                <w:szCs w:val="14"/>
              </w:rPr>
              <w:t xml:space="preserve"> (10</w:t>
            </w:r>
            <w:r>
              <w:rPr>
                <w:rFonts w:cs="Arial"/>
                <w:sz w:val="14"/>
                <w:szCs w:val="14"/>
              </w:rPr>
              <w:t>,</w:t>
            </w:r>
            <w:r w:rsidRPr="00935857">
              <w:rPr>
                <w:rFonts w:cs="Arial"/>
                <w:sz w:val="14"/>
                <w:szCs w:val="14"/>
              </w:rPr>
              <w:t>841)</w:t>
            </w:r>
          </w:p>
        </w:tc>
      </w:tr>
      <w:tr w:rsidR="00330B01" w:rsidRPr="00B51B51" w14:paraId="06897D88"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05" w:type="dxa"/>
            <w:tcBorders>
              <w:top w:val="nil"/>
              <w:left w:val="nil"/>
              <w:bottom w:val="nil"/>
              <w:right w:val="nil"/>
            </w:tcBorders>
            <w:hideMark/>
          </w:tcPr>
          <w:p w14:paraId="3D5E88F0" w14:textId="77777777" w:rsidR="00330B01" w:rsidRPr="00B51B51" w:rsidRDefault="00330B01" w:rsidP="00330B01">
            <w:pPr>
              <w:rPr>
                <w:rFonts w:eastAsia="Times New Roman" w:cs="Arial"/>
                <w:b w:val="0"/>
                <w:bCs w:val="0"/>
                <w:color w:val="auto"/>
                <w:spacing w:val="-2"/>
                <w:sz w:val="14"/>
                <w:szCs w:val="18"/>
                <w:lang w:val="en-US" w:eastAsia="pt-BR"/>
              </w:rPr>
            </w:pPr>
            <w:r w:rsidRPr="00B51B51">
              <w:rPr>
                <w:rFonts w:eastAsia="Times New Roman" w:cs="Arial"/>
                <w:b w:val="0"/>
                <w:bCs w:val="0"/>
                <w:color w:val="auto"/>
                <w:spacing w:val="-2"/>
                <w:sz w:val="14"/>
                <w:szCs w:val="18"/>
                <w:lang w:val="en-US" w:eastAsia="pt-BR"/>
              </w:rPr>
              <w:t xml:space="preserve">Income tax and social contribution </w:t>
            </w:r>
          </w:p>
        </w:tc>
        <w:tc>
          <w:tcPr>
            <w:tcW w:w="1906" w:type="dxa"/>
            <w:tcBorders>
              <w:top w:val="nil"/>
              <w:left w:val="nil"/>
              <w:bottom w:val="nil"/>
              <w:right w:val="nil"/>
            </w:tcBorders>
            <w:vAlign w:val="center"/>
            <w:hideMark/>
          </w:tcPr>
          <w:p w14:paraId="6EB82C10"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347F5C">
              <w:rPr>
                <w:rFonts w:cs="Arial"/>
                <w:sz w:val="14"/>
                <w:szCs w:val="14"/>
                <w:lang w:val="en-US"/>
              </w:rPr>
              <w:t xml:space="preserve"> </w:t>
            </w:r>
            <w:r w:rsidRPr="00935857">
              <w:rPr>
                <w:rFonts w:cs="Arial"/>
                <w:sz w:val="14"/>
                <w:szCs w:val="14"/>
              </w:rPr>
              <w:t>(327)</w:t>
            </w:r>
          </w:p>
        </w:tc>
        <w:tc>
          <w:tcPr>
            <w:tcW w:w="1906" w:type="dxa"/>
            <w:tcBorders>
              <w:top w:val="nil"/>
              <w:left w:val="nil"/>
              <w:bottom w:val="nil"/>
              <w:right w:val="nil"/>
            </w:tcBorders>
            <w:vAlign w:val="center"/>
            <w:hideMark/>
          </w:tcPr>
          <w:p w14:paraId="2A7F4997"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35857">
              <w:rPr>
                <w:rFonts w:cs="Arial"/>
                <w:sz w:val="14"/>
                <w:szCs w:val="14"/>
              </w:rPr>
              <w:t xml:space="preserve"> (125</w:t>
            </w:r>
            <w:r>
              <w:rPr>
                <w:rFonts w:cs="Arial"/>
                <w:sz w:val="14"/>
                <w:szCs w:val="14"/>
              </w:rPr>
              <w:t>,</w:t>
            </w:r>
            <w:r w:rsidRPr="00935857">
              <w:rPr>
                <w:rFonts w:cs="Arial"/>
                <w:sz w:val="14"/>
                <w:szCs w:val="14"/>
              </w:rPr>
              <w:t>142)</w:t>
            </w:r>
          </w:p>
        </w:tc>
        <w:tc>
          <w:tcPr>
            <w:tcW w:w="2122" w:type="dxa"/>
            <w:tcBorders>
              <w:top w:val="nil"/>
              <w:left w:val="nil"/>
              <w:bottom w:val="nil"/>
              <w:right w:val="nil"/>
            </w:tcBorders>
            <w:vAlign w:val="center"/>
            <w:hideMark/>
          </w:tcPr>
          <w:p w14:paraId="7036EF5C"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35857">
              <w:rPr>
                <w:rFonts w:cs="Arial"/>
                <w:sz w:val="14"/>
                <w:szCs w:val="14"/>
              </w:rPr>
              <w:t xml:space="preserve"> (123</w:t>
            </w:r>
            <w:r>
              <w:rPr>
                <w:rFonts w:cs="Arial"/>
                <w:sz w:val="14"/>
                <w:szCs w:val="14"/>
              </w:rPr>
              <w:t>,</w:t>
            </w:r>
            <w:r w:rsidRPr="00935857">
              <w:rPr>
                <w:rFonts w:cs="Arial"/>
                <w:sz w:val="14"/>
                <w:szCs w:val="14"/>
              </w:rPr>
              <w:t>575)</w:t>
            </w:r>
          </w:p>
        </w:tc>
      </w:tr>
      <w:tr w:rsidR="00330B01" w:rsidRPr="00B51B51" w14:paraId="30C0FEF5"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05" w:type="dxa"/>
            <w:tcBorders>
              <w:top w:val="nil"/>
              <w:left w:val="nil"/>
              <w:bottom w:val="nil"/>
              <w:right w:val="nil"/>
            </w:tcBorders>
            <w:hideMark/>
          </w:tcPr>
          <w:p w14:paraId="63A18D77" w14:textId="77777777" w:rsidR="00330B01" w:rsidRPr="00B51B51" w:rsidRDefault="00330B01" w:rsidP="00330B01">
            <w:pPr>
              <w:rPr>
                <w:rFonts w:eastAsia="Times New Roman" w:cs="Arial"/>
                <w:bCs w:val="0"/>
                <w:color w:val="auto"/>
                <w:spacing w:val="-2"/>
                <w:sz w:val="14"/>
                <w:szCs w:val="18"/>
                <w:lang w:val="en-US" w:eastAsia="pt-BR"/>
              </w:rPr>
            </w:pPr>
            <w:r w:rsidRPr="00B51B51">
              <w:rPr>
                <w:rFonts w:eastAsia="Times New Roman" w:cs="Arial"/>
                <w:bCs w:val="0"/>
                <w:color w:val="auto"/>
                <w:spacing w:val="-2"/>
                <w:sz w:val="14"/>
                <w:szCs w:val="18"/>
                <w:lang w:val="en-US" w:eastAsia="pt-BR"/>
              </w:rPr>
              <w:t>Net income for the period</w:t>
            </w:r>
          </w:p>
        </w:tc>
        <w:tc>
          <w:tcPr>
            <w:tcW w:w="1906" w:type="dxa"/>
            <w:tcBorders>
              <w:top w:val="nil"/>
              <w:left w:val="nil"/>
              <w:bottom w:val="nil"/>
              <w:right w:val="nil"/>
            </w:tcBorders>
            <w:vAlign w:val="center"/>
            <w:hideMark/>
          </w:tcPr>
          <w:p w14:paraId="47BCFDE0"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347F5C">
              <w:rPr>
                <w:rFonts w:cs="Arial"/>
                <w:b/>
                <w:sz w:val="14"/>
                <w:szCs w:val="14"/>
                <w:lang w:val="en-US"/>
              </w:rPr>
              <w:t xml:space="preserve"> </w:t>
            </w:r>
            <w:r w:rsidRPr="00935857">
              <w:rPr>
                <w:rFonts w:cs="Arial"/>
                <w:b/>
                <w:sz w:val="14"/>
                <w:szCs w:val="14"/>
              </w:rPr>
              <w:t xml:space="preserve">554 </w:t>
            </w:r>
          </w:p>
        </w:tc>
        <w:tc>
          <w:tcPr>
            <w:tcW w:w="1906" w:type="dxa"/>
            <w:tcBorders>
              <w:top w:val="nil"/>
              <w:left w:val="nil"/>
              <w:bottom w:val="nil"/>
              <w:right w:val="nil"/>
            </w:tcBorders>
            <w:vAlign w:val="center"/>
            <w:hideMark/>
          </w:tcPr>
          <w:p w14:paraId="38644694"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35857">
              <w:rPr>
                <w:rFonts w:cs="Arial"/>
                <w:b/>
                <w:sz w:val="14"/>
                <w:szCs w:val="14"/>
              </w:rPr>
              <w:t xml:space="preserve"> 378</w:t>
            </w:r>
            <w:r>
              <w:rPr>
                <w:rFonts w:cs="Arial"/>
                <w:b/>
                <w:sz w:val="14"/>
                <w:szCs w:val="14"/>
              </w:rPr>
              <w:t>,</w:t>
            </w:r>
            <w:r w:rsidRPr="00935857">
              <w:rPr>
                <w:rFonts w:cs="Arial"/>
                <w:b/>
                <w:sz w:val="14"/>
                <w:szCs w:val="14"/>
              </w:rPr>
              <w:t xml:space="preserve">616 </w:t>
            </w:r>
          </w:p>
        </w:tc>
        <w:tc>
          <w:tcPr>
            <w:tcW w:w="2122" w:type="dxa"/>
            <w:tcBorders>
              <w:top w:val="nil"/>
              <w:left w:val="nil"/>
              <w:bottom w:val="nil"/>
              <w:right w:val="nil"/>
            </w:tcBorders>
            <w:vAlign w:val="center"/>
            <w:hideMark/>
          </w:tcPr>
          <w:p w14:paraId="79F46B30"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35857">
              <w:rPr>
                <w:rFonts w:cs="Arial"/>
                <w:b/>
                <w:sz w:val="14"/>
                <w:szCs w:val="14"/>
              </w:rPr>
              <w:t xml:space="preserve"> 376</w:t>
            </w:r>
            <w:r>
              <w:rPr>
                <w:rFonts w:cs="Arial"/>
                <w:b/>
                <w:sz w:val="14"/>
                <w:szCs w:val="14"/>
              </w:rPr>
              <w:t>,</w:t>
            </w:r>
            <w:r w:rsidRPr="00935857">
              <w:rPr>
                <w:rFonts w:cs="Arial"/>
                <w:b/>
                <w:sz w:val="14"/>
                <w:szCs w:val="14"/>
              </w:rPr>
              <w:t xml:space="preserve">112 </w:t>
            </w:r>
          </w:p>
        </w:tc>
      </w:tr>
      <w:tr w:rsidR="00330B01" w:rsidRPr="00B51B51" w14:paraId="60B0CA10"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05" w:type="dxa"/>
            <w:tcBorders>
              <w:top w:val="nil"/>
              <w:left w:val="nil"/>
              <w:bottom w:val="nil"/>
              <w:right w:val="nil"/>
            </w:tcBorders>
            <w:hideMark/>
          </w:tcPr>
          <w:p w14:paraId="7701D3D8" w14:textId="77777777" w:rsidR="00330B01" w:rsidRPr="00B51B51" w:rsidRDefault="00330B01" w:rsidP="00330B01">
            <w:pPr>
              <w:rPr>
                <w:rFonts w:eastAsia="Times New Roman" w:cs="Arial"/>
                <w:b w:val="0"/>
                <w:bCs w:val="0"/>
                <w:color w:val="auto"/>
                <w:spacing w:val="-2"/>
                <w:sz w:val="14"/>
                <w:szCs w:val="18"/>
                <w:lang w:eastAsia="pt-BR"/>
              </w:rPr>
            </w:pPr>
            <w:r w:rsidRPr="00B51B51">
              <w:rPr>
                <w:rFonts w:eastAsia="Times New Roman" w:cs="Arial"/>
                <w:b w:val="0"/>
                <w:bCs w:val="0"/>
                <w:color w:val="auto"/>
                <w:spacing w:val="-2"/>
                <w:sz w:val="14"/>
                <w:szCs w:val="18"/>
                <w:lang w:eastAsia="pt-BR"/>
              </w:rPr>
              <w:t xml:space="preserve">Other </w:t>
            </w:r>
            <w:proofErr w:type="spellStart"/>
            <w:r w:rsidRPr="00B51B51">
              <w:rPr>
                <w:rFonts w:eastAsia="Times New Roman" w:cs="Arial"/>
                <w:b w:val="0"/>
                <w:bCs w:val="0"/>
                <w:color w:val="auto"/>
                <w:spacing w:val="-2"/>
                <w:sz w:val="14"/>
                <w:szCs w:val="18"/>
                <w:lang w:eastAsia="pt-BR"/>
              </w:rPr>
              <w:t>comprehensive</w:t>
            </w:r>
            <w:proofErr w:type="spellEnd"/>
            <w:r w:rsidRPr="00B51B51">
              <w:rPr>
                <w:rFonts w:eastAsia="Times New Roman" w:cs="Arial"/>
                <w:b w:val="0"/>
                <w:bCs w:val="0"/>
                <w:color w:val="auto"/>
                <w:spacing w:val="-2"/>
                <w:sz w:val="14"/>
                <w:szCs w:val="18"/>
                <w:lang w:eastAsia="pt-BR"/>
              </w:rPr>
              <w:t xml:space="preserve"> income</w:t>
            </w:r>
          </w:p>
        </w:tc>
        <w:tc>
          <w:tcPr>
            <w:tcW w:w="1906" w:type="dxa"/>
            <w:tcBorders>
              <w:top w:val="nil"/>
              <w:left w:val="nil"/>
              <w:bottom w:val="nil"/>
              <w:right w:val="nil"/>
            </w:tcBorders>
            <w:vAlign w:val="center"/>
            <w:hideMark/>
          </w:tcPr>
          <w:p w14:paraId="1C28F351"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35857">
              <w:rPr>
                <w:rFonts w:cs="Arial"/>
                <w:sz w:val="14"/>
                <w:szCs w:val="14"/>
              </w:rPr>
              <w:t xml:space="preserve"> (15)</w:t>
            </w:r>
          </w:p>
        </w:tc>
        <w:tc>
          <w:tcPr>
            <w:tcW w:w="1906" w:type="dxa"/>
            <w:tcBorders>
              <w:top w:val="nil"/>
              <w:left w:val="nil"/>
              <w:bottom w:val="nil"/>
              <w:right w:val="nil"/>
            </w:tcBorders>
            <w:vAlign w:val="center"/>
            <w:hideMark/>
          </w:tcPr>
          <w:p w14:paraId="6A0B28FD"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35857">
              <w:rPr>
                <w:rFonts w:cs="Arial"/>
                <w:sz w:val="14"/>
                <w:szCs w:val="14"/>
              </w:rPr>
              <w:t xml:space="preserve"> 5</w:t>
            </w:r>
            <w:r>
              <w:rPr>
                <w:rFonts w:cs="Arial"/>
                <w:sz w:val="14"/>
                <w:szCs w:val="14"/>
              </w:rPr>
              <w:t>,</w:t>
            </w:r>
            <w:r w:rsidRPr="00935857">
              <w:rPr>
                <w:rFonts w:cs="Arial"/>
                <w:sz w:val="14"/>
                <w:szCs w:val="14"/>
              </w:rPr>
              <w:t xml:space="preserve">994 </w:t>
            </w:r>
          </w:p>
        </w:tc>
        <w:tc>
          <w:tcPr>
            <w:tcW w:w="2122" w:type="dxa"/>
            <w:tcBorders>
              <w:top w:val="nil"/>
              <w:left w:val="nil"/>
              <w:bottom w:val="nil"/>
              <w:right w:val="nil"/>
            </w:tcBorders>
            <w:vAlign w:val="center"/>
            <w:hideMark/>
          </w:tcPr>
          <w:p w14:paraId="49306573"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35857">
              <w:rPr>
                <w:rFonts w:cs="Arial"/>
                <w:sz w:val="14"/>
                <w:szCs w:val="14"/>
              </w:rPr>
              <w:t xml:space="preserve"> 11</w:t>
            </w:r>
            <w:r>
              <w:rPr>
                <w:rFonts w:cs="Arial"/>
                <w:sz w:val="14"/>
                <w:szCs w:val="14"/>
              </w:rPr>
              <w:t>,</w:t>
            </w:r>
            <w:r w:rsidRPr="00935857">
              <w:rPr>
                <w:rFonts w:cs="Arial"/>
                <w:sz w:val="14"/>
                <w:szCs w:val="14"/>
              </w:rPr>
              <w:t xml:space="preserve">958 </w:t>
            </w:r>
          </w:p>
        </w:tc>
      </w:tr>
      <w:tr w:rsidR="00330B01" w:rsidRPr="00B51B51" w14:paraId="40EA4CDE"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05" w:type="dxa"/>
            <w:tcBorders>
              <w:top w:val="nil"/>
              <w:left w:val="nil"/>
              <w:bottom w:val="nil"/>
              <w:right w:val="nil"/>
            </w:tcBorders>
            <w:hideMark/>
          </w:tcPr>
          <w:p w14:paraId="7944A71E" w14:textId="77777777" w:rsidR="00330B01" w:rsidRPr="00B51B51" w:rsidRDefault="00330B01" w:rsidP="00330B01">
            <w:pPr>
              <w:rPr>
                <w:rFonts w:eastAsia="Times New Roman" w:cs="Arial"/>
                <w:bCs w:val="0"/>
                <w:color w:val="auto"/>
                <w:spacing w:val="-2"/>
                <w:sz w:val="14"/>
                <w:szCs w:val="18"/>
                <w:lang w:val="en-US" w:eastAsia="pt-BR"/>
              </w:rPr>
            </w:pPr>
            <w:r w:rsidRPr="00B51B51">
              <w:rPr>
                <w:rFonts w:eastAsia="Times New Roman" w:cs="Arial"/>
                <w:bCs w:val="0"/>
                <w:color w:val="auto"/>
                <w:spacing w:val="-2"/>
                <w:sz w:val="14"/>
                <w:szCs w:val="18"/>
                <w:lang w:val="en-US" w:eastAsia="pt-BR"/>
              </w:rPr>
              <w:t>Comprehensive income in the period</w:t>
            </w:r>
          </w:p>
        </w:tc>
        <w:tc>
          <w:tcPr>
            <w:tcW w:w="1906" w:type="dxa"/>
            <w:tcBorders>
              <w:top w:val="nil"/>
              <w:left w:val="nil"/>
              <w:bottom w:val="nil"/>
              <w:right w:val="nil"/>
            </w:tcBorders>
            <w:vAlign w:val="center"/>
            <w:hideMark/>
          </w:tcPr>
          <w:p w14:paraId="59CC2BE6"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347F5C">
              <w:rPr>
                <w:rFonts w:cs="Arial"/>
                <w:b/>
                <w:sz w:val="14"/>
                <w:szCs w:val="14"/>
                <w:lang w:val="en-US"/>
              </w:rPr>
              <w:t xml:space="preserve"> </w:t>
            </w:r>
            <w:r w:rsidRPr="00935857">
              <w:rPr>
                <w:rFonts w:cs="Arial"/>
                <w:b/>
                <w:sz w:val="14"/>
                <w:szCs w:val="14"/>
              </w:rPr>
              <w:t xml:space="preserve">539 </w:t>
            </w:r>
          </w:p>
        </w:tc>
        <w:tc>
          <w:tcPr>
            <w:tcW w:w="1906" w:type="dxa"/>
            <w:tcBorders>
              <w:top w:val="nil"/>
              <w:left w:val="nil"/>
              <w:bottom w:val="nil"/>
              <w:right w:val="nil"/>
            </w:tcBorders>
            <w:vAlign w:val="center"/>
            <w:hideMark/>
          </w:tcPr>
          <w:p w14:paraId="08BCF618"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35857">
              <w:rPr>
                <w:rFonts w:cs="Arial"/>
                <w:b/>
                <w:sz w:val="14"/>
                <w:szCs w:val="14"/>
              </w:rPr>
              <w:t xml:space="preserve"> 384</w:t>
            </w:r>
            <w:r>
              <w:rPr>
                <w:rFonts w:cs="Arial"/>
                <w:b/>
                <w:sz w:val="14"/>
                <w:szCs w:val="14"/>
              </w:rPr>
              <w:t>,</w:t>
            </w:r>
            <w:r w:rsidRPr="00935857">
              <w:rPr>
                <w:rFonts w:cs="Arial"/>
                <w:b/>
                <w:sz w:val="14"/>
                <w:szCs w:val="14"/>
              </w:rPr>
              <w:t xml:space="preserve">610 </w:t>
            </w:r>
          </w:p>
        </w:tc>
        <w:tc>
          <w:tcPr>
            <w:tcW w:w="2122" w:type="dxa"/>
            <w:tcBorders>
              <w:top w:val="nil"/>
              <w:left w:val="nil"/>
              <w:bottom w:val="nil"/>
              <w:right w:val="nil"/>
            </w:tcBorders>
            <w:vAlign w:val="center"/>
            <w:hideMark/>
          </w:tcPr>
          <w:p w14:paraId="54399A89"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935857">
              <w:rPr>
                <w:rFonts w:cs="Arial"/>
                <w:b/>
                <w:sz w:val="14"/>
                <w:szCs w:val="14"/>
              </w:rPr>
              <w:t xml:space="preserve"> 388</w:t>
            </w:r>
            <w:r>
              <w:rPr>
                <w:rFonts w:cs="Arial"/>
                <w:b/>
                <w:sz w:val="14"/>
                <w:szCs w:val="14"/>
              </w:rPr>
              <w:t>,</w:t>
            </w:r>
            <w:r w:rsidRPr="00935857">
              <w:rPr>
                <w:rFonts w:cs="Arial"/>
                <w:b/>
                <w:sz w:val="14"/>
                <w:szCs w:val="14"/>
              </w:rPr>
              <w:t xml:space="preserve">070 </w:t>
            </w:r>
          </w:p>
        </w:tc>
      </w:tr>
      <w:tr w:rsidR="00330B01" w:rsidRPr="00B51B51" w14:paraId="760FB09B"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05" w:type="dxa"/>
            <w:tcBorders>
              <w:top w:val="nil"/>
              <w:left w:val="nil"/>
              <w:bottom w:val="nil"/>
              <w:right w:val="nil"/>
            </w:tcBorders>
            <w:hideMark/>
          </w:tcPr>
          <w:p w14:paraId="7793A4FB" w14:textId="77777777" w:rsidR="00330B01" w:rsidRPr="00B51B51" w:rsidRDefault="00330B01" w:rsidP="00330B01">
            <w:pPr>
              <w:rPr>
                <w:rFonts w:eastAsia="Times New Roman" w:cs="Arial"/>
                <w:bCs w:val="0"/>
                <w:color w:val="auto"/>
                <w:spacing w:val="-2"/>
                <w:sz w:val="14"/>
                <w:szCs w:val="18"/>
                <w:lang w:val="en-US" w:eastAsia="pt-BR"/>
              </w:rPr>
            </w:pPr>
            <w:r w:rsidRPr="00B51B51">
              <w:rPr>
                <w:rFonts w:eastAsia="Times New Roman" w:cs="Arial"/>
                <w:bCs w:val="0"/>
                <w:color w:val="auto"/>
                <w:spacing w:val="-2"/>
                <w:sz w:val="14"/>
                <w:szCs w:val="18"/>
                <w:lang w:val="en-US" w:eastAsia="pt-BR"/>
              </w:rPr>
              <w:t xml:space="preserve">Net income attributable to BB </w:t>
            </w:r>
            <w:proofErr w:type="spellStart"/>
            <w:r w:rsidRPr="00B51B51">
              <w:rPr>
                <w:rFonts w:eastAsia="Times New Roman" w:cs="Arial"/>
                <w:bCs w:val="0"/>
                <w:color w:val="auto"/>
                <w:spacing w:val="-2"/>
                <w:sz w:val="14"/>
                <w:szCs w:val="18"/>
                <w:lang w:val="en-US" w:eastAsia="pt-BR"/>
              </w:rPr>
              <w:t>Seguridade</w:t>
            </w:r>
            <w:proofErr w:type="spellEnd"/>
          </w:p>
        </w:tc>
        <w:tc>
          <w:tcPr>
            <w:tcW w:w="1906" w:type="dxa"/>
            <w:tcBorders>
              <w:top w:val="nil"/>
              <w:left w:val="nil"/>
              <w:bottom w:val="nil"/>
              <w:right w:val="nil"/>
            </w:tcBorders>
            <w:vAlign w:val="center"/>
            <w:hideMark/>
          </w:tcPr>
          <w:p w14:paraId="762D2432"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347F5C">
              <w:rPr>
                <w:rFonts w:cs="Arial"/>
                <w:b/>
                <w:sz w:val="14"/>
                <w:szCs w:val="14"/>
                <w:lang w:val="en-US"/>
              </w:rPr>
              <w:t xml:space="preserve"> </w:t>
            </w:r>
            <w:r w:rsidRPr="00935857">
              <w:rPr>
                <w:rFonts w:cs="Arial"/>
                <w:b/>
                <w:sz w:val="14"/>
                <w:szCs w:val="14"/>
              </w:rPr>
              <w:t xml:space="preserve">415 </w:t>
            </w:r>
          </w:p>
        </w:tc>
        <w:tc>
          <w:tcPr>
            <w:tcW w:w="1906" w:type="dxa"/>
            <w:tcBorders>
              <w:top w:val="nil"/>
              <w:left w:val="nil"/>
              <w:bottom w:val="nil"/>
              <w:right w:val="nil"/>
            </w:tcBorders>
            <w:vAlign w:val="center"/>
            <w:hideMark/>
          </w:tcPr>
          <w:p w14:paraId="3CD28B79"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35857">
              <w:rPr>
                <w:rFonts w:cs="Arial"/>
                <w:b/>
                <w:sz w:val="14"/>
                <w:szCs w:val="14"/>
              </w:rPr>
              <w:t xml:space="preserve"> 283</w:t>
            </w:r>
            <w:r>
              <w:rPr>
                <w:rFonts w:cs="Arial"/>
                <w:b/>
                <w:sz w:val="14"/>
                <w:szCs w:val="14"/>
              </w:rPr>
              <w:t>,</w:t>
            </w:r>
            <w:r w:rsidRPr="00935857">
              <w:rPr>
                <w:rFonts w:cs="Arial"/>
                <w:b/>
                <w:sz w:val="14"/>
                <w:szCs w:val="14"/>
              </w:rPr>
              <w:t xml:space="preserve">924 </w:t>
            </w:r>
          </w:p>
        </w:tc>
        <w:tc>
          <w:tcPr>
            <w:tcW w:w="2122" w:type="dxa"/>
            <w:tcBorders>
              <w:top w:val="nil"/>
              <w:left w:val="nil"/>
              <w:bottom w:val="nil"/>
              <w:right w:val="nil"/>
            </w:tcBorders>
            <w:vAlign w:val="center"/>
            <w:hideMark/>
          </w:tcPr>
          <w:p w14:paraId="743D7DCA"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35857">
              <w:rPr>
                <w:rFonts w:cs="Arial"/>
                <w:b/>
                <w:sz w:val="14"/>
                <w:szCs w:val="14"/>
              </w:rPr>
              <w:t xml:space="preserve"> 282</w:t>
            </w:r>
            <w:r>
              <w:rPr>
                <w:rFonts w:cs="Arial"/>
                <w:b/>
                <w:sz w:val="14"/>
                <w:szCs w:val="14"/>
              </w:rPr>
              <w:t>,</w:t>
            </w:r>
            <w:r w:rsidRPr="00935857">
              <w:rPr>
                <w:rFonts w:cs="Arial"/>
                <w:b/>
                <w:sz w:val="14"/>
                <w:szCs w:val="14"/>
              </w:rPr>
              <w:t xml:space="preserve">046 </w:t>
            </w:r>
          </w:p>
        </w:tc>
      </w:tr>
      <w:tr w:rsidR="00330B01" w:rsidRPr="00B51B51" w14:paraId="21678B08"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05" w:type="dxa"/>
            <w:tcBorders>
              <w:top w:val="nil"/>
              <w:left w:val="nil"/>
              <w:bottom w:val="nil"/>
              <w:right w:val="nil"/>
            </w:tcBorders>
            <w:hideMark/>
          </w:tcPr>
          <w:p w14:paraId="52F71ED2" w14:textId="77777777" w:rsidR="00330B01" w:rsidRPr="00B51B51" w:rsidRDefault="00330B01" w:rsidP="00330B01">
            <w:pPr>
              <w:rPr>
                <w:rFonts w:eastAsia="Times New Roman" w:cs="Arial"/>
                <w:b w:val="0"/>
                <w:bCs w:val="0"/>
                <w:color w:val="auto"/>
                <w:spacing w:val="-2"/>
                <w:sz w:val="14"/>
                <w:szCs w:val="18"/>
                <w:lang w:val="en-US" w:eastAsia="pt-BR"/>
              </w:rPr>
            </w:pPr>
            <w:r w:rsidRPr="00C54C42">
              <w:rPr>
                <w:rFonts w:eastAsia="Times New Roman" w:cs="Arial"/>
                <w:b w:val="0"/>
                <w:bCs w:val="0"/>
                <w:color w:val="auto"/>
                <w:spacing w:val="-2"/>
                <w:sz w:val="14"/>
                <w:szCs w:val="18"/>
                <w:lang w:val="en-US" w:eastAsia="pt-BR"/>
              </w:rPr>
              <w:t>Other adjustments</w:t>
            </w:r>
            <w:r>
              <w:rPr>
                <w:rFonts w:eastAsia="Times New Roman" w:cs="Arial"/>
                <w:b w:val="0"/>
                <w:bCs w:val="0"/>
                <w:color w:val="auto"/>
                <w:spacing w:val="-2"/>
                <w:sz w:val="14"/>
                <w:szCs w:val="18"/>
                <w:lang w:val="en-US" w:eastAsia="pt-BR"/>
              </w:rPr>
              <w:t xml:space="preserve"> </w:t>
            </w:r>
            <w:r w:rsidRPr="00553481">
              <w:rPr>
                <w:rFonts w:eastAsia="Times New Roman" w:cs="Arial"/>
                <w:b w:val="0"/>
                <w:bCs w:val="0"/>
                <w:color w:val="auto"/>
                <w:spacing w:val="-2"/>
                <w:sz w:val="14"/>
                <w:szCs w:val="18"/>
                <w:vertAlign w:val="superscript"/>
                <w:lang w:val="en-US" w:eastAsia="pt-BR"/>
              </w:rPr>
              <w:t>(2)</w:t>
            </w:r>
          </w:p>
        </w:tc>
        <w:tc>
          <w:tcPr>
            <w:tcW w:w="1906" w:type="dxa"/>
            <w:tcBorders>
              <w:top w:val="nil"/>
              <w:left w:val="nil"/>
              <w:bottom w:val="nil"/>
              <w:right w:val="nil"/>
            </w:tcBorders>
            <w:vAlign w:val="center"/>
            <w:hideMark/>
          </w:tcPr>
          <w:p w14:paraId="6D664982" w14:textId="4D7C5A63"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6"/>
              </w:rPr>
            </w:pPr>
            <w:r w:rsidRPr="00935857">
              <w:rPr>
                <w:rFonts w:cs="Arial"/>
                <w:sz w:val="14"/>
                <w:szCs w:val="14"/>
              </w:rPr>
              <w:t xml:space="preserve"> </w:t>
            </w:r>
            <w:r w:rsidR="00CE0A2C">
              <w:rPr>
                <w:rFonts w:cs="Arial"/>
                <w:sz w:val="14"/>
                <w:szCs w:val="14"/>
              </w:rPr>
              <w:t>-</w:t>
            </w:r>
            <w:r w:rsidRPr="00935857">
              <w:rPr>
                <w:rFonts w:cs="Arial"/>
                <w:sz w:val="14"/>
                <w:szCs w:val="14"/>
              </w:rPr>
              <w:t xml:space="preserve">-   </w:t>
            </w:r>
          </w:p>
        </w:tc>
        <w:tc>
          <w:tcPr>
            <w:tcW w:w="1906" w:type="dxa"/>
            <w:tcBorders>
              <w:top w:val="nil"/>
              <w:left w:val="nil"/>
              <w:bottom w:val="nil"/>
              <w:right w:val="nil"/>
            </w:tcBorders>
            <w:vAlign w:val="center"/>
            <w:hideMark/>
          </w:tcPr>
          <w:p w14:paraId="081EFDA9" w14:textId="2D526869"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6"/>
              </w:rPr>
            </w:pPr>
            <w:r w:rsidRPr="00935857">
              <w:rPr>
                <w:rFonts w:cs="Arial"/>
                <w:sz w:val="14"/>
                <w:szCs w:val="14"/>
              </w:rPr>
              <w:t xml:space="preserve"> </w:t>
            </w:r>
            <w:r w:rsidR="00CE0A2C">
              <w:rPr>
                <w:rFonts w:cs="Arial"/>
                <w:sz w:val="14"/>
                <w:szCs w:val="14"/>
              </w:rPr>
              <w:t>-</w:t>
            </w:r>
            <w:r w:rsidRPr="00935857">
              <w:rPr>
                <w:rFonts w:cs="Arial"/>
                <w:sz w:val="14"/>
                <w:szCs w:val="14"/>
              </w:rPr>
              <w:t xml:space="preserve">-   </w:t>
            </w:r>
          </w:p>
        </w:tc>
        <w:tc>
          <w:tcPr>
            <w:tcW w:w="2122" w:type="dxa"/>
            <w:tcBorders>
              <w:top w:val="nil"/>
              <w:left w:val="nil"/>
              <w:bottom w:val="nil"/>
              <w:right w:val="nil"/>
            </w:tcBorders>
            <w:vAlign w:val="center"/>
            <w:hideMark/>
          </w:tcPr>
          <w:p w14:paraId="27F5F292"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6"/>
              </w:rPr>
            </w:pPr>
            <w:r w:rsidRPr="00935857">
              <w:rPr>
                <w:rFonts w:cs="Arial"/>
                <w:sz w:val="14"/>
                <w:szCs w:val="14"/>
              </w:rPr>
              <w:t xml:space="preserve"> (3</w:t>
            </w:r>
            <w:r>
              <w:rPr>
                <w:rFonts w:cs="Arial"/>
                <w:sz w:val="14"/>
                <w:szCs w:val="14"/>
              </w:rPr>
              <w:t>,</w:t>
            </w:r>
            <w:r w:rsidRPr="00935857">
              <w:rPr>
                <w:rFonts w:cs="Arial"/>
                <w:sz w:val="14"/>
                <w:szCs w:val="14"/>
              </w:rPr>
              <w:t>434)</w:t>
            </w:r>
          </w:p>
        </w:tc>
      </w:tr>
      <w:tr w:rsidR="00330B01" w:rsidRPr="00B51B51" w14:paraId="0782AABD"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05" w:type="dxa"/>
            <w:tcBorders>
              <w:top w:val="nil"/>
              <w:left w:val="nil"/>
              <w:bottom w:val="single" w:sz="2" w:space="0" w:color="8EAADB" w:themeColor="accent5" w:themeTint="99"/>
              <w:right w:val="nil"/>
            </w:tcBorders>
            <w:hideMark/>
          </w:tcPr>
          <w:p w14:paraId="1C4D6A08" w14:textId="77777777" w:rsidR="00330B01" w:rsidRPr="00B51B51" w:rsidRDefault="00330B01" w:rsidP="00330B01">
            <w:pPr>
              <w:rPr>
                <w:rFonts w:eastAsia="Times New Roman" w:cs="Arial"/>
                <w:bCs w:val="0"/>
                <w:color w:val="auto"/>
                <w:spacing w:val="-2"/>
                <w:sz w:val="14"/>
                <w:szCs w:val="18"/>
                <w:lang w:eastAsia="pt-BR"/>
              </w:rPr>
            </w:pPr>
            <w:proofErr w:type="spellStart"/>
            <w:r w:rsidRPr="00B51B51">
              <w:rPr>
                <w:rFonts w:eastAsia="Times New Roman" w:cs="Arial"/>
                <w:bCs w:val="0"/>
                <w:color w:val="auto"/>
                <w:spacing w:val="-2"/>
                <w:sz w:val="14"/>
                <w:szCs w:val="18"/>
                <w:lang w:eastAsia="pt-BR"/>
              </w:rPr>
              <w:t>Equity</w:t>
            </w:r>
            <w:proofErr w:type="spellEnd"/>
            <w:r w:rsidRPr="00B51B51">
              <w:rPr>
                <w:rFonts w:eastAsia="Times New Roman" w:cs="Arial"/>
                <w:bCs w:val="0"/>
                <w:color w:val="auto"/>
                <w:spacing w:val="-2"/>
                <w:sz w:val="14"/>
                <w:szCs w:val="18"/>
                <w:lang w:eastAsia="pt-BR"/>
              </w:rPr>
              <w:t xml:space="preserve"> income</w:t>
            </w:r>
          </w:p>
        </w:tc>
        <w:tc>
          <w:tcPr>
            <w:tcW w:w="1906" w:type="dxa"/>
            <w:tcBorders>
              <w:top w:val="nil"/>
              <w:left w:val="nil"/>
              <w:bottom w:val="single" w:sz="2" w:space="0" w:color="8EAADB" w:themeColor="accent5" w:themeTint="99"/>
              <w:right w:val="nil"/>
            </w:tcBorders>
            <w:vAlign w:val="center"/>
            <w:hideMark/>
          </w:tcPr>
          <w:p w14:paraId="60E96A41"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35857">
              <w:rPr>
                <w:rFonts w:cs="Arial"/>
                <w:b/>
                <w:sz w:val="14"/>
                <w:szCs w:val="14"/>
              </w:rPr>
              <w:t xml:space="preserve"> 415 </w:t>
            </w:r>
          </w:p>
        </w:tc>
        <w:tc>
          <w:tcPr>
            <w:tcW w:w="1906" w:type="dxa"/>
            <w:tcBorders>
              <w:top w:val="nil"/>
              <w:left w:val="nil"/>
              <w:bottom w:val="single" w:sz="2" w:space="0" w:color="8EAADB" w:themeColor="accent5" w:themeTint="99"/>
              <w:right w:val="nil"/>
            </w:tcBorders>
            <w:vAlign w:val="center"/>
            <w:hideMark/>
          </w:tcPr>
          <w:p w14:paraId="759E260A"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35857">
              <w:rPr>
                <w:rFonts w:cs="Arial"/>
                <w:b/>
                <w:sz w:val="14"/>
                <w:szCs w:val="14"/>
              </w:rPr>
              <w:t xml:space="preserve"> 283</w:t>
            </w:r>
            <w:r>
              <w:rPr>
                <w:rFonts w:cs="Arial"/>
                <w:b/>
                <w:sz w:val="14"/>
                <w:szCs w:val="14"/>
              </w:rPr>
              <w:t>,</w:t>
            </w:r>
            <w:r w:rsidRPr="00935857">
              <w:rPr>
                <w:rFonts w:cs="Arial"/>
                <w:b/>
                <w:sz w:val="14"/>
                <w:szCs w:val="14"/>
              </w:rPr>
              <w:t>924</w:t>
            </w:r>
          </w:p>
        </w:tc>
        <w:tc>
          <w:tcPr>
            <w:tcW w:w="2122" w:type="dxa"/>
            <w:tcBorders>
              <w:top w:val="nil"/>
              <w:left w:val="nil"/>
              <w:bottom w:val="single" w:sz="2" w:space="0" w:color="8EAADB" w:themeColor="accent5" w:themeTint="99"/>
              <w:right w:val="nil"/>
            </w:tcBorders>
            <w:vAlign w:val="center"/>
            <w:hideMark/>
          </w:tcPr>
          <w:p w14:paraId="4F263316"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935857">
              <w:rPr>
                <w:rFonts w:cs="Arial"/>
                <w:b/>
                <w:sz w:val="14"/>
                <w:szCs w:val="14"/>
              </w:rPr>
              <w:t xml:space="preserve"> 278</w:t>
            </w:r>
            <w:r>
              <w:rPr>
                <w:rFonts w:cs="Arial"/>
                <w:b/>
                <w:sz w:val="14"/>
                <w:szCs w:val="14"/>
              </w:rPr>
              <w:t>,</w:t>
            </w:r>
            <w:r w:rsidRPr="00935857">
              <w:rPr>
                <w:rFonts w:cs="Arial"/>
                <w:b/>
                <w:sz w:val="14"/>
                <w:szCs w:val="14"/>
              </w:rPr>
              <w:t xml:space="preserve">612 </w:t>
            </w:r>
          </w:p>
        </w:tc>
      </w:tr>
    </w:tbl>
    <w:p w14:paraId="3ADCBCAC" w14:textId="77777777" w:rsidR="00330B01" w:rsidRPr="0047683F" w:rsidRDefault="00330B01" w:rsidP="00330B01">
      <w:pPr>
        <w:pStyle w:val="PargrafodaLista"/>
        <w:numPr>
          <w:ilvl w:val="0"/>
          <w:numId w:val="14"/>
        </w:numPr>
        <w:spacing w:after="160" w:line="256" w:lineRule="auto"/>
        <w:rPr>
          <w:rStyle w:val="hps"/>
          <w:rFonts w:ascii="Arial" w:eastAsia="Times New Roman" w:hAnsi="Arial" w:cs="Arial"/>
          <w:spacing w:val="-2"/>
          <w:sz w:val="14"/>
          <w:szCs w:val="18"/>
          <w:lang w:val="en-US" w:eastAsia="pt-BR"/>
        </w:rPr>
      </w:pPr>
      <w:r w:rsidRPr="0047683F">
        <w:rPr>
          <w:rStyle w:val="hps"/>
          <w:rFonts w:ascii="Arial" w:eastAsia="Times New Roman" w:hAnsi="Arial" w:cs="Arial"/>
          <w:spacing w:val="-2"/>
          <w:sz w:val="14"/>
          <w:szCs w:val="18"/>
          <w:lang w:val="en-US" w:eastAsia="pt-BR"/>
        </w:rPr>
        <w:t xml:space="preserve">It presents the consolidated balances of BB </w:t>
      </w:r>
      <w:proofErr w:type="spellStart"/>
      <w:r w:rsidRPr="0047683F">
        <w:rPr>
          <w:rStyle w:val="hps"/>
          <w:rFonts w:ascii="Arial" w:eastAsia="Times New Roman" w:hAnsi="Arial" w:cs="Arial"/>
          <w:spacing w:val="-2"/>
          <w:sz w:val="14"/>
          <w:szCs w:val="18"/>
          <w:lang w:val="en-US" w:eastAsia="pt-BR"/>
        </w:rPr>
        <w:t>Mapfre</w:t>
      </w:r>
      <w:proofErr w:type="spellEnd"/>
      <w:r w:rsidRPr="0047683F">
        <w:rPr>
          <w:rStyle w:val="hps"/>
          <w:rFonts w:ascii="Arial" w:eastAsia="Times New Roman" w:hAnsi="Arial" w:cs="Arial"/>
          <w:spacing w:val="-2"/>
          <w:sz w:val="14"/>
          <w:szCs w:val="18"/>
          <w:lang w:val="en-US" w:eastAsia="pt-BR"/>
        </w:rPr>
        <w:t xml:space="preserve"> </w:t>
      </w:r>
      <w:proofErr w:type="spellStart"/>
      <w:r w:rsidRPr="0047683F">
        <w:rPr>
          <w:rStyle w:val="hps"/>
          <w:rFonts w:ascii="Arial" w:eastAsia="Times New Roman" w:hAnsi="Arial" w:cs="Arial"/>
          <w:spacing w:val="-2"/>
          <w:sz w:val="14"/>
          <w:szCs w:val="18"/>
          <w:lang w:val="en-US" w:eastAsia="pt-BR"/>
        </w:rPr>
        <w:t>Participações</w:t>
      </w:r>
      <w:proofErr w:type="spellEnd"/>
      <w:r w:rsidRPr="0047683F">
        <w:rPr>
          <w:rStyle w:val="hps"/>
          <w:rFonts w:ascii="Arial" w:eastAsia="Times New Roman" w:hAnsi="Arial" w:cs="Arial"/>
          <w:spacing w:val="-2"/>
          <w:sz w:val="14"/>
          <w:szCs w:val="18"/>
          <w:lang w:val="en-US" w:eastAsia="pt-BR"/>
        </w:rPr>
        <w:t>.</w:t>
      </w:r>
    </w:p>
    <w:p w14:paraId="413EEC2C" w14:textId="77777777" w:rsidR="00330B01" w:rsidRPr="0047683F" w:rsidRDefault="00330B01" w:rsidP="00330B01">
      <w:pPr>
        <w:pStyle w:val="PargrafodaLista"/>
        <w:numPr>
          <w:ilvl w:val="0"/>
          <w:numId w:val="14"/>
        </w:numPr>
        <w:spacing w:after="160" w:line="256" w:lineRule="auto"/>
        <w:rPr>
          <w:rStyle w:val="hps"/>
          <w:rFonts w:ascii="Arial" w:eastAsia="Times New Roman" w:hAnsi="Arial" w:cs="Arial"/>
          <w:spacing w:val="-2"/>
          <w:sz w:val="14"/>
          <w:szCs w:val="18"/>
          <w:lang w:val="en-US" w:eastAsia="pt-BR"/>
        </w:rPr>
      </w:pPr>
      <w:r w:rsidRPr="0047683F">
        <w:rPr>
          <w:rStyle w:val="hps"/>
          <w:rFonts w:ascii="Arial" w:eastAsia="Times New Roman" w:hAnsi="Arial" w:cs="Arial"/>
          <w:spacing w:val="-2"/>
          <w:sz w:val="14"/>
          <w:szCs w:val="18"/>
          <w:lang w:val="en-US" w:eastAsia="pt-BR"/>
        </w:rPr>
        <w:t xml:space="preserve">Intangible assets net of amortizations resulting from the partnership agreement with </w:t>
      </w:r>
      <w:proofErr w:type="spellStart"/>
      <w:r w:rsidRPr="0047683F">
        <w:rPr>
          <w:rStyle w:val="hps"/>
          <w:rFonts w:ascii="Arial" w:eastAsia="Times New Roman" w:hAnsi="Arial" w:cs="Arial"/>
          <w:spacing w:val="-2"/>
          <w:sz w:val="14"/>
          <w:szCs w:val="18"/>
          <w:lang w:val="en-US" w:eastAsia="pt-BR"/>
        </w:rPr>
        <w:t>Mapfre</w:t>
      </w:r>
      <w:proofErr w:type="spellEnd"/>
      <w:r w:rsidRPr="0047683F">
        <w:rPr>
          <w:rStyle w:val="hps"/>
          <w:rFonts w:ascii="Arial" w:eastAsia="Times New Roman" w:hAnsi="Arial" w:cs="Arial"/>
          <w:spacing w:val="-2"/>
          <w:sz w:val="14"/>
          <w:szCs w:val="18"/>
          <w:lang w:val="en-US" w:eastAsia="pt-BR"/>
        </w:rPr>
        <w:t>.</w:t>
      </w:r>
    </w:p>
    <w:p w14:paraId="25F73E16" w14:textId="77777777" w:rsidR="00330B01" w:rsidRPr="00B51B51" w:rsidRDefault="00330B01" w:rsidP="00330B01">
      <w:pPr>
        <w:pStyle w:val="06-Rmil"/>
        <w:ind w:right="-2"/>
        <w:rPr>
          <w:rFonts w:cs="Arial"/>
        </w:rPr>
      </w:pPr>
      <w:r w:rsidRPr="00B51B51">
        <w:rPr>
          <w:rFonts w:cs="Arial"/>
        </w:rPr>
        <w:t>R$ </w:t>
      </w:r>
      <w:proofErr w:type="spellStart"/>
      <w:r w:rsidRPr="00B51B51">
        <w:rPr>
          <w:rFonts w:cs="Arial"/>
        </w:rPr>
        <w:t>thousand</w:t>
      </w:r>
      <w:proofErr w:type="spellEnd"/>
    </w:p>
    <w:tbl>
      <w:tblPr>
        <w:tblStyle w:val="TabeladeLista6Colorida-nfase510"/>
        <w:tblW w:w="9639" w:type="dxa"/>
        <w:tblInd w:w="108" w:type="dxa"/>
        <w:tblLayout w:type="fixed"/>
        <w:tblLook w:val="04A0" w:firstRow="1" w:lastRow="0" w:firstColumn="1" w:lastColumn="0" w:noHBand="0" w:noVBand="1"/>
      </w:tblPr>
      <w:tblGrid>
        <w:gridCol w:w="3791"/>
        <w:gridCol w:w="1949"/>
        <w:gridCol w:w="1949"/>
        <w:gridCol w:w="1950"/>
      </w:tblGrid>
      <w:tr w:rsidR="00330B01" w:rsidRPr="00B51B51" w14:paraId="6BAE3D42" w14:textId="77777777" w:rsidTr="002E763E">
        <w:trPr>
          <w:cnfStyle w:val="100000000000" w:firstRow="1" w:lastRow="0" w:firstColumn="0" w:lastColumn="0" w:oddVBand="0" w:evenVBand="0" w:oddHBand="0" w:evenHBand="0" w:firstRowFirstColumn="0" w:firstRowLastColumn="0" w:lastRowFirstColumn="0" w:lastRowLastColumn="0"/>
          <w:trHeight w:hRule="exact" w:val="467"/>
        </w:trPr>
        <w:tc>
          <w:tcPr>
            <w:cnfStyle w:val="001000000000" w:firstRow="0" w:lastRow="0" w:firstColumn="1" w:lastColumn="0" w:oddVBand="0" w:evenVBand="0" w:oddHBand="0" w:evenHBand="0" w:firstRowFirstColumn="0" w:firstRowLastColumn="0" w:lastRowFirstColumn="0" w:lastRowLastColumn="0"/>
            <w:tcW w:w="3749" w:type="dxa"/>
            <w:tcBorders>
              <w:top w:val="single" w:sz="2" w:space="0" w:color="8EAADB" w:themeColor="accent5" w:themeTint="99"/>
              <w:bottom w:val="single" w:sz="2" w:space="0" w:color="8EAADB" w:themeColor="accent5" w:themeTint="99"/>
            </w:tcBorders>
            <w:vAlign w:val="center"/>
            <w:hideMark/>
          </w:tcPr>
          <w:p w14:paraId="19158D43" w14:textId="77777777" w:rsidR="00330B01" w:rsidRPr="00B51B51" w:rsidRDefault="00330B01" w:rsidP="00330B01">
            <w:pPr>
              <w:jc w:val="center"/>
              <w:rPr>
                <w:rFonts w:cs="Arial"/>
                <w:sz w:val="14"/>
                <w:szCs w:val="14"/>
              </w:rPr>
            </w:pPr>
            <w:r w:rsidRPr="001418D3">
              <w:rPr>
                <w:rFonts w:cs="Arial"/>
                <w:sz w:val="14"/>
                <w:szCs w:val="14"/>
              </w:rPr>
              <w:t xml:space="preserve">2nd </w:t>
            </w:r>
            <w:proofErr w:type="spellStart"/>
            <w:r w:rsidRPr="001418D3">
              <w:rPr>
                <w:rFonts w:cs="Arial"/>
                <w:sz w:val="14"/>
                <w:szCs w:val="14"/>
              </w:rPr>
              <w:t>Quarter</w:t>
            </w:r>
            <w:proofErr w:type="spellEnd"/>
            <w:r w:rsidRPr="001418D3">
              <w:rPr>
                <w:rFonts w:cs="Arial"/>
                <w:sz w:val="14"/>
                <w:szCs w:val="14"/>
              </w:rPr>
              <w:t>/20</w:t>
            </w:r>
            <w:r>
              <w:rPr>
                <w:rFonts w:cs="Arial"/>
                <w:sz w:val="14"/>
                <w:szCs w:val="14"/>
              </w:rPr>
              <w:t>19</w:t>
            </w:r>
          </w:p>
        </w:tc>
        <w:tc>
          <w:tcPr>
            <w:tcW w:w="1927" w:type="dxa"/>
            <w:tcBorders>
              <w:top w:val="single" w:sz="2" w:space="0" w:color="8EAADB" w:themeColor="accent5" w:themeTint="99"/>
              <w:bottom w:val="single" w:sz="2" w:space="0" w:color="8EAADB" w:themeColor="accent5" w:themeTint="99"/>
            </w:tcBorders>
            <w:vAlign w:val="center"/>
            <w:hideMark/>
          </w:tcPr>
          <w:p w14:paraId="6AD910D0" w14:textId="77777777" w:rsidR="00330B01" w:rsidRPr="00B51B51" w:rsidRDefault="00330B01" w:rsidP="002E763E">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B51B51">
              <w:rPr>
                <w:rFonts w:cs="Arial"/>
                <w:sz w:val="14"/>
                <w:szCs w:val="14"/>
              </w:rPr>
              <w:t>Aliança do Brasil Seguros</w:t>
            </w:r>
          </w:p>
        </w:tc>
        <w:tc>
          <w:tcPr>
            <w:tcW w:w="1927" w:type="dxa"/>
            <w:tcBorders>
              <w:top w:val="single" w:sz="2" w:space="0" w:color="8EAADB" w:themeColor="accent5" w:themeTint="99"/>
              <w:bottom w:val="single" w:sz="2" w:space="0" w:color="8EAADB" w:themeColor="accent5" w:themeTint="99"/>
            </w:tcBorders>
            <w:vAlign w:val="center"/>
            <w:hideMark/>
          </w:tcPr>
          <w:p w14:paraId="2466F4B9" w14:textId="77777777" w:rsidR="00330B01" w:rsidRPr="00B51B51" w:rsidRDefault="00330B01" w:rsidP="002E763E">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B51B51">
              <w:rPr>
                <w:rFonts w:cs="Arial"/>
                <w:sz w:val="14"/>
                <w:szCs w:val="14"/>
              </w:rPr>
              <w:t>Brasilseg</w:t>
            </w:r>
            <w:proofErr w:type="spellEnd"/>
            <w:r w:rsidRPr="00B51B51">
              <w:rPr>
                <w:rFonts w:cs="Arial"/>
                <w:sz w:val="14"/>
                <w:szCs w:val="14"/>
              </w:rPr>
              <w:t xml:space="preserve"> Companhia de Seguros</w:t>
            </w:r>
          </w:p>
        </w:tc>
        <w:tc>
          <w:tcPr>
            <w:tcW w:w="1928" w:type="dxa"/>
            <w:tcBorders>
              <w:top w:val="single" w:sz="2" w:space="0" w:color="8EAADB" w:themeColor="accent5" w:themeTint="99"/>
              <w:bottom w:val="single" w:sz="2" w:space="0" w:color="8EAADB" w:themeColor="accent5" w:themeTint="99"/>
            </w:tcBorders>
            <w:vAlign w:val="center"/>
            <w:hideMark/>
          </w:tcPr>
          <w:p w14:paraId="1CC72C1C" w14:textId="77777777" w:rsidR="00330B01" w:rsidRPr="00B51B51" w:rsidRDefault="00330B01" w:rsidP="002E763E">
            <w:pPr>
              <w:ind w:hanging="446"/>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B51B51">
              <w:rPr>
                <w:rFonts w:cs="Arial"/>
                <w:sz w:val="14"/>
                <w:szCs w:val="14"/>
              </w:rPr>
              <w:t>BB Mapfre</w:t>
            </w:r>
          </w:p>
          <w:p w14:paraId="1FF3EBEA" w14:textId="760B58C5" w:rsidR="00330B01" w:rsidRPr="00B51B51" w:rsidRDefault="00330B01" w:rsidP="002E763E">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B51B51">
              <w:rPr>
                <w:rFonts w:cs="Arial"/>
                <w:sz w:val="14"/>
                <w:szCs w:val="14"/>
              </w:rPr>
              <w:t>Participações</w:t>
            </w:r>
            <w:r w:rsidR="002B578E">
              <w:rPr>
                <w:rFonts w:cs="Arial"/>
                <w:sz w:val="14"/>
                <w:szCs w:val="14"/>
              </w:rPr>
              <w:t xml:space="preserve"> </w:t>
            </w:r>
            <w:r w:rsidRPr="00B51B51">
              <w:rPr>
                <w:rFonts w:cs="Arial"/>
                <w:sz w:val="14"/>
                <w:szCs w:val="14"/>
                <w:vertAlign w:val="superscript"/>
              </w:rPr>
              <w:t>(1)</w:t>
            </w:r>
          </w:p>
        </w:tc>
      </w:tr>
      <w:tr w:rsidR="00330B01" w:rsidRPr="00B51B51" w14:paraId="59EC6719"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single" w:sz="2" w:space="0" w:color="8EAADB" w:themeColor="accent5" w:themeTint="99"/>
              <w:left w:val="nil"/>
              <w:bottom w:val="nil"/>
              <w:right w:val="nil"/>
            </w:tcBorders>
            <w:hideMark/>
          </w:tcPr>
          <w:p w14:paraId="1670F13C" w14:textId="77777777" w:rsidR="00330B01" w:rsidRPr="00B51B51" w:rsidRDefault="00330B01" w:rsidP="00330B01">
            <w:pPr>
              <w:rPr>
                <w:rFonts w:eastAsia="Times New Roman" w:cs="Arial"/>
                <w:bCs w:val="0"/>
                <w:color w:val="auto"/>
                <w:spacing w:val="-2"/>
                <w:sz w:val="14"/>
                <w:szCs w:val="18"/>
                <w:lang w:eastAsia="pt-BR"/>
              </w:rPr>
            </w:pPr>
            <w:r w:rsidRPr="00B51B51">
              <w:rPr>
                <w:rFonts w:eastAsia="Times New Roman" w:cs="Arial"/>
                <w:bCs w:val="0"/>
                <w:color w:val="auto"/>
                <w:spacing w:val="-2"/>
                <w:sz w:val="14"/>
                <w:szCs w:val="18"/>
                <w:lang w:eastAsia="pt-BR"/>
              </w:rPr>
              <w:t xml:space="preserve">Income </w:t>
            </w:r>
          </w:p>
        </w:tc>
        <w:tc>
          <w:tcPr>
            <w:tcW w:w="1927" w:type="dxa"/>
            <w:tcBorders>
              <w:top w:val="single" w:sz="2" w:space="0" w:color="8EAADB" w:themeColor="accent5" w:themeTint="99"/>
              <w:left w:val="nil"/>
              <w:bottom w:val="nil"/>
              <w:right w:val="nil"/>
            </w:tcBorders>
            <w:vAlign w:val="center"/>
          </w:tcPr>
          <w:p w14:paraId="05E33FC6"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F2411D">
              <w:rPr>
                <w:rFonts w:cs="Arial"/>
                <w:b/>
                <w:sz w:val="14"/>
                <w:szCs w:val="14"/>
              </w:rPr>
              <w:t>131</w:t>
            </w:r>
            <w:r>
              <w:rPr>
                <w:rFonts w:cs="Arial"/>
                <w:b/>
                <w:sz w:val="14"/>
                <w:szCs w:val="14"/>
              </w:rPr>
              <w:t>,</w:t>
            </w:r>
            <w:r w:rsidRPr="00F2411D">
              <w:rPr>
                <w:rFonts w:cs="Arial"/>
                <w:b/>
                <w:sz w:val="14"/>
                <w:szCs w:val="14"/>
              </w:rPr>
              <w:t>445</w:t>
            </w:r>
          </w:p>
        </w:tc>
        <w:tc>
          <w:tcPr>
            <w:tcW w:w="1927" w:type="dxa"/>
            <w:tcBorders>
              <w:top w:val="single" w:sz="2" w:space="0" w:color="8EAADB" w:themeColor="accent5" w:themeTint="99"/>
              <w:left w:val="nil"/>
              <w:bottom w:val="nil"/>
              <w:right w:val="nil"/>
            </w:tcBorders>
            <w:vAlign w:val="center"/>
          </w:tcPr>
          <w:p w14:paraId="7A125283"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F2411D">
              <w:rPr>
                <w:rFonts w:cs="Arial"/>
                <w:b/>
                <w:sz w:val="14"/>
                <w:szCs w:val="14"/>
              </w:rPr>
              <w:t>2</w:t>
            </w:r>
            <w:r>
              <w:rPr>
                <w:rFonts w:cs="Arial"/>
                <w:b/>
                <w:sz w:val="14"/>
                <w:szCs w:val="14"/>
              </w:rPr>
              <w:t>,</w:t>
            </w:r>
            <w:r w:rsidRPr="00F2411D">
              <w:rPr>
                <w:rFonts w:cs="Arial"/>
                <w:b/>
                <w:sz w:val="14"/>
                <w:szCs w:val="14"/>
              </w:rPr>
              <w:t>378</w:t>
            </w:r>
            <w:r>
              <w:rPr>
                <w:rFonts w:cs="Arial"/>
                <w:b/>
                <w:sz w:val="14"/>
                <w:szCs w:val="14"/>
              </w:rPr>
              <w:t>,</w:t>
            </w:r>
            <w:r w:rsidRPr="00F2411D">
              <w:rPr>
                <w:rFonts w:cs="Arial"/>
                <w:b/>
                <w:sz w:val="14"/>
                <w:szCs w:val="14"/>
              </w:rPr>
              <w:t>619</w:t>
            </w:r>
          </w:p>
        </w:tc>
        <w:tc>
          <w:tcPr>
            <w:tcW w:w="1928" w:type="dxa"/>
            <w:tcBorders>
              <w:top w:val="single" w:sz="2" w:space="0" w:color="8EAADB" w:themeColor="accent5" w:themeTint="99"/>
              <w:left w:val="nil"/>
              <w:bottom w:val="nil"/>
              <w:right w:val="nil"/>
            </w:tcBorders>
            <w:vAlign w:val="center"/>
          </w:tcPr>
          <w:p w14:paraId="2BF465A6"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F2411D">
              <w:rPr>
                <w:rFonts w:cs="Arial"/>
                <w:b/>
                <w:sz w:val="14"/>
                <w:szCs w:val="14"/>
              </w:rPr>
              <w:t>2</w:t>
            </w:r>
            <w:r>
              <w:rPr>
                <w:rFonts w:cs="Arial"/>
                <w:b/>
                <w:sz w:val="14"/>
                <w:szCs w:val="14"/>
              </w:rPr>
              <w:t>,</w:t>
            </w:r>
            <w:r w:rsidRPr="00F2411D">
              <w:rPr>
                <w:rFonts w:cs="Arial"/>
                <w:b/>
                <w:sz w:val="14"/>
                <w:szCs w:val="14"/>
              </w:rPr>
              <w:t>510</w:t>
            </w:r>
            <w:r>
              <w:rPr>
                <w:rFonts w:cs="Arial"/>
                <w:b/>
                <w:sz w:val="14"/>
                <w:szCs w:val="14"/>
              </w:rPr>
              <w:t>,</w:t>
            </w:r>
            <w:r w:rsidRPr="00F2411D">
              <w:rPr>
                <w:rFonts w:cs="Arial"/>
                <w:b/>
                <w:sz w:val="14"/>
                <w:szCs w:val="14"/>
              </w:rPr>
              <w:t>064</w:t>
            </w:r>
          </w:p>
        </w:tc>
      </w:tr>
      <w:tr w:rsidR="00330B01" w:rsidRPr="00B51B51" w14:paraId="2E7E3550"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5D3C0318" w14:textId="77777777" w:rsidR="00330B01" w:rsidRPr="00B51B51" w:rsidRDefault="00330B01" w:rsidP="00330B01">
            <w:pPr>
              <w:rPr>
                <w:rFonts w:eastAsia="Times New Roman" w:cs="Arial"/>
                <w:b w:val="0"/>
                <w:bCs w:val="0"/>
                <w:color w:val="auto"/>
                <w:spacing w:val="-2"/>
                <w:sz w:val="14"/>
                <w:szCs w:val="18"/>
                <w:lang w:eastAsia="pt-BR"/>
              </w:rPr>
            </w:pPr>
            <w:proofErr w:type="spellStart"/>
            <w:r w:rsidRPr="00B51B51">
              <w:rPr>
                <w:rFonts w:eastAsia="Times New Roman" w:cs="Arial"/>
                <w:b w:val="0"/>
                <w:bCs w:val="0"/>
                <w:color w:val="auto"/>
                <w:spacing w:val="-2"/>
                <w:sz w:val="14"/>
                <w:szCs w:val="18"/>
                <w:lang w:eastAsia="pt-BR"/>
              </w:rPr>
              <w:t>Interest</w:t>
            </w:r>
            <w:proofErr w:type="spellEnd"/>
            <w:r w:rsidRPr="00B51B51">
              <w:rPr>
                <w:rFonts w:eastAsia="Times New Roman" w:cs="Arial"/>
                <w:b w:val="0"/>
                <w:bCs w:val="0"/>
                <w:color w:val="auto"/>
                <w:spacing w:val="-2"/>
                <w:sz w:val="14"/>
                <w:szCs w:val="18"/>
                <w:lang w:eastAsia="pt-BR"/>
              </w:rPr>
              <w:t xml:space="preserve"> income</w:t>
            </w:r>
          </w:p>
        </w:tc>
        <w:tc>
          <w:tcPr>
            <w:tcW w:w="1927" w:type="dxa"/>
            <w:tcBorders>
              <w:top w:val="nil"/>
              <w:left w:val="nil"/>
              <w:bottom w:val="nil"/>
              <w:right w:val="nil"/>
            </w:tcBorders>
            <w:vAlign w:val="center"/>
          </w:tcPr>
          <w:p w14:paraId="624FA7D4"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F2411D">
              <w:rPr>
                <w:rFonts w:cs="Arial"/>
                <w:sz w:val="14"/>
                <w:szCs w:val="14"/>
              </w:rPr>
              <w:t>3</w:t>
            </w:r>
            <w:r>
              <w:rPr>
                <w:rFonts w:cs="Arial"/>
                <w:sz w:val="14"/>
                <w:szCs w:val="14"/>
              </w:rPr>
              <w:t>,</w:t>
            </w:r>
            <w:r w:rsidRPr="00F2411D">
              <w:rPr>
                <w:rFonts w:cs="Arial"/>
                <w:sz w:val="14"/>
                <w:szCs w:val="14"/>
              </w:rPr>
              <w:t>637</w:t>
            </w:r>
          </w:p>
        </w:tc>
        <w:tc>
          <w:tcPr>
            <w:tcW w:w="1927" w:type="dxa"/>
            <w:tcBorders>
              <w:top w:val="nil"/>
              <w:left w:val="nil"/>
              <w:bottom w:val="nil"/>
              <w:right w:val="nil"/>
            </w:tcBorders>
            <w:vAlign w:val="center"/>
          </w:tcPr>
          <w:p w14:paraId="24E65060"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F2411D">
              <w:rPr>
                <w:rFonts w:cs="Arial"/>
                <w:sz w:val="14"/>
                <w:szCs w:val="14"/>
              </w:rPr>
              <w:t>16</w:t>
            </w:r>
            <w:r>
              <w:rPr>
                <w:rFonts w:cs="Arial"/>
                <w:sz w:val="14"/>
                <w:szCs w:val="14"/>
              </w:rPr>
              <w:t>,</w:t>
            </w:r>
            <w:r w:rsidRPr="00F2411D">
              <w:rPr>
                <w:rFonts w:cs="Arial"/>
                <w:sz w:val="14"/>
                <w:szCs w:val="14"/>
              </w:rPr>
              <w:t>717</w:t>
            </w:r>
          </w:p>
        </w:tc>
        <w:tc>
          <w:tcPr>
            <w:tcW w:w="1928" w:type="dxa"/>
            <w:tcBorders>
              <w:top w:val="nil"/>
              <w:left w:val="nil"/>
              <w:bottom w:val="nil"/>
              <w:right w:val="nil"/>
            </w:tcBorders>
            <w:vAlign w:val="center"/>
          </w:tcPr>
          <w:p w14:paraId="32A63CFB"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F2411D">
              <w:rPr>
                <w:rFonts w:cs="Arial"/>
                <w:sz w:val="14"/>
                <w:szCs w:val="14"/>
              </w:rPr>
              <w:t>20</w:t>
            </w:r>
            <w:r>
              <w:rPr>
                <w:rFonts w:cs="Arial"/>
                <w:sz w:val="14"/>
                <w:szCs w:val="14"/>
              </w:rPr>
              <w:t>,</w:t>
            </w:r>
            <w:r w:rsidRPr="00F2411D">
              <w:rPr>
                <w:rFonts w:cs="Arial"/>
                <w:sz w:val="14"/>
                <w:szCs w:val="14"/>
              </w:rPr>
              <w:t>354</w:t>
            </w:r>
          </w:p>
        </w:tc>
      </w:tr>
      <w:tr w:rsidR="00330B01" w:rsidRPr="00B51B51" w14:paraId="747295AE"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3AD00685" w14:textId="77777777" w:rsidR="00330B01" w:rsidRPr="00B51B51" w:rsidRDefault="00330B01" w:rsidP="00330B01">
            <w:pPr>
              <w:rPr>
                <w:rFonts w:eastAsia="Times New Roman" w:cs="Arial"/>
                <w:b w:val="0"/>
                <w:bCs w:val="0"/>
                <w:color w:val="auto"/>
                <w:spacing w:val="-2"/>
                <w:sz w:val="14"/>
                <w:szCs w:val="18"/>
                <w:lang w:eastAsia="pt-BR"/>
              </w:rPr>
            </w:pPr>
            <w:proofErr w:type="spellStart"/>
            <w:r w:rsidRPr="00B51B51">
              <w:rPr>
                <w:rFonts w:eastAsia="Times New Roman" w:cs="Arial"/>
                <w:b w:val="0"/>
                <w:bCs w:val="0"/>
                <w:color w:val="auto"/>
                <w:spacing w:val="-2"/>
                <w:sz w:val="14"/>
                <w:szCs w:val="18"/>
                <w:lang w:eastAsia="pt-BR"/>
              </w:rPr>
              <w:t>Interest</w:t>
            </w:r>
            <w:proofErr w:type="spellEnd"/>
            <w:r w:rsidRPr="00B51B51">
              <w:rPr>
                <w:rFonts w:eastAsia="Times New Roman" w:cs="Arial"/>
                <w:b w:val="0"/>
                <w:bCs w:val="0"/>
                <w:color w:val="auto"/>
                <w:spacing w:val="-2"/>
                <w:sz w:val="14"/>
                <w:szCs w:val="18"/>
                <w:lang w:eastAsia="pt-BR"/>
              </w:rPr>
              <w:t xml:space="preserve"> </w:t>
            </w:r>
            <w:proofErr w:type="spellStart"/>
            <w:r w:rsidRPr="00B51B51">
              <w:rPr>
                <w:rFonts w:eastAsia="Times New Roman" w:cs="Arial"/>
                <w:b w:val="0"/>
                <w:bCs w:val="0"/>
                <w:color w:val="auto"/>
                <w:spacing w:val="-2"/>
                <w:sz w:val="14"/>
                <w:szCs w:val="18"/>
                <w:lang w:eastAsia="pt-BR"/>
              </w:rPr>
              <w:t>expense</w:t>
            </w:r>
            <w:proofErr w:type="spellEnd"/>
          </w:p>
        </w:tc>
        <w:tc>
          <w:tcPr>
            <w:tcW w:w="1927" w:type="dxa"/>
            <w:tcBorders>
              <w:top w:val="nil"/>
              <w:left w:val="nil"/>
              <w:bottom w:val="nil"/>
              <w:right w:val="nil"/>
            </w:tcBorders>
            <w:vAlign w:val="center"/>
          </w:tcPr>
          <w:p w14:paraId="5996E898"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F2411D">
              <w:rPr>
                <w:rFonts w:cs="Arial"/>
                <w:sz w:val="14"/>
                <w:szCs w:val="14"/>
              </w:rPr>
              <w:t>(5</w:t>
            </w:r>
            <w:r>
              <w:rPr>
                <w:rFonts w:cs="Arial"/>
                <w:sz w:val="14"/>
                <w:szCs w:val="14"/>
              </w:rPr>
              <w:t>,</w:t>
            </w:r>
            <w:r w:rsidRPr="00F2411D">
              <w:rPr>
                <w:rFonts w:cs="Arial"/>
                <w:sz w:val="14"/>
                <w:szCs w:val="14"/>
              </w:rPr>
              <w:t>917)</w:t>
            </w:r>
          </w:p>
        </w:tc>
        <w:tc>
          <w:tcPr>
            <w:tcW w:w="1927" w:type="dxa"/>
            <w:tcBorders>
              <w:top w:val="nil"/>
              <w:left w:val="nil"/>
              <w:bottom w:val="nil"/>
              <w:right w:val="nil"/>
            </w:tcBorders>
            <w:vAlign w:val="center"/>
          </w:tcPr>
          <w:p w14:paraId="0D65E59D"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F2411D">
              <w:rPr>
                <w:rFonts w:cs="Arial"/>
                <w:sz w:val="14"/>
                <w:szCs w:val="14"/>
              </w:rPr>
              <w:t>(49</w:t>
            </w:r>
            <w:r>
              <w:rPr>
                <w:rFonts w:cs="Arial"/>
                <w:sz w:val="14"/>
                <w:szCs w:val="14"/>
              </w:rPr>
              <w:t>,</w:t>
            </w:r>
            <w:r w:rsidRPr="00F2411D">
              <w:rPr>
                <w:rFonts w:cs="Arial"/>
                <w:sz w:val="14"/>
                <w:szCs w:val="14"/>
              </w:rPr>
              <w:t>902)</w:t>
            </w:r>
          </w:p>
        </w:tc>
        <w:tc>
          <w:tcPr>
            <w:tcW w:w="1928" w:type="dxa"/>
            <w:tcBorders>
              <w:top w:val="nil"/>
              <w:left w:val="nil"/>
              <w:bottom w:val="nil"/>
              <w:right w:val="nil"/>
            </w:tcBorders>
            <w:vAlign w:val="center"/>
          </w:tcPr>
          <w:p w14:paraId="19267C13"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F2411D">
              <w:rPr>
                <w:rFonts w:cs="Arial"/>
                <w:sz w:val="14"/>
                <w:szCs w:val="14"/>
              </w:rPr>
              <w:t>(55</w:t>
            </w:r>
            <w:r>
              <w:rPr>
                <w:rFonts w:cs="Arial"/>
                <w:sz w:val="14"/>
                <w:szCs w:val="14"/>
              </w:rPr>
              <w:t>,</w:t>
            </w:r>
            <w:r w:rsidRPr="00F2411D">
              <w:rPr>
                <w:rFonts w:cs="Arial"/>
                <w:sz w:val="14"/>
                <w:szCs w:val="14"/>
              </w:rPr>
              <w:t>819)</w:t>
            </w:r>
          </w:p>
        </w:tc>
      </w:tr>
      <w:tr w:rsidR="00330B01" w:rsidRPr="00B51B51" w14:paraId="4CC8C457"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6AE51790" w14:textId="77777777" w:rsidR="00330B01" w:rsidRPr="00B51B51" w:rsidRDefault="00330B01" w:rsidP="00330B01">
            <w:pPr>
              <w:rPr>
                <w:rFonts w:eastAsia="Times New Roman" w:cs="Arial"/>
                <w:b w:val="0"/>
                <w:bCs w:val="0"/>
                <w:color w:val="auto"/>
                <w:spacing w:val="-2"/>
                <w:sz w:val="14"/>
                <w:szCs w:val="18"/>
                <w:lang w:eastAsia="pt-BR"/>
              </w:rPr>
            </w:pPr>
            <w:proofErr w:type="spellStart"/>
            <w:r w:rsidRPr="00B51B51">
              <w:rPr>
                <w:rFonts w:eastAsia="Times New Roman" w:cs="Arial"/>
                <w:b w:val="0"/>
                <w:bCs w:val="0"/>
                <w:color w:val="auto"/>
                <w:spacing w:val="-2"/>
                <w:sz w:val="14"/>
                <w:szCs w:val="18"/>
                <w:lang w:eastAsia="pt-BR"/>
              </w:rPr>
              <w:t>Depreciation</w:t>
            </w:r>
            <w:proofErr w:type="spellEnd"/>
            <w:r w:rsidRPr="00B51B51">
              <w:rPr>
                <w:rFonts w:eastAsia="Times New Roman" w:cs="Arial"/>
                <w:b w:val="0"/>
                <w:bCs w:val="0"/>
                <w:color w:val="auto"/>
                <w:spacing w:val="-2"/>
                <w:sz w:val="14"/>
                <w:szCs w:val="18"/>
                <w:lang w:eastAsia="pt-BR"/>
              </w:rPr>
              <w:t xml:space="preserve"> </w:t>
            </w:r>
            <w:proofErr w:type="spellStart"/>
            <w:r w:rsidRPr="00B51B51">
              <w:rPr>
                <w:rFonts w:eastAsia="Times New Roman" w:cs="Arial"/>
                <w:b w:val="0"/>
                <w:bCs w:val="0"/>
                <w:color w:val="auto"/>
                <w:spacing w:val="-2"/>
                <w:sz w:val="14"/>
                <w:szCs w:val="18"/>
                <w:lang w:eastAsia="pt-BR"/>
              </w:rPr>
              <w:t>and</w:t>
            </w:r>
            <w:proofErr w:type="spellEnd"/>
            <w:r w:rsidRPr="00B51B51">
              <w:rPr>
                <w:rFonts w:eastAsia="Times New Roman" w:cs="Arial"/>
                <w:b w:val="0"/>
                <w:bCs w:val="0"/>
                <w:color w:val="auto"/>
                <w:spacing w:val="-2"/>
                <w:sz w:val="14"/>
                <w:szCs w:val="18"/>
                <w:lang w:eastAsia="pt-BR"/>
              </w:rPr>
              <w:t xml:space="preserve"> </w:t>
            </w:r>
            <w:proofErr w:type="spellStart"/>
            <w:r w:rsidRPr="00B51B51">
              <w:rPr>
                <w:rFonts w:eastAsia="Times New Roman" w:cs="Arial"/>
                <w:b w:val="0"/>
                <w:bCs w:val="0"/>
                <w:color w:val="auto"/>
                <w:spacing w:val="-2"/>
                <w:sz w:val="14"/>
                <w:szCs w:val="18"/>
                <w:lang w:eastAsia="pt-BR"/>
              </w:rPr>
              <w:t>amortization</w:t>
            </w:r>
            <w:proofErr w:type="spellEnd"/>
          </w:p>
        </w:tc>
        <w:tc>
          <w:tcPr>
            <w:tcW w:w="1927" w:type="dxa"/>
            <w:tcBorders>
              <w:top w:val="nil"/>
              <w:left w:val="nil"/>
              <w:bottom w:val="nil"/>
              <w:right w:val="nil"/>
            </w:tcBorders>
            <w:vAlign w:val="center"/>
          </w:tcPr>
          <w:p w14:paraId="71C5EA1E"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F2411D">
              <w:rPr>
                <w:rFonts w:cs="Arial"/>
                <w:sz w:val="14"/>
                <w:szCs w:val="14"/>
              </w:rPr>
              <w:t>(1</w:t>
            </w:r>
            <w:r>
              <w:rPr>
                <w:rFonts w:cs="Arial"/>
                <w:sz w:val="14"/>
                <w:szCs w:val="14"/>
              </w:rPr>
              <w:t>,</w:t>
            </w:r>
            <w:r w:rsidRPr="00F2411D">
              <w:rPr>
                <w:rFonts w:cs="Arial"/>
                <w:sz w:val="14"/>
                <w:szCs w:val="14"/>
              </w:rPr>
              <w:t>703)</w:t>
            </w:r>
          </w:p>
        </w:tc>
        <w:tc>
          <w:tcPr>
            <w:tcW w:w="1927" w:type="dxa"/>
            <w:tcBorders>
              <w:top w:val="nil"/>
              <w:left w:val="nil"/>
              <w:bottom w:val="nil"/>
              <w:right w:val="nil"/>
            </w:tcBorders>
            <w:vAlign w:val="center"/>
          </w:tcPr>
          <w:p w14:paraId="50B37603"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F2411D">
              <w:rPr>
                <w:rFonts w:cs="Arial"/>
                <w:sz w:val="14"/>
                <w:szCs w:val="14"/>
              </w:rPr>
              <w:t>(10</w:t>
            </w:r>
            <w:r>
              <w:rPr>
                <w:rFonts w:cs="Arial"/>
                <w:sz w:val="14"/>
                <w:szCs w:val="14"/>
              </w:rPr>
              <w:t>,</w:t>
            </w:r>
            <w:r w:rsidRPr="00F2411D">
              <w:rPr>
                <w:rFonts w:cs="Arial"/>
                <w:sz w:val="14"/>
                <w:szCs w:val="14"/>
              </w:rPr>
              <w:t>245)</w:t>
            </w:r>
          </w:p>
        </w:tc>
        <w:tc>
          <w:tcPr>
            <w:tcW w:w="1928" w:type="dxa"/>
            <w:tcBorders>
              <w:top w:val="nil"/>
              <w:left w:val="nil"/>
              <w:bottom w:val="nil"/>
              <w:right w:val="nil"/>
            </w:tcBorders>
            <w:vAlign w:val="center"/>
          </w:tcPr>
          <w:p w14:paraId="0FC32756"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F2411D">
              <w:rPr>
                <w:rFonts w:cs="Arial"/>
                <w:sz w:val="14"/>
                <w:szCs w:val="14"/>
              </w:rPr>
              <w:t>(11</w:t>
            </w:r>
            <w:r>
              <w:rPr>
                <w:rFonts w:cs="Arial"/>
                <w:sz w:val="14"/>
                <w:szCs w:val="14"/>
              </w:rPr>
              <w:t>,</w:t>
            </w:r>
            <w:r w:rsidRPr="00F2411D">
              <w:rPr>
                <w:rFonts w:cs="Arial"/>
                <w:sz w:val="14"/>
                <w:szCs w:val="14"/>
              </w:rPr>
              <w:t>948)</w:t>
            </w:r>
          </w:p>
        </w:tc>
      </w:tr>
      <w:tr w:rsidR="00330B01" w:rsidRPr="00B51B51" w14:paraId="2A85923A"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4D211CFD" w14:textId="77777777" w:rsidR="00330B01" w:rsidRPr="00B51B51" w:rsidRDefault="00330B01" w:rsidP="00330B01">
            <w:pPr>
              <w:rPr>
                <w:rFonts w:eastAsia="Times New Roman" w:cs="Arial"/>
                <w:b w:val="0"/>
                <w:bCs w:val="0"/>
                <w:color w:val="auto"/>
                <w:spacing w:val="-2"/>
                <w:sz w:val="14"/>
                <w:szCs w:val="18"/>
                <w:lang w:val="en-US" w:eastAsia="pt-BR"/>
              </w:rPr>
            </w:pPr>
            <w:r w:rsidRPr="00B51B51">
              <w:rPr>
                <w:rFonts w:eastAsia="Times New Roman" w:cs="Arial"/>
                <w:b w:val="0"/>
                <w:bCs w:val="0"/>
                <w:color w:val="auto"/>
                <w:spacing w:val="-2"/>
                <w:sz w:val="14"/>
                <w:szCs w:val="18"/>
                <w:lang w:val="en-US" w:eastAsia="pt-BR"/>
              </w:rPr>
              <w:t xml:space="preserve">Income tax and social contribution </w:t>
            </w:r>
          </w:p>
        </w:tc>
        <w:tc>
          <w:tcPr>
            <w:tcW w:w="1927" w:type="dxa"/>
            <w:tcBorders>
              <w:top w:val="nil"/>
              <w:left w:val="nil"/>
              <w:bottom w:val="nil"/>
              <w:right w:val="nil"/>
            </w:tcBorders>
            <w:vAlign w:val="center"/>
          </w:tcPr>
          <w:p w14:paraId="0A61F885"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F2411D">
              <w:rPr>
                <w:rFonts w:cs="Arial"/>
                <w:sz w:val="14"/>
                <w:szCs w:val="14"/>
              </w:rPr>
              <w:t>(12</w:t>
            </w:r>
            <w:r>
              <w:rPr>
                <w:rFonts w:cs="Arial"/>
                <w:sz w:val="14"/>
                <w:szCs w:val="14"/>
              </w:rPr>
              <w:t>,</w:t>
            </w:r>
            <w:r w:rsidRPr="00F2411D">
              <w:rPr>
                <w:rFonts w:cs="Arial"/>
                <w:sz w:val="14"/>
                <w:szCs w:val="14"/>
              </w:rPr>
              <w:t>231)</w:t>
            </w:r>
          </w:p>
        </w:tc>
        <w:tc>
          <w:tcPr>
            <w:tcW w:w="1927" w:type="dxa"/>
            <w:tcBorders>
              <w:top w:val="nil"/>
              <w:left w:val="nil"/>
              <w:bottom w:val="nil"/>
              <w:right w:val="nil"/>
            </w:tcBorders>
            <w:vAlign w:val="center"/>
          </w:tcPr>
          <w:p w14:paraId="6B87BB4A"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F2411D">
              <w:rPr>
                <w:rFonts w:cs="Arial"/>
                <w:sz w:val="14"/>
                <w:szCs w:val="14"/>
              </w:rPr>
              <w:t>(129</w:t>
            </w:r>
            <w:r>
              <w:rPr>
                <w:rFonts w:cs="Arial"/>
                <w:sz w:val="14"/>
                <w:szCs w:val="14"/>
              </w:rPr>
              <w:t>,</w:t>
            </w:r>
            <w:r w:rsidRPr="00F2411D">
              <w:rPr>
                <w:rFonts w:cs="Arial"/>
                <w:sz w:val="14"/>
                <w:szCs w:val="14"/>
              </w:rPr>
              <w:t>990)</w:t>
            </w:r>
          </w:p>
        </w:tc>
        <w:tc>
          <w:tcPr>
            <w:tcW w:w="1928" w:type="dxa"/>
            <w:tcBorders>
              <w:top w:val="nil"/>
              <w:left w:val="nil"/>
              <w:bottom w:val="nil"/>
              <w:right w:val="nil"/>
            </w:tcBorders>
            <w:vAlign w:val="center"/>
          </w:tcPr>
          <w:p w14:paraId="5128EFD5"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F2411D">
              <w:rPr>
                <w:rFonts w:cs="Arial"/>
                <w:sz w:val="14"/>
                <w:szCs w:val="14"/>
              </w:rPr>
              <w:t>(138</w:t>
            </w:r>
            <w:r>
              <w:rPr>
                <w:rFonts w:cs="Arial"/>
                <w:sz w:val="14"/>
                <w:szCs w:val="14"/>
              </w:rPr>
              <w:t>,</w:t>
            </w:r>
            <w:r w:rsidRPr="00F2411D">
              <w:rPr>
                <w:rFonts w:cs="Arial"/>
                <w:sz w:val="14"/>
                <w:szCs w:val="14"/>
              </w:rPr>
              <w:t>011)</w:t>
            </w:r>
          </w:p>
        </w:tc>
      </w:tr>
      <w:tr w:rsidR="00330B01" w:rsidRPr="00B51B51" w14:paraId="64EE1855"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6147785C" w14:textId="77777777" w:rsidR="00330B01" w:rsidRPr="00B51B51" w:rsidRDefault="00330B01" w:rsidP="00330B01">
            <w:pPr>
              <w:rPr>
                <w:rFonts w:eastAsia="Times New Roman" w:cs="Arial"/>
                <w:bCs w:val="0"/>
                <w:color w:val="auto"/>
                <w:spacing w:val="-2"/>
                <w:sz w:val="14"/>
                <w:szCs w:val="18"/>
                <w:lang w:val="en-US" w:eastAsia="pt-BR"/>
              </w:rPr>
            </w:pPr>
            <w:r w:rsidRPr="00B51B51">
              <w:rPr>
                <w:rFonts w:eastAsia="Times New Roman" w:cs="Arial"/>
                <w:bCs w:val="0"/>
                <w:color w:val="auto"/>
                <w:spacing w:val="-2"/>
                <w:sz w:val="14"/>
                <w:szCs w:val="18"/>
                <w:lang w:val="en-US" w:eastAsia="pt-BR"/>
              </w:rPr>
              <w:t>Net income for the period</w:t>
            </w:r>
          </w:p>
        </w:tc>
        <w:tc>
          <w:tcPr>
            <w:tcW w:w="1927" w:type="dxa"/>
            <w:tcBorders>
              <w:top w:val="nil"/>
              <w:left w:val="nil"/>
              <w:bottom w:val="nil"/>
              <w:right w:val="nil"/>
            </w:tcBorders>
            <w:vAlign w:val="center"/>
          </w:tcPr>
          <w:p w14:paraId="0DE15198"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F2411D">
              <w:rPr>
                <w:rFonts w:cs="Arial"/>
                <w:b/>
                <w:sz w:val="14"/>
                <w:szCs w:val="14"/>
              </w:rPr>
              <w:t>18</w:t>
            </w:r>
            <w:r>
              <w:rPr>
                <w:rFonts w:cs="Arial"/>
                <w:b/>
                <w:sz w:val="14"/>
                <w:szCs w:val="14"/>
              </w:rPr>
              <w:t>,</w:t>
            </w:r>
            <w:r w:rsidRPr="00F2411D">
              <w:rPr>
                <w:rFonts w:cs="Arial"/>
                <w:b/>
                <w:sz w:val="14"/>
                <w:szCs w:val="14"/>
              </w:rPr>
              <w:t>109</w:t>
            </w:r>
          </w:p>
        </w:tc>
        <w:tc>
          <w:tcPr>
            <w:tcW w:w="1927" w:type="dxa"/>
            <w:tcBorders>
              <w:top w:val="nil"/>
              <w:left w:val="nil"/>
              <w:bottom w:val="nil"/>
              <w:right w:val="nil"/>
            </w:tcBorders>
            <w:vAlign w:val="center"/>
          </w:tcPr>
          <w:p w14:paraId="1803E47A"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F2411D">
              <w:rPr>
                <w:rFonts w:cs="Arial"/>
                <w:b/>
                <w:sz w:val="14"/>
                <w:szCs w:val="14"/>
              </w:rPr>
              <w:t>376</w:t>
            </w:r>
            <w:r>
              <w:rPr>
                <w:rFonts w:cs="Arial"/>
                <w:b/>
                <w:sz w:val="14"/>
                <w:szCs w:val="14"/>
              </w:rPr>
              <w:t>,</w:t>
            </w:r>
            <w:r w:rsidRPr="00F2411D">
              <w:rPr>
                <w:rFonts w:cs="Arial"/>
                <w:b/>
                <w:sz w:val="14"/>
                <w:szCs w:val="14"/>
              </w:rPr>
              <w:t>167</w:t>
            </w:r>
          </w:p>
        </w:tc>
        <w:tc>
          <w:tcPr>
            <w:tcW w:w="1928" w:type="dxa"/>
            <w:tcBorders>
              <w:top w:val="nil"/>
              <w:left w:val="nil"/>
              <w:bottom w:val="nil"/>
              <w:right w:val="nil"/>
            </w:tcBorders>
            <w:vAlign w:val="center"/>
          </w:tcPr>
          <w:p w14:paraId="6860CEE5"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F2411D">
              <w:rPr>
                <w:rFonts w:cs="Arial"/>
                <w:b/>
                <w:sz w:val="14"/>
                <w:szCs w:val="14"/>
              </w:rPr>
              <w:t>387</w:t>
            </w:r>
            <w:r>
              <w:rPr>
                <w:rFonts w:cs="Arial"/>
                <w:b/>
                <w:sz w:val="14"/>
                <w:szCs w:val="14"/>
              </w:rPr>
              <w:t>,</w:t>
            </w:r>
            <w:r w:rsidRPr="00F2411D">
              <w:rPr>
                <w:rFonts w:cs="Arial"/>
                <w:b/>
                <w:sz w:val="14"/>
                <w:szCs w:val="14"/>
              </w:rPr>
              <w:t>976</w:t>
            </w:r>
          </w:p>
        </w:tc>
      </w:tr>
      <w:tr w:rsidR="00330B01" w:rsidRPr="00B51B51" w14:paraId="46201177"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1D28595C" w14:textId="77777777" w:rsidR="00330B01" w:rsidRPr="00B51B51" w:rsidRDefault="00330B01" w:rsidP="00330B01">
            <w:pPr>
              <w:rPr>
                <w:rFonts w:eastAsia="Times New Roman" w:cs="Arial"/>
                <w:b w:val="0"/>
                <w:bCs w:val="0"/>
                <w:color w:val="auto"/>
                <w:spacing w:val="-2"/>
                <w:sz w:val="14"/>
                <w:szCs w:val="18"/>
                <w:lang w:eastAsia="pt-BR"/>
              </w:rPr>
            </w:pPr>
            <w:r w:rsidRPr="00B51B51">
              <w:rPr>
                <w:rFonts w:eastAsia="Times New Roman" w:cs="Arial"/>
                <w:b w:val="0"/>
                <w:bCs w:val="0"/>
                <w:color w:val="auto"/>
                <w:spacing w:val="-2"/>
                <w:sz w:val="14"/>
                <w:szCs w:val="18"/>
                <w:lang w:eastAsia="pt-BR"/>
              </w:rPr>
              <w:t xml:space="preserve">Other </w:t>
            </w:r>
            <w:proofErr w:type="spellStart"/>
            <w:r w:rsidRPr="00B51B51">
              <w:rPr>
                <w:rFonts w:eastAsia="Times New Roman" w:cs="Arial"/>
                <w:b w:val="0"/>
                <w:bCs w:val="0"/>
                <w:color w:val="auto"/>
                <w:spacing w:val="-2"/>
                <w:sz w:val="14"/>
                <w:szCs w:val="18"/>
                <w:lang w:eastAsia="pt-BR"/>
              </w:rPr>
              <w:t>comprehensive</w:t>
            </w:r>
            <w:proofErr w:type="spellEnd"/>
            <w:r w:rsidRPr="00B51B51">
              <w:rPr>
                <w:rFonts w:eastAsia="Times New Roman" w:cs="Arial"/>
                <w:b w:val="0"/>
                <w:bCs w:val="0"/>
                <w:color w:val="auto"/>
                <w:spacing w:val="-2"/>
                <w:sz w:val="14"/>
                <w:szCs w:val="18"/>
                <w:lang w:eastAsia="pt-BR"/>
              </w:rPr>
              <w:t xml:space="preserve"> income</w:t>
            </w:r>
          </w:p>
        </w:tc>
        <w:tc>
          <w:tcPr>
            <w:tcW w:w="1927" w:type="dxa"/>
            <w:tcBorders>
              <w:top w:val="nil"/>
              <w:left w:val="nil"/>
              <w:bottom w:val="nil"/>
              <w:right w:val="nil"/>
            </w:tcBorders>
            <w:vAlign w:val="center"/>
          </w:tcPr>
          <w:p w14:paraId="2FF8E827"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F2411D">
              <w:rPr>
                <w:rFonts w:cs="Arial"/>
                <w:sz w:val="14"/>
                <w:szCs w:val="14"/>
              </w:rPr>
              <w:t>9</w:t>
            </w:r>
          </w:p>
        </w:tc>
        <w:tc>
          <w:tcPr>
            <w:tcW w:w="1927" w:type="dxa"/>
            <w:tcBorders>
              <w:top w:val="nil"/>
              <w:left w:val="nil"/>
              <w:bottom w:val="nil"/>
              <w:right w:val="nil"/>
            </w:tcBorders>
            <w:vAlign w:val="center"/>
          </w:tcPr>
          <w:p w14:paraId="7AEEEFD0"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F2411D">
              <w:rPr>
                <w:rFonts w:cs="Arial"/>
                <w:sz w:val="14"/>
                <w:szCs w:val="14"/>
              </w:rPr>
              <w:t>5</w:t>
            </w:r>
            <w:r>
              <w:rPr>
                <w:rFonts w:cs="Arial"/>
                <w:sz w:val="14"/>
                <w:szCs w:val="14"/>
              </w:rPr>
              <w:t>,</w:t>
            </w:r>
            <w:r w:rsidRPr="00F2411D">
              <w:rPr>
                <w:rFonts w:cs="Arial"/>
                <w:sz w:val="14"/>
                <w:szCs w:val="14"/>
              </w:rPr>
              <w:t>485</w:t>
            </w:r>
          </w:p>
        </w:tc>
        <w:tc>
          <w:tcPr>
            <w:tcW w:w="1928" w:type="dxa"/>
            <w:tcBorders>
              <w:top w:val="nil"/>
              <w:left w:val="nil"/>
              <w:bottom w:val="nil"/>
              <w:right w:val="nil"/>
            </w:tcBorders>
            <w:vAlign w:val="center"/>
          </w:tcPr>
          <w:p w14:paraId="3B7301FD"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F2411D">
              <w:rPr>
                <w:rFonts w:cs="Arial"/>
                <w:sz w:val="14"/>
                <w:szCs w:val="14"/>
              </w:rPr>
              <w:t>10</w:t>
            </w:r>
            <w:r>
              <w:rPr>
                <w:rFonts w:cs="Arial"/>
                <w:sz w:val="14"/>
                <w:szCs w:val="14"/>
              </w:rPr>
              <w:t>,</w:t>
            </w:r>
            <w:r w:rsidRPr="00F2411D">
              <w:rPr>
                <w:rFonts w:cs="Arial"/>
                <w:sz w:val="14"/>
                <w:szCs w:val="14"/>
              </w:rPr>
              <w:t>987</w:t>
            </w:r>
          </w:p>
        </w:tc>
      </w:tr>
      <w:tr w:rsidR="00330B01" w:rsidRPr="00B51B51" w14:paraId="3229F5D8"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574AD1CE" w14:textId="77777777" w:rsidR="00330B01" w:rsidRPr="00B51B51" w:rsidRDefault="00330B01" w:rsidP="00330B01">
            <w:pPr>
              <w:rPr>
                <w:rFonts w:eastAsia="Times New Roman" w:cs="Arial"/>
                <w:bCs w:val="0"/>
                <w:color w:val="auto"/>
                <w:spacing w:val="-2"/>
                <w:sz w:val="14"/>
                <w:szCs w:val="18"/>
                <w:lang w:val="en-US" w:eastAsia="pt-BR"/>
              </w:rPr>
            </w:pPr>
            <w:r w:rsidRPr="00B51B51">
              <w:rPr>
                <w:rFonts w:eastAsia="Times New Roman" w:cs="Arial"/>
                <w:bCs w:val="0"/>
                <w:color w:val="auto"/>
                <w:spacing w:val="-2"/>
                <w:sz w:val="14"/>
                <w:szCs w:val="18"/>
                <w:lang w:val="en-US" w:eastAsia="pt-BR"/>
              </w:rPr>
              <w:t>Comprehensive income in the period</w:t>
            </w:r>
          </w:p>
        </w:tc>
        <w:tc>
          <w:tcPr>
            <w:tcW w:w="1927" w:type="dxa"/>
            <w:tcBorders>
              <w:top w:val="nil"/>
              <w:left w:val="nil"/>
              <w:bottom w:val="nil"/>
              <w:right w:val="nil"/>
            </w:tcBorders>
            <w:vAlign w:val="center"/>
          </w:tcPr>
          <w:p w14:paraId="6C5FA1ED"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F2411D">
              <w:rPr>
                <w:rFonts w:cs="Arial"/>
                <w:b/>
                <w:sz w:val="14"/>
                <w:szCs w:val="14"/>
              </w:rPr>
              <w:t>18</w:t>
            </w:r>
            <w:r>
              <w:rPr>
                <w:rFonts w:cs="Arial"/>
                <w:b/>
                <w:sz w:val="14"/>
                <w:szCs w:val="14"/>
              </w:rPr>
              <w:t>,</w:t>
            </w:r>
            <w:r w:rsidRPr="00F2411D">
              <w:rPr>
                <w:rFonts w:cs="Arial"/>
                <w:b/>
                <w:sz w:val="14"/>
                <w:szCs w:val="14"/>
              </w:rPr>
              <w:t>118</w:t>
            </w:r>
          </w:p>
        </w:tc>
        <w:tc>
          <w:tcPr>
            <w:tcW w:w="1927" w:type="dxa"/>
            <w:tcBorders>
              <w:top w:val="nil"/>
              <w:left w:val="nil"/>
              <w:bottom w:val="nil"/>
              <w:right w:val="nil"/>
            </w:tcBorders>
            <w:vAlign w:val="center"/>
          </w:tcPr>
          <w:p w14:paraId="2BD3F5FD"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F2411D">
              <w:rPr>
                <w:rFonts w:cs="Arial"/>
                <w:b/>
                <w:sz w:val="14"/>
                <w:szCs w:val="14"/>
              </w:rPr>
              <w:t>381</w:t>
            </w:r>
            <w:r>
              <w:rPr>
                <w:rFonts w:cs="Arial"/>
                <w:b/>
                <w:sz w:val="14"/>
                <w:szCs w:val="14"/>
              </w:rPr>
              <w:t>,</w:t>
            </w:r>
            <w:r w:rsidRPr="00F2411D">
              <w:rPr>
                <w:rFonts w:cs="Arial"/>
                <w:b/>
                <w:sz w:val="14"/>
                <w:szCs w:val="14"/>
              </w:rPr>
              <w:t>652</w:t>
            </w:r>
          </w:p>
        </w:tc>
        <w:tc>
          <w:tcPr>
            <w:tcW w:w="1928" w:type="dxa"/>
            <w:tcBorders>
              <w:top w:val="nil"/>
              <w:left w:val="nil"/>
              <w:bottom w:val="nil"/>
              <w:right w:val="nil"/>
            </w:tcBorders>
            <w:vAlign w:val="center"/>
          </w:tcPr>
          <w:p w14:paraId="7D90AC2B"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F2411D">
              <w:rPr>
                <w:rFonts w:cs="Arial"/>
                <w:b/>
                <w:sz w:val="14"/>
                <w:szCs w:val="14"/>
              </w:rPr>
              <w:t>398</w:t>
            </w:r>
            <w:r>
              <w:rPr>
                <w:rFonts w:cs="Arial"/>
                <w:b/>
                <w:sz w:val="14"/>
                <w:szCs w:val="14"/>
              </w:rPr>
              <w:t>,</w:t>
            </w:r>
            <w:r w:rsidRPr="00F2411D">
              <w:rPr>
                <w:rFonts w:cs="Arial"/>
                <w:b/>
                <w:sz w:val="14"/>
                <w:szCs w:val="14"/>
              </w:rPr>
              <w:t>963</w:t>
            </w:r>
          </w:p>
        </w:tc>
      </w:tr>
      <w:tr w:rsidR="00330B01" w:rsidRPr="00B51B51" w14:paraId="213DBB13"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0EC91BA4" w14:textId="77777777" w:rsidR="00330B01" w:rsidRPr="00B51B51" w:rsidRDefault="00330B01" w:rsidP="00330B01">
            <w:pPr>
              <w:rPr>
                <w:rFonts w:eastAsia="Times New Roman" w:cs="Arial"/>
                <w:bCs w:val="0"/>
                <w:color w:val="auto"/>
                <w:spacing w:val="-2"/>
                <w:sz w:val="14"/>
                <w:szCs w:val="18"/>
                <w:lang w:val="en-US" w:eastAsia="pt-BR"/>
              </w:rPr>
            </w:pPr>
            <w:r w:rsidRPr="00B51B51">
              <w:rPr>
                <w:rFonts w:eastAsia="Times New Roman" w:cs="Arial"/>
                <w:bCs w:val="0"/>
                <w:color w:val="auto"/>
                <w:spacing w:val="-2"/>
                <w:sz w:val="14"/>
                <w:szCs w:val="18"/>
                <w:lang w:val="en-US" w:eastAsia="pt-BR"/>
              </w:rPr>
              <w:t xml:space="preserve">Net income attributable to BB </w:t>
            </w:r>
            <w:proofErr w:type="spellStart"/>
            <w:r w:rsidRPr="00B51B51">
              <w:rPr>
                <w:rFonts w:eastAsia="Times New Roman" w:cs="Arial"/>
                <w:bCs w:val="0"/>
                <w:color w:val="auto"/>
                <w:spacing w:val="-2"/>
                <w:sz w:val="14"/>
                <w:szCs w:val="18"/>
                <w:lang w:val="en-US" w:eastAsia="pt-BR"/>
              </w:rPr>
              <w:t>Seguridade</w:t>
            </w:r>
            <w:proofErr w:type="spellEnd"/>
          </w:p>
        </w:tc>
        <w:tc>
          <w:tcPr>
            <w:tcW w:w="1927" w:type="dxa"/>
            <w:tcBorders>
              <w:top w:val="nil"/>
              <w:left w:val="nil"/>
              <w:bottom w:val="nil"/>
              <w:right w:val="nil"/>
            </w:tcBorders>
            <w:vAlign w:val="center"/>
          </w:tcPr>
          <w:p w14:paraId="54361095"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F2411D">
              <w:rPr>
                <w:rFonts w:cs="Arial"/>
                <w:b/>
                <w:sz w:val="14"/>
                <w:szCs w:val="14"/>
              </w:rPr>
              <w:t>13</w:t>
            </w:r>
            <w:r>
              <w:rPr>
                <w:rFonts w:cs="Arial"/>
                <w:b/>
                <w:sz w:val="14"/>
                <w:szCs w:val="14"/>
              </w:rPr>
              <w:t>,</w:t>
            </w:r>
            <w:r w:rsidRPr="00F2411D">
              <w:rPr>
                <w:rFonts w:cs="Arial"/>
                <w:b/>
                <w:sz w:val="14"/>
                <w:szCs w:val="14"/>
              </w:rPr>
              <w:t>580</w:t>
            </w:r>
          </w:p>
        </w:tc>
        <w:tc>
          <w:tcPr>
            <w:tcW w:w="1927" w:type="dxa"/>
            <w:tcBorders>
              <w:top w:val="nil"/>
              <w:left w:val="nil"/>
              <w:bottom w:val="nil"/>
              <w:right w:val="nil"/>
            </w:tcBorders>
            <w:vAlign w:val="center"/>
          </w:tcPr>
          <w:p w14:paraId="39271233"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F2411D">
              <w:rPr>
                <w:rFonts w:cs="Arial"/>
                <w:b/>
                <w:sz w:val="14"/>
                <w:szCs w:val="14"/>
              </w:rPr>
              <w:t>282</w:t>
            </w:r>
            <w:r>
              <w:rPr>
                <w:rFonts w:cs="Arial"/>
                <w:b/>
                <w:sz w:val="14"/>
                <w:szCs w:val="14"/>
              </w:rPr>
              <w:t>,</w:t>
            </w:r>
            <w:r w:rsidRPr="00F2411D">
              <w:rPr>
                <w:rFonts w:cs="Arial"/>
                <w:b/>
                <w:sz w:val="14"/>
                <w:szCs w:val="14"/>
              </w:rPr>
              <w:t>088</w:t>
            </w:r>
          </w:p>
        </w:tc>
        <w:tc>
          <w:tcPr>
            <w:tcW w:w="1928" w:type="dxa"/>
            <w:tcBorders>
              <w:top w:val="nil"/>
              <w:left w:val="nil"/>
              <w:bottom w:val="nil"/>
              <w:right w:val="nil"/>
            </w:tcBorders>
            <w:vAlign w:val="center"/>
          </w:tcPr>
          <w:p w14:paraId="2AF201D9"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F2411D">
              <w:rPr>
                <w:rFonts w:cs="Arial"/>
                <w:b/>
                <w:sz w:val="14"/>
                <w:szCs w:val="14"/>
              </w:rPr>
              <w:t>290</w:t>
            </w:r>
            <w:r>
              <w:rPr>
                <w:rFonts w:cs="Arial"/>
                <w:b/>
                <w:sz w:val="14"/>
                <w:szCs w:val="14"/>
              </w:rPr>
              <w:t>,</w:t>
            </w:r>
            <w:r w:rsidRPr="00F2411D">
              <w:rPr>
                <w:rFonts w:cs="Arial"/>
                <w:b/>
                <w:sz w:val="14"/>
                <w:szCs w:val="14"/>
              </w:rPr>
              <w:t>943</w:t>
            </w:r>
          </w:p>
        </w:tc>
      </w:tr>
      <w:tr w:rsidR="00330B01" w:rsidRPr="00B51B51" w14:paraId="710AEBFC"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583E8831" w14:textId="77777777" w:rsidR="00330B01" w:rsidRPr="00B51B51" w:rsidRDefault="00330B01" w:rsidP="00330B01">
            <w:pPr>
              <w:rPr>
                <w:rFonts w:eastAsia="Times New Roman" w:cs="Arial"/>
                <w:b w:val="0"/>
                <w:bCs w:val="0"/>
                <w:color w:val="auto"/>
                <w:spacing w:val="-2"/>
                <w:sz w:val="14"/>
                <w:szCs w:val="18"/>
                <w:lang w:val="en-US" w:eastAsia="pt-BR"/>
              </w:rPr>
            </w:pPr>
            <w:r w:rsidRPr="00C54C42">
              <w:rPr>
                <w:rFonts w:eastAsia="Times New Roman" w:cs="Arial"/>
                <w:b w:val="0"/>
                <w:bCs w:val="0"/>
                <w:color w:val="auto"/>
                <w:spacing w:val="-2"/>
                <w:sz w:val="14"/>
                <w:szCs w:val="18"/>
                <w:lang w:val="en-US" w:eastAsia="pt-BR"/>
              </w:rPr>
              <w:t>Other adjustments</w:t>
            </w:r>
            <w:r>
              <w:rPr>
                <w:rFonts w:eastAsia="Times New Roman" w:cs="Arial"/>
                <w:b w:val="0"/>
                <w:bCs w:val="0"/>
                <w:color w:val="auto"/>
                <w:spacing w:val="-2"/>
                <w:sz w:val="14"/>
                <w:szCs w:val="18"/>
                <w:lang w:val="en-US" w:eastAsia="pt-BR"/>
              </w:rPr>
              <w:t xml:space="preserve"> </w:t>
            </w:r>
            <w:r w:rsidRPr="00553481">
              <w:rPr>
                <w:rFonts w:eastAsia="Times New Roman" w:cs="Arial"/>
                <w:b w:val="0"/>
                <w:bCs w:val="0"/>
                <w:color w:val="auto"/>
                <w:spacing w:val="-2"/>
                <w:sz w:val="14"/>
                <w:szCs w:val="18"/>
                <w:vertAlign w:val="superscript"/>
                <w:lang w:val="en-US" w:eastAsia="pt-BR"/>
              </w:rPr>
              <w:t>(2)</w:t>
            </w:r>
          </w:p>
        </w:tc>
        <w:tc>
          <w:tcPr>
            <w:tcW w:w="1927" w:type="dxa"/>
            <w:tcBorders>
              <w:top w:val="nil"/>
              <w:left w:val="nil"/>
              <w:bottom w:val="nil"/>
              <w:right w:val="nil"/>
            </w:tcBorders>
            <w:vAlign w:val="center"/>
          </w:tcPr>
          <w:p w14:paraId="71FB93CB"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F2411D">
              <w:rPr>
                <w:rFonts w:cs="Arial"/>
                <w:sz w:val="14"/>
                <w:szCs w:val="14"/>
              </w:rPr>
              <w:t>--</w:t>
            </w:r>
          </w:p>
        </w:tc>
        <w:tc>
          <w:tcPr>
            <w:tcW w:w="1927" w:type="dxa"/>
            <w:tcBorders>
              <w:top w:val="nil"/>
              <w:left w:val="nil"/>
              <w:bottom w:val="nil"/>
              <w:right w:val="nil"/>
            </w:tcBorders>
            <w:vAlign w:val="center"/>
          </w:tcPr>
          <w:p w14:paraId="5B61C456"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F2411D">
              <w:rPr>
                <w:rFonts w:cs="Arial"/>
                <w:sz w:val="14"/>
                <w:szCs w:val="14"/>
              </w:rPr>
              <w:t>--</w:t>
            </w:r>
          </w:p>
        </w:tc>
        <w:tc>
          <w:tcPr>
            <w:tcW w:w="1928" w:type="dxa"/>
            <w:tcBorders>
              <w:top w:val="nil"/>
              <w:left w:val="nil"/>
              <w:bottom w:val="nil"/>
              <w:right w:val="nil"/>
            </w:tcBorders>
            <w:vAlign w:val="center"/>
          </w:tcPr>
          <w:p w14:paraId="50B5FF2B"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F2411D">
              <w:rPr>
                <w:rFonts w:cs="Arial"/>
                <w:sz w:val="14"/>
                <w:szCs w:val="14"/>
              </w:rPr>
              <w:t>(3</w:t>
            </w:r>
            <w:r>
              <w:rPr>
                <w:rFonts w:cs="Arial"/>
                <w:sz w:val="14"/>
                <w:szCs w:val="14"/>
              </w:rPr>
              <w:t>,</w:t>
            </w:r>
            <w:r w:rsidRPr="00F2411D">
              <w:rPr>
                <w:rFonts w:cs="Arial"/>
                <w:sz w:val="14"/>
                <w:szCs w:val="14"/>
              </w:rPr>
              <w:t>343)</w:t>
            </w:r>
          </w:p>
        </w:tc>
      </w:tr>
      <w:tr w:rsidR="00330B01" w:rsidRPr="00B51B51" w14:paraId="43EB108A"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single" w:sz="2" w:space="0" w:color="8EAADB" w:themeColor="accent5" w:themeTint="99"/>
              <w:right w:val="nil"/>
            </w:tcBorders>
            <w:hideMark/>
          </w:tcPr>
          <w:p w14:paraId="4B0C1ACE" w14:textId="77777777" w:rsidR="00330B01" w:rsidRPr="00B51B51" w:rsidRDefault="00330B01" w:rsidP="00330B01">
            <w:pPr>
              <w:rPr>
                <w:rFonts w:eastAsia="Times New Roman" w:cs="Arial"/>
                <w:bCs w:val="0"/>
                <w:color w:val="auto"/>
                <w:spacing w:val="-2"/>
                <w:sz w:val="14"/>
                <w:szCs w:val="18"/>
                <w:lang w:eastAsia="pt-BR"/>
              </w:rPr>
            </w:pPr>
            <w:proofErr w:type="spellStart"/>
            <w:r w:rsidRPr="00B51B51">
              <w:rPr>
                <w:rFonts w:eastAsia="Times New Roman" w:cs="Arial"/>
                <w:bCs w:val="0"/>
                <w:color w:val="auto"/>
                <w:spacing w:val="-2"/>
                <w:sz w:val="14"/>
                <w:szCs w:val="18"/>
                <w:lang w:eastAsia="pt-BR"/>
              </w:rPr>
              <w:t>Equity</w:t>
            </w:r>
            <w:proofErr w:type="spellEnd"/>
            <w:r w:rsidRPr="00B51B51">
              <w:rPr>
                <w:rFonts w:eastAsia="Times New Roman" w:cs="Arial"/>
                <w:bCs w:val="0"/>
                <w:color w:val="auto"/>
                <w:spacing w:val="-2"/>
                <w:sz w:val="14"/>
                <w:szCs w:val="18"/>
                <w:lang w:eastAsia="pt-BR"/>
              </w:rPr>
              <w:t xml:space="preserve"> income</w:t>
            </w:r>
          </w:p>
        </w:tc>
        <w:tc>
          <w:tcPr>
            <w:tcW w:w="1927" w:type="dxa"/>
            <w:tcBorders>
              <w:top w:val="nil"/>
              <w:left w:val="nil"/>
              <w:bottom w:val="single" w:sz="2" w:space="0" w:color="8EAADB" w:themeColor="accent5" w:themeTint="99"/>
              <w:right w:val="nil"/>
            </w:tcBorders>
            <w:vAlign w:val="center"/>
          </w:tcPr>
          <w:p w14:paraId="2A6D3F35"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F2411D">
              <w:rPr>
                <w:rFonts w:cs="Arial"/>
                <w:b/>
                <w:sz w:val="14"/>
                <w:szCs w:val="14"/>
              </w:rPr>
              <w:t>13</w:t>
            </w:r>
            <w:r>
              <w:rPr>
                <w:rFonts w:cs="Arial"/>
                <w:b/>
                <w:sz w:val="14"/>
                <w:szCs w:val="14"/>
              </w:rPr>
              <w:t>,</w:t>
            </w:r>
            <w:r w:rsidRPr="00F2411D">
              <w:rPr>
                <w:rFonts w:cs="Arial"/>
                <w:b/>
                <w:sz w:val="14"/>
                <w:szCs w:val="14"/>
              </w:rPr>
              <w:t>580</w:t>
            </w:r>
          </w:p>
        </w:tc>
        <w:tc>
          <w:tcPr>
            <w:tcW w:w="1927" w:type="dxa"/>
            <w:tcBorders>
              <w:top w:val="nil"/>
              <w:left w:val="nil"/>
              <w:bottom w:val="single" w:sz="2" w:space="0" w:color="8EAADB" w:themeColor="accent5" w:themeTint="99"/>
              <w:right w:val="nil"/>
            </w:tcBorders>
            <w:vAlign w:val="center"/>
          </w:tcPr>
          <w:p w14:paraId="3C1E9D16"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F2411D">
              <w:rPr>
                <w:rFonts w:cs="Arial"/>
                <w:b/>
                <w:sz w:val="14"/>
                <w:szCs w:val="14"/>
              </w:rPr>
              <w:t>282</w:t>
            </w:r>
            <w:r>
              <w:rPr>
                <w:rFonts w:cs="Arial"/>
                <w:b/>
                <w:sz w:val="14"/>
                <w:szCs w:val="14"/>
              </w:rPr>
              <w:t>,</w:t>
            </w:r>
            <w:r w:rsidRPr="00F2411D">
              <w:rPr>
                <w:rFonts w:cs="Arial"/>
                <w:b/>
                <w:sz w:val="14"/>
                <w:szCs w:val="14"/>
              </w:rPr>
              <w:t>088</w:t>
            </w:r>
          </w:p>
        </w:tc>
        <w:tc>
          <w:tcPr>
            <w:tcW w:w="1928" w:type="dxa"/>
            <w:tcBorders>
              <w:top w:val="nil"/>
              <w:left w:val="nil"/>
              <w:bottom w:val="single" w:sz="2" w:space="0" w:color="8EAADB" w:themeColor="accent5" w:themeTint="99"/>
              <w:right w:val="nil"/>
            </w:tcBorders>
            <w:vAlign w:val="center"/>
          </w:tcPr>
          <w:p w14:paraId="7D7D1DBE"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F2411D">
              <w:rPr>
                <w:rFonts w:cs="Arial"/>
                <w:b/>
                <w:sz w:val="14"/>
                <w:szCs w:val="14"/>
              </w:rPr>
              <w:t>287</w:t>
            </w:r>
            <w:r>
              <w:rPr>
                <w:rFonts w:cs="Arial"/>
                <w:b/>
                <w:sz w:val="14"/>
                <w:szCs w:val="14"/>
              </w:rPr>
              <w:t>,</w:t>
            </w:r>
            <w:r w:rsidRPr="00F2411D">
              <w:rPr>
                <w:rFonts w:cs="Arial"/>
                <w:b/>
                <w:sz w:val="14"/>
                <w:szCs w:val="14"/>
              </w:rPr>
              <w:t>600</w:t>
            </w:r>
          </w:p>
        </w:tc>
      </w:tr>
    </w:tbl>
    <w:p w14:paraId="2BE64431" w14:textId="77777777" w:rsidR="00330B01" w:rsidRPr="0047683F" w:rsidRDefault="00330B01" w:rsidP="00330B01">
      <w:pPr>
        <w:pStyle w:val="PargrafodaLista"/>
        <w:numPr>
          <w:ilvl w:val="0"/>
          <w:numId w:val="15"/>
        </w:numPr>
        <w:spacing w:after="160" w:line="256" w:lineRule="auto"/>
        <w:rPr>
          <w:rStyle w:val="hps"/>
          <w:rFonts w:ascii="Arial" w:eastAsia="Times New Roman" w:hAnsi="Arial" w:cs="Arial"/>
          <w:spacing w:val="-2"/>
          <w:sz w:val="14"/>
          <w:szCs w:val="18"/>
          <w:lang w:val="en-US" w:eastAsia="pt-BR"/>
        </w:rPr>
      </w:pPr>
      <w:r w:rsidRPr="0047683F">
        <w:rPr>
          <w:rStyle w:val="hps"/>
          <w:rFonts w:ascii="Arial" w:eastAsia="Times New Roman" w:hAnsi="Arial" w:cs="Arial"/>
          <w:spacing w:val="-2"/>
          <w:sz w:val="14"/>
          <w:szCs w:val="18"/>
          <w:lang w:val="en" w:eastAsia="pt-BR"/>
        </w:rPr>
        <w:t>It presents the consolidated</w:t>
      </w:r>
      <w:r w:rsidRPr="0047683F">
        <w:rPr>
          <w:rStyle w:val="hps"/>
          <w:rFonts w:ascii="Arial" w:eastAsia="Times New Roman" w:hAnsi="Arial" w:cs="Arial"/>
          <w:spacing w:val="-2"/>
          <w:sz w:val="14"/>
          <w:szCs w:val="18"/>
          <w:lang w:val="en-US" w:eastAsia="pt-BR"/>
        </w:rPr>
        <w:t xml:space="preserve"> </w:t>
      </w:r>
      <w:r w:rsidRPr="0047683F">
        <w:rPr>
          <w:rStyle w:val="hps"/>
          <w:rFonts w:ascii="Arial" w:eastAsia="Times New Roman" w:hAnsi="Arial" w:cs="Arial"/>
          <w:spacing w:val="-2"/>
          <w:sz w:val="14"/>
          <w:szCs w:val="18"/>
          <w:lang w:val="en" w:eastAsia="pt-BR"/>
        </w:rPr>
        <w:t>balances</w:t>
      </w:r>
      <w:r w:rsidRPr="0047683F">
        <w:rPr>
          <w:rStyle w:val="hps"/>
          <w:rFonts w:ascii="Arial" w:eastAsia="Times New Roman" w:hAnsi="Arial" w:cs="Arial"/>
          <w:spacing w:val="-2"/>
          <w:sz w:val="14"/>
          <w:szCs w:val="18"/>
          <w:lang w:val="en-US" w:eastAsia="pt-BR"/>
        </w:rPr>
        <w:t xml:space="preserve"> </w:t>
      </w:r>
      <w:r w:rsidRPr="0047683F">
        <w:rPr>
          <w:rStyle w:val="hps"/>
          <w:rFonts w:ascii="Arial" w:eastAsia="Times New Roman" w:hAnsi="Arial" w:cs="Arial"/>
          <w:spacing w:val="-2"/>
          <w:sz w:val="14"/>
          <w:szCs w:val="18"/>
          <w:lang w:val="en" w:eastAsia="pt-BR"/>
        </w:rPr>
        <w:t>of</w:t>
      </w:r>
      <w:r w:rsidRPr="0047683F">
        <w:rPr>
          <w:rStyle w:val="hps"/>
          <w:rFonts w:ascii="Arial" w:eastAsia="Times New Roman" w:hAnsi="Arial" w:cs="Arial"/>
          <w:spacing w:val="-2"/>
          <w:sz w:val="14"/>
          <w:szCs w:val="18"/>
          <w:lang w:val="en-US" w:eastAsia="pt-BR"/>
        </w:rPr>
        <w:t xml:space="preserve"> </w:t>
      </w:r>
      <w:r w:rsidRPr="0047683F">
        <w:rPr>
          <w:rStyle w:val="hps"/>
          <w:rFonts w:ascii="Arial" w:eastAsia="Times New Roman" w:hAnsi="Arial" w:cs="Arial"/>
          <w:spacing w:val="-2"/>
          <w:sz w:val="14"/>
          <w:szCs w:val="18"/>
          <w:lang w:val="en" w:eastAsia="pt-BR"/>
        </w:rPr>
        <w:t>BB</w:t>
      </w:r>
      <w:r w:rsidRPr="0047683F">
        <w:rPr>
          <w:rStyle w:val="hps"/>
          <w:rFonts w:ascii="Arial" w:eastAsia="Times New Roman" w:hAnsi="Arial" w:cs="Arial"/>
          <w:spacing w:val="-2"/>
          <w:sz w:val="14"/>
          <w:szCs w:val="18"/>
          <w:lang w:val="en-US" w:eastAsia="pt-BR"/>
        </w:rPr>
        <w:t xml:space="preserve"> </w:t>
      </w:r>
      <w:proofErr w:type="spellStart"/>
      <w:r w:rsidRPr="0047683F">
        <w:rPr>
          <w:rStyle w:val="hps"/>
          <w:rFonts w:ascii="Arial" w:eastAsia="Times New Roman" w:hAnsi="Arial" w:cs="Arial"/>
          <w:spacing w:val="-2"/>
          <w:sz w:val="14"/>
          <w:szCs w:val="18"/>
          <w:lang w:val="en" w:eastAsia="pt-BR"/>
        </w:rPr>
        <w:t>Mapfre</w:t>
      </w:r>
      <w:proofErr w:type="spellEnd"/>
      <w:r w:rsidRPr="0047683F">
        <w:rPr>
          <w:rStyle w:val="hps"/>
          <w:rFonts w:ascii="Arial" w:eastAsia="Times New Roman" w:hAnsi="Arial" w:cs="Arial"/>
          <w:spacing w:val="-2"/>
          <w:sz w:val="14"/>
          <w:szCs w:val="18"/>
          <w:lang w:val="en-US" w:eastAsia="pt-BR"/>
        </w:rPr>
        <w:t xml:space="preserve"> </w:t>
      </w:r>
      <w:proofErr w:type="spellStart"/>
      <w:r w:rsidRPr="0047683F">
        <w:rPr>
          <w:rStyle w:val="hps"/>
          <w:rFonts w:ascii="Arial" w:eastAsia="Times New Roman" w:hAnsi="Arial" w:cs="Arial"/>
          <w:spacing w:val="-2"/>
          <w:sz w:val="14"/>
          <w:szCs w:val="18"/>
          <w:lang w:val="en-US" w:eastAsia="pt-BR"/>
        </w:rPr>
        <w:t>Participações</w:t>
      </w:r>
      <w:proofErr w:type="spellEnd"/>
      <w:r w:rsidRPr="0047683F">
        <w:rPr>
          <w:rStyle w:val="hps"/>
          <w:rFonts w:ascii="Arial" w:eastAsia="Times New Roman" w:hAnsi="Arial" w:cs="Arial"/>
          <w:spacing w:val="-2"/>
          <w:sz w:val="14"/>
          <w:szCs w:val="18"/>
          <w:lang w:val="en-US" w:eastAsia="pt-BR"/>
        </w:rPr>
        <w:t>.</w:t>
      </w:r>
    </w:p>
    <w:p w14:paraId="3BD2DF45" w14:textId="77777777" w:rsidR="00330B01" w:rsidRPr="0047683F" w:rsidRDefault="00330B01" w:rsidP="00330B01">
      <w:pPr>
        <w:pStyle w:val="PargrafodaLista"/>
        <w:numPr>
          <w:ilvl w:val="0"/>
          <w:numId w:val="15"/>
        </w:numPr>
        <w:rPr>
          <w:rStyle w:val="hps"/>
          <w:rFonts w:ascii="Arial" w:eastAsia="Times New Roman" w:hAnsi="Arial" w:cs="Arial"/>
          <w:spacing w:val="-2"/>
          <w:sz w:val="14"/>
          <w:szCs w:val="18"/>
          <w:lang w:val="en-US" w:eastAsia="pt-BR"/>
        </w:rPr>
      </w:pPr>
      <w:r w:rsidRPr="0047683F">
        <w:rPr>
          <w:rStyle w:val="hps"/>
          <w:rFonts w:ascii="Arial" w:eastAsia="Times New Roman" w:hAnsi="Arial" w:cs="Arial"/>
          <w:spacing w:val="-2"/>
          <w:sz w:val="14"/>
          <w:szCs w:val="18"/>
          <w:lang w:val="en-US" w:eastAsia="pt-BR"/>
        </w:rPr>
        <w:t xml:space="preserve">Intangible assets net of amortizations resulting from the partnership agreement with </w:t>
      </w:r>
      <w:proofErr w:type="spellStart"/>
      <w:r w:rsidRPr="0047683F">
        <w:rPr>
          <w:rStyle w:val="hps"/>
          <w:rFonts w:ascii="Arial" w:eastAsia="Times New Roman" w:hAnsi="Arial" w:cs="Arial"/>
          <w:spacing w:val="-2"/>
          <w:sz w:val="14"/>
          <w:szCs w:val="18"/>
          <w:lang w:val="en-US" w:eastAsia="pt-BR"/>
        </w:rPr>
        <w:t>Mapfre</w:t>
      </w:r>
      <w:proofErr w:type="spellEnd"/>
      <w:r w:rsidRPr="0047683F">
        <w:rPr>
          <w:rStyle w:val="hps"/>
          <w:rFonts w:ascii="Arial" w:eastAsia="Times New Roman" w:hAnsi="Arial" w:cs="Arial"/>
          <w:spacing w:val="-2"/>
          <w:sz w:val="14"/>
          <w:szCs w:val="18"/>
          <w:lang w:val="en-US" w:eastAsia="pt-BR"/>
        </w:rPr>
        <w:t>.</w:t>
      </w:r>
    </w:p>
    <w:p w14:paraId="23CC413F" w14:textId="77777777" w:rsidR="00330B01" w:rsidRPr="00B51B51" w:rsidRDefault="00330B01" w:rsidP="00330B01">
      <w:pPr>
        <w:pStyle w:val="06-Rmil"/>
        <w:ind w:right="-2"/>
        <w:rPr>
          <w:rFonts w:cs="Arial"/>
        </w:rPr>
      </w:pPr>
      <w:r w:rsidRPr="00B51B51">
        <w:rPr>
          <w:rFonts w:cs="Arial"/>
        </w:rPr>
        <w:t>R$ </w:t>
      </w:r>
      <w:proofErr w:type="spellStart"/>
      <w:r w:rsidRPr="00B51B51">
        <w:rPr>
          <w:rFonts w:cs="Arial"/>
        </w:rPr>
        <w:t>thousand</w:t>
      </w:r>
      <w:proofErr w:type="spellEnd"/>
    </w:p>
    <w:tbl>
      <w:tblPr>
        <w:tblStyle w:val="TabeladeLista6Colorida-nfase510"/>
        <w:tblW w:w="9639" w:type="dxa"/>
        <w:tblInd w:w="108" w:type="dxa"/>
        <w:tblLayout w:type="fixed"/>
        <w:tblLook w:val="04A0" w:firstRow="1" w:lastRow="0" w:firstColumn="1" w:lastColumn="0" w:noHBand="0" w:noVBand="1"/>
      </w:tblPr>
      <w:tblGrid>
        <w:gridCol w:w="3791"/>
        <w:gridCol w:w="1949"/>
        <w:gridCol w:w="1949"/>
        <w:gridCol w:w="1950"/>
      </w:tblGrid>
      <w:tr w:rsidR="00330B01" w:rsidRPr="00B51B51" w14:paraId="6C975205" w14:textId="77777777" w:rsidTr="002E763E">
        <w:trPr>
          <w:cnfStyle w:val="100000000000" w:firstRow="1" w:lastRow="0" w:firstColumn="0" w:lastColumn="0" w:oddVBand="0" w:evenVBand="0" w:oddHBand="0" w:evenHBand="0" w:firstRowFirstColumn="0" w:firstRowLastColumn="0" w:lastRowFirstColumn="0" w:lastRowLastColumn="0"/>
          <w:trHeight w:hRule="exact" w:val="467"/>
        </w:trPr>
        <w:tc>
          <w:tcPr>
            <w:cnfStyle w:val="001000000000" w:firstRow="0" w:lastRow="0" w:firstColumn="1" w:lastColumn="0" w:oddVBand="0" w:evenVBand="0" w:oddHBand="0" w:evenHBand="0" w:firstRowFirstColumn="0" w:firstRowLastColumn="0" w:lastRowFirstColumn="0" w:lastRowLastColumn="0"/>
            <w:tcW w:w="3749" w:type="dxa"/>
            <w:tcBorders>
              <w:top w:val="single" w:sz="2" w:space="0" w:color="8EAADB" w:themeColor="accent5" w:themeTint="99"/>
              <w:bottom w:val="single" w:sz="2" w:space="0" w:color="8EAADB" w:themeColor="accent5" w:themeTint="99"/>
            </w:tcBorders>
            <w:vAlign w:val="center"/>
            <w:hideMark/>
          </w:tcPr>
          <w:p w14:paraId="6DEFC5EE" w14:textId="77777777" w:rsidR="00330B01" w:rsidRPr="00B51B51" w:rsidRDefault="00330B01" w:rsidP="00330B01">
            <w:pPr>
              <w:jc w:val="center"/>
              <w:rPr>
                <w:rFonts w:cs="Arial"/>
                <w:sz w:val="14"/>
                <w:szCs w:val="14"/>
              </w:rPr>
            </w:pPr>
            <w:r w:rsidRPr="001418D3">
              <w:rPr>
                <w:rFonts w:cs="Arial"/>
                <w:sz w:val="14"/>
                <w:szCs w:val="14"/>
              </w:rPr>
              <w:t>1st Half/2020</w:t>
            </w:r>
          </w:p>
        </w:tc>
        <w:tc>
          <w:tcPr>
            <w:tcW w:w="1927" w:type="dxa"/>
            <w:tcBorders>
              <w:top w:val="single" w:sz="2" w:space="0" w:color="8EAADB" w:themeColor="accent5" w:themeTint="99"/>
              <w:bottom w:val="single" w:sz="2" w:space="0" w:color="8EAADB" w:themeColor="accent5" w:themeTint="99"/>
            </w:tcBorders>
            <w:vAlign w:val="center"/>
            <w:hideMark/>
          </w:tcPr>
          <w:p w14:paraId="22893692" w14:textId="77777777" w:rsidR="00330B01" w:rsidRPr="00B51B51" w:rsidRDefault="00330B01" w:rsidP="002E763E">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B51B51">
              <w:rPr>
                <w:rFonts w:cs="Arial"/>
                <w:sz w:val="14"/>
                <w:szCs w:val="14"/>
              </w:rPr>
              <w:t>Aliança do Brasil Seguros</w:t>
            </w:r>
          </w:p>
        </w:tc>
        <w:tc>
          <w:tcPr>
            <w:tcW w:w="1927" w:type="dxa"/>
            <w:tcBorders>
              <w:top w:val="single" w:sz="2" w:space="0" w:color="8EAADB" w:themeColor="accent5" w:themeTint="99"/>
              <w:bottom w:val="single" w:sz="2" w:space="0" w:color="8EAADB" w:themeColor="accent5" w:themeTint="99"/>
            </w:tcBorders>
            <w:vAlign w:val="center"/>
            <w:hideMark/>
          </w:tcPr>
          <w:p w14:paraId="04FF434D" w14:textId="77777777" w:rsidR="00330B01" w:rsidRPr="00B51B51" w:rsidRDefault="00330B01" w:rsidP="002E763E">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B51B51">
              <w:rPr>
                <w:rFonts w:cs="Arial"/>
                <w:sz w:val="14"/>
                <w:szCs w:val="14"/>
              </w:rPr>
              <w:t>Brasilseg</w:t>
            </w:r>
            <w:proofErr w:type="spellEnd"/>
            <w:r w:rsidRPr="00B51B51">
              <w:rPr>
                <w:rFonts w:cs="Arial"/>
                <w:sz w:val="14"/>
                <w:szCs w:val="14"/>
              </w:rPr>
              <w:t xml:space="preserve"> Companhia de Seguros</w:t>
            </w:r>
          </w:p>
        </w:tc>
        <w:tc>
          <w:tcPr>
            <w:tcW w:w="1928" w:type="dxa"/>
            <w:tcBorders>
              <w:top w:val="single" w:sz="2" w:space="0" w:color="8EAADB" w:themeColor="accent5" w:themeTint="99"/>
              <w:bottom w:val="single" w:sz="2" w:space="0" w:color="8EAADB" w:themeColor="accent5" w:themeTint="99"/>
            </w:tcBorders>
            <w:vAlign w:val="center"/>
            <w:hideMark/>
          </w:tcPr>
          <w:p w14:paraId="4FC5A6A8" w14:textId="77777777" w:rsidR="00330B01" w:rsidRPr="00B51B51" w:rsidRDefault="00330B01" w:rsidP="002E763E">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B51B51">
              <w:rPr>
                <w:rFonts w:cs="Arial"/>
                <w:sz w:val="14"/>
                <w:szCs w:val="14"/>
              </w:rPr>
              <w:t xml:space="preserve">BB Mapfre </w:t>
            </w:r>
            <w:proofErr w:type="gramStart"/>
            <w:r w:rsidRPr="00B51B51">
              <w:rPr>
                <w:rFonts w:cs="Arial"/>
                <w:sz w:val="14"/>
                <w:szCs w:val="14"/>
              </w:rPr>
              <w:t>Participações</w:t>
            </w:r>
            <w:r w:rsidRPr="00B51B51">
              <w:rPr>
                <w:rFonts w:cs="Arial"/>
                <w:sz w:val="14"/>
                <w:szCs w:val="14"/>
                <w:vertAlign w:val="superscript"/>
              </w:rPr>
              <w:t>(</w:t>
            </w:r>
            <w:proofErr w:type="gramEnd"/>
            <w:r w:rsidRPr="00B51B51">
              <w:rPr>
                <w:rFonts w:cs="Arial"/>
                <w:sz w:val="14"/>
                <w:szCs w:val="14"/>
                <w:vertAlign w:val="superscript"/>
              </w:rPr>
              <w:t>1)</w:t>
            </w:r>
          </w:p>
        </w:tc>
      </w:tr>
      <w:tr w:rsidR="00330B01" w:rsidRPr="00B51B51" w14:paraId="172D5D03"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single" w:sz="2" w:space="0" w:color="8EAADB" w:themeColor="accent5" w:themeTint="99"/>
              <w:left w:val="nil"/>
              <w:bottom w:val="nil"/>
              <w:right w:val="nil"/>
            </w:tcBorders>
            <w:hideMark/>
          </w:tcPr>
          <w:p w14:paraId="0432859A" w14:textId="77777777" w:rsidR="00330B01" w:rsidRPr="00B51B51" w:rsidRDefault="00330B01" w:rsidP="00330B01">
            <w:pPr>
              <w:rPr>
                <w:rFonts w:eastAsia="Times New Roman" w:cs="Arial"/>
                <w:bCs w:val="0"/>
                <w:color w:val="auto"/>
                <w:spacing w:val="-2"/>
                <w:sz w:val="14"/>
                <w:szCs w:val="18"/>
                <w:lang w:eastAsia="pt-BR"/>
              </w:rPr>
            </w:pPr>
            <w:r w:rsidRPr="00B51B51">
              <w:rPr>
                <w:rFonts w:eastAsia="Times New Roman" w:cs="Arial"/>
                <w:bCs w:val="0"/>
                <w:color w:val="auto"/>
                <w:spacing w:val="-2"/>
                <w:sz w:val="14"/>
                <w:szCs w:val="18"/>
                <w:lang w:eastAsia="pt-BR"/>
              </w:rPr>
              <w:t xml:space="preserve">Income </w:t>
            </w:r>
          </w:p>
        </w:tc>
        <w:tc>
          <w:tcPr>
            <w:tcW w:w="1927" w:type="dxa"/>
            <w:tcBorders>
              <w:top w:val="single" w:sz="2" w:space="0" w:color="8EAADB" w:themeColor="accent5" w:themeTint="99"/>
              <w:left w:val="nil"/>
              <w:bottom w:val="nil"/>
              <w:right w:val="nil"/>
            </w:tcBorders>
            <w:vAlign w:val="center"/>
            <w:hideMark/>
          </w:tcPr>
          <w:p w14:paraId="213C1B1F" w14:textId="77777777" w:rsidR="00330B01" w:rsidRPr="004A2AA4"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4A2AA4">
              <w:rPr>
                <w:rFonts w:cs="Arial"/>
                <w:b/>
                <w:bCs/>
                <w:sz w:val="14"/>
                <w:szCs w:val="14"/>
              </w:rPr>
              <w:t xml:space="preserve"> 272</w:t>
            </w:r>
            <w:r>
              <w:rPr>
                <w:rFonts w:cs="Arial"/>
                <w:b/>
                <w:bCs/>
                <w:sz w:val="14"/>
                <w:szCs w:val="14"/>
              </w:rPr>
              <w:t>,</w:t>
            </w:r>
            <w:r w:rsidRPr="004A2AA4">
              <w:rPr>
                <w:rFonts w:cs="Arial"/>
                <w:b/>
                <w:bCs/>
                <w:sz w:val="14"/>
                <w:szCs w:val="14"/>
              </w:rPr>
              <w:t xml:space="preserve">468 </w:t>
            </w:r>
          </w:p>
        </w:tc>
        <w:tc>
          <w:tcPr>
            <w:tcW w:w="1927" w:type="dxa"/>
            <w:tcBorders>
              <w:top w:val="single" w:sz="2" w:space="0" w:color="8EAADB" w:themeColor="accent5" w:themeTint="99"/>
              <w:left w:val="nil"/>
              <w:bottom w:val="nil"/>
              <w:right w:val="nil"/>
            </w:tcBorders>
            <w:vAlign w:val="center"/>
            <w:hideMark/>
          </w:tcPr>
          <w:p w14:paraId="19E93441" w14:textId="77777777" w:rsidR="00330B01" w:rsidRPr="004A2AA4"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4A2AA4">
              <w:rPr>
                <w:rFonts w:cs="Arial"/>
                <w:b/>
                <w:bCs/>
                <w:sz w:val="14"/>
                <w:szCs w:val="14"/>
              </w:rPr>
              <w:t xml:space="preserve"> 4</w:t>
            </w:r>
            <w:r>
              <w:rPr>
                <w:rFonts w:cs="Arial"/>
                <w:b/>
                <w:bCs/>
                <w:sz w:val="14"/>
                <w:szCs w:val="14"/>
              </w:rPr>
              <w:t>,</w:t>
            </w:r>
            <w:r w:rsidRPr="004A2AA4">
              <w:rPr>
                <w:rFonts w:cs="Arial"/>
                <w:b/>
                <w:bCs/>
                <w:sz w:val="14"/>
                <w:szCs w:val="14"/>
              </w:rPr>
              <w:t>462</w:t>
            </w:r>
            <w:r>
              <w:rPr>
                <w:rFonts w:cs="Arial"/>
                <w:b/>
                <w:bCs/>
                <w:sz w:val="14"/>
                <w:szCs w:val="14"/>
              </w:rPr>
              <w:t>,</w:t>
            </w:r>
            <w:r w:rsidRPr="004A2AA4">
              <w:rPr>
                <w:rFonts w:cs="Arial"/>
                <w:b/>
                <w:bCs/>
                <w:sz w:val="14"/>
                <w:szCs w:val="14"/>
              </w:rPr>
              <w:t xml:space="preserve">571 </w:t>
            </w:r>
          </w:p>
        </w:tc>
        <w:tc>
          <w:tcPr>
            <w:tcW w:w="1928" w:type="dxa"/>
            <w:tcBorders>
              <w:top w:val="single" w:sz="2" w:space="0" w:color="8EAADB" w:themeColor="accent5" w:themeTint="99"/>
              <w:left w:val="nil"/>
              <w:bottom w:val="nil"/>
              <w:right w:val="nil"/>
            </w:tcBorders>
            <w:vAlign w:val="center"/>
            <w:hideMark/>
          </w:tcPr>
          <w:p w14:paraId="228659BD" w14:textId="77777777" w:rsidR="00330B01" w:rsidRPr="004A2AA4"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4A2AA4">
              <w:rPr>
                <w:rFonts w:cs="Arial"/>
                <w:b/>
                <w:bCs/>
                <w:sz w:val="14"/>
                <w:szCs w:val="14"/>
              </w:rPr>
              <w:t xml:space="preserve"> 4</w:t>
            </w:r>
            <w:r>
              <w:rPr>
                <w:rFonts w:cs="Arial"/>
                <w:b/>
                <w:bCs/>
                <w:sz w:val="14"/>
                <w:szCs w:val="14"/>
              </w:rPr>
              <w:t>,</w:t>
            </w:r>
            <w:r w:rsidRPr="004A2AA4">
              <w:rPr>
                <w:rFonts w:cs="Arial"/>
                <w:b/>
                <w:bCs/>
                <w:sz w:val="14"/>
                <w:szCs w:val="14"/>
              </w:rPr>
              <w:t>735</w:t>
            </w:r>
            <w:r>
              <w:rPr>
                <w:rFonts w:cs="Arial"/>
                <w:b/>
                <w:bCs/>
                <w:sz w:val="14"/>
                <w:szCs w:val="14"/>
              </w:rPr>
              <w:t>,</w:t>
            </w:r>
            <w:r w:rsidRPr="004A2AA4">
              <w:rPr>
                <w:rFonts w:cs="Arial"/>
                <w:b/>
                <w:bCs/>
                <w:sz w:val="14"/>
                <w:szCs w:val="14"/>
              </w:rPr>
              <w:t xml:space="preserve">039 </w:t>
            </w:r>
          </w:p>
        </w:tc>
      </w:tr>
      <w:tr w:rsidR="00330B01" w:rsidRPr="00B51B51" w14:paraId="081070F1"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4255FC27" w14:textId="77777777" w:rsidR="00330B01" w:rsidRPr="00B51B51" w:rsidRDefault="00330B01" w:rsidP="00330B01">
            <w:pPr>
              <w:rPr>
                <w:rFonts w:eastAsia="Times New Roman" w:cs="Arial"/>
                <w:b w:val="0"/>
                <w:bCs w:val="0"/>
                <w:color w:val="auto"/>
                <w:spacing w:val="-2"/>
                <w:sz w:val="14"/>
                <w:szCs w:val="18"/>
                <w:lang w:eastAsia="pt-BR"/>
              </w:rPr>
            </w:pPr>
            <w:proofErr w:type="spellStart"/>
            <w:r w:rsidRPr="00B51B51">
              <w:rPr>
                <w:rFonts w:eastAsia="Times New Roman" w:cs="Arial"/>
                <w:b w:val="0"/>
                <w:bCs w:val="0"/>
                <w:color w:val="auto"/>
                <w:spacing w:val="-2"/>
                <w:sz w:val="14"/>
                <w:szCs w:val="18"/>
                <w:lang w:eastAsia="pt-BR"/>
              </w:rPr>
              <w:t>Interest</w:t>
            </w:r>
            <w:proofErr w:type="spellEnd"/>
            <w:r w:rsidRPr="00B51B51">
              <w:rPr>
                <w:rFonts w:eastAsia="Times New Roman" w:cs="Arial"/>
                <w:b w:val="0"/>
                <w:bCs w:val="0"/>
                <w:color w:val="auto"/>
                <w:spacing w:val="-2"/>
                <w:sz w:val="14"/>
                <w:szCs w:val="18"/>
                <w:lang w:eastAsia="pt-BR"/>
              </w:rPr>
              <w:t xml:space="preserve"> income</w:t>
            </w:r>
          </w:p>
        </w:tc>
        <w:tc>
          <w:tcPr>
            <w:tcW w:w="1927" w:type="dxa"/>
            <w:tcBorders>
              <w:top w:val="nil"/>
              <w:left w:val="nil"/>
              <w:bottom w:val="nil"/>
              <w:right w:val="nil"/>
            </w:tcBorders>
            <w:vAlign w:val="center"/>
            <w:hideMark/>
          </w:tcPr>
          <w:p w14:paraId="77B7499E"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35857">
              <w:rPr>
                <w:rFonts w:cs="Arial"/>
                <w:sz w:val="14"/>
                <w:szCs w:val="14"/>
              </w:rPr>
              <w:t xml:space="preserve"> 5</w:t>
            </w:r>
            <w:r>
              <w:rPr>
                <w:rFonts w:cs="Arial"/>
                <w:sz w:val="14"/>
                <w:szCs w:val="14"/>
              </w:rPr>
              <w:t>,</w:t>
            </w:r>
            <w:r w:rsidRPr="00935857">
              <w:rPr>
                <w:rFonts w:cs="Arial"/>
                <w:sz w:val="14"/>
                <w:szCs w:val="14"/>
              </w:rPr>
              <w:t xml:space="preserve">845 </w:t>
            </w:r>
          </w:p>
        </w:tc>
        <w:tc>
          <w:tcPr>
            <w:tcW w:w="1927" w:type="dxa"/>
            <w:tcBorders>
              <w:top w:val="nil"/>
              <w:left w:val="nil"/>
              <w:bottom w:val="nil"/>
              <w:right w:val="nil"/>
            </w:tcBorders>
            <w:vAlign w:val="center"/>
            <w:hideMark/>
          </w:tcPr>
          <w:p w14:paraId="4D90305A"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35857">
              <w:rPr>
                <w:rFonts w:cs="Arial"/>
                <w:sz w:val="14"/>
                <w:szCs w:val="14"/>
              </w:rPr>
              <w:t xml:space="preserve"> 76</w:t>
            </w:r>
            <w:r>
              <w:rPr>
                <w:rFonts w:cs="Arial"/>
                <w:sz w:val="14"/>
                <w:szCs w:val="14"/>
              </w:rPr>
              <w:t>,</w:t>
            </w:r>
            <w:r w:rsidRPr="00935857">
              <w:rPr>
                <w:rFonts w:cs="Arial"/>
                <w:sz w:val="14"/>
                <w:szCs w:val="14"/>
              </w:rPr>
              <w:t xml:space="preserve">638 </w:t>
            </w:r>
          </w:p>
        </w:tc>
        <w:tc>
          <w:tcPr>
            <w:tcW w:w="1928" w:type="dxa"/>
            <w:tcBorders>
              <w:top w:val="nil"/>
              <w:left w:val="nil"/>
              <w:bottom w:val="nil"/>
              <w:right w:val="nil"/>
            </w:tcBorders>
            <w:vAlign w:val="center"/>
            <w:hideMark/>
          </w:tcPr>
          <w:p w14:paraId="2F9BD393"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35857">
              <w:rPr>
                <w:rFonts w:cs="Arial"/>
                <w:sz w:val="14"/>
                <w:szCs w:val="14"/>
              </w:rPr>
              <w:t xml:space="preserve"> 82</w:t>
            </w:r>
            <w:r>
              <w:rPr>
                <w:rFonts w:cs="Arial"/>
                <w:sz w:val="14"/>
                <w:szCs w:val="14"/>
              </w:rPr>
              <w:t>,</w:t>
            </w:r>
            <w:r w:rsidRPr="00935857">
              <w:rPr>
                <w:rFonts w:cs="Arial"/>
                <w:sz w:val="14"/>
                <w:szCs w:val="14"/>
              </w:rPr>
              <w:t xml:space="preserve">483 </w:t>
            </w:r>
          </w:p>
        </w:tc>
      </w:tr>
      <w:tr w:rsidR="00330B01" w:rsidRPr="00B51B51" w14:paraId="392D2A48"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79C98C6A" w14:textId="77777777" w:rsidR="00330B01" w:rsidRPr="00B51B51" w:rsidRDefault="00330B01" w:rsidP="00330B01">
            <w:pPr>
              <w:rPr>
                <w:rFonts w:eastAsia="Times New Roman" w:cs="Arial"/>
                <w:b w:val="0"/>
                <w:bCs w:val="0"/>
                <w:color w:val="auto"/>
                <w:spacing w:val="-2"/>
                <w:sz w:val="14"/>
                <w:szCs w:val="18"/>
                <w:lang w:eastAsia="pt-BR"/>
              </w:rPr>
            </w:pPr>
            <w:proofErr w:type="spellStart"/>
            <w:r w:rsidRPr="00B51B51">
              <w:rPr>
                <w:rFonts w:eastAsia="Times New Roman" w:cs="Arial"/>
                <w:b w:val="0"/>
                <w:bCs w:val="0"/>
                <w:color w:val="auto"/>
                <w:spacing w:val="-2"/>
                <w:sz w:val="14"/>
                <w:szCs w:val="18"/>
                <w:lang w:eastAsia="pt-BR"/>
              </w:rPr>
              <w:t>Interest</w:t>
            </w:r>
            <w:proofErr w:type="spellEnd"/>
            <w:r w:rsidRPr="00B51B51">
              <w:rPr>
                <w:rFonts w:eastAsia="Times New Roman" w:cs="Arial"/>
                <w:b w:val="0"/>
                <w:bCs w:val="0"/>
                <w:color w:val="auto"/>
                <w:spacing w:val="-2"/>
                <w:sz w:val="14"/>
                <w:szCs w:val="18"/>
                <w:lang w:eastAsia="pt-BR"/>
              </w:rPr>
              <w:t xml:space="preserve"> </w:t>
            </w:r>
            <w:proofErr w:type="spellStart"/>
            <w:r w:rsidRPr="00B51B51">
              <w:rPr>
                <w:rFonts w:eastAsia="Times New Roman" w:cs="Arial"/>
                <w:b w:val="0"/>
                <w:bCs w:val="0"/>
                <w:color w:val="auto"/>
                <w:spacing w:val="-2"/>
                <w:sz w:val="14"/>
                <w:szCs w:val="18"/>
                <w:lang w:eastAsia="pt-BR"/>
              </w:rPr>
              <w:t>expense</w:t>
            </w:r>
            <w:proofErr w:type="spellEnd"/>
          </w:p>
        </w:tc>
        <w:tc>
          <w:tcPr>
            <w:tcW w:w="1927" w:type="dxa"/>
            <w:tcBorders>
              <w:top w:val="nil"/>
              <w:left w:val="nil"/>
              <w:bottom w:val="nil"/>
              <w:right w:val="nil"/>
            </w:tcBorders>
            <w:vAlign w:val="center"/>
            <w:hideMark/>
          </w:tcPr>
          <w:p w14:paraId="441CA78F"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35857">
              <w:rPr>
                <w:rFonts w:cs="Arial"/>
                <w:sz w:val="14"/>
                <w:szCs w:val="14"/>
              </w:rPr>
              <w:t xml:space="preserve"> 1</w:t>
            </w:r>
            <w:r>
              <w:rPr>
                <w:rFonts w:cs="Arial"/>
                <w:sz w:val="14"/>
                <w:szCs w:val="14"/>
              </w:rPr>
              <w:t>,</w:t>
            </w:r>
            <w:r w:rsidRPr="00935857">
              <w:rPr>
                <w:rFonts w:cs="Arial"/>
                <w:sz w:val="14"/>
                <w:szCs w:val="14"/>
              </w:rPr>
              <w:t xml:space="preserve">199 </w:t>
            </w:r>
          </w:p>
        </w:tc>
        <w:tc>
          <w:tcPr>
            <w:tcW w:w="1927" w:type="dxa"/>
            <w:tcBorders>
              <w:top w:val="nil"/>
              <w:left w:val="nil"/>
              <w:bottom w:val="nil"/>
              <w:right w:val="nil"/>
            </w:tcBorders>
            <w:vAlign w:val="center"/>
            <w:hideMark/>
          </w:tcPr>
          <w:p w14:paraId="1A54E5E7"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35857">
              <w:rPr>
                <w:rFonts w:cs="Arial"/>
                <w:sz w:val="14"/>
                <w:szCs w:val="14"/>
              </w:rPr>
              <w:t xml:space="preserve"> 1</w:t>
            </w:r>
            <w:r>
              <w:rPr>
                <w:rFonts w:cs="Arial"/>
                <w:sz w:val="14"/>
                <w:szCs w:val="14"/>
              </w:rPr>
              <w:t>,</w:t>
            </w:r>
            <w:r w:rsidRPr="00935857">
              <w:rPr>
                <w:rFonts w:cs="Arial"/>
                <w:sz w:val="14"/>
                <w:szCs w:val="14"/>
              </w:rPr>
              <w:t xml:space="preserve">845 </w:t>
            </w:r>
          </w:p>
        </w:tc>
        <w:tc>
          <w:tcPr>
            <w:tcW w:w="1928" w:type="dxa"/>
            <w:tcBorders>
              <w:top w:val="nil"/>
              <w:left w:val="nil"/>
              <w:bottom w:val="nil"/>
              <w:right w:val="nil"/>
            </w:tcBorders>
            <w:vAlign w:val="center"/>
            <w:hideMark/>
          </w:tcPr>
          <w:p w14:paraId="4604974C"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35857">
              <w:rPr>
                <w:rFonts w:cs="Arial"/>
                <w:sz w:val="14"/>
                <w:szCs w:val="14"/>
              </w:rPr>
              <w:t xml:space="preserve"> 3</w:t>
            </w:r>
            <w:r>
              <w:rPr>
                <w:rFonts w:cs="Arial"/>
                <w:sz w:val="14"/>
                <w:szCs w:val="14"/>
              </w:rPr>
              <w:t>,</w:t>
            </w:r>
            <w:r w:rsidRPr="00935857">
              <w:rPr>
                <w:rFonts w:cs="Arial"/>
                <w:sz w:val="14"/>
                <w:szCs w:val="14"/>
              </w:rPr>
              <w:t xml:space="preserve">044 </w:t>
            </w:r>
          </w:p>
        </w:tc>
      </w:tr>
      <w:tr w:rsidR="00330B01" w:rsidRPr="00B51B51" w14:paraId="0A4C3F35"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14BBE6AC" w14:textId="77777777" w:rsidR="00330B01" w:rsidRPr="00B51B51" w:rsidRDefault="00330B01" w:rsidP="00330B01">
            <w:pPr>
              <w:rPr>
                <w:rFonts w:eastAsia="Times New Roman" w:cs="Arial"/>
                <w:b w:val="0"/>
                <w:bCs w:val="0"/>
                <w:color w:val="auto"/>
                <w:spacing w:val="-2"/>
                <w:sz w:val="14"/>
                <w:szCs w:val="18"/>
                <w:lang w:eastAsia="pt-BR"/>
              </w:rPr>
            </w:pPr>
            <w:proofErr w:type="spellStart"/>
            <w:r w:rsidRPr="00B51B51">
              <w:rPr>
                <w:rFonts w:eastAsia="Times New Roman" w:cs="Arial"/>
                <w:b w:val="0"/>
                <w:bCs w:val="0"/>
                <w:color w:val="auto"/>
                <w:spacing w:val="-2"/>
                <w:sz w:val="14"/>
                <w:szCs w:val="18"/>
                <w:lang w:eastAsia="pt-BR"/>
              </w:rPr>
              <w:t>Depreciation</w:t>
            </w:r>
            <w:proofErr w:type="spellEnd"/>
            <w:r w:rsidRPr="00B51B51">
              <w:rPr>
                <w:rFonts w:eastAsia="Times New Roman" w:cs="Arial"/>
                <w:b w:val="0"/>
                <w:bCs w:val="0"/>
                <w:color w:val="auto"/>
                <w:spacing w:val="-2"/>
                <w:sz w:val="14"/>
                <w:szCs w:val="18"/>
                <w:lang w:eastAsia="pt-BR"/>
              </w:rPr>
              <w:t xml:space="preserve"> </w:t>
            </w:r>
            <w:proofErr w:type="spellStart"/>
            <w:r w:rsidRPr="00B51B51">
              <w:rPr>
                <w:rFonts w:eastAsia="Times New Roman" w:cs="Arial"/>
                <w:b w:val="0"/>
                <w:bCs w:val="0"/>
                <w:color w:val="auto"/>
                <w:spacing w:val="-2"/>
                <w:sz w:val="14"/>
                <w:szCs w:val="18"/>
                <w:lang w:eastAsia="pt-BR"/>
              </w:rPr>
              <w:t>and</w:t>
            </w:r>
            <w:proofErr w:type="spellEnd"/>
            <w:r w:rsidRPr="00B51B51">
              <w:rPr>
                <w:rFonts w:eastAsia="Times New Roman" w:cs="Arial"/>
                <w:b w:val="0"/>
                <w:bCs w:val="0"/>
                <w:color w:val="auto"/>
                <w:spacing w:val="-2"/>
                <w:sz w:val="14"/>
                <w:szCs w:val="18"/>
                <w:lang w:eastAsia="pt-BR"/>
              </w:rPr>
              <w:t xml:space="preserve"> </w:t>
            </w:r>
            <w:proofErr w:type="spellStart"/>
            <w:r w:rsidRPr="00B51B51">
              <w:rPr>
                <w:rFonts w:eastAsia="Times New Roman" w:cs="Arial"/>
                <w:b w:val="0"/>
                <w:bCs w:val="0"/>
                <w:color w:val="auto"/>
                <w:spacing w:val="-2"/>
                <w:sz w:val="14"/>
                <w:szCs w:val="18"/>
                <w:lang w:eastAsia="pt-BR"/>
              </w:rPr>
              <w:t>amortization</w:t>
            </w:r>
            <w:proofErr w:type="spellEnd"/>
          </w:p>
        </w:tc>
        <w:tc>
          <w:tcPr>
            <w:tcW w:w="1927" w:type="dxa"/>
            <w:tcBorders>
              <w:top w:val="nil"/>
              <w:left w:val="nil"/>
              <w:bottom w:val="nil"/>
              <w:right w:val="nil"/>
            </w:tcBorders>
            <w:vAlign w:val="center"/>
            <w:hideMark/>
          </w:tcPr>
          <w:p w14:paraId="078D1826"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35857">
              <w:rPr>
                <w:rFonts w:cs="Arial"/>
                <w:sz w:val="14"/>
                <w:szCs w:val="14"/>
              </w:rPr>
              <w:t xml:space="preserve"> (2</w:t>
            </w:r>
            <w:r>
              <w:rPr>
                <w:rFonts w:cs="Arial"/>
                <w:sz w:val="14"/>
                <w:szCs w:val="14"/>
              </w:rPr>
              <w:t>,</w:t>
            </w:r>
            <w:r w:rsidRPr="00935857">
              <w:rPr>
                <w:rFonts w:cs="Arial"/>
                <w:sz w:val="14"/>
                <w:szCs w:val="14"/>
              </w:rPr>
              <w:t>765)</w:t>
            </w:r>
          </w:p>
        </w:tc>
        <w:tc>
          <w:tcPr>
            <w:tcW w:w="1927" w:type="dxa"/>
            <w:tcBorders>
              <w:top w:val="nil"/>
              <w:left w:val="nil"/>
              <w:bottom w:val="nil"/>
              <w:right w:val="nil"/>
            </w:tcBorders>
            <w:vAlign w:val="center"/>
            <w:hideMark/>
          </w:tcPr>
          <w:p w14:paraId="4AE41E1B"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35857">
              <w:rPr>
                <w:rFonts w:cs="Arial"/>
                <w:sz w:val="14"/>
                <w:szCs w:val="14"/>
              </w:rPr>
              <w:t xml:space="preserve"> (19</w:t>
            </w:r>
            <w:r>
              <w:rPr>
                <w:rFonts w:cs="Arial"/>
                <w:sz w:val="14"/>
                <w:szCs w:val="14"/>
              </w:rPr>
              <w:t>,</w:t>
            </w:r>
            <w:r w:rsidRPr="00935857">
              <w:rPr>
                <w:rFonts w:cs="Arial"/>
                <w:sz w:val="14"/>
                <w:szCs w:val="14"/>
              </w:rPr>
              <w:t>788)</w:t>
            </w:r>
          </w:p>
        </w:tc>
        <w:tc>
          <w:tcPr>
            <w:tcW w:w="1928" w:type="dxa"/>
            <w:tcBorders>
              <w:top w:val="nil"/>
              <w:left w:val="nil"/>
              <w:bottom w:val="nil"/>
              <w:right w:val="nil"/>
            </w:tcBorders>
            <w:vAlign w:val="center"/>
            <w:hideMark/>
          </w:tcPr>
          <w:p w14:paraId="2C63C368"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935857">
              <w:rPr>
                <w:rFonts w:cs="Arial"/>
                <w:sz w:val="14"/>
                <w:szCs w:val="14"/>
              </w:rPr>
              <w:t xml:space="preserve"> (22</w:t>
            </w:r>
            <w:r>
              <w:rPr>
                <w:rFonts w:cs="Arial"/>
                <w:sz w:val="14"/>
                <w:szCs w:val="14"/>
              </w:rPr>
              <w:t>,</w:t>
            </w:r>
            <w:r w:rsidRPr="00935857">
              <w:rPr>
                <w:rFonts w:cs="Arial"/>
                <w:sz w:val="14"/>
                <w:szCs w:val="14"/>
              </w:rPr>
              <w:t>553)</w:t>
            </w:r>
          </w:p>
        </w:tc>
      </w:tr>
      <w:tr w:rsidR="00330B01" w:rsidRPr="00B51B51" w14:paraId="495C3A77"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2A21803D" w14:textId="77777777" w:rsidR="00330B01" w:rsidRPr="00B51B51" w:rsidRDefault="00330B01" w:rsidP="00330B01">
            <w:pPr>
              <w:rPr>
                <w:rFonts w:eastAsia="Times New Roman" w:cs="Arial"/>
                <w:b w:val="0"/>
                <w:bCs w:val="0"/>
                <w:color w:val="auto"/>
                <w:spacing w:val="-2"/>
                <w:sz w:val="14"/>
                <w:szCs w:val="18"/>
                <w:lang w:val="en-US" w:eastAsia="pt-BR"/>
              </w:rPr>
            </w:pPr>
            <w:r w:rsidRPr="00B51B51">
              <w:rPr>
                <w:rFonts w:eastAsia="Times New Roman" w:cs="Arial"/>
                <w:b w:val="0"/>
                <w:bCs w:val="0"/>
                <w:color w:val="auto"/>
                <w:spacing w:val="-2"/>
                <w:sz w:val="14"/>
                <w:szCs w:val="18"/>
                <w:lang w:val="en-US" w:eastAsia="pt-BR"/>
              </w:rPr>
              <w:t xml:space="preserve">Income tax and social contribution </w:t>
            </w:r>
          </w:p>
        </w:tc>
        <w:tc>
          <w:tcPr>
            <w:tcW w:w="1927" w:type="dxa"/>
            <w:tcBorders>
              <w:top w:val="nil"/>
              <w:left w:val="nil"/>
              <w:bottom w:val="nil"/>
              <w:right w:val="nil"/>
            </w:tcBorders>
            <w:vAlign w:val="center"/>
            <w:hideMark/>
          </w:tcPr>
          <w:p w14:paraId="62416F89"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347F5C">
              <w:rPr>
                <w:rFonts w:cs="Arial"/>
                <w:sz w:val="14"/>
                <w:szCs w:val="14"/>
                <w:lang w:val="en-US"/>
              </w:rPr>
              <w:t xml:space="preserve"> </w:t>
            </w:r>
            <w:r w:rsidRPr="00935857">
              <w:rPr>
                <w:rFonts w:cs="Arial"/>
                <w:sz w:val="14"/>
                <w:szCs w:val="14"/>
              </w:rPr>
              <w:t>(9</w:t>
            </w:r>
            <w:r>
              <w:rPr>
                <w:rFonts w:cs="Arial"/>
                <w:sz w:val="14"/>
                <w:szCs w:val="14"/>
              </w:rPr>
              <w:t>,</w:t>
            </w:r>
            <w:r w:rsidRPr="00935857">
              <w:rPr>
                <w:rFonts w:cs="Arial"/>
                <w:sz w:val="14"/>
                <w:szCs w:val="14"/>
              </w:rPr>
              <w:t>627)</w:t>
            </w:r>
          </w:p>
        </w:tc>
        <w:tc>
          <w:tcPr>
            <w:tcW w:w="1927" w:type="dxa"/>
            <w:tcBorders>
              <w:top w:val="nil"/>
              <w:left w:val="nil"/>
              <w:bottom w:val="nil"/>
              <w:right w:val="nil"/>
            </w:tcBorders>
            <w:vAlign w:val="center"/>
            <w:hideMark/>
          </w:tcPr>
          <w:p w14:paraId="0360D0A3"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35857">
              <w:rPr>
                <w:rFonts w:cs="Arial"/>
                <w:sz w:val="14"/>
                <w:szCs w:val="14"/>
              </w:rPr>
              <w:t xml:space="preserve"> (249</w:t>
            </w:r>
            <w:r>
              <w:rPr>
                <w:rFonts w:cs="Arial"/>
                <w:sz w:val="14"/>
                <w:szCs w:val="14"/>
              </w:rPr>
              <w:t>,</w:t>
            </w:r>
            <w:r w:rsidRPr="00935857">
              <w:rPr>
                <w:rFonts w:cs="Arial"/>
                <w:sz w:val="14"/>
                <w:szCs w:val="14"/>
              </w:rPr>
              <w:t>334)</w:t>
            </w:r>
          </w:p>
        </w:tc>
        <w:tc>
          <w:tcPr>
            <w:tcW w:w="1928" w:type="dxa"/>
            <w:tcBorders>
              <w:top w:val="nil"/>
              <w:left w:val="nil"/>
              <w:bottom w:val="nil"/>
              <w:right w:val="nil"/>
            </w:tcBorders>
            <w:vAlign w:val="center"/>
            <w:hideMark/>
          </w:tcPr>
          <w:p w14:paraId="3430A5FA"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35857">
              <w:rPr>
                <w:rFonts w:cs="Arial"/>
                <w:sz w:val="14"/>
                <w:szCs w:val="14"/>
              </w:rPr>
              <w:t xml:space="preserve"> (256</w:t>
            </w:r>
            <w:r>
              <w:rPr>
                <w:rFonts w:cs="Arial"/>
                <w:sz w:val="14"/>
                <w:szCs w:val="14"/>
              </w:rPr>
              <w:t>,</w:t>
            </w:r>
            <w:r w:rsidRPr="00935857">
              <w:rPr>
                <w:rFonts w:cs="Arial"/>
                <w:sz w:val="14"/>
                <w:szCs w:val="14"/>
              </w:rPr>
              <w:t>280)</w:t>
            </w:r>
          </w:p>
        </w:tc>
      </w:tr>
      <w:tr w:rsidR="00330B01" w:rsidRPr="00B51B51" w14:paraId="59CB0D34"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723BCE7B" w14:textId="77777777" w:rsidR="00330B01" w:rsidRPr="00B51B51" w:rsidRDefault="00330B01" w:rsidP="00330B01">
            <w:pPr>
              <w:rPr>
                <w:rFonts w:eastAsia="Times New Roman" w:cs="Arial"/>
                <w:bCs w:val="0"/>
                <w:color w:val="auto"/>
                <w:spacing w:val="-2"/>
                <w:sz w:val="14"/>
                <w:szCs w:val="18"/>
                <w:lang w:val="en-US" w:eastAsia="pt-BR"/>
              </w:rPr>
            </w:pPr>
            <w:r w:rsidRPr="00B51B51">
              <w:rPr>
                <w:rFonts w:eastAsia="Times New Roman" w:cs="Arial"/>
                <w:bCs w:val="0"/>
                <w:color w:val="auto"/>
                <w:spacing w:val="-2"/>
                <w:sz w:val="14"/>
                <w:szCs w:val="18"/>
                <w:lang w:val="en-US" w:eastAsia="pt-BR"/>
              </w:rPr>
              <w:t>Net income for the period</w:t>
            </w:r>
          </w:p>
        </w:tc>
        <w:tc>
          <w:tcPr>
            <w:tcW w:w="1927" w:type="dxa"/>
            <w:tcBorders>
              <w:top w:val="nil"/>
              <w:left w:val="nil"/>
              <w:bottom w:val="nil"/>
              <w:right w:val="nil"/>
            </w:tcBorders>
            <w:vAlign w:val="center"/>
            <w:hideMark/>
          </w:tcPr>
          <w:p w14:paraId="7B6D2A0F" w14:textId="77777777" w:rsidR="00330B01" w:rsidRPr="004A2AA4"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347F5C">
              <w:rPr>
                <w:rFonts w:cs="Arial"/>
                <w:b/>
                <w:bCs/>
                <w:sz w:val="14"/>
                <w:szCs w:val="14"/>
                <w:lang w:val="en-US"/>
              </w:rPr>
              <w:t xml:space="preserve"> </w:t>
            </w:r>
            <w:r w:rsidRPr="004A2AA4">
              <w:rPr>
                <w:rFonts w:cs="Arial"/>
                <w:b/>
                <w:bCs/>
                <w:sz w:val="14"/>
                <w:szCs w:val="14"/>
              </w:rPr>
              <w:t>14</w:t>
            </w:r>
            <w:r>
              <w:rPr>
                <w:rFonts w:cs="Arial"/>
                <w:b/>
                <w:bCs/>
                <w:sz w:val="14"/>
                <w:szCs w:val="14"/>
              </w:rPr>
              <w:t>,</w:t>
            </w:r>
            <w:r w:rsidRPr="004A2AA4">
              <w:rPr>
                <w:rFonts w:cs="Arial"/>
                <w:b/>
                <w:bCs/>
                <w:sz w:val="14"/>
                <w:szCs w:val="14"/>
              </w:rPr>
              <w:t xml:space="preserve">556 </w:t>
            </w:r>
          </w:p>
        </w:tc>
        <w:tc>
          <w:tcPr>
            <w:tcW w:w="1927" w:type="dxa"/>
            <w:tcBorders>
              <w:top w:val="nil"/>
              <w:left w:val="nil"/>
              <w:bottom w:val="nil"/>
              <w:right w:val="nil"/>
            </w:tcBorders>
            <w:vAlign w:val="center"/>
            <w:hideMark/>
          </w:tcPr>
          <w:p w14:paraId="25F37883" w14:textId="77777777" w:rsidR="00330B01" w:rsidRPr="004A2AA4"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4A2AA4">
              <w:rPr>
                <w:rFonts w:cs="Arial"/>
                <w:b/>
                <w:bCs/>
                <w:sz w:val="14"/>
                <w:szCs w:val="14"/>
              </w:rPr>
              <w:t xml:space="preserve"> 694</w:t>
            </w:r>
            <w:r>
              <w:rPr>
                <w:rFonts w:cs="Arial"/>
                <w:b/>
                <w:bCs/>
                <w:sz w:val="14"/>
                <w:szCs w:val="14"/>
              </w:rPr>
              <w:t>,</w:t>
            </w:r>
            <w:r w:rsidRPr="004A2AA4">
              <w:rPr>
                <w:rFonts w:cs="Arial"/>
                <w:b/>
                <w:bCs/>
                <w:sz w:val="14"/>
                <w:szCs w:val="14"/>
              </w:rPr>
              <w:t xml:space="preserve">242 </w:t>
            </w:r>
          </w:p>
        </w:tc>
        <w:tc>
          <w:tcPr>
            <w:tcW w:w="1928" w:type="dxa"/>
            <w:tcBorders>
              <w:top w:val="nil"/>
              <w:left w:val="nil"/>
              <w:bottom w:val="nil"/>
              <w:right w:val="nil"/>
            </w:tcBorders>
            <w:vAlign w:val="center"/>
            <w:hideMark/>
          </w:tcPr>
          <w:p w14:paraId="08630532" w14:textId="77777777" w:rsidR="00330B01" w:rsidRPr="004A2AA4"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4A2AA4">
              <w:rPr>
                <w:rFonts w:cs="Arial"/>
                <w:b/>
                <w:bCs/>
                <w:sz w:val="14"/>
                <w:szCs w:val="14"/>
              </w:rPr>
              <w:t xml:space="preserve"> 704</w:t>
            </w:r>
            <w:r>
              <w:rPr>
                <w:rFonts w:cs="Arial"/>
                <w:b/>
                <w:bCs/>
                <w:sz w:val="14"/>
                <w:szCs w:val="14"/>
              </w:rPr>
              <w:t>,</w:t>
            </w:r>
            <w:r w:rsidRPr="004A2AA4">
              <w:rPr>
                <w:rFonts w:cs="Arial"/>
                <w:b/>
                <w:bCs/>
                <w:sz w:val="14"/>
                <w:szCs w:val="14"/>
              </w:rPr>
              <w:t xml:space="preserve">426 </w:t>
            </w:r>
          </w:p>
        </w:tc>
      </w:tr>
      <w:tr w:rsidR="00330B01" w:rsidRPr="00B51B51" w14:paraId="6408B0A4"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5DC66D03" w14:textId="77777777" w:rsidR="00330B01" w:rsidRPr="00B51B51" w:rsidRDefault="00330B01" w:rsidP="00330B01">
            <w:pPr>
              <w:rPr>
                <w:rFonts w:eastAsia="Times New Roman" w:cs="Arial"/>
                <w:b w:val="0"/>
                <w:bCs w:val="0"/>
                <w:color w:val="auto"/>
                <w:spacing w:val="-2"/>
                <w:sz w:val="14"/>
                <w:szCs w:val="18"/>
                <w:lang w:eastAsia="pt-BR"/>
              </w:rPr>
            </w:pPr>
            <w:r w:rsidRPr="00B51B51">
              <w:rPr>
                <w:rFonts w:eastAsia="Times New Roman" w:cs="Arial"/>
                <w:b w:val="0"/>
                <w:bCs w:val="0"/>
                <w:color w:val="auto"/>
                <w:spacing w:val="-2"/>
                <w:sz w:val="14"/>
                <w:szCs w:val="18"/>
                <w:lang w:eastAsia="pt-BR"/>
              </w:rPr>
              <w:t xml:space="preserve">Other </w:t>
            </w:r>
            <w:proofErr w:type="spellStart"/>
            <w:r w:rsidRPr="00B51B51">
              <w:rPr>
                <w:rFonts w:eastAsia="Times New Roman" w:cs="Arial"/>
                <w:b w:val="0"/>
                <w:bCs w:val="0"/>
                <w:color w:val="auto"/>
                <w:spacing w:val="-2"/>
                <w:sz w:val="14"/>
                <w:szCs w:val="18"/>
                <w:lang w:eastAsia="pt-BR"/>
              </w:rPr>
              <w:t>comprehensive</w:t>
            </w:r>
            <w:proofErr w:type="spellEnd"/>
            <w:r w:rsidRPr="00B51B51">
              <w:rPr>
                <w:rFonts w:eastAsia="Times New Roman" w:cs="Arial"/>
                <w:b w:val="0"/>
                <w:bCs w:val="0"/>
                <w:color w:val="auto"/>
                <w:spacing w:val="-2"/>
                <w:sz w:val="14"/>
                <w:szCs w:val="18"/>
                <w:lang w:eastAsia="pt-BR"/>
              </w:rPr>
              <w:t xml:space="preserve"> income</w:t>
            </w:r>
          </w:p>
        </w:tc>
        <w:tc>
          <w:tcPr>
            <w:tcW w:w="1927" w:type="dxa"/>
            <w:tcBorders>
              <w:top w:val="nil"/>
              <w:left w:val="nil"/>
              <w:bottom w:val="nil"/>
              <w:right w:val="nil"/>
            </w:tcBorders>
            <w:vAlign w:val="center"/>
            <w:hideMark/>
          </w:tcPr>
          <w:p w14:paraId="2051063A"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35857">
              <w:rPr>
                <w:rFonts w:cs="Arial"/>
                <w:sz w:val="14"/>
                <w:szCs w:val="14"/>
              </w:rPr>
              <w:t xml:space="preserve"> (30)</w:t>
            </w:r>
          </w:p>
        </w:tc>
        <w:tc>
          <w:tcPr>
            <w:tcW w:w="1927" w:type="dxa"/>
            <w:tcBorders>
              <w:top w:val="nil"/>
              <w:left w:val="nil"/>
              <w:bottom w:val="nil"/>
              <w:right w:val="nil"/>
            </w:tcBorders>
            <w:vAlign w:val="center"/>
            <w:hideMark/>
          </w:tcPr>
          <w:p w14:paraId="5F689564"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35857">
              <w:rPr>
                <w:rFonts w:cs="Arial"/>
                <w:sz w:val="14"/>
                <w:szCs w:val="14"/>
              </w:rPr>
              <w:t xml:space="preserve"> (9</w:t>
            </w:r>
            <w:r>
              <w:rPr>
                <w:rFonts w:cs="Arial"/>
                <w:sz w:val="14"/>
                <w:szCs w:val="14"/>
              </w:rPr>
              <w:t>,</w:t>
            </w:r>
            <w:r w:rsidRPr="00935857">
              <w:rPr>
                <w:rFonts w:cs="Arial"/>
                <w:sz w:val="14"/>
                <w:szCs w:val="14"/>
              </w:rPr>
              <w:t>517)</w:t>
            </w:r>
          </w:p>
        </w:tc>
        <w:tc>
          <w:tcPr>
            <w:tcW w:w="1928" w:type="dxa"/>
            <w:tcBorders>
              <w:top w:val="nil"/>
              <w:left w:val="nil"/>
              <w:bottom w:val="nil"/>
              <w:right w:val="nil"/>
            </w:tcBorders>
            <w:vAlign w:val="center"/>
            <w:hideMark/>
          </w:tcPr>
          <w:p w14:paraId="4A38119E"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935857">
              <w:rPr>
                <w:rFonts w:cs="Arial"/>
                <w:sz w:val="14"/>
                <w:szCs w:val="14"/>
              </w:rPr>
              <w:t xml:space="preserve"> (19</w:t>
            </w:r>
            <w:r>
              <w:rPr>
                <w:rFonts w:cs="Arial"/>
                <w:sz w:val="14"/>
                <w:szCs w:val="14"/>
              </w:rPr>
              <w:t>,</w:t>
            </w:r>
            <w:r w:rsidRPr="00935857">
              <w:rPr>
                <w:rFonts w:cs="Arial"/>
                <w:sz w:val="14"/>
                <w:szCs w:val="14"/>
              </w:rPr>
              <w:t>094)</w:t>
            </w:r>
          </w:p>
        </w:tc>
      </w:tr>
      <w:tr w:rsidR="00330B01" w:rsidRPr="00B51B51" w14:paraId="491111F8"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3C6D600A" w14:textId="77777777" w:rsidR="00330B01" w:rsidRPr="00B51B51" w:rsidRDefault="00330B01" w:rsidP="00330B01">
            <w:pPr>
              <w:rPr>
                <w:rFonts w:eastAsia="Times New Roman" w:cs="Arial"/>
                <w:bCs w:val="0"/>
                <w:color w:val="auto"/>
                <w:spacing w:val="-2"/>
                <w:sz w:val="14"/>
                <w:szCs w:val="18"/>
                <w:lang w:val="en-US" w:eastAsia="pt-BR"/>
              </w:rPr>
            </w:pPr>
            <w:r w:rsidRPr="00B51B51">
              <w:rPr>
                <w:rFonts w:eastAsia="Times New Roman" w:cs="Arial"/>
                <w:bCs w:val="0"/>
                <w:color w:val="auto"/>
                <w:spacing w:val="-2"/>
                <w:sz w:val="14"/>
                <w:szCs w:val="18"/>
                <w:lang w:val="en-US" w:eastAsia="pt-BR"/>
              </w:rPr>
              <w:t>Comprehensive income in the period</w:t>
            </w:r>
          </w:p>
        </w:tc>
        <w:tc>
          <w:tcPr>
            <w:tcW w:w="1927" w:type="dxa"/>
            <w:tcBorders>
              <w:top w:val="nil"/>
              <w:left w:val="nil"/>
              <w:bottom w:val="nil"/>
              <w:right w:val="nil"/>
            </w:tcBorders>
            <w:vAlign w:val="center"/>
            <w:hideMark/>
          </w:tcPr>
          <w:p w14:paraId="4B0A3F04" w14:textId="77777777" w:rsidR="00330B01" w:rsidRPr="004A2AA4"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347F5C">
              <w:rPr>
                <w:rFonts w:cs="Arial"/>
                <w:b/>
                <w:bCs/>
                <w:sz w:val="14"/>
                <w:szCs w:val="14"/>
                <w:lang w:val="en-US"/>
              </w:rPr>
              <w:t xml:space="preserve"> </w:t>
            </w:r>
            <w:r w:rsidRPr="004A2AA4">
              <w:rPr>
                <w:rFonts w:cs="Arial"/>
                <w:b/>
                <w:bCs/>
                <w:sz w:val="14"/>
                <w:szCs w:val="14"/>
              </w:rPr>
              <w:t>14</w:t>
            </w:r>
            <w:r>
              <w:rPr>
                <w:rFonts w:cs="Arial"/>
                <w:b/>
                <w:bCs/>
                <w:sz w:val="14"/>
                <w:szCs w:val="14"/>
              </w:rPr>
              <w:t>,</w:t>
            </w:r>
            <w:r w:rsidRPr="004A2AA4">
              <w:rPr>
                <w:rFonts w:cs="Arial"/>
                <w:b/>
                <w:bCs/>
                <w:sz w:val="14"/>
                <w:szCs w:val="14"/>
              </w:rPr>
              <w:t xml:space="preserve">526 </w:t>
            </w:r>
          </w:p>
        </w:tc>
        <w:tc>
          <w:tcPr>
            <w:tcW w:w="1927" w:type="dxa"/>
            <w:tcBorders>
              <w:top w:val="nil"/>
              <w:left w:val="nil"/>
              <w:bottom w:val="nil"/>
              <w:right w:val="nil"/>
            </w:tcBorders>
            <w:vAlign w:val="center"/>
            <w:hideMark/>
          </w:tcPr>
          <w:p w14:paraId="63205F0F" w14:textId="77777777" w:rsidR="00330B01" w:rsidRPr="004A2AA4"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4A2AA4">
              <w:rPr>
                <w:rFonts w:cs="Arial"/>
                <w:b/>
                <w:bCs/>
                <w:sz w:val="14"/>
                <w:szCs w:val="14"/>
              </w:rPr>
              <w:t xml:space="preserve"> 684</w:t>
            </w:r>
            <w:r>
              <w:rPr>
                <w:rFonts w:cs="Arial"/>
                <w:b/>
                <w:bCs/>
                <w:sz w:val="14"/>
                <w:szCs w:val="14"/>
              </w:rPr>
              <w:t>,</w:t>
            </w:r>
            <w:r w:rsidRPr="004A2AA4">
              <w:rPr>
                <w:rFonts w:cs="Arial"/>
                <w:b/>
                <w:bCs/>
                <w:sz w:val="14"/>
                <w:szCs w:val="14"/>
              </w:rPr>
              <w:t xml:space="preserve">725 </w:t>
            </w:r>
          </w:p>
        </w:tc>
        <w:tc>
          <w:tcPr>
            <w:tcW w:w="1928" w:type="dxa"/>
            <w:tcBorders>
              <w:top w:val="nil"/>
              <w:left w:val="nil"/>
              <w:bottom w:val="nil"/>
              <w:right w:val="nil"/>
            </w:tcBorders>
            <w:vAlign w:val="center"/>
            <w:hideMark/>
          </w:tcPr>
          <w:p w14:paraId="6BEB9DC9" w14:textId="77777777" w:rsidR="00330B01" w:rsidRPr="004A2AA4"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4A2AA4">
              <w:rPr>
                <w:rFonts w:cs="Arial"/>
                <w:b/>
                <w:bCs/>
                <w:sz w:val="14"/>
                <w:szCs w:val="14"/>
              </w:rPr>
              <w:t xml:space="preserve"> 685</w:t>
            </w:r>
            <w:r>
              <w:rPr>
                <w:rFonts w:cs="Arial"/>
                <w:b/>
                <w:bCs/>
                <w:sz w:val="14"/>
                <w:szCs w:val="14"/>
              </w:rPr>
              <w:t>,</w:t>
            </w:r>
            <w:r w:rsidRPr="004A2AA4">
              <w:rPr>
                <w:rFonts w:cs="Arial"/>
                <w:b/>
                <w:bCs/>
                <w:sz w:val="14"/>
                <w:szCs w:val="14"/>
              </w:rPr>
              <w:t xml:space="preserve">332 </w:t>
            </w:r>
          </w:p>
        </w:tc>
      </w:tr>
      <w:tr w:rsidR="00330B01" w:rsidRPr="00B51B51" w14:paraId="7A241D4C"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2EEB2AF1" w14:textId="77777777" w:rsidR="00330B01" w:rsidRPr="00B51B51" w:rsidRDefault="00330B01" w:rsidP="00330B01">
            <w:pPr>
              <w:rPr>
                <w:rFonts w:eastAsia="Times New Roman" w:cs="Arial"/>
                <w:bCs w:val="0"/>
                <w:color w:val="auto"/>
                <w:spacing w:val="-2"/>
                <w:sz w:val="14"/>
                <w:szCs w:val="18"/>
                <w:lang w:val="en-US" w:eastAsia="pt-BR"/>
              </w:rPr>
            </w:pPr>
            <w:r w:rsidRPr="00B51B51">
              <w:rPr>
                <w:rFonts w:eastAsia="Times New Roman" w:cs="Arial"/>
                <w:bCs w:val="0"/>
                <w:color w:val="auto"/>
                <w:spacing w:val="-2"/>
                <w:sz w:val="14"/>
                <w:szCs w:val="18"/>
                <w:lang w:val="en-US" w:eastAsia="pt-BR"/>
              </w:rPr>
              <w:t xml:space="preserve">Net income attributable to BB </w:t>
            </w:r>
            <w:proofErr w:type="spellStart"/>
            <w:r w:rsidRPr="00B51B51">
              <w:rPr>
                <w:rFonts w:eastAsia="Times New Roman" w:cs="Arial"/>
                <w:bCs w:val="0"/>
                <w:color w:val="auto"/>
                <w:spacing w:val="-2"/>
                <w:sz w:val="14"/>
                <w:szCs w:val="18"/>
                <w:lang w:val="en-US" w:eastAsia="pt-BR"/>
              </w:rPr>
              <w:t>Seguridade</w:t>
            </w:r>
            <w:proofErr w:type="spellEnd"/>
          </w:p>
        </w:tc>
        <w:tc>
          <w:tcPr>
            <w:tcW w:w="1927" w:type="dxa"/>
            <w:tcBorders>
              <w:top w:val="nil"/>
              <w:left w:val="nil"/>
              <w:bottom w:val="nil"/>
              <w:right w:val="nil"/>
            </w:tcBorders>
            <w:vAlign w:val="center"/>
            <w:hideMark/>
          </w:tcPr>
          <w:p w14:paraId="0EDB1CD8" w14:textId="77777777" w:rsidR="00330B01" w:rsidRPr="004A2AA4"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347F5C">
              <w:rPr>
                <w:rFonts w:cs="Arial"/>
                <w:b/>
                <w:bCs/>
                <w:sz w:val="14"/>
                <w:szCs w:val="14"/>
                <w:lang w:val="en-US"/>
              </w:rPr>
              <w:t xml:space="preserve"> </w:t>
            </w:r>
            <w:r w:rsidRPr="004A2AA4">
              <w:rPr>
                <w:rFonts w:cs="Arial"/>
                <w:b/>
                <w:bCs/>
                <w:sz w:val="14"/>
                <w:szCs w:val="14"/>
              </w:rPr>
              <w:t>10</w:t>
            </w:r>
            <w:r>
              <w:rPr>
                <w:rFonts w:cs="Arial"/>
                <w:b/>
                <w:bCs/>
                <w:sz w:val="14"/>
                <w:szCs w:val="14"/>
              </w:rPr>
              <w:t>,</w:t>
            </w:r>
            <w:r w:rsidRPr="004A2AA4">
              <w:rPr>
                <w:rFonts w:cs="Arial"/>
                <w:b/>
                <w:bCs/>
                <w:sz w:val="14"/>
                <w:szCs w:val="14"/>
              </w:rPr>
              <w:t xml:space="preserve">916 </w:t>
            </w:r>
          </w:p>
        </w:tc>
        <w:tc>
          <w:tcPr>
            <w:tcW w:w="1927" w:type="dxa"/>
            <w:tcBorders>
              <w:top w:val="nil"/>
              <w:left w:val="nil"/>
              <w:bottom w:val="nil"/>
              <w:right w:val="nil"/>
            </w:tcBorders>
            <w:vAlign w:val="center"/>
            <w:hideMark/>
          </w:tcPr>
          <w:p w14:paraId="06EE5447" w14:textId="77777777" w:rsidR="00330B01" w:rsidRPr="004A2AA4"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4A2AA4">
              <w:rPr>
                <w:rFonts w:cs="Arial"/>
                <w:b/>
                <w:bCs/>
                <w:sz w:val="14"/>
                <w:szCs w:val="14"/>
              </w:rPr>
              <w:t xml:space="preserve"> 520</w:t>
            </w:r>
            <w:r>
              <w:rPr>
                <w:rFonts w:cs="Arial"/>
                <w:b/>
                <w:bCs/>
                <w:sz w:val="14"/>
                <w:szCs w:val="14"/>
              </w:rPr>
              <w:t>,</w:t>
            </w:r>
            <w:r w:rsidRPr="004A2AA4">
              <w:rPr>
                <w:rFonts w:cs="Arial"/>
                <w:b/>
                <w:bCs/>
                <w:sz w:val="14"/>
                <w:szCs w:val="14"/>
              </w:rPr>
              <w:t xml:space="preserve">612 </w:t>
            </w:r>
          </w:p>
        </w:tc>
        <w:tc>
          <w:tcPr>
            <w:tcW w:w="1928" w:type="dxa"/>
            <w:tcBorders>
              <w:top w:val="nil"/>
              <w:left w:val="nil"/>
              <w:bottom w:val="nil"/>
              <w:right w:val="nil"/>
            </w:tcBorders>
            <w:vAlign w:val="center"/>
            <w:hideMark/>
          </w:tcPr>
          <w:p w14:paraId="0023D80D" w14:textId="77777777" w:rsidR="00330B01" w:rsidRPr="004A2AA4"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4A2AA4">
              <w:rPr>
                <w:rFonts w:cs="Arial"/>
                <w:b/>
                <w:bCs/>
                <w:sz w:val="14"/>
                <w:szCs w:val="14"/>
              </w:rPr>
              <w:t xml:space="preserve"> 528</w:t>
            </w:r>
            <w:r>
              <w:rPr>
                <w:rFonts w:cs="Arial"/>
                <w:b/>
                <w:bCs/>
                <w:sz w:val="14"/>
                <w:szCs w:val="14"/>
              </w:rPr>
              <w:t>,</w:t>
            </w:r>
            <w:r w:rsidRPr="004A2AA4">
              <w:rPr>
                <w:rFonts w:cs="Arial"/>
                <w:b/>
                <w:bCs/>
                <w:sz w:val="14"/>
                <w:szCs w:val="14"/>
              </w:rPr>
              <w:t xml:space="preserve">249 </w:t>
            </w:r>
          </w:p>
        </w:tc>
      </w:tr>
      <w:tr w:rsidR="00330B01" w:rsidRPr="00B51B51" w14:paraId="05146247"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5684DDC0" w14:textId="77777777" w:rsidR="00330B01" w:rsidRPr="00B51B51" w:rsidRDefault="00330B01" w:rsidP="00330B01">
            <w:pPr>
              <w:rPr>
                <w:rFonts w:eastAsia="Times New Roman" w:cs="Arial"/>
                <w:b w:val="0"/>
                <w:bCs w:val="0"/>
                <w:color w:val="auto"/>
                <w:spacing w:val="-2"/>
                <w:sz w:val="14"/>
                <w:szCs w:val="18"/>
                <w:lang w:val="en-US" w:eastAsia="pt-BR"/>
              </w:rPr>
            </w:pPr>
            <w:r w:rsidRPr="00C54C42">
              <w:rPr>
                <w:rFonts w:eastAsia="Times New Roman" w:cs="Arial"/>
                <w:b w:val="0"/>
                <w:bCs w:val="0"/>
                <w:color w:val="auto"/>
                <w:spacing w:val="-2"/>
                <w:sz w:val="14"/>
                <w:szCs w:val="18"/>
                <w:lang w:val="en-US" w:eastAsia="pt-BR"/>
              </w:rPr>
              <w:t>Other adjustments</w:t>
            </w:r>
            <w:r>
              <w:rPr>
                <w:rFonts w:eastAsia="Times New Roman" w:cs="Arial"/>
                <w:b w:val="0"/>
                <w:bCs w:val="0"/>
                <w:color w:val="auto"/>
                <w:spacing w:val="-2"/>
                <w:sz w:val="14"/>
                <w:szCs w:val="18"/>
                <w:lang w:val="en-US" w:eastAsia="pt-BR"/>
              </w:rPr>
              <w:t xml:space="preserve"> </w:t>
            </w:r>
            <w:r w:rsidRPr="00553481">
              <w:rPr>
                <w:rFonts w:eastAsia="Times New Roman" w:cs="Arial"/>
                <w:b w:val="0"/>
                <w:bCs w:val="0"/>
                <w:color w:val="auto"/>
                <w:spacing w:val="-2"/>
                <w:sz w:val="14"/>
                <w:szCs w:val="18"/>
                <w:vertAlign w:val="superscript"/>
                <w:lang w:val="en-US" w:eastAsia="pt-BR"/>
              </w:rPr>
              <w:t>(2)</w:t>
            </w:r>
          </w:p>
        </w:tc>
        <w:tc>
          <w:tcPr>
            <w:tcW w:w="1927" w:type="dxa"/>
            <w:tcBorders>
              <w:top w:val="nil"/>
              <w:left w:val="nil"/>
              <w:bottom w:val="nil"/>
              <w:right w:val="nil"/>
            </w:tcBorders>
            <w:vAlign w:val="center"/>
            <w:hideMark/>
          </w:tcPr>
          <w:p w14:paraId="423C019E" w14:textId="63EE38B0"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6"/>
              </w:rPr>
            </w:pPr>
            <w:r w:rsidRPr="00935857">
              <w:rPr>
                <w:rFonts w:cs="Arial"/>
                <w:sz w:val="14"/>
                <w:szCs w:val="14"/>
              </w:rPr>
              <w:t xml:space="preserve"> </w:t>
            </w:r>
            <w:r w:rsidR="00CE0A2C">
              <w:rPr>
                <w:rFonts w:cs="Arial"/>
                <w:sz w:val="14"/>
                <w:szCs w:val="14"/>
              </w:rPr>
              <w:t>-</w:t>
            </w:r>
            <w:r w:rsidRPr="00935857">
              <w:rPr>
                <w:rFonts w:cs="Arial"/>
                <w:sz w:val="14"/>
                <w:szCs w:val="14"/>
              </w:rPr>
              <w:t xml:space="preserve">-   </w:t>
            </w:r>
          </w:p>
        </w:tc>
        <w:tc>
          <w:tcPr>
            <w:tcW w:w="1927" w:type="dxa"/>
            <w:tcBorders>
              <w:top w:val="nil"/>
              <w:left w:val="nil"/>
              <w:bottom w:val="nil"/>
              <w:right w:val="nil"/>
            </w:tcBorders>
            <w:vAlign w:val="center"/>
            <w:hideMark/>
          </w:tcPr>
          <w:p w14:paraId="1316CF56" w14:textId="6ACBF3BC" w:rsidR="00330B01" w:rsidRPr="00B51B51" w:rsidRDefault="00CE0A2C" w:rsidP="00330B01">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6"/>
              </w:rPr>
            </w:pPr>
            <w:r>
              <w:rPr>
                <w:rFonts w:cs="Arial"/>
                <w:sz w:val="14"/>
                <w:szCs w:val="14"/>
              </w:rPr>
              <w:t>-</w:t>
            </w:r>
            <w:r w:rsidR="00330B01" w:rsidRPr="00935857">
              <w:rPr>
                <w:rFonts w:cs="Arial"/>
                <w:sz w:val="14"/>
                <w:szCs w:val="14"/>
              </w:rPr>
              <w:t xml:space="preserve">-   </w:t>
            </w:r>
          </w:p>
        </w:tc>
        <w:tc>
          <w:tcPr>
            <w:tcW w:w="1928" w:type="dxa"/>
            <w:tcBorders>
              <w:top w:val="nil"/>
              <w:left w:val="nil"/>
              <w:bottom w:val="nil"/>
              <w:right w:val="nil"/>
            </w:tcBorders>
            <w:vAlign w:val="center"/>
            <w:hideMark/>
          </w:tcPr>
          <w:p w14:paraId="6D1CCDE9"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6"/>
              </w:rPr>
            </w:pPr>
            <w:r w:rsidRPr="00935857">
              <w:rPr>
                <w:rFonts w:cs="Arial"/>
                <w:sz w:val="14"/>
                <w:szCs w:val="14"/>
              </w:rPr>
              <w:t xml:space="preserve"> (6</w:t>
            </w:r>
            <w:r>
              <w:rPr>
                <w:rFonts w:cs="Arial"/>
                <w:sz w:val="14"/>
                <w:szCs w:val="14"/>
              </w:rPr>
              <w:t>,</w:t>
            </w:r>
            <w:r w:rsidRPr="00935857">
              <w:rPr>
                <w:rFonts w:cs="Arial"/>
                <w:sz w:val="14"/>
                <w:szCs w:val="14"/>
              </w:rPr>
              <w:t>869)</w:t>
            </w:r>
          </w:p>
        </w:tc>
      </w:tr>
      <w:tr w:rsidR="00330B01" w:rsidRPr="00B51B51" w14:paraId="7A78C688"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single" w:sz="2" w:space="0" w:color="8EAADB" w:themeColor="accent5" w:themeTint="99"/>
              <w:right w:val="nil"/>
            </w:tcBorders>
            <w:hideMark/>
          </w:tcPr>
          <w:p w14:paraId="7A0AF05E" w14:textId="77777777" w:rsidR="00330B01" w:rsidRPr="00B51B51" w:rsidRDefault="00330B01" w:rsidP="00330B01">
            <w:pPr>
              <w:rPr>
                <w:rFonts w:eastAsia="Times New Roman" w:cs="Arial"/>
                <w:bCs w:val="0"/>
                <w:color w:val="auto"/>
                <w:spacing w:val="-2"/>
                <w:sz w:val="14"/>
                <w:szCs w:val="18"/>
                <w:lang w:eastAsia="pt-BR"/>
              </w:rPr>
            </w:pPr>
            <w:proofErr w:type="spellStart"/>
            <w:r w:rsidRPr="00B51B51">
              <w:rPr>
                <w:rFonts w:eastAsia="Times New Roman" w:cs="Arial"/>
                <w:bCs w:val="0"/>
                <w:color w:val="auto"/>
                <w:spacing w:val="-2"/>
                <w:sz w:val="14"/>
                <w:szCs w:val="18"/>
                <w:lang w:eastAsia="pt-BR"/>
              </w:rPr>
              <w:t>Equity</w:t>
            </w:r>
            <w:proofErr w:type="spellEnd"/>
            <w:r w:rsidRPr="00B51B51">
              <w:rPr>
                <w:rFonts w:eastAsia="Times New Roman" w:cs="Arial"/>
                <w:bCs w:val="0"/>
                <w:color w:val="auto"/>
                <w:spacing w:val="-2"/>
                <w:sz w:val="14"/>
                <w:szCs w:val="18"/>
                <w:lang w:eastAsia="pt-BR"/>
              </w:rPr>
              <w:t xml:space="preserve"> income</w:t>
            </w:r>
          </w:p>
        </w:tc>
        <w:tc>
          <w:tcPr>
            <w:tcW w:w="1927" w:type="dxa"/>
            <w:tcBorders>
              <w:top w:val="nil"/>
              <w:left w:val="nil"/>
              <w:bottom w:val="single" w:sz="2" w:space="0" w:color="8EAADB" w:themeColor="accent5" w:themeTint="99"/>
              <w:right w:val="nil"/>
            </w:tcBorders>
            <w:vAlign w:val="center"/>
            <w:hideMark/>
          </w:tcPr>
          <w:p w14:paraId="10B4374B" w14:textId="77777777" w:rsidR="00330B01" w:rsidRPr="004A2AA4"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4A2AA4">
              <w:rPr>
                <w:rFonts w:cs="Arial"/>
                <w:b/>
                <w:bCs/>
                <w:sz w:val="14"/>
                <w:szCs w:val="14"/>
              </w:rPr>
              <w:t>10</w:t>
            </w:r>
            <w:r>
              <w:rPr>
                <w:rFonts w:cs="Arial"/>
                <w:b/>
                <w:bCs/>
                <w:sz w:val="14"/>
                <w:szCs w:val="14"/>
              </w:rPr>
              <w:t>,</w:t>
            </w:r>
            <w:r w:rsidRPr="004A2AA4">
              <w:rPr>
                <w:rFonts w:cs="Arial"/>
                <w:b/>
                <w:bCs/>
                <w:sz w:val="14"/>
                <w:szCs w:val="14"/>
              </w:rPr>
              <w:t>916</w:t>
            </w:r>
          </w:p>
        </w:tc>
        <w:tc>
          <w:tcPr>
            <w:tcW w:w="1927" w:type="dxa"/>
            <w:tcBorders>
              <w:top w:val="nil"/>
              <w:left w:val="nil"/>
              <w:bottom w:val="single" w:sz="2" w:space="0" w:color="8EAADB" w:themeColor="accent5" w:themeTint="99"/>
              <w:right w:val="nil"/>
            </w:tcBorders>
            <w:vAlign w:val="center"/>
            <w:hideMark/>
          </w:tcPr>
          <w:p w14:paraId="6CB9F682" w14:textId="77777777" w:rsidR="00330B01" w:rsidRPr="004A2AA4"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4A2AA4">
              <w:rPr>
                <w:rFonts w:cs="Arial"/>
                <w:b/>
                <w:bCs/>
                <w:sz w:val="14"/>
                <w:szCs w:val="14"/>
              </w:rPr>
              <w:t>520</w:t>
            </w:r>
            <w:r>
              <w:rPr>
                <w:rFonts w:cs="Arial"/>
                <w:b/>
                <w:bCs/>
                <w:sz w:val="14"/>
                <w:szCs w:val="14"/>
              </w:rPr>
              <w:t>,</w:t>
            </w:r>
            <w:r w:rsidRPr="004A2AA4">
              <w:rPr>
                <w:rFonts w:cs="Arial"/>
                <w:b/>
                <w:bCs/>
                <w:sz w:val="14"/>
                <w:szCs w:val="14"/>
              </w:rPr>
              <w:t>612</w:t>
            </w:r>
          </w:p>
        </w:tc>
        <w:tc>
          <w:tcPr>
            <w:tcW w:w="1928" w:type="dxa"/>
            <w:tcBorders>
              <w:top w:val="nil"/>
              <w:left w:val="nil"/>
              <w:bottom w:val="single" w:sz="2" w:space="0" w:color="8EAADB" w:themeColor="accent5" w:themeTint="99"/>
              <w:right w:val="nil"/>
            </w:tcBorders>
            <w:vAlign w:val="center"/>
            <w:hideMark/>
          </w:tcPr>
          <w:p w14:paraId="3532D742" w14:textId="77777777" w:rsidR="00330B01" w:rsidRPr="004A2AA4"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4A2AA4">
              <w:rPr>
                <w:rFonts w:cs="Arial"/>
                <w:b/>
                <w:bCs/>
                <w:sz w:val="14"/>
                <w:szCs w:val="14"/>
              </w:rPr>
              <w:t>521</w:t>
            </w:r>
            <w:r>
              <w:rPr>
                <w:rFonts w:cs="Arial"/>
                <w:b/>
                <w:bCs/>
                <w:sz w:val="14"/>
                <w:szCs w:val="14"/>
              </w:rPr>
              <w:t>,</w:t>
            </w:r>
            <w:r w:rsidRPr="004A2AA4">
              <w:rPr>
                <w:rFonts w:cs="Arial"/>
                <w:b/>
                <w:bCs/>
                <w:sz w:val="14"/>
                <w:szCs w:val="14"/>
              </w:rPr>
              <w:t>380</w:t>
            </w:r>
          </w:p>
        </w:tc>
      </w:tr>
    </w:tbl>
    <w:p w14:paraId="06653B28" w14:textId="77777777" w:rsidR="00330B01" w:rsidRPr="0047683F" w:rsidRDefault="00330B01" w:rsidP="00330B01">
      <w:pPr>
        <w:pStyle w:val="PargrafodaLista"/>
        <w:numPr>
          <w:ilvl w:val="0"/>
          <w:numId w:val="25"/>
        </w:numPr>
        <w:spacing w:after="160" w:line="256" w:lineRule="auto"/>
        <w:rPr>
          <w:rStyle w:val="hps"/>
          <w:rFonts w:ascii="Arial" w:eastAsia="Times New Roman" w:hAnsi="Arial" w:cs="Arial"/>
          <w:spacing w:val="-2"/>
          <w:sz w:val="14"/>
          <w:szCs w:val="18"/>
          <w:lang w:val="en-US" w:eastAsia="pt-BR"/>
        </w:rPr>
      </w:pPr>
      <w:r w:rsidRPr="0047683F">
        <w:rPr>
          <w:rStyle w:val="hps"/>
          <w:rFonts w:ascii="Arial" w:eastAsia="Times New Roman" w:hAnsi="Arial" w:cs="Arial"/>
          <w:spacing w:val="-2"/>
          <w:sz w:val="14"/>
          <w:szCs w:val="18"/>
          <w:lang w:val="en" w:eastAsia="pt-BR"/>
        </w:rPr>
        <w:t>It presents the consolidated</w:t>
      </w:r>
      <w:r w:rsidRPr="0047683F">
        <w:rPr>
          <w:rStyle w:val="hps"/>
          <w:rFonts w:ascii="Arial" w:eastAsia="Times New Roman" w:hAnsi="Arial" w:cs="Arial"/>
          <w:spacing w:val="-2"/>
          <w:sz w:val="14"/>
          <w:szCs w:val="18"/>
          <w:lang w:val="en-US" w:eastAsia="pt-BR"/>
        </w:rPr>
        <w:t xml:space="preserve"> </w:t>
      </w:r>
      <w:r w:rsidRPr="0047683F">
        <w:rPr>
          <w:rStyle w:val="hps"/>
          <w:rFonts w:ascii="Arial" w:eastAsia="Times New Roman" w:hAnsi="Arial" w:cs="Arial"/>
          <w:spacing w:val="-2"/>
          <w:sz w:val="14"/>
          <w:szCs w:val="18"/>
          <w:lang w:val="en" w:eastAsia="pt-BR"/>
        </w:rPr>
        <w:t>balances</w:t>
      </w:r>
      <w:r w:rsidRPr="0047683F">
        <w:rPr>
          <w:rStyle w:val="hps"/>
          <w:rFonts w:ascii="Arial" w:eastAsia="Times New Roman" w:hAnsi="Arial" w:cs="Arial"/>
          <w:spacing w:val="-2"/>
          <w:sz w:val="14"/>
          <w:szCs w:val="18"/>
          <w:lang w:val="en-US" w:eastAsia="pt-BR"/>
        </w:rPr>
        <w:t xml:space="preserve"> </w:t>
      </w:r>
      <w:r w:rsidRPr="0047683F">
        <w:rPr>
          <w:rStyle w:val="hps"/>
          <w:rFonts w:ascii="Arial" w:eastAsia="Times New Roman" w:hAnsi="Arial" w:cs="Arial"/>
          <w:spacing w:val="-2"/>
          <w:sz w:val="14"/>
          <w:szCs w:val="18"/>
          <w:lang w:val="en" w:eastAsia="pt-BR"/>
        </w:rPr>
        <w:t>of</w:t>
      </w:r>
      <w:r w:rsidRPr="0047683F">
        <w:rPr>
          <w:rStyle w:val="hps"/>
          <w:rFonts w:ascii="Arial" w:eastAsia="Times New Roman" w:hAnsi="Arial" w:cs="Arial"/>
          <w:spacing w:val="-2"/>
          <w:sz w:val="14"/>
          <w:szCs w:val="18"/>
          <w:lang w:val="en-US" w:eastAsia="pt-BR"/>
        </w:rPr>
        <w:t xml:space="preserve"> </w:t>
      </w:r>
      <w:r w:rsidRPr="0047683F">
        <w:rPr>
          <w:rStyle w:val="hps"/>
          <w:rFonts w:ascii="Arial" w:eastAsia="Times New Roman" w:hAnsi="Arial" w:cs="Arial"/>
          <w:spacing w:val="-2"/>
          <w:sz w:val="14"/>
          <w:szCs w:val="18"/>
          <w:lang w:val="en" w:eastAsia="pt-BR"/>
        </w:rPr>
        <w:t>BB</w:t>
      </w:r>
      <w:r w:rsidRPr="0047683F">
        <w:rPr>
          <w:rStyle w:val="hps"/>
          <w:rFonts w:ascii="Arial" w:eastAsia="Times New Roman" w:hAnsi="Arial" w:cs="Arial"/>
          <w:spacing w:val="-2"/>
          <w:sz w:val="14"/>
          <w:szCs w:val="18"/>
          <w:lang w:val="en-US" w:eastAsia="pt-BR"/>
        </w:rPr>
        <w:t xml:space="preserve"> </w:t>
      </w:r>
      <w:proofErr w:type="spellStart"/>
      <w:r w:rsidRPr="0047683F">
        <w:rPr>
          <w:rStyle w:val="hps"/>
          <w:rFonts w:ascii="Arial" w:eastAsia="Times New Roman" w:hAnsi="Arial" w:cs="Arial"/>
          <w:spacing w:val="-2"/>
          <w:sz w:val="14"/>
          <w:szCs w:val="18"/>
          <w:lang w:val="en" w:eastAsia="pt-BR"/>
        </w:rPr>
        <w:t>Mapfre</w:t>
      </w:r>
      <w:proofErr w:type="spellEnd"/>
      <w:r w:rsidRPr="0047683F">
        <w:rPr>
          <w:rStyle w:val="hps"/>
          <w:rFonts w:ascii="Arial" w:eastAsia="Times New Roman" w:hAnsi="Arial" w:cs="Arial"/>
          <w:spacing w:val="-2"/>
          <w:sz w:val="14"/>
          <w:szCs w:val="18"/>
          <w:lang w:val="en-US" w:eastAsia="pt-BR"/>
        </w:rPr>
        <w:t xml:space="preserve"> </w:t>
      </w:r>
      <w:proofErr w:type="spellStart"/>
      <w:r w:rsidRPr="0047683F">
        <w:rPr>
          <w:rStyle w:val="hps"/>
          <w:rFonts w:ascii="Arial" w:eastAsia="Times New Roman" w:hAnsi="Arial" w:cs="Arial"/>
          <w:spacing w:val="-2"/>
          <w:sz w:val="14"/>
          <w:szCs w:val="18"/>
          <w:lang w:val="en-US" w:eastAsia="pt-BR"/>
        </w:rPr>
        <w:t>Participações</w:t>
      </w:r>
      <w:proofErr w:type="spellEnd"/>
      <w:r w:rsidRPr="0047683F">
        <w:rPr>
          <w:rStyle w:val="hps"/>
          <w:rFonts w:ascii="Arial" w:eastAsia="Times New Roman" w:hAnsi="Arial" w:cs="Arial"/>
          <w:spacing w:val="-2"/>
          <w:sz w:val="14"/>
          <w:szCs w:val="18"/>
          <w:lang w:val="en-US" w:eastAsia="pt-BR"/>
        </w:rPr>
        <w:t>.</w:t>
      </w:r>
    </w:p>
    <w:p w14:paraId="749B28CC" w14:textId="77777777" w:rsidR="00330B01" w:rsidRPr="0047683F" w:rsidRDefault="00330B01" w:rsidP="00330B01">
      <w:pPr>
        <w:pStyle w:val="PargrafodaLista"/>
        <w:numPr>
          <w:ilvl w:val="0"/>
          <w:numId w:val="25"/>
        </w:numPr>
        <w:rPr>
          <w:rStyle w:val="hps"/>
          <w:rFonts w:ascii="Arial" w:eastAsia="Times New Roman" w:hAnsi="Arial" w:cs="Arial"/>
          <w:spacing w:val="-2"/>
          <w:sz w:val="14"/>
          <w:szCs w:val="18"/>
          <w:lang w:val="en-US" w:eastAsia="pt-BR"/>
        </w:rPr>
      </w:pPr>
      <w:r w:rsidRPr="0047683F">
        <w:rPr>
          <w:rStyle w:val="hps"/>
          <w:rFonts w:ascii="Arial" w:eastAsia="Times New Roman" w:hAnsi="Arial" w:cs="Arial"/>
          <w:spacing w:val="-2"/>
          <w:sz w:val="14"/>
          <w:szCs w:val="18"/>
          <w:lang w:val="en-US" w:eastAsia="pt-BR"/>
        </w:rPr>
        <w:t xml:space="preserve">Intangible assets net of amortizations resulting from the partnership agreement with </w:t>
      </w:r>
      <w:proofErr w:type="spellStart"/>
      <w:r w:rsidRPr="0047683F">
        <w:rPr>
          <w:rStyle w:val="hps"/>
          <w:rFonts w:ascii="Arial" w:eastAsia="Times New Roman" w:hAnsi="Arial" w:cs="Arial"/>
          <w:spacing w:val="-2"/>
          <w:sz w:val="14"/>
          <w:szCs w:val="18"/>
          <w:lang w:val="en-US" w:eastAsia="pt-BR"/>
        </w:rPr>
        <w:t>Mapfre</w:t>
      </w:r>
      <w:proofErr w:type="spellEnd"/>
      <w:r w:rsidRPr="0047683F">
        <w:rPr>
          <w:rStyle w:val="hps"/>
          <w:rFonts w:ascii="Arial" w:eastAsia="Times New Roman" w:hAnsi="Arial" w:cs="Arial"/>
          <w:spacing w:val="-2"/>
          <w:sz w:val="14"/>
          <w:szCs w:val="18"/>
          <w:lang w:val="en-US" w:eastAsia="pt-BR"/>
        </w:rPr>
        <w:t>.</w:t>
      </w:r>
    </w:p>
    <w:p w14:paraId="7F790DF2" w14:textId="77777777" w:rsidR="00330B01" w:rsidRDefault="00330B01" w:rsidP="00330B01">
      <w:pPr>
        <w:spacing w:line="256" w:lineRule="auto"/>
        <w:rPr>
          <w:rStyle w:val="hps"/>
          <w:rFonts w:cs="Arial"/>
          <w:lang w:val="en-US"/>
        </w:rPr>
        <w:sectPr w:rsidR="00330B01" w:rsidSect="00330B01">
          <w:headerReference w:type="default" r:id="rId45"/>
          <w:pgSz w:w="11906" w:h="16838" w:code="9"/>
          <w:pgMar w:top="1134" w:right="1134" w:bottom="851" w:left="1134" w:header="851" w:footer="284" w:gutter="0"/>
          <w:cols w:space="708"/>
          <w:docGrid w:linePitch="360"/>
        </w:sectPr>
      </w:pPr>
    </w:p>
    <w:p w14:paraId="6218F639" w14:textId="77777777" w:rsidR="00330B01" w:rsidRPr="00B51B51" w:rsidRDefault="00330B01" w:rsidP="00330B01">
      <w:pPr>
        <w:spacing w:line="256" w:lineRule="auto"/>
        <w:rPr>
          <w:rStyle w:val="hps"/>
          <w:rFonts w:cs="Arial"/>
          <w:lang w:val="en-US"/>
        </w:rPr>
      </w:pPr>
    </w:p>
    <w:p w14:paraId="72AAC58A" w14:textId="77777777" w:rsidR="00330B01" w:rsidRPr="00B51B51" w:rsidRDefault="00330B01" w:rsidP="00330B01">
      <w:pPr>
        <w:pStyle w:val="06-Rmil"/>
        <w:ind w:right="-2"/>
        <w:rPr>
          <w:rFonts w:cs="Arial"/>
        </w:rPr>
      </w:pPr>
      <w:r w:rsidRPr="00B51B51">
        <w:rPr>
          <w:rFonts w:cs="Arial"/>
        </w:rPr>
        <w:t>R$ </w:t>
      </w:r>
      <w:proofErr w:type="spellStart"/>
      <w:r w:rsidRPr="00B51B51">
        <w:rPr>
          <w:rFonts w:cs="Arial"/>
        </w:rPr>
        <w:t>thousand</w:t>
      </w:r>
      <w:proofErr w:type="spellEnd"/>
    </w:p>
    <w:tbl>
      <w:tblPr>
        <w:tblStyle w:val="TabeladeLista6Colorida-nfase510"/>
        <w:tblW w:w="9639" w:type="dxa"/>
        <w:tblInd w:w="108" w:type="dxa"/>
        <w:tblLayout w:type="fixed"/>
        <w:tblLook w:val="04A0" w:firstRow="1" w:lastRow="0" w:firstColumn="1" w:lastColumn="0" w:noHBand="0" w:noVBand="1"/>
      </w:tblPr>
      <w:tblGrid>
        <w:gridCol w:w="3791"/>
        <w:gridCol w:w="1949"/>
        <w:gridCol w:w="1949"/>
        <w:gridCol w:w="1950"/>
      </w:tblGrid>
      <w:tr w:rsidR="00330B01" w:rsidRPr="00B51B51" w14:paraId="07CD7CD6" w14:textId="77777777" w:rsidTr="002E763E">
        <w:trPr>
          <w:cnfStyle w:val="100000000000" w:firstRow="1" w:lastRow="0" w:firstColumn="0" w:lastColumn="0" w:oddVBand="0" w:evenVBand="0" w:oddHBand="0" w:evenHBand="0" w:firstRowFirstColumn="0" w:firstRowLastColumn="0" w:lastRowFirstColumn="0" w:lastRowLastColumn="0"/>
          <w:trHeight w:hRule="exact" w:val="467"/>
        </w:trPr>
        <w:tc>
          <w:tcPr>
            <w:cnfStyle w:val="001000000000" w:firstRow="0" w:lastRow="0" w:firstColumn="1" w:lastColumn="0" w:oddVBand="0" w:evenVBand="0" w:oddHBand="0" w:evenHBand="0" w:firstRowFirstColumn="0" w:firstRowLastColumn="0" w:lastRowFirstColumn="0" w:lastRowLastColumn="0"/>
            <w:tcW w:w="3749" w:type="dxa"/>
            <w:tcBorders>
              <w:top w:val="single" w:sz="2" w:space="0" w:color="8EAADB" w:themeColor="accent5" w:themeTint="99"/>
              <w:bottom w:val="single" w:sz="2" w:space="0" w:color="8EAADB" w:themeColor="accent5" w:themeTint="99"/>
            </w:tcBorders>
            <w:vAlign w:val="center"/>
            <w:hideMark/>
          </w:tcPr>
          <w:p w14:paraId="1C69415C" w14:textId="77777777" w:rsidR="00330B01" w:rsidRPr="00B51B51" w:rsidRDefault="00330B01" w:rsidP="00330B01">
            <w:pPr>
              <w:jc w:val="center"/>
              <w:rPr>
                <w:rFonts w:cs="Arial"/>
                <w:sz w:val="14"/>
                <w:szCs w:val="14"/>
              </w:rPr>
            </w:pPr>
            <w:r w:rsidRPr="001418D3">
              <w:rPr>
                <w:rFonts w:cs="Arial"/>
                <w:sz w:val="14"/>
                <w:szCs w:val="14"/>
              </w:rPr>
              <w:t>1st Half/20</w:t>
            </w:r>
            <w:r>
              <w:rPr>
                <w:rFonts w:cs="Arial"/>
                <w:sz w:val="14"/>
                <w:szCs w:val="14"/>
              </w:rPr>
              <w:t>19</w:t>
            </w:r>
          </w:p>
        </w:tc>
        <w:tc>
          <w:tcPr>
            <w:tcW w:w="1927" w:type="dxa"/>
            <w:tcBorders>
              <w:top w:val="single" w:sz="2" w:space="0" w:color="8EAADB" w:themeColor="accent5" w:themeTint="99"/>
              <w:bottom w:val="single" w:sz="2" w:space="0" w:color="8EAADB" w:themeColor="accent5" w:themeTint="99"/>
            </w:tcBorders>
            <w:vAlign w:val="center"/>
            <w:hideMark/>
          </w:tcPr>
          <w:p w14:paraId="0CFD3493" w14:textId="77777777" w:rsidR="00330B01" w:rsidRPr="00B51B51" w:rsidRDefault="00330B01" w:rsidP="002E763E">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B51B51">
              <w:rPr>
                <w:rFonts w:cs="Arial"/>
                <w:sz w:val="14"/>
                <w:szCs w:val="14"/>
              </w:rPr>
              <w:t>Aliança do Brasil Seguros</w:t>
            </w:r>
          </w:p>
        </w:tc>
        <w:tc>
          <w:tcPr>
            <w:tcW w:w="1927" w:type="dxa"/>
            <w:tcBorders>
              <w:top w:val="single" w:sz="2" w:space="0" w:color="8EAADB" w:themeColor="accent5" w:themeTint="99"/>
              <w:bottom w:val="single" w:sz="2" w:space="0" w:color="8EAADB" w:themeColor="accent5" w:themeTint="99"/>
            </w:tcBorders>
            <w:vAlign w:val="center"/>
            <w:hideMark/>
          </w:tcPr>
          <w:p w14:paraId="68D6B02F" w14:textId="77777777" w:rsidR="00330B01" w:rsidRPr="00B51B51" w:rsidRDefault="00330B01" w:rsidP="002E763E">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B51B51">
              <w:rPr>
                <w:rFonts w:cs="Arial"/>
                <w:sz w:val="14"/>
                <w:szCs w:val="14"/>
              </w:rPr>
              <w:t>Brasilseg</w:t>
            </w:r>
            <w:proofErr w:type="spellEnd"/>
            <w:r w:rsidRPr="00B51B51">
              <w:rPr>
                <w:rFonts w:cs="Arial"/>
                <w:sz w:val="14"/>
                <w:szCs w:val="14"/>
              </w:rPr>
              <w:t xml:space="preserve"> Companhia de Seguros</w:t>
            </w:r>
          </w:p>
        </w:tc>
        <w:tc>
          <w:tcPr>
            <w:tcW w:w="1928" w:type="dxa"/>
            <w:tcBorders>
              <w:top w:val="single" w:sz="2" w:space="0" w:color="8EAADB" w:themeColor="accent5" w:themeTint="99"/>
              <w:bottom w:val="single" w:sz="2" w:space="0" w:color="8EAADB" w:themeColor="accent5" w:themeTint="99"/>
            </w:tcBorders>
            <w:vAlign w:val="center"/>
            <w:hideMark/>
          </w:tcPr>
          <w:p w14:paraId="0F31F18A" w14:textId="77777777" w:rsidR="00330B01" w:rsidRPr="00B51B51" w:rsidRDefault="00330B01" w:rsidP="002E763E">
            <w:pPr>
              <w:ind w:hanging="446"/>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B51B51">
              <w:rPr>
                <w:rFonts w:cs="Arial"/>
                <w:sz w:val="14"/>
                <w:szCs w:val="14"/>
              </w:rPr>
              <w:t>BB Mapfre</w:t>
            </w:r>
          </w:p>
          <w:p w14:paraId="0A0BF548" w14:textId="77777777" w:rsidR="00330B01" w:rsidRPr="00B51B51" w:rsidRDefault="00330B01" w:rsidP="002E763E">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gramStart"/>
            <w:r w:rsidRPr="00B51B51">
              <w:rPr>
                <w:rFonts w:cs="Arial"/>
                <w:sz w:val="14"/>
                <w:szCs w:val="14"/>
              </w:rPr>
              <w:t>Participações</w:t>
            </w:r>
            <w:r w:rsidRPr="00B51B51">
              <w:rPr>
                <w:rFonts w:cs="Arial"/>
                <w:sz w:val="14"/>
                <w:szCs w:val="14"/>
                <w:vertAlign w:val="superscript"/>
              </w:rPr>
              <w:t>(</w:t>
            </w:r>
            <w:proofErr w:type="gramEnd"/>
            <w:r w:rsidRPr="00B51B51">
              <w:rPr>
                <w:rFonts w:cs="Arial"/>
                <w:sz w:val="14"/>
                <w:szCs w:val="14"/>
                <w:vertAlign w:val="superscript"/>
              </w:rPr>
              <w:t>1)</w:t>
            </w:r>
          </w:p>
        </w:tc>
      </w:tr>
      <w:tr w:rsidR="00330B01" w:rsidRPr="00B51B51" w14:paraId="58682CFD"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single" w:sz="2" w:space="0" w:color="8EAADB" w:themeColor="accent5" w:themeTint="99"/>
              <w:left w:val="nil"/>
              <w:bottom w:val="nil"/>
              <w:right w:val="nil"/>
            </w:tcBorders>
            <w:hideMark/>
          </w:tcPr>
          <w:p w14:paraId="713AE1A0" w14:textId="77777777" w:rsidR="00330B01" w:rsidRPr="00B51B51" w:rsidRDefault="00330B01" w:rsidP="00330B01">
            <w:pPr>
              <w:rPr>
                <w:rFonts w:eastAsia="Times New Roman" w:cs="Arial"/>
                <w:bCs w:val="0"/>
                <w:color w:val="auto"/>
                <w:spacing w:val="-2"/>
                <w:sz w:val="14"/>
                <w:szCs w:val="18"/>
                <w:lang w:eastAsia="pt-BR"/>
              </w:rPr>
            </w:pPr>
            <w:r w:rsidRPr="00B51B51">
              <w:rPr>
                <w:rFonts w:eastAsia="Times New Roman" w:cs="Arial"/>
                <w:bCs w:val="0"/>
                <w:color w:val="auto"/>
                <w:spacing w:val="-2"/>
                <w:sz w:val="14"/>
                <w:szCs w:val="18"/>
                <w:lang w:eastAsia="pt-BR"/>
              </w:rPr>
              <w:t xml:space="preserve">Income </w:t>
            </w:r>
          </w:p>
        </w:tc>
        <w:tc>
          <w:tcPr>
            <w:tcW w:w="1927" w:type="dxa"/>
            <w:tcBorders>
              <w:top w:val="single" w:sz="2" w:space="0" w:color="8EAADB" w:themeColor="accent5" w:themeTint="99"/>
              <w:left w:val="nil"/>
              <w:bottom w:val="nil"/>
              <w:right w:val="nil"/>
            </w:tcBorders>
            <w:vAlign w:val="center"/>
          </w:tcPr>
          <w:p w14:paraId="7AEEA6B1"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F2411D">
              <w:rPr>
                <w:rFonts w:cs="Arial"/>
                <w:b/>
                <w:sz w:val="14"/>
                <w:szCs w:val="14"/>
              </w:rPr>
              <w:t>268</w:t>
            </w:r>
            <w:r>
              <w:rPr>
                <w:rFonts w:cs="Arial"/>
                <w:b/>
                <w:sz w:val="14"/>
                <w:szCs w:val="14"/>
              </w:rPr>
              <w:t>,</w:t>
            </w:r>
            <w:r w:rsidRPr="00F2411D">
              <w:rPr>
                <w:rFonts w:cs="Arial"/>
                <w:b/>
                <w:sz w:val="14"/>
                <w:szCs w:val="14"/>
              </w:rPr>
              <w:t>759</w:t>
            </w:r>
          </w:p>
        </w:tc>
        <w:tc>
          <w:tcPr>
            <w:tcW w:w="1927" w:type="dxa"/>
            <w:tcBorders>
              <w:top w:val="single" w:sz="2" w:space="0" w:color="8EAADB" w:themeColor="accent5" w:themeTint="99"/>
              <w:left w:val="nil"/>
              <w:bottom w:val="nil"/>
              <w:right w:val="nil"/>
            </w:tcBorders>
            <w:vAlign w:val="center"/>
          </w:tcPr>
          <w:p w14:paraId="307DBFF9"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F2411D">
              <w:rPr>
                <w:rFonts w:cs="Arial"/>
                <w:b/>
                <w:sz w:val="14"/>
                <w:szCs w:val="14"/>
              </w:rPr>
              <w:t>4</w:t>
            </w:r>
            <w:r>
              <w:rPr>
                <w:rFonts w:cs="Arial"/>
                <w:b/>
                <w:sz w:val="14"/>
                <w:szCs w:val="14"/>
              </w:rPr>
              <w:t>,</w:t>
            </w:r>
            <w:r w:rsidRPr="00F2411D">
              <w:rPr>
                <w:rFonts w:cs="Arial"/>
                <w:b/>
                <w:sz w:val="14"/>
                <w:szCs w:val="14"/>
              </w:rPr>
              <w:t>104</w:t>
            </w:r>
            <w:r>
              <w:rPr>
                <w:rFonts w:cs="Arial"/>
                <w:b/>
                <w:sz w:val="14"/>
                <w:szCs w:val="14"/>
              </w:rPr>
              <w:t>,</w:t>
            </w:r>
            <w:r w:rsidRPr="00F2411D">
              <w:rPr>
                <w:rFonts w:cs="Arial"/>
                <w:b/>
                <w:sz w:val="14"/>
                <w:szCs w:val="14"/>
              </w:rPr>
              <w:t>239</w:t>
            </w:r>
          </w:p>
        </w:tc>
        <w:tc>
          <w:tcPr>
            <w:tcW w:w="1928" w:type="dxa"/>
            <w:tcBorders>
              <w:top w:val="single" w:sz="2" w:space="0" w:color="8EAADB" w:themeColor="accent5" w:themeTint="99"/>
              <w:left w:val="nil"/>
              <w:bottom w:val="nil"/>
              <w:right w:val="nil"/>
            </w:tcBorders>
            <w:vAlign w:val="center"/>
          </w:tcPr>
          <w:p w14:paraId="633A8E0B"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6"/>
              </w:rPr>
            </w:pPr>
            <w:r w:rsidRPr="00F2411D">
              <w:rPr>
                <w:rFonts w:cs="Arial"/>
                <w:b/>
                <w:sz w:val="14"/>
                <w:szCs w:val="14"/>
              </w:rPr>
              <w:t>4</w:t>
            </w:r>
            <w:r>
              <w:rPr>
                <w:rFonts w:cs="Arial"/>
                <w:b/>
                <w:sz w:val="14"/>
                <w:szCs w:val="14"/>
              </w:rPr>
              <w:t>,</w:t>
            </w:r>
            <w:r w:rsidRPr="00F2411D">
              <w:rPr>
                <w:rFonts w:cs="Arial"/>
                <w:b/>
                <w:sz w:val="14"/>
                <w:szCs w:val="14"/>
              </w:rPr>
              <w:t>372</w:t>
            </w:r>
            <w:r>
              <w:rPr>
                <w:rFonts w:cs="Arial"/>
                <w:b/>
                <w:sz w:val="14"/>
                <w:szCs w:val="14"/>
              </w:rPr>
              <w:t>,</w:t>
            </w:r>
            <w:r w:rsidRPr="00F2411D">
              <w:rPr>
                <w:rFonts w:cs="Arial"/>
                <w:b/>
                <w:sz w:val="14"/>
                <w:szCs w:val="14"/>
              </w:rPr>
              <w:t>998</w:t>
            </w:r>
          </w:p>
        </w:tc>
      </w:tr>
      <w:tr w:rsidR="00330B01" w:rsidRPr="00B51B51" w14:paraId="36A41637"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2F92BC74" w14:textId="77777777" w:rsidR="00330B01" w:rsidRPr="00B51B51" w:rsidRDefault="00330B01" w:rsidP="00330B01">
            <w:pPr>
              <w:rPr>
                <w:rFonts w:eastAsia="Times New Roman" w:cs="Arial"/>
                <w:b w:val="0"/>
                <w:bCs w:val="0"/>
                <w:color w:val="auto"/>
                <w:spacing w:val="-2"/>
                <w:sz w:val="14"/>
                <w:szCs w:val="18"/>
                <w:lang w:eastAsia="pt-BR"/>
              </w:rPr>
            </w:pPr>
            <w:proofErr w:type="spellStart"/>
            <w:r w:rsidRPr="00B51B51">
              <w:rPr>
                <w:rFonts w:eastAsia="Times New Roman" w:cs="Arial"/>
                <w:b w:val="0"/>
                <w:bCs w:val="0"/>
                <w:color w:val="auto"/>
                <w:spacing w:val="-2"/>
                <w:sz w:val="14"/>
                <w:szCs w:val="18"/>
                <w:lang w:eastAsia="pt-BR"/>
              </w:rPr>
              <w:t>Interest</w:t>
            </w:r>
            <w:proofErr w:type="spellEnd"/>
            <w:r w:rsidRPr="00B51B51">
              <w:rPr>
                <w:rFonts w:eastAsia="Times New Roman" w:cs="Arial"/>
                <w:b w:val="0"/>
                <w:bCs w:val="0"/>
                <w:color w:val="auto"/>
                <w:spacing w:val="-2"/>
                <w:sz w:val="14"/>
                <w:szCs w:val="18"/>
                <w:lang w:eastAsia="pt-BR"/>
              </w:rPr>
              <w:t xml:space="preserve"> income</w:t>
            </w:r>
          </w:p>
        </w:tc>
        <w:tc>
          <w:tcPr>
            <w:tcW w:w="1927" w:type="dxa"/>
            <w:tcBorders>
              <w:top w:val="nil"/>
              <w:left w:val="nil"/>
              <w:bottom w:val="nil"/>
              <w:right w:val="nil"/>
            </w:tcBorders>
            <w:vAlign w:val="center"/>
          </w:tcPr>
          <w:p w14:paraId="2B54801D"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F2411D">
              <w:rPr>
                <w:rFonts w:cs="Arial"/>
                <w:sz w:val="14"/>
                <w:szCs w:val="14"/>
              </w:rPr>
              <w:t>7</w:t>
            </w:r>
            <w:r>
              <w:rPr>
                <w:rFonts w:cs="Arial"/>
                <w:sz w:val="14"/>
                <w:szCs w:val="14"/>
              </w:rPr>
              <w:t>,</w:t>
            </w:r>
            <w:r w:rsidRPr="00F2411D">
              <w:rPr>
                <w:rFonts w:cs="Arial"/>
                <w:sz w:val="14"/>
                <w:szCs w:val="14"/>
              </w:rPr>
              <w:t>302</w:t>
            </w:r>
          </w:p>
        </w:tc>
        <w:tc>
          <w:tcPr>
            <w:tcW w:w="1927" w:type="dxa"/>
            <w:tcBorders>
              <w:top w:val="nil"/>
              <w:left w:val="nil"/>
              <w:bottom w:val="nil"/>
              <w:right w:val="nil"/>
            </w:tcBorders>
            <w:vAlign w:val="center"/>
          </w:tcPr>
          <w:p w14:paraId="63C3A76F"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F2411D">
              <w:rPr>
                <w:rFonts w:cs="Arial"/>
                <w:sz w:val="14"/>
                <w:szCs w:val="14"/>
              </w:rPr>
              <w:t>81</w:t>
            </w:r>
            <w:r>
              <w:rPr>
                <w:rFonts w:cs="Arial"/>
                <w:sz w:val="14"/>
                <w:szCs w:val="14"/>
              </w:rPr>
              <w:t>,</w:t>
            </w:r>
            <w:r w:rsidRPr="00F2411D">
              <w:rPr>
                <w:rFonts w:cs="Arial"/>
                <w:sz w:val="14"/>
                <w:szCs w:val="14"/>
              </w:rPr>
              <w:t>664</w:t>
            </w:r>
          </w:p>
        </w:tc>
        <w:tc>
          <w:tcPr>
            <w:tcW w:w="1928" w:type="dxa"/>
            <w:tcBorders>
              <w:top w:val="nil"/>
              <w:left w:val="nil"/>
              <w:bottom w:val="nil"/>
              <w:right w:val="nil"/>
            </w:tcBorders>
            <w:vAlign w:val="center"/>
          </w:tcPr>
          <w:p w14:paraId="63FB316D"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F2411D">
              <w:rPr>
                <w:rFonts w:cs="Arial"/>
                <w:sz w:val="14"/>
                <w:szCs w:val="14"/>
              </w:rPr>
              <w:t>88</w:t>
            </w:r>
            <w:r>
              <w:rPr>
                <w:rFonts w:cs="Arial"/>
                <w:sz w:val="14"/>
                <w:szCs w:val="14"/>
              </w:rPr>
              <w:t>,</w:t>
            </w:r>
            <w:r w:rsidRPr="00F2411D">
              <w:rPr>
                <w:rFonts w:cs="Arial"/>
                <w:sz w:val="14"/>
                <w:szCs w:val="14"/>
              </w:rPr>
              <w:t>966</w:t>
            </w:r>
          </w:p>
        </w:tc>
      </w:tr>
      <w:tr w:rsidR="00330B01" w:rsidRPr="00B51B51" w14:paraId="2E18D082"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4FF4F9DF" w14:textId="77777777" w:rsidR="00330B01" w:rsidRPr="00B51B51" w:rsidRDefault="00330B01" w:rsidP="00330B01">
            <w:pPr>
              <w:rPr>
                <w:rFonts w:eastAsia="Times New Roman" w:cs="Arial"/>
                <w:b w:val="0"/>
                <w:bCs w:val="0"/>
                <w:color w:val="auto"/>
                <w:spacing w:val="-2"/>
                <w:sz w:val="14"/>
                <w:szCs w:val="18"/>
                <w:lang w:eastAsia="pt-BR"/>
              </w:rPr>
            </w:pPr>
            <w:proofErr w:type="spellStart"/>
            <w:r w:rsidRPr="00B51B51">
              <w:rPr>
                <w:rFonts w:eastAsia="Times New Roman" w:cs="Arial"/>
                <w:b w:val="0"/>
                <w:bCs w:val="0"/>
                <w:color w:val="auto"/>
                <w:spacing w:val="-2"/>
                <w:sz w:val="14"/>
                <w:szCs w:val="18"/>
                <w:lang w:eastAsia="pt-BR"/>
              </w:rPr>
              <w:t>Interest</w:t>
            </w:r>
            <w:proofErr w:type="spellEnd"/>
            <w:r w:rsidRPr="00B51B51">
              <w:rPr>
                <w:rFonts w:eastAsia="Times New Roman" w:cs="Arial"/>
                <w:b w:val="0"/>
                <w:bCs w:val="0"/>
                <w:color w:val="auto"/>
                <w:spacing w:val="-2"/>
                <w:sz w:val="14"/>
                <w:szCs w:val="18"/>
                <w:lang w:eastAsia="pt-BR"/>
              </w:rPr>
              <w:t xml:space="preserve"> </w:t>
            </w:r>
            <w:proofErr w:type="spellStart"/>
            <w:r w:rsidRPr="00B51B51">
              <w:rPr>
                <w:rFonts w:eastAsia="Times New Roman" w:cs="Arial"/>
                <w:b w:val="0"/>
                <w:bCs w:val="0"/>
                <w:color w:val="auto"/>
                <w:spacing w:val="-2"/>
                <w:sz w:val="14"/>
                <w:szCs w:val="18"/>
                <w:lang w:eastAsia="pt-BR"/>
              </w:rPr>
              <w:t>expense</w:t>
            </w:r>
            <w:proofErr w:type="spellEnd"/>
          </w:p>
        </w:tc>
        <w:tc>
          <w:tcPr>
            <w:tcW w:w="1927" w:type="dxa"/>
            <w:tcBorders>
              <w:top w:val="nil"/>
              <w:left w:val="nil"/>
              <w:bottom w:val="nil"/>
              <w:right w:val="nil"/>
            </w:tcBorders>
            <w:vAlign w:val="center"/>
          </w:tcPr>
          <w:p w14:paraId="0422BB34"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F2411D">
              <w:rPr>
                <w:rFonts w:cs="Arial"/>
                <w:sz w:val="14"/>
                <w:szCs w:val="14"/>
              </w:rPr>
              <w:t>(1</w:t>
            </w:r>
            <w:r>
              <w:rPr>
                <w:rFonts w:cs="Arial"/>
                <w:sz w:val="14"/>
                <w:szCs w:val="14"/>
              </w:rPr>
              <w:t>,</w:t>
            </w:r>
            <w:r w:rsidRPr="00F2411D">
              <w:rPr>
                <w:rFonts w:cs="Arial"/>
                <w:sz w:val="14"/>
                <w:szCs w:val="14"/>
              </w:rPr>
              <w:t>498)</w:t>
            </w:r>
          </w:p>
        </w:tc>
        <w:tc>
          <w:tcPr>
            <w:tcW w:w="1927" w:type="dxa"/>
            <w:tcBorders>
              <w:top w:val="nil"/>
              <w:left w:val="nil"/>
              <w:bottom w:val="nil"/>
              <w:right w:val="nil"/>
            </w:tcBorders>
            <w:vAlign w:val="center"/>
          </w:tcPr>
          <w:p w14:paraId="43746F8A"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F2411D">
              <w:rPr>
                <w:rFonts w:cs="Arial"/>
                <w:sz w:val="14"/>
                <w:szCs w:val="14"/>
              </w:rPr>
              <w:t>(29</w:t>
            </w:r>
            <w:r>
              <w:rPr>
                <w:rFonts w:cs="Arial"/>
                <w:sz w:val="14"/>
                <w:szCs w:val="14"/>
              </w:rPr>
              <w:t>,</w:t>
            </w:r>
            <w:r w:rsidRPr="00F2411D">
              <w:rPr>
                <w:rFonts w:cs="Arial"/>
                <w:sz w:val="14"/>
                <w:szCs w:val="14"/>
              </w:rPr>
              <w:t>797)</w:t>
            </w:r>
          </w:p>
        </w:tc>
        <w:tc>
          <w:tcPr>
            <w:tcW w:w="1928" w:type="dxa"/>
            <w:tcBorders>
              <w:top w:val="nil"/>
              <w:left w:val="nil"/>
              <w:bottom w:val="nil"/>
              <w:right w:val="nil"/>
            </w:tcBorders>
            <w:vAlign w:val="center"/>
          </w:tcPr>
          <w:p w14:paraId="64E7DD11"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F2411D">
              <w:rPr>
                <w:rFonts w:cs="Arial"/>
                <w:sz w:val="14"/>
                <w:szCs w:val="14"/>
              </w:rPr>
              <w:t>(31</w:t>
            </w:r>
            <w:r>
              <w:rPr>
                <w:rFonts w:cs="Arial"/>
                <w:sz w:val="14"/>
                <w:szCs w:val="14"/>
              </w:rPr>
              <w:t>,</w:t>
            </w:r>
            <w:r w:rsidRPr="00F2411D">
              <w:rPr>
                <w:rFonts w:cs="Arial"/>
                <w:sz w:val="14"/>
                <w:szCs w:val="14"/>
              </w:rPr>
              <w:t>295)</w:t>
            </w:r>
          </w:p>
        </w:tc>
      </w:tr>
      <w:tr w:rsidR="00330B01" w:rsidRPr="00B51B51" w14:paraId="0E069EC3"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0903E452" w14:textId="77777777" w:rsidR="00330B01" w:rsidRPr="00B51B51" w:rsidRDefault="00330B01" w:rsidP="00330B01">
            <w:pPr>
              <w:rPr>
                <w:rFonts w:eastAsia="Times New Roman" w:cs="Arial"/>
                <w:b w:val="0"/>
                <w:bCs w:val="0"/>
                <w:color w:val="auto"/>
                <w:spacing w:val="-2"/>
                <w:sz w:val="14"/>
                <w:szCs w:val="18"/>
                <w:lang w:eastAsia="pt-BR"/>
              </w:rPr>
            </w:pPr>
            <w:proofErr w:type="spellStart"/>
            <w:r w:rsidRPr="00B51B51">
              <w:rPr>
                <w:rFonts w:eastAsia="Times New Roman" w:cs="Arial"/>
                <w:b w:val="0"/>
                <w:bCs w:val="0"/>
                <w:color w:val="auto"/>
                <w:spacing w:val="-2"/>
                <w:sz w:val="14"/>
                <w:szCs w:val="18"/>
                <w:lang w:eastAsia="pt-BR"/>
              </w:rPr>
              <w:t>Depreciation</w:t>
            </w:r>
            <w:proofErr w:type="spellEnd"/>
            <w:r w:rsidRPr="00B51B51">
              <w:rPr>
                <w:rFonts w:eastAsia="Times New Roman" w:cs="Arial"/>
                <w:b w:val="0"/>
                <w:bCs w:val="0"/>
                <w:color w:val="auto"/>
                <w:spacing w:val="-2"/>
                <w:sz w:val="14"/>
                <w:szCs w:val="18"/>
                <w:lang w:eastAsia="pt-BR"/>
              </w:rPr>
              <w:t xml:space="preserve"> </w:t>
            </w:r>
            <w:proofErr w:type="spellStart"/>
            <w:r w:rsidRPr="00B51B51">
              <w:rPr>
                <w:rFonts w:eastAsia="Times New Roman" w:cs="Arial"/>
                <w:b w:val="0"/>
                <w:bCs w:val="0"/>
                <w:color w:val="auto"/>
                <w:spacing w:val="-2"/>
                <w:sz w:val="14"/>
                <w:szCs w:val="18"/>
                <w:lang w:eastAsia="pt-BR"/>
              </w:rPr>
              <w:t>and</w:t>
            </w:r>
            <w:proofErr w:type="spellEnd"/>
            <w:r w:rsidRPr="00B51B51">
              <w:rPr>
                <w:rFonts w:eastAsia="Times New Roman" w:cs="Arial"/>
                <w:b w:val="0"/>
                <w:bCs w:val="0"/>
                <w:color w:val="auto"/>
                <w:spacing w:val="-2"/>
                <w:sz w:val="14"/>
                <w:szCs w:val="18"/>
                <w:lang w:eastAsia="pt-BR"/>
              </w:rPr>
              <w:t xml:space="preserve"> </w:t>
            </w:r>
            <w:proofErr w:type="spellStart"/>
            <w:r w:rsidRPr="00B51B51">
              <w:rPr>
                <w:rFonts w:eastAsia="Times New Roman" w:cs="Arial"/>
                <w:b w:val="0"/>
                <w:bCs w:val="0"/>
                <w:color w:val="auto"/>
                <w:spacing w:val="-2"/>
                <w:sz w:val="14"/>
                <w:szCs w:val="18"/>
                <w:lang w:eastAsia="pt-BR"/>
              </w:rPr>
              <w:t>amortization</w:t>
            </w:r>
            <w:proofErr w:type="spellEnd"/>
          </w:p>
        </w:tc>
        <w:tc>
          <w:tcPr>
            <w:tcW w:w="1927" w:type="dxa"/>
            <w:tcBorders>
              <w:top w:val="nil"/>
              <w:left w:val="nil"/>
              <w:bottom w:val="nil"/>
              <w:right w:val="nil"/>
            </w:tcBorders>
            <w:vAlign w:val="center"/>
          </w:tcPr>
          <w:p w14:paraId="755AD023"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F2411D">
              <w:rPr>
                <w:rFonts w:cs="Arial"/>
                <w:sz w:val="14"/>
                <w:szCs w:val="14"/>
              </w:rPr>
              <w:t>(3</w:t>
            </w:r>
            <w:r>
              <w:rPr>
                <w:rFonts w:cs="Arial"/>
                <w:sz w:val="14"/>
                <w:szCs w:val="14"/>
              </w:rPr>
              <w:t>,</w:t>
            </w:r>
            <w:r w:rsidRPr="00F2411D">
              <w:rPr>
                <w:rFonts w:cs="Arial"/>
                <w:sz w:val="14"/>
                <w:szCs w:val="14"/>
              </w:rPr>
              <w:t>747)</w:t>
            </w:r>
          </w:p>
        </w:tc>
        <w:tc>
          <w:tcPr>
            <w:tcW w:w="1927" w:type="dxa"/>
            <w:tcBorders>
              <w:top w:val="nil"/>
              <w:left w:val="nil"/>
              <w:bottom w:val="nil"/>
              <w:right w:val="nil"/>
            </w:tcBorders>
            <w:vAlign w:val="center"/>
          </w:tcPr>
          <w:p w14:paraId="37EFD151"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F2411D">
              <w:rPr>
                <w:rFonts w:cs="Arial"/>
                <w:sz w:val="14"/>
                <w:szCs w:val="14"/>
              </w:rPr>
              <w:t>(20</w:t>
            </w:r>
            <w:r>
              <w:rPr>
                <w:rFonts w:cs="Arial"/>
                <w:sz w:val="14"/>
                <w:szCs w:val="14"/>
              </w:rPr>
              <w:t>,</w:t>
            </w:r>
            <w:r w:rsidRPr="00F2411D">
              <w:rPr>
                <w:rFonts w:cs="Arial"/>
                <w:sz w:val="14"/>
                <w:szCs w:val="14"/>
              </w:rPr>
              <w:t>819)</w:t>
            </w:r>
          </w:p>
        </w:tc>
        <w:tc>
          <w:tcPr>
            <w:tcW w:w="1928" w:type="dxa"/>
            <w:tcBorders>
              <w:top w:val="nil"/>
              <w:left w:val="nil"/>
              <w:bottom w:val="nil"/>
              <w:right w:val="nil"/>
            </w:tcBorders>
            <w:vAlign w:val="center"/>
          </w:tcPr>
          <w:p w14:paraId="063DDAFC"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F2411D">
              <w:rPr>
                <w:rFonts w:cs="Arial"/>
                <w:sz w:val="14"/>
                <w:szCs w:val="14"/>
              </w:rPr>
              <w:t>(24</w:t>
            </w:r>
            <w:r>
              <w:rPr>
                <w:rFonts w:cs="Arial"/>
                <w:sz w:val="14"/>
                <w:szCs w:val="14"/>
              </w:rPr>
              <w:t>,</w:t>
            </w:r>
            <w:r w:rsidRPr="00F2411D">
              <w:rPr>
                <w:rFonts w:cs="Arial"/>
                <w:sz w:val="14"/>
                <w:szCs w:val="14"/>
              </w:rPr>
              <w:t>566)</w:t>
            </w:r>
          </w:p>
        </w:tc>
      </w:tr>
      <w:tr w:rsidR="00330B01" w:rsidRPr="00B51B51" w14:paraId="6703E93F"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2F054E92" w14:textId="77777777" w:rsidR="00330B01" w:rsidRPr="00B51B51" w:rsidRDefault="00330B01" w:rsidP="00330B01">
            <w:pPr>
              <w:rPr>
                <w:rFonts w:eastAsia="Times New Roman" w:cs="Arial"/>
                <w:b w:val="0"/>
                <w:bCs w:val="0"/>
                <w:color w:val="auto"/>
                <w:spacing w:val="-2"/>
                <w:sz w:val="14"/>
                <w:szCs w:val="18"/>
                <w:lang w:val="en-US" w:eastAsia="pt-BR"/>
              </w:rPr>
            </w:pPr>
            <w:r w:rsidRPr="00B51B51">
              <w:rPr>
                <w:rFonts w:eastAsia="Times New Roman" w:cs="Arial"/>
                <w:b w:val="0"/>
                <w:bCs w:val="0"/>
                <w:color w:val="auto"/>
                <w:spacing w:val="-2"/>
                <w:sz w:val="14"/>
                <w:szCs w:val="18"/>
                <w:lang w:val="en-US" w:eastAsia="pt-BR"/>
              </w:rPr>
              <w:t xml:space="preserve">Income tax and social contribution </w:t>
            </w:r>
          </w:p>
        </w:tc>
        <w:tc>
          <w:tcPr>
            <w:tcW w:w="1927" w:type="dxa"/>
            <w:tcBorders>
              <w:top w:val="nil"/>
              <w:left w:val="nil"/>
              <w:bottom w:val="nil"/>
              <w:right w:val="nil"/>
            </w:tcBorders>
            <w:vAlign w:val="center"/>
          </w:tcPr>
          <w:p w14:paraId="79A40590"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F2411D">
              <w:rPr>
                <w:rFonts w:cs="Arial"/>
                <w:sz w:val="14"/>
                <w:szCs w:val="14"/>
              </w:rPr>
              <w:t>(25</w:t>
            </w:r>
            <w:r>
              <w:rPr>
                <w:rFonts w:cs="Arial"/>
                <w:sz w:val="14"/>
                <w:szCs w:val="14"/>
              </w:rPr>
              <w:t>,</w:t>
            </w:r>
            <w:r w:rsidRPr="00F2411D">
              <w:rPr>
                <w:rFonts w:cs="Arial"/>
                <w:sz w:val="14"/>
                <w:szCs w:val="14"/>
              </w:rPr>
              <w:t>759)</w:t>
            </w:r>
          </w:p>
        </w:tc>
        <w:tc>
          <w:tcPr>
            <w:tcW w:w="1927" w:type="dxa"/>
            <w:tcBorders>
              <w:top w:val="nil"/>
              <w:left w:val="nil"/>
              <w:bottom w:val="nil"/>
              <w:right w:val="nil"/>
            </w:tcBorders>
            <w:vAlign w:val="center"/>
          </w:tcPr>
          <w:p w14:paraId="24764CF1"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F2411D">
              <w:rPr>
                <w:rFonts w:cs="Arial"/>
                <w:sz w:val="14"/>
                <w:szCs w:val="14"/>
              </w:rPr>
              <w:t>(270</w:t>
            </w:r>
            <w:r>
              <w:rPr>
                <w:rFonts w:cs="Arial"/>
                <w:sz w:val="14"/>
                <w:szCs w:val="14"/>
              </w:rPr>
              <w:t>,</w:t>
            </w:r>
            <w:r w:rsidRPr="00F2411D">
              <w:rPr>
                <w:rFonts w:cs="Arial"/>
                <w:sz w:val="14"/>
                <w:szCs w:val="14"/>
              </w:rPr>
              <w:t>099)</w:t>
            </w:r>
          </w:p>
        </w:tc>
        <w:tc>
          <w:tcPr>
            <w:tcW w:w="1928" w:type="dxa"/>
            <w:tcBorders>
              <w:top w:val="nil"/>
              <w:left w:val="nil"/>
              <w:bottom w:val="nil"/>
              <w:right w:val="nil"/>
            </w:tcBorders>
            <w:vAlign w:val="center"/>
          </w:tcPr>
          <w:p w14:paraId="6972751E"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F2411D">
              <w:rPr>
                <w:rFonts w:cs="Arial"/>
                <w:sz w:val="14"/>
                <w:szCs w:val="14"/>
              </w:rPr>
              <w:t>(290</w:t>
            </w:r>
            <w:r>
              <w:rPr>
                <w:rFonts w:cs="Arial"/>
                <w:sz w:val="14"/>
                <w:szCs w:val="14"/>
              </w:rPr>
              <w:t>,</w:t>
            </w:r>
            <w:r w:rsidRPr="00F2411D">
              <w:rPr>
                <w:rFonts w:cs="Arial"/>
                <w:sz w:val="14"/>
                <w:szCs w:val="14"/>
              </w:rPr>
              <w:t>974)</w:t>
            </w:r>
          </w:p>
        </w:tc>
      </w:tr>
      <w:tr w:rsidR="00330B01" w:rsidRPr="00B51B51" w14:paraId="15F96E9D"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1C17FE90" w14:textId="77777777" w:rsidR="00330B01" w:rsidRPr="00B51B51" w:rsidRDefault="00330B01" w:rsidP="00330B01">
            <w:pPr>
              <w:rPr>
                <w:rFonts w:eastAsia="Times New Roman" w:cs="Arial"/>
                <w:bCs w:val="0"/>
                <w:color w:val="auto"/>
                <w:spacing w:val="-2"/>
                <w:sz w:val="14"/>
                <w:szCs w:val="18"/>
                <w:lang w:val="en-US" w:eastAsia="pt-BR"/>
              </w:rPr>
            </w:pPr>
            <w:r w:rsidRPr="00B51B51">
              <w:rPr>
                <w:rFonts w:eastAsia="Times New Roman" w:cs="Arial"/>
                <w:bCs w:val="0"/>
                <w:color w:val="auto"/>
                <w:spacing w:val="-2"/>
                <w:sz w:val="14"/>
                <w:szCs w:val="18"/>
                <w:lang w:val="en-US" w:eastAsia="pt-BR"/>
              </w:rPr>
              <w:t>Net income for the period</w:t>
            </w:r>
          </w:p>
        </w:tc>
        <w:tc>
          <w:tcPr>
            <w:tcW w:w="1927" w:type="dxa"/>
            <w:tcBorders>
              <w:top w:val="nil"/>
              <w:left w:val="nil"/>
              <w:bottom w:val="nil"/>
              <w:right w:val="nil"/>
            </w:tcBorders>
            <w:vAlign w:val="center"/>
          </w:tcPr>
          <w:p w14:paraId="5F8DAAA2"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F2411D">
              <w:rPr>
                <w:rFonts w:cs="Arial"/>
                <w:b/>
                <w:sz w:val="14"/>
                <w:szCs w:val="14"/>
              </w:rPr>
              <w:t>38</w:t>
            </w:r>
            <w:r>
              <w:rPr>
                <w:rFonts w:cs="Arial"/>
                <w:b/>
                <w:sz w:val="14"/>
                <w:szCs w:val="14"/>
              </w:rPr>
              <w:t>,</w:t>
            </w:r>
            <w:r w:rsidRPr="00F2411D">
              <w:rPr>
                <w:rFonts w:cs="Arial"/>
                <w:b/>
                <w:sz w:val="14"/>
                <w:szCs w:val="14"/>
              </w:rPr>
              <w:t>455</w:t>
            </w:r>
          </w:p>
        </w:tc>
        <w:tc>
          <w:tcPr>
            <w:tcW w:w="1927" w:type="dxa"/>
            <w:tcBorders>
              <w:top w:val="nil"/>
              <w:left w:val="nil"/>
              <w:bottom w:val="nil"/>
              <w:right w:val="nil"/>
            </w:tcBorders>
            <w:vAlign w:val="center"/>
          </w:tcPr>
          <w:p w14:paraId="58D7FE43"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F2411D">
              <w:rPr>
                <w:rFonts w:cs="Arial"/>
                <w:b/>
                <w:sz w:val="14"/>
                <w:szCs w:val="14"/>
              </w:rPr>
              <w:t>662</w:t>
            </w:r>
            <w:r>
              <w:rPr>
                <w:rFonts w:cs="Arial"/>
                <w:b/>
                <w:sz w:val="14"/>
                <w:szCs w:val="14"/>
              </w:rPr>
              <w:t>,</w:t>
            </w:r>
            <w:r w:rsidRPr="00F2411D">
              <w:rPr>
                <w:rFonts w:cs="Arial"/>
                <w:b/>
                <w:sz w:val="14"/>
                <w:szCs w:val="14"/>
              </w:rPr>
              <w:t>997</w:t>
            </w:r>
          </w:p>
        </w:tc>
        <w:tc>
          <w:tcPr>
            <w:tcW w:w="1928" w:type="dxa"/>
            <w:tcBorders>
              <w:top w:val="nil"/>
              <w:left w:val="nil"/>
              <w:bottom w:val="nil"/>
              <w:right w:val="nil"/>
            </w:tcBorders>
            <w:vAlign w:val="center"/>
          </w:tcPr>
          <w:p w14:paraId="71424261"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F2411D">
              <w:rPr>
                <w:rFonts w:cs="Arial"/>
                <w:b/>
                <w:sz w:val="14"/>
                <w:szCs w:val="14"/>
              </w:rPr>
              <w:t>694</w:t>
            </w:r>
            <w:r>
              <w:rPr>
                <w:rFonts w:cs="Arial"/>
                <w:b/>
                <w:sz w:val="14"/>
                <w:szCs w:val="14"/>
              </w:rPr>
              <w:t>,</w:t>
            </w:r>
            <w:r w:rsidRPr="00F2411D">
              <w:rPr>
                <w:rFonts w:cs="Arial"/>
                <w:b/>
                <w:sz w:val="14"/>
                <w:szCs w:val="14"/>
              </w:rPr>
              <w:t>087</w:t>
            </w:r>
          </w:p>
        </w:tc>
      </w:tr>
      <w:tr w:rsidR="00330B01" w:rsidRPr="00B51B51" w14:paraId="6143CFFF"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1D153BC1" w14:textId="77777777" w:rsidR="00330B01" w:rsidRPr="00B51B51" w:rsidRDefault="00330B01" w:rsidP="00330B01">
            <w:pPr>
              <w:rPr>
                <w:rFonts w:eastAsia="Times New Roman" w:cs="Arial"/>
                <w:b w:val="0"/>
                <w:bCs w:val="0"/>
                <w:color w:val="auto"/>
                <w:spacing w:val="-2"/>
                <w:sz w:val="14"/>
                <w:szCs w:val="18"/>
                <w:lang w:eastAsia="pt-BR"/>
              </w:rPr>
            </w:pPr>
            <w:r w:rsidRPr="00B51B51">
              <w:rPr>
                <w:rFonts w:eastAsia="Times New Roman" w:cs="Arial"/>
                <w:b w:val="0"/>
                <w:bCs w:val="0"/>
                <w:color w:val="auto"/>
                <w:spacing w:val="-2"/>
                <w:sz w:val="14"/>
                <w:szCs w:val="18"/>
                <w:lang w:eastAsia="pt-BR"/>
              </w:rPr>
              <w:t xml:space="preserve">Other </w:t>
            </w:r>
            <w:proofErr w:type="spellStart"/>
            <w:r w:rsidRPr="00B51B51">
              <w:rPr>
                <w:rFonts w:eastAsia="Times New Roman" w:cs="Arial"/>
                <w:b w:val="0"/>
                <w:bCs w:val="0"/>
                <w:color w:val="auto"/>
                <w:spacing w:val="-2"/>
                <w:sz w:val="14"/>
                <w:szCs w:val="18"/>
                <w:lang w:eastAsia="pt-BR"/>
              </w:rPr>
              <w:t>comprehensive</w:t>
            </w:r>
            <w:proofErr w:type="spellEnd"/>
            <w:r w:rsidRPr="00B51B51">
              <w:rPr>
                <w:rFonts w:eastAsia="Times New Roman" w:cs="Arial"/>
                <w:b w:val="0"/>
                <w:bCs w:val="0"/>
                <w:color w:val="auto"/>
                <w:spacing w:val="-2"/>
                <w:sz w:val="14"/>
                <w:szCs w:val="18"/>
                <w:lang w:eastAsia="pt-BR"/>
              </w:rPr>
              <w:t xml:space="preserve"> income</w:t>
            </w:r>
          </w:p>
        </w:tc>
        <w:tc>
          <w:tcPr>
            <w:tcW w:w="1927" w:type="dxa"/>
            <w:tcBorders>
              <w:top w:val="nil"/>
              <w:left w:val="nil"/>
              <w:bottom w:val="nil"/>
              <w:right w:val="nil"/>
            </w:tcBorders>
            <w:vAlign w:val="center"/>
          </w:tcPr>
          <w:p w14:paraId="52A20FDD"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F2411D">
              <w:rPr>
                <w:rFonts w:cs="Arial"/>
                <w:sz w:val="14"/>
                <w:szCs w:val="14"/>
              </w:rPr>
              <w:t>10</w:t>
            </w:r>
          </w:p>
        </w:tc>
        <w:tc>
          <w:tcPr>
            <w:tcW w:w="1927" w:type="dxa"/>
            <w:tcBorders>
              <w:top w:val="nil"/>
              <w:left w:val="nil"/>
              <w:bottom w:val="nil"/>
              <w:right w:val="nil"/>
            </w:tcBorders>
            <w:vAlign w:val="center"/>
          </w:tcPr>
          <w:p w14:paraId="2E476655"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F2411D">
              <w:rPr>
                <w:rFonts w:cs="Arial"/>
                <w:sz w:val="14"/>
                <w:szCs w:val="14"/>
              </w:rPr>
              <w:t>(11</w:t>
            </w:r>
            <w:r>
              <w:rPr>
                <w:rFonts w:cs="Arial"/>
                <w:sz w:val="14"/>
                <w:szCs w:val="14"/>
              </w:rPr>
              <w:t>,</w:t>
            </w:r>
            <w:r w:rsidRPr="00F2411D">
              <w:rPr>
                <w:rFonts w:cs="Arial"/>
                <w:sz w:val="14"/>
                <w:szCs w:val="14"/>
              </w:rPr>
              <w:t>404)</w:t>
            </w:r>
          </w:p>
        </w:tc>
        <w:tc>
          <w:tcPr>
            <w:tcW w:w="1928" w:type="dxa"/>
            <w:tcBorders>
              <w:top w:val="nil"/>
              <w:left w:val="nil"/>
              <w:bottom w:val="nil"/>
              <w:right w:val="nil"/>
            </w:tcBorders>
            <w:vAlign w:val="center"/>
          </w:tcPr>
          <w:p w14:paraId="042D8494"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6"/>
              </w:rPr>
            </w:pPr>
            <w:r w:rsidRPr="00F2411D">
              <w:rPr>
                <w:rFonts w:cs="Arial"/>
                <w:sz w:val="14"/>
                <w:szCs w:val="14"/>
              </w:rPr>
              <w:t>(22</w:t>
            </w:r>
            <w:r>
              <w:rPr>
                <w:rFonts w:cs="Arial"/>
                <w:sz w:val="14"/>
                <w:szCs w:val="14"/>
              </w:rPr>
              <w:t>,</w:t>
            </w:r>
            <w:r w:rsidRPr="00F2411D">
              <w:rPr>
                <w:rFonts w:cs="Arial"/>
                <w:sz w:val="14"/>
                <w:szCs w:val="14"/>
              </w:rPr>
              <w:t>788)</w:t>
            </w:r>
          </w:p>
        </w:tc>
      </w:tr>
      <w:tr w:rsidR="00330B01" w:rsidRPr="00B51B51" w14:paraId="1DAA481D"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018F4641" w14:textId="77777777" w:rsidR="00330B01" w:rsidRPr="00B51B51" w:rsidRDefault="00330B01" w:rsidP="00330B01">
            <w:pPr>
              <w:rPr>
                <w:rFonts w:eastAsia="Times New Roman" w:cs="Arial"/>
                <w:bCs w:val="0"/>
                <w:color w:val="auto"/>
                <w:spacing w:val="-2"/>
                <w:sz w:val="14"/>
                <w:szCs w:val="18"/>
                <w:lang w:val="en-US" w:eastAsia="pt-BR"/>
              </w:rPr>
            </w:pPr>
            <w:r w:rsidRPr="00B51B51">
              <w:rPr>
                <w:rFonts w:eastAsia="Times New Roman" w:cs="Arial"/>
                <w:bCs w:val="0"/>
                <w:color w:val="auto"/>
                <w:spacing w:val="-2"/>
                <w:sz w:val="14"/>
                <w:szCs w:val="18"/>
                <w:lang w:val="en-US" w:eastAsia="pt-BR"/>
              </w:rPr>
              <w:t>Comprehensive income in the period</w:t>
            </w:r>
          </w:p>
        </w:tc>
        <w:tc>
          <w:tcPr>
            <w:tcW w:w="1927" w:type="dxa"/>
            <w:tcBorders>
              <w:top w:val="nil"/>
              <w:left w:val="nil"/>
              <w:bottom w:val="nil"/>
              <w:right w:val="nil"/>
            </w:tcBorders>
            <w:vAlign w:val="center"/>
          </w:tcPr>
          <w:p w14:paraId="7086CC34"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F2411D">
              <w:rPr>
                <w:rFonts w:cs="Arial"/>
                <w:b/>
                <w:sz w:val="14"/>
                <w:szCs w:val="14"/>
              </w:rPr>
              <w:t>38</w:t>
            </w:r>
            <w:r>
              <w:rPr>
                <w:rFonts w:cs="Arial"/>
                <w:b/>
                <w:sz w:val="14"/>
                <w:szCs w:val="14"/>
              </w:rPr>
              <w:t>,</w:t>
            </w:r>
            <w:r w:rsidRPr="00F2411D">
              <w:rPr>
                <w:rFonts w:cs="Arial"/>
                <w:b/>
                <w:sz w:val="14"/>
                <w:szCs w:val="14"/>
              </w:rPr>
              <w:t>465</w:t>
            </w:r>
          </w:p>
        </w:tc>
        <w:tc>
          <w:tcPr>
            <w:tcW w:w="1927" w:type="dxa"/>
            <w:tcBorders>
              <w:top w:val="nil"/>
              <w:left w:val="nil"/>
              <w:bottom w:val="nil"/>
              <w:right w:val="nil"/>
            </w:tcBorders>
            <w:vAlign w:val="center"/>
          </w:tcPr>
          <w:p w14:paraId="7E54E79D"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F2411D">
              <w:rPr>
                <w:rFonts w:cs="Arial"/>
                <w:b/>
                <w:sz w:val="14"/>
                <w:szCs w:val="14"/>
              </w:rPr>
              <w:t>651</w:t>
            </w:r>
            <w:r>
              <w:rPr>
                <w:rFonts w:cs="Arial"/>
                <w:b/>
                <w:sz w:val="14"/>
                <w:szCs w:val="14"/>
              </w:rPr>
              <w:t>,</w:t>
            </w:r>
            <w:r w:rsidRPr="00F2411D">
              <w:rPr>
                <w:rFonts w:cs="Arial"/>
                <w:b/>
                <w:sz w:val="14"/>
                <w:szCs w:val="14"/>
              </w:rPr>
              <w:t>593</w:t>
            </w:r>
          </w:p>
        </w:tc>
        <w:tc>
          <w:tcPr>
            <w:tcW w:w="1928" w:type="dxa"/>
            <w:tcBorders>
              <w:top w:val="nil"/>
              <w:left w:val="nil"/>
              <w:bottom w:val="nil"/>
              <w:right w:val="nil"/>
            </w:tcBorders>
            <w:vAlign w:val="center"/>
          </w:tcPr>
          <w:p w14:paraId="1A468007"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6"/>
              </w:rPr>
            </w:pPr>
            <w:r w:rsidRPr="00F2411D">
              <w:rPr>
                <w:rFonts w:cs="Arial"/>
                <w:b/>
                <w:sz w:val="14"/>
                <w:szCs w:val="14"/>
              </w:rPr>
              <w:t>671</w:t>
            </w:r>
            <w:r>
              <w:rPr>
                <w:rFonts w:cs="Arial"/>
                <w:b/>
                <w:sz w:val="14"/>
                <w:szCs w:val="14"/>
              </w:rPr>
              <w:t>,</w:t>
            </w:r>
            <w:r w:rsidRPr="00F2411D">
              <w:rPr>
                <w:rFonts w:cs="Arial"/>
                <w:b/>
                <w:sz w:val="14"/>
                <w:szCs w:val="14"/>
              </w:rPr>
              <w:t>299</w:t>
            </w:r>
          </w:p>
        </w:tc>
      </w:tr>
      <w:tr w:rsidR="00330B01" w:rsidRPr="00B51B51" w14:paraId="2E871F88"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289D4386" w14:textId="77777777" w:rsidR="00330B01" w:rsidRPr="00B51B51" w:rsidRDefault="00330B01" w:rsidP="00330B01">
            <w:pPr>
              <w:rPr>
                <w:rFonts w:eastAsia="Times New Roman" w:cs="Arial"/>
                <w:bCs w:val="0"/>
                <w:color w:val="auto"/>
                <w:spacing w:val="-2"/>
                <w:sz w:val="14"/>
                <w:szCs w:val="18"/>
                <w:lang w:val="en-US" w:eastAsia="pt-BR"/>
              </w:rPr>
            </w:pPr>
            <w:r w:rsidRPr="00B51B51">
              <w:rPr>
                <w:rFonts w:eastAsia="Times New Roman" w:cs="Arial"/>
                <w:bCs w:val="0"/>
                <w:color w:val="auto"/>
                <w:spacing w:val="-2"/>
                <w:sz w:val="14"/>
                <w:szCs w:val="18"/>
                <w:lang w:val="en-US" w:eastAsia="pt-BR"/>
              </w:rPr>
              <w:t xml:space="preserve">Net income attributable to BB </w:t>
            </w:r>
            <w:proofErr w:type="spellStart"/>
            <w:r w:rsidRPr="00B51B51">
              <w:rPr>
                <w:rFonts w:eastAsia="Times New Roman" w:cs="Arial"/>
                <w:bCs w:val="0"/>
                <w:color w:val="auto"/>
                <w:spacing w:val="-2"/>
                <w:sz w:val="14"/>
                <w:szCs w:val="18"/>
                <w:lang w:val="en-US" w:eastAsia="pt-BR"/>
              </w:rPr>
              <w:t>Seguridade</w:t>
            </w:r>
            <w:proofErr w:type="spellEnd"/>
          </w:p>
        </w:tc>
        <w:tc>
          <w:tcPr>
            <w:tcW w:w="1927" w:type="dxa"/>
            <w:tcBorders>
              <w:top w:val="nil"/>
              <w:left w:val="nil"/>
              <w:bottom w:val="nil"/>
              <w:right w:val="nil"/>
            </w:tcBorders>
            <w:vAlign w:val="center"/>
          </w:tcPr>
          <w:p w14:paraId="34342DFE"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F2411D">
              <w:rPr>
                <w:rFonts w:cs="Arial"/>
                <w:b/>
                <w:sz w:val="14"/>
                <w:szCs w:val="14"/>
              </w:rPr>
              <w:t>28</w:t>
            </w:r>
            <w:r>
              <w:rPr>
                <w:rFonts w:cs="Arial"/>
                <w:b/>
                <w:sz w:val="14"/>
                <w:szCs w:val="14"/>
              </w:rPr>
              <w:t>,</w:t>
            </w:r>
            <w:r w:rsidRPr="00F2411D">
              <w:rPr>
                <w:rFonts w:cs="Arial"/>
                <w:b/>
                <w:sz w:val="14"/>
                <w:szCs w:val="14"/>
              </w:rPr>
              <w:t>837</w:t>
            </w:r>
          </w:p>
        </w:tc>
        <w:tc>
          <w:tcPr>
            <w:tcW w:w="1927" w:type="dxa"/>
            <w:tcBorders>
              <w:top w:val="nil"/>
              <w:left w:val="nil"/>
              <w:bottom w:val="nil"/>
              <w:right w:val="nil"/>
            </w:tcBorders>
            <w:vAlign w:val="center"/>
          </w:tcPr>
          <w:p w14:paraId="50D53999"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F2411D">
              <w:rPr>
                <w:rFonts w:cs="Arial"/>
                <w:b/>
                <w:sz w:val="14"/>
                <w:szCs w:val="14"/>
              </w:rPr>
              <w:t>497</w:t>
            </w:r>
            <w:r>
              <w:rPr>
                <w:rFonts w:cs="Arial"/>
                <w:b/>
                <w:sz w:val="14"/>
                <w:szCs w:val="14"/>
              </w:rPr>
              <w:t>,</w:t>
            </w:r>
            <w:r w:rsidRPr="00F2411D">
              <w:rPr>
                <w:rFonts w:cs="Arial"/>
                <w:b/>
                <w:sz w:val="14"/>
                <w:szCs w:val="14"/>
              </w:rPr>
              <w:t>181</w:t>
            </w:r>
          </w:p>
        </w:tc>
        <w:tc>
          <w:tcPr>
            <w:tcW w:w="1928" w:type="dxa"/>
            <w:tcBorders>
              <w:top w:val="nil"/>
              <w:left w:val="nil"/>
              <w:bottom w:val="nil"/>
              <w:right w:val="nil"/>
            </w:tcBorders>
            <w:vAlign w:val="center"/>
          </w:tcPr>
          <w:p w14:paraId="1F0F71A2"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F2411D">
              <w:rPr>
                <w:rFonts w:cs="Arial"/>
                <w:b/>
                <w:sz w:val="14"/>
                <w:szCs w:val="14"/>
              </w:rPr>
              <w:t>520</w:t>
            </w:r>
            <w:r>
              <w:rPr>
                <w:rFonts w:cs="Arial"/>
                <w:b/>
                <w:sz w:val="14"/>
                <w:szCs w:val="14"/>
              </w:rPr>
              <w:t>,</w:t>
            </w:r>
            <w:r w:rsidRPr="00F2411D">
              <w:rPr>
                <w:rFonts w:cs="Arial"/>
                <w:b/>
                <w:sz w:val="14"/>
                <w:szCs w:val="14"/>
              </w:rPr>
              <w:t>496</w:t>
            </w:r>
          </w:p>
        </w:tc>
      </w:tr>
      <w:tr w:rsidR="00330B01" w:rsidRPr="00B51B51" w14:paraId="41DDD88D"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nil"/>
              <w:right w:val="nil"/>
            </w:tcBorders>
            <w:hideMark/>
          </w:tcPr>
          <w:p w14:paraId="10D1696B" w14:textId="77777777" w:rsidR="00330B01" w:rsidRPr="00B51B51" w:rsidRDefault="00330B01" w:rsidP="00330B01">
            <w:pPr>
              <w:rPr>
                <w:rFonts w:eastAsia="Times New Roman" w:cs="Arial"/>
                <w:b w:val="0"/>
                <w:bCs w:val="0"/>
                <w:color w:val="auto"/>
                <w:spacing w:val="-2"/>
                <w:sz w:val="14"/>
                <w:szCs w:val="18"/>
                <w:lang w:val="en-US" w:eastAsia="pt-BR"/>
              </w:rPr>
            </w:pPr>
            <w:r w:rsidRPr="00C54C42">
              <w:rPr>
                <w:rFonts w:eastAsia="Times New Roman" w:cs="Arial"/>
                <w:b w:val="0"/>
                <w:bCs w:val="0"/>
                <w:color w:val="auto"/>
                <w:spacing w:val="-2"/>
                <w:sz w:val="14"/>
                <w:szCs w:val="18"/>
                <w:lang w:val="en-US" w:eastAsia="pt-BR"/>
              </w:rPr>
              <w:t>Other adjustments</w:t>
            </w:r>
            <w:r>
              <w:rPr>
                <w:rFonts w:eastAsia="Times New Roman" w:cs="Arial"/>
                <w:b w:val="0"/>
                <w:bCs w:val="0"/>
                <w:color w:val="auto"/>
                <w:spacing w:val="-2"/>
                <w:sz w:val="14"/>
                <w:szCs w:val="18"/>
                <w:lang w:val="en-US" w:eastAsia="pt-BR"/>
              </w:rPr>
              <w:t xml:space="preserve"> </w:t>
            </w:r>
            <w:r w:rsidRPr="00553481">
              <w:rPr>
                <w:rFonts w:eastAsia="Times New Roman" w:cs="Arial"/>
                <w:b w:val="0"/>
                <w:bCs w:val="0"/>
                <w:color w:val="auto"/>
                <w:spacing w:val="-2"/>
                <w:sz w:val="14"/>
                <w:szCs w:val="18"/>
                <w:vertAlign w:val="superscript"/>
                <w:lang w:val="en-US" w:eastAsia="pt-BR"/>
              </w:rPr>
              <w:t>(2)</w:t>
            </w:r>
          </w:p>
        </w:tc>
        <w:tc>
          <w:tcPr>
            <w:tcW w:w="1927" w:type="dxa"/>
            <w:tcBorders>
              <w:top w:val="nil"/>
              <w:left w:val="nil"/>
              <w:bottom w:val="nil"/>
              <w:right w:val="nil"/>
            </w:tcBorders>
            <w:vAlign w:val="center"/>
          </w:tcPr>
          <w:p w14:paraId="4CC5EC83"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F2411D">
              <w:rPr>
                <w:rFonts w:cs="Arial"/>
                <w:sz w:val="14"/>
                <w:szCs w:val="14"/>
              </w:rPr>
              <w:t>--</w:t>
            </w:r>
          </w:p>
        </w:tc>
        <w:tc>
          <w:tcPr>
            <w:tcW w:w="1927" w:type="dxa"/>
            <w:tcBorders>
              <w:top w:val="nil"/>
              <w:left w:val="nil"/>
              <w:bottom w:val="nil"/>
              <w:right w:val="nil"/>
            </w:tcBorders>
            <w:vAlign w:val="center"/>
          </w:tcPr>
          <w:p w14:paraId="600F31BC"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F2411D">
              <w:rPr>
                <w:rFonts w:cs="Arial"/>
                <w:sz w:val="14"/>
                <w:szCs w:val="14"/>
              </w:rPr>
              <w:t>--</w:t>
            </w:r>
          </w:p>
        </w:tc>
        <w:tc>
          <w:tcPr>
            <w:tcW w:w="1928" w:type="dxa"/>
            <w:tcBorders>
              <w:top w:val="nil"/>
              <w:left w:val="nil"/>
              <w:bottom w:val="nil"/>
              <w:right w:val="nil"/>
            </w:tcBorders>
            <w:vAlign w:val="center"/>
          </w:tcPr>
          <w:p w14:paraId="41F3D276"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6"/>
              </w:rPr>
            </w:pPr>
            <w:r w:rsidRPr="00F2411D">
              <w:rPr>
                <w:rFonts w:cs="Arial"/>
                <w:sz w:val="14"/>
                <w:szCs w:val="14"/>
              </w:rPr>
              <w:t>(6</w:t>
            </w:r>
            <w:r>
              <w:rPr>
                <w:rFonts w:cs="Arial"/>
                <w:sz w:val="14"/>
                <w:szCs w:val="14"/>
              </w:rPr>
              <w:t>,</w:t>
            </w:r>
            <w:r w:rsidRPr="00F2411D">
              <w:rPr>
                <w:rFonts w:cs="Arial"/>
                <w:sz w:val="14"/>
                <w:szCs w:val="14"/>
              </w:rPr>
              <w:t>684)</w:t>
            </w:r>
          </w:p>
        </w:tc>
      </w:tr>
      <w:tr w:rsidR="00330B01" w:rsidRPr="00B51B51" w14:paraId="67E9BF29"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749" w:type="dxa"/>
            <w:tcBorders>
              <w:top w:val="nil"/>
              <w:left w:val="nil"/>
              <w:bottom w:val="single" w:sz="2" w:space="0" w:color="8EAADB" w:themeColor="accent5" w:themeTint="99"/>
              <w:right w:val="nil"/>
            </w:tcBorders>
            <w:hideMark/>
          </w:tcPr>
          <w:p w14:paraId="76C97156" w14:textId="77777777" w:rsidR="00330B01" w:rsidRPr="00B51B51" w:rsidRDefault="00330B01" w:rsidP="00330B01">
            <w:pPr>
              <w:rPr>
                <w:rFonts w:eastAsia="Times New Roman" w:cs="Arial"/>
                <w:bCs w:val="0"/>
                <w:color w:val="auto"/>
                <w:spacing w:val="-2"/>
                <w:sz w:val="14"/>
                <w:szCs w:val="18"/>
                <w:lang w:eastAsia="pt-BR"/>
              </w:rPr>
            </w:pPr>
            <w:proofErr w:type="spellStart"/>
            <w:r w:rsidRPr="00B51B51">
              <w:rPr>
                <w:rFonts w:eastAsia="Times New Roman" w:cs="Arial"/>
                <w:bCs w:val="0"/>
                <w:color w:val="auto"/>
                <w:spacing w:val="-2"/>
                <w:sz w:val="14"/>
                <w:szCs w:val="18"/>
                <w:lang w:eastAsia="pt-BR"/>
              </w:rPr>
              <w:t>Equity</w:t>
            </w:r>
            <w:proofErr w:type="spellEnd"/>
            <w:r w:rsidRPr="00B51B51">
              <w:rPr>
                <w:rFonts w:eastAsia="Times New Roman" w:cs="Arial"/>
                <w:bCs w:val="0"/>
                <w:color w:val="auto"/>
                <w:spacing w:val="-2"/>
                <w:sz w:val="14"/>
                <w:szCs w:val="18"/>
                <w:lang w:eastAsia="pt-BR"/>
              </w:rPr>
              <w:t xml:space="preserve"> income</w:t>
            </w:r>
          </w:p>
        </w:tc>
        <w:tc>
          <w:tcPr>
            <w:tcW w:w="1927" w:type="dxa"/>
            <w:tcBorders>
              <w:top w:val="nil"/>
              <w:left w:val="nil"/>
              <w:bottom w:val="single" w:sz="2" w:space="0" w:color="8EAADB" w:themeColor="accent5" w:themeTint="99"/>
              <w:right w:val="nil"/>
            </w:tcBorders>
            <w:vAlign w:val="center"/>
          </w:tcPr>
          <w:p w14:paraId="290DE176"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F2411D">
              <w:rPr>
                <w:rFonts w:cs="Arial"/>
                <w:b/>
                <w:sz w:val="14"/>
                <w:szCs w:val="14"/>
              </w:rPr>
              <w:t>28</w:t>
            </w:r>
            <w:r>
              <w:rPr>
                <w:rFonts w:cs="Arial"/>
                <w:b/>
                <w:sz w:val="14"/>
                <w:szCs w:val="14"/>
              </w:rPr>
              <w:t>,</w:t>
            </w:r>
            <w:r w:rsidRPr="00F2411D">
              <w:rPr>
                <w:rFonts w:cs="Arial"/>
                <w:b/>
                <w:sz w:val="14"/>
                <w:szCs w:val="14"/>
              </w:rPr>
              <w:t>837</w:t>
            </w:r>
          </w:p>
        </w:tc>
        <w:tc>
          <w:tcPr>
            <w:tcW w:w="1927" w:type="dxa"/>
            <w:tcBorders>
              <w:top w:val="nil"/>
              <w:left w:val="nil"/>
              <w:bottom w:val="single" w:sz="2" w:space="0" w:color="8EAADB" w:themeColor="accent5" w:themeTint="99"/>
              <w:right w:val="nil"/>
            </w:tcBorders>
            <w:vAlign w:val="center"/>
          </w:tcPr>
          <w:p w14:paraId="148F3107"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F2411D">
              <w:rPr>
                <w:rFonts w:cs="Arial"/>
                <w:b/>
                <w:sz w:val="14"/>
                <w:szCs w:val="14"/>
              </w:rPr>
              <w:t>497</w:t>
            </w:r>
            <w:r>
              <w:rPr>
                <w:rFonts w:cs="Arial"/>
                <w:b/>
                <w:sz w:val="14"/>
                <w:szCs w:val="14"/>
              </w:rPr>
              <w:t>,</w:t>
            </w:r>
            <w:r w:rsidRPr="00F2411D">
              <w:rPr>
                <w:rFonts w:cs="Arial"/>
                <w:b/>
                <w:sz w:val="14"/>
                <w:szCs w:val="14"/>
              </w:rPr>
              <w:t>181</w:t>
            </w:r>
          </w:p>
        </w:tc>
        <w:tc>
          <w:tcPr>
            <w:tcW w:w="1928" w:type="dxa"/>
            <w:tcBorders>
              <w:top w:val="nil"/>
              <w:left w:val="nil"/>
              <w:bottom w:val="single" w:sz="2" w:space="0" w:color="8EAADB" w:themeColor="accent5" w:themeTint="99"/>
              <w:right w:val="nil"/>
            </w:tcBorders>
            <w:vAlign w:val="center"/>
          </w:tcPr>
          <w:p w14:paraId="5458A61E"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6"/>
              </w:rPr>
            </w:pPr>
            <w:r w:rsidRPr="00F2411D">
              <w:rPr>
                <w:rFonts w:cs="Arial"/>
                <w:b/>
                <w:sz w:val="14"/>
                <w:szCs w:val="14"/>
              </w:rPr>
              <w:t>513</w:t>
            </w:r>
            <w:r>
              <w:rPr>
                <w:rFonts w:cs="Arial"/>
                <w:b/>
                <w:sz w:val="14"/>
                <w:szCs w:val="14"/>
              </w:rPr>
              <w:t>,</w:t>
            </w:r>
            <w:r w:rsidRPr="00F2411D">
              <w:rPr>
                <w:rFonts w:cs="Arial"/>
                <w:b/>
                <w:sz w:val="14"/>
                <w:szCs w:val="14"/>
              </w:rPr>
              <w:t>812</w:t>
            </w:r>
          </w:p>
        </w:tc>
      </w:tr>
    </w:tbl>
    <w:p w14:paraId="0D57882D" w14:textId="77777777" w:rsidR="00330B01" w:rsidRPr="0047683F" w:rsidRDefault="00330B01" w:rsidP="00330B01">
      <w:pPr>
        <w:pStyle w:val="PargrafodaLista"/>
        <w:numPr>
          <w:ilvl w:val="0"/>
          <w:numId w:val="26"/>
        </w:numPr>
        <w:spacing w:after="160" w:line="256" w:lineRule="auto"/>
        <w:rPr>
          <w:rStyle w:val="hps"/>
          <w:rFonts w:ascii="Arial" w:eastAsia="Times New Roman" w:hAnsi="Arial" w:cs="Arial"/>
          <w:spacing w:val="-2"/>
          <w:sz w:val="14"/>
          <w:szCs w:val="18"/>
          <w:lang w:val="en-US" w:eastAsia="pt-BR"/>
        </w:rPr>
      </w:pPr>
      <w:r w:rsidRPr="0047683F">
        <w:rPr>
          <w:rStyle w:val="hps"/>
          <w:rFonts w:ascii="Arial" w:eastAsia="Times New Roman" w:hAnsi="Arial" w:cs="Arial"/>
          <w:spacing w:val="-2"/>
          <w:sz w:val="14"/>
          <w:szCs w:val="18"/>
          <w:lang w:val="en" w:eastAsia="pt-BR"/>
        </w:rPr>
        <w:t>It presents the consolidated</w:t>
      </w:r>
      <w:r w:rsidRPr="0047683F">
        <w:rPr>
          <w:rStyle w:val="hps"/>
          <w:rFonts w:ascii="Arial" w:eastAsia="Times New Roman" w:hAnsi="Arial" w:cs="Arial"/>
          <w:spacing w:val="-2"/>
          <w:sz w:val="14"/>
          <w:szCs w:val="18"/>
          <w:lang w:val="en-US" w:eastAsia="pt-BR"/>
        </w:rPr>
        <w:t xml:space="preserve"> </w:t>
      </w:r>
      <w:r w:rsidRPr="0047683F">
        <w:rPr>
          <w:rStyle w:val="hps"/>
          <w:rFonts w:ascii="Arial" w:eastAsia="Times New Roman" w:hAnsi="Arial" w:cs="Arial"/>
          <w:spacing w:val="-2"/>
          <w:sz w:val="14"/>
          <w:szCs w:val="18"/>
          <w:lang w:val="en" w:eastAsia="pt-BR"/>
        </w:rPr>
        <w:t>balances</w:t>
      </w:r>
      <w:r w:rsidRPr="0047683F">
        <w:rPr>
          <w:rStyle w:val="hps"/>
          <w:rFonts w:ascii="Arial" w:eastAsia="Times New Roman" w:hAnsi="Arial" w:cs="Arial"/>
          <w:spacing w:val="-2"/>
          <w:sz w:val="14"/>
          <w:szCs w:val="18"/>
          <w:lang w:val="en-US" w:eastAsia="pt-BR"/>
        </w:rPr>
        <w:t xml:space="preserve"> </w:t>
      </w:r>
      <w:r w:rsidRPr="0047683F">
        <w:rPr>
          <w:rStyle w:val="hps"/>
          <w:rFonts w:ascii="Arial" w:eastAsia="Times New Roman" w:hAnsi="Arial" w:cs="Arial"/>
          <w:spacing w:val="-2"/>
          <w:sz w:val="14"/>
          <w:szCs w:val="18"/>
          <w:lang w:val="en" w:eastAsia="pt-BR"/>
        </w:rPr>
        <w:t>of</w:t>
      </w:r>
      <w:r w:rsidRPr="0047683F">
        <w:rPr>
          <w:rStyle w:val="hps"/>
          <w:rFonts w:ascii="Arial" w:eastAsia="Times New Roman" w:hAnsi="Arial" w:cs="Arial"/>
          <w:spacing w:val="-2"/>
          <w:sz w:val="14"/>
          <w:szCs w:val="18"/>
          <w:lang w:val="en-US" w:eastAsia="pt-BR"/>
        </w:rPr>
        <w:t xml:space="preserve"> </w:t>
      </w:r>
      <w:r w:rsidRPr="0047683F">
        <w:rPr>
          <w:rStyle w:val="hps"/>
          <w:rFonts w:ascii="Arial" w:eastAsia="Times New Roman" w:hAnsi="Arial" w:cs="Arial"/>
          <w:spacing w:val="-2"/>
          <w:sz w:val="14"/>
          <w:szCs w:val="18"/>
          <w:lang w:val="en" w:eastAsia="pt-BR"/>
        </w:rPr>
        <w:t>BB</w:t>
      </w:r>
      <w:r w:rsidRPr="0047683F">
        <w:rPr>
          <w:rStyle w:val="hps"/>
          <w:rFonts w:ascii="Arial" w:eastAsia="Times New Roman" w:hAnsi="Arial" w:cs="Arial"/>
          <w:spacing w:val="-2"/>
          <w:sz w:val="14"/>
          <w:szCs w:val="18"/>
          <w:lang w:val="en-US" w:eastAsia="pt-BR"/>
        </w:rPr>
        <w:t xml:space="preserve"> </w:t>
      </w:r>
      <w:proofErr w:type="spellStart"/>
      <w:r w:rsidRPr="0047683F">
        <w:rPr>
          <w:rStyle w:val="hps"/>
          <w:rFonts w:ascii="Arial" w:eastAsia="Times New Roman" w:hAnsi="Arial" w:cs="Arial"/>
          <w:spacing w:val="-2"/>
          <w:sz w:val="14"/>
          <w:szCs w:val="18"/>
          <w:lang w:val="en" w:eastAsia="pt-BR"/>
        </w:rPr>
        <w:t>Mapfre</w:t>
      </w:r>
      <w:proofErr w:type="spellEnd"/>
      <w:r w:rsidRPr="0047683F">
        <w:rPr>
          <w:rStyle w:val="hps"/>
          <w:rFonts w:ascii="Arial" w:eastAsia="Times New Roman" w:hAnsi="Arial" w:cs="Arial"/>
          <w:spacing w:val="-2"/>
          <w:sz w:val="14"/>
          <w:szCs w:val="18"/>
          <w:lang w:val="en-US" w:eastAsia="pt-BR"/>
        </w:rPr>
        <w:t xml:space="preserve"> </w:t>
      </w:r>
      <w:proofErr w:type="spellStart"/>
      <w:r w:rsidRPr="0047683F">
        <w:rPr>
          <w:rStyle w:val="hps"/>
          <w:rFonts w:ascii="Arial" w:eastAsia="Times New Roman" w:hAnsi="Arial" w:cs="Arial"/>
          <w:spacing w:val="-2"/>
          <w:sz w:val="14"/>
          <w:szCs w:val="18"/>
          <w:lang w:val="en-US" w:eastAsia="pt-BR"/>
        </w:rPr>
        <w:t>Participações</w:t>
      </w:r>
      <w:proofErr w:type="spellEnd"/>
      <w:r w:rsidRPr="0047683F">
        <w:rPr>
          <w:rStyle w:val="hps"/>
          <w:rFonts w:ascii="Arial" w:eastAsia="Times New Roman" w:hAnsi="Arial" w:cs="Arial"/>
          <w:spacing w:val="-2"/>
          <w:sz w:val="14"/>
          <w:szCs w:val="18"/>
          <w:lang w:val="en-US" w:eastAsia="pt-BR"/>
        </w:rPr>
        <w:t>.</w:t>
      </w:r>
    </w:p>
    <w:p w14:paraId="720FD89F" w14:textId="77777777" w:rsidR="00330B01" w:rsidRPr="0047683F" w:rsidRDefault="00330B01" w:rsidP="00330B01">
      <w:pPr>
        <w:pStyle w:val="PargrafodaLista"/>
        <w:numPr>
          <w:ilvl w:val="0"/>
          <w:numId w:val="26"/>
        </w:numPr>
        <w:rPr>
          <w:rStyle w:val="hps"/>
          <w:rFonts w:ascii="Arial" w:eastAsia="Times New Roman" w:hAnsi="Arial" w:cs="Arial"/>
          <w:spacing w:val="-2"/>
          <w:sz w:val="14"/>
          <w:szCs w:val="18"/>
          <w:lang w:val="en-US" w:eastAsia="pt-BR"/>
        </w:rPr>
      </w:pPr>
      <w:r w:rsidRPr="0047683F">
        <w:rPr>
          <w:rStyle w:val="hps"/>
          <w:rFonts w:ascii="Arial" w:eastAsia="Times New Roman" w:hAnsi="Arial" w:cs="Arial"/>
          <w:spacing w:val="-2"/>
          <w:sz w:val="14"/>
          <w:szCs w:val="18"/>
          <w:lang w:val="en-US" w:eastAsia="pt-BR"/>
        </w:rPr>
        <w:t xml:space="preserve">Intangible assets net of amortizations resulting from the partnership agreement with </w:t>
      </w:r>
      <w:proofErr w:type="spellStart"/>
      <w:r w:rsidRPr="0047683F">
        <w:rPr>
          <w:rStyle w:val="hps"/>
          <w:rFonts w:ascii="Arial" w:eastAsia="Times New Roman" w:hAnsi="Arial" w:cs="Arial"/>
          <w:spacing w:val="-2"/>
          <w:sz w:val="14"/>
          <w:szCs w:val="18"/>
          <w:lang w:val="en-US" w:eastAsia="pt-BR"/>
        </w:rPr>
        <w:t>Mapfre</w:t>
      </w:r>
      <w:proofErr w:type="spellEnd"/>
      <w:r w:rsidRPr="0047683F">
        <w:rPr>
          <w:rStyle w:val="hps"/>
          <w:rFonts w:ascii="Arial" w:eastAsia="Times New Roman" w:hAnsi="Arial" w:cs="Arial"/>
          <w:spacing w:val="-2"/>
          <w:sz w:val="14"/>
          <w:szCs w:val="18"/>
          <w:lang w:val="en-US" w:eastAsia="pt-BR"/>
        </w:rPr>
        <w:t>.</w:t>
      </w:r>
    </w:p>
    <w:p w14:paraId="64F64764" w14:textId="77777777" w:rsidR="00330B01" w:rsidRPr="002E763E" w:rsidRDefault="00330B01" w:rsidP="00330B01">
      <w:pPr>
        <w:keepNext/>
        <w:keepLines/>
        <w:pageBreakBefore/>
        <w:spacing w:after="0" w:line="240" w:lineRule="auto"/>
        <w:rPr>
          <w:rFonts w:eastAsia="Times New Roman" w:cs="Arial"/>
          <w:b/>
          <w:color w:val="1F4E79" w:themeColor="accent1" w:themeShade="80"/>
          <w:spacing w:val="-2"/>
          <w:szCs w:val="18"/>
          <w:lang w:eastAsia="pt-BR"/>
        </w:rPr>
      </w:pPr>
      <w:r w:rsidRPr="002E763E">
        <w:rPr>
          <w:rFonts w:eastAsia="Times New Roman" w:cs="Arial"/>
          <w:b/>
          <w:color w:val="1F4E79" w:themeColor="accent1" w:themeShade="80"/>
          <w:spacing w:val="-2"/>
          <w:szCs w:val="18"/>
          <w:lang w:eastAsia="pt-BR"/>
        </w:rPr>
        <w:lastRenderedPageBreak/>
        <w:t>d.2) IRB Brasil Resseguros S.A.</w:t>
      </w:r>
    </w:p>
    <w:p w14:paraId="571DBC71" w14:textId="77777777" w:rsidR="00330B01" w:rsidRPr="00B51B51" w:rsidRDefault="00330B01" w:rsidP="00330B01">
      <w:pPr>
        <w:pStyle w:val="06-Rmil"/>
        <w:ind w:right="-2"/>
        <w:rPr>
          <w:rFonts w:cs="Arial"/>
        </w:rPr>
      </w:pPr>
      <w:r w:rsidRPr="00B51B51">
        <w:rPr>
          <w:rFonts w:cs="Arial"/>
        </w:rPr>
        <w:t>R$ </w:t>
      </w:r>
      <w:proofErr w:type="spellStart"/>
      <w:r w:rsidRPr="00B51B51">
        <w:rPr>
          <w:rFonts w:cs="Arial"/>
        </w:rPr>
        <w:t>thousand</w:t>
      </w:r>
      <w:proofErr w:type="spellEnd"/>
    </w:p>
    <w:tbl>
      <w:tblPr>
        <w:tblStyle w:val="TabeladeLista6Colorida-nfase510"/>
        <w:tblW w:w="9639" w:type="dxa"/>
        <w:tblInd w:w="108" w:type="dxa"/>
        <w:tblLayout w:type="fixed"/>
        <w:tblLook w:val="04A0" w:firstRow="1" w:lastRow="0" w:firstColumn="1" w:lastColumn="0" w:noHBand="0" w:noVBand="1"/>
      </w:tblPr>
      <w:tblGrid>
        <w:gridCol w:w="3643"/>
        <w:gridCol w:w="1525"/>
        <w:gridCol w:w="1526"/>
        <w:gridCol w:w="1526"/>
        <w:gridCol w:w="1419"/>
      </w:tblGrid>
      <w:tr w:rsidR="00330B01" w:rsidRPr="00B51B51" w14:paraId="4182EDAB" w14:textId="77777777" w:rsidTr="002B578E">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single" w:sz="2" w:space="0" w:color="8EAADB" w:themeColor="accent5" w:themeTint="99"/>
              <w:bottom w:val="single" w:sz="2" w:space="0" w:color="8EAADB" w:themeColor="accent5" w:themeTint="99"/>
            </w:tcBorders>
            <w:vAlign w:val="center"/>
            <w:hideMark/>
          </w:tcPr>
          <w:p w14:paraId="2AD31138" w14:textId="77777777" w:rsidR="00330B01" w:rsidRPr="00B51B51" w:rsidRDefault="00330B01" w:rsidP="00330B01">
            <w:pPr>
              <w:rPr>
                <w:rFonts w:cs="Arial"/>
                <w:sz w:val="14"/>
                <w:szCs w:val="14"/>
              </w:rPr>
            </w:pPr>
            <w:r w:rsidRPr="00B51B51">
              <w:rPr>
                <w:rFonts w:cs="Arial"/>
                <w:sz w:val="14"/>
                <w:szCs w:val="14"/>
              </w:rPr>
              <w:t>IRB Brasil Resseguros S.A.</w:t>
            </w:r>
          </w:p>
        </w:tc>
        <w:tc>
          <w:tcPr>
            <w:tcW w:w="1525" w:type="dxa"/>
            <w:tcBorders>
              <w:top w:val="single" w:sz="2" w:space="0" w:color="8EAADB" w:themeColor="accent5" w:themeTint="99"/>
              <w:bottom w:val="single" w:sz="2" w:space="0" w:color="8EAADB" w:themeColor="accent5" w:themeTint="99"/>
            </w:tcBorders>
            <w:vAlign w:val="center"/>
          </w:tcPr>
          <w:p w14:paraId="7E4866D5"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4A2AA4">
              <w:rPr>
                <w:rFonts w:cs="Arial"/>
                <w:sz w:val="14"/>
                <w:szCs w:val="14"/>
              </w:rPr>
              <w:t xml:space="preserve">2nd </w:t>
            </w:r>
            <w:proofErr w:type="spellStart"/>
            <w:r w:rsidRPr="004A2AA4">
              <w:rPr>
                <w:rFonts w:cs="Arial"/>
                <w:sz w:val="14"/>
                <w:szCs w:val="14"/>
              </w:rPr>
              <w:t>Quarter</w:t>
            </w:r>
            <w:proofErr w:type="spellEnd"/>
            <w:r w:rsidRPr="004A2AA4">
              <w:rPr>
                <w:rFonts w:cs="Arial"/>
                <w:sz w:val="14"/>
                <w:szCs w:val="14"/>
              </w:rPr>
              <w:t>/2020</w:t>
            </w:r>
            <w:r w:rsidRPr="00F2411D">
              <w:rPr>
                <w:rFonts w:cs="Arial"/>
                <w:sz w:val="14"/>
                <w:szCs w:val="14"/>
              </w:rPr>
              <w:t xml:space="preserve"> </w:t>
            </w:r>
            <w:r w:rsidRPr="00F2411D">
              <w:rPr>
                <w:rFonts w:cs="Arial"/>
                <w:sz w:val="14"/>
                <w:szCs w:val="14"/>
                <w:vertAlign w:val="superscript"/>
              </w:rPr>
              <w:t>(1)</w:t>
            </w:r>
          </w:p>
        </w:tc>
        <w:tc>
          <w:tcPr>
            <w:tcW w:w="1526" w:type="dxa"/>
            <w:tcBorders>
              <w:top w:val="single" w:sz="2" w:space="0" w:color="8EAADB" w:themeColor="accent5" w:themeTint="99"/>
              <w:bottom w:val="single" w:sz="2" w:space="0" w:color="8EAADB" w:themeColor="accent5" w:themeTint="99"/>
            </w:tcBorders>
            <w:vAlign w:val="center"/>
          </w:tcPr>
          <w:p w14:paraId="3A9E033F"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4A2AA4">
              <w:rPr>
                <w:rFonts w:cs="Arial"/>
                <w:sz w:val="14"/>
                <w:szCs w:val="14"/>
              </w:rPr>
              <w:t>1st Half/2020</w:t>
            </w:r>
            <w:r>
              <w:rPr>
                <w:rFonts w:cs="Arial"/>
                <w:sz w:val="14"/>
                <w:szCs w:val="14"/>
              </w:rPr>
              <w:t xml:space="preserve"> </w:t>
            </w:r>
            <w:r w:rsidRPr="00F2411D">
              <w:rPr>
                <w:rFonts w:cs="Arial"/>
                <w:sz w:val="14"/>
                <w:szCs w:val="14"/>
                <w:vertAlign w:val="superscript"/>
              </w:rPr>
              <w:t>(1)</w:t>
            </w:r>
          </w:p>
        </w:tc>
        <w:tc>
          <w:tcPr>
            <w:tcW w:w="1526" w:type="dxa"/>
            <w:tcBorders>
              <w:top w:val="single" w:sz="2" w:space="0" w:color="8EAADB" w:themeColor="accent5" w:themeTint="99"/>
              <w:bottom w:val="single" w:sz="2" w:space="0" w:color="8EAADB" w:themeColor="accent5" w:themeTint="99"/>
            </w:tcBorders>
            <w:vAlign w:val="center"/>
          </w:tcPr>
          <w:p w14:paraId="5AEF6A1E"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4A2AA4">
              <w:rPr>
                <w:rFonts w:cs="Arial"/>
                <w:sz w:val="14"/>
                <w:szCs w:val="14"/>
              </w:rPr>
              <w:t xml:space="preserve">2nd </w:t>
            </w:r>
            <w:proofErr w:type="spellStart"/>
            <w:r w:rsidRPr="004A2AA4">
              <w:rPr>
                <w:rFonts w:cs="Arial"/>
                <w:sz w:val="14"/>
                <w:szCs w:val="14"/>
              </w:rPr>
              <w:t>Quarter</w:t>
            </w:r>
            <w:proofErr w:type="spellEnd"/>
            <w:r w:rsidRPr="004A2AA4">
              <w:rPr>
                <w:rFonts w:cs="Arial"/>
                <w:sz w:val="14"/>
                <w:szCs w:val="14"/>
              </w:rPr>
              <w:t>/20</w:t>
            </w:r>
            <w:r>
              <w:rPr>
                <w:rFonts w:cs="Arial"/>
                <w:sz w:val="14"/>
                <w:szCs w:val="14"/>
              </w:rPr>
              <w:t>19</w:t>
            </w:r>
          </w:p>
        </w:tc>
        <w:tc>
          <w:tcPr>
            <w:tcW w:w="1419" w:type="dxa"/>
            <w:tcBorders>
              <w:top w:val="single" w:sz="2" w:space="0" w:color="8EAADB" w:themeColor="accent5" w:themeTint="99"/>
              <w:bottom w:val="single" w:sz="2" w:space="0" w:color="8EAADB" w:themeColor="accent5" w:themeTint="99"/>
            </w:tcBorders>
            <w:vAlign w:val="center"/>
          </w:tcPr>
          <w:p w14:paraId="2DC6DFC2"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4A2AA4">
              <w:rPr>
                <w:rFonts w:cs="Arial"/>
                <w:sz w:val="14"/>
                <w:szCs w:val="14"/>
              </w:rPr>
              <w:t>1st Half/20</w:t>
            </w:r>
            <w:r>
              <w:rPr>
                <w:rFonts w:cs="Arial"/>
                <w:sz w:val="14"/>
                <w:szCs w:val="14"/>
              </w:rPr>
              <w:t>19</w:t>
            </w:r>
          </w:p>
        </w:tc>
      </w:tr>
      <w:tr w:rsidR="00330B01" w:rsidRPr="00B51B51" w14:paraId="415AB3C2"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single" w:sz="2" w:space="0" w:color="8EAADB" w:themeColor="accent5" w:themeTint="99"/>
              <w:left w:val="nil"/>
              <w:bottom w:val="nil"/>
              <w:right w:val="nil"/>
            </w:tcBorders>
            <w:vAlign w:val="center"/>
            <w:hideMark/>
          </w:tcPr>
          <w:p w14:paraId="56E48AF1" w14:textId="77777777" w:rsidR="00330B01" w:rsidRPr="00B51B51" w:rsidRDefault="00330B01" w:rsidP="00330B01">
            <w:pPr>
              <w:pStyle w:val="08-Tabelageral"/>
              <w:jc w:val="left"/>
              <w:rPr>
                <w:rFonts w:cs="Arial"/>
                <w:b w:val="0"/>
              </w:rPr>
            </w:pPr>
            <w:r w:rsidRPr="00B51B51">
              <w:rPr>
                <w:rFonts w:cs="Arial"/>
              </w:rPr>
              <w:t xml:space="preserve">Income </w:t>
            </w:r>
          </w:p>
        </w:tc>
        <w:tc>
          <w:tcPr>
            <w:tcW w:w="1525" w:type="dxa"/>
            <w:tcBorders>
              <w:top w:val="single" w:sz="2" w:space="0" w:color="8EAADB" w:themeColor="accent5" w:themeTint="99"/>
              <w:left w:val="nil"/>
              <w:bottom w:val="nil"/>
              <w:right w:val="nil"/>
            </w:tcBorders>
            <w:vAlign w:val="center"/>
          </w:tcPr>
          <w:p w14:paraId="18B326E1"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F2411D">
              <w:rPr>
                <w:rFonts w:eastAsia="Times New Roman"/>
                <w:b/>
                <w:spacing w:val="-2"/>
                <w:sz w:val="14"/>
                <w:szCs w:val="18"/>
              </w:rPr>
              <w:t>--</w:t>
            </w:r>
          </w:p>
        </w:tc>
        <w:tc>
          <w:tcPr>
            <w:tcW w:w="1526" w:type="dxa"/>
            <w:tcBorders>
              <w:top w:val="single" w:sz="2" w:space="0" w:color="8EAADB" w:themeColor="accent5" w:themeTint="99"/>
              <w:left w:val="nil"/>
              <w:bottom w:val="nil"/>
              <w:right w:val="nil"/>
            </w:tcBorders>
            <w:vAlign w:val="center"/>
          </w:tcPr>
          <w:p w14:paraId="2BE74BB9"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F2411D">
              <w:rPr>
                <w:rFonts w:eastAsia="Times New Roman"/>
                <w:b/>
                <w:spacing w:val="-2"/>
                <w:sz w:val="14"/>
                <w:szCs w:val="18"/>
              </w:rPr>
              <w:t>--</w:t>
            </w:r>
          </w:p>
        </w:tc>
        <w:tc>
          <w:tcPr>
            <w:tcW w:w="1526" w:type="dxa"/>
            <w:tcBorders>
              <w:top w:val="single" w:sz="2" w:space="0" w:color="8EAADB" w:themeColor="accent5" w:themeTint="99"/>
              <w:left w:val="nil"/>
              <w:bottom w:val="nil"/>
              <w:right w:val="nil"/>
            </w:tcBorders>
            <w:vAlign w:val="center"/>
          </w:tcPr>
          <w:p w14:paraId="6350C4B5"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F2411D">
              <w:rPr>
                <w:rFonts w:cs="Arial"/>
                <w:b/>
                <w:sz w:val="14"/>
                <w:szCs w:val="14"/>
              </w:rPr>
              <w:t>1</w:t>
            </w:r>
            <w:r>
              <w:rPr>
                <w:rFonts w:cs="Arial"/>
                <w:b/>
                <w:sz w:val="14"/>
                <w:szCs w:val="14"/>
              </w:rPr>
              <w:t>,</w:t>
            </w:r>
            <w:r w:rsidRPr="00F2411D">
              <w:rPr>
                <w:rFonts w:cs="Arial"/>
                <w:b/>
                <w:sz w:val="14"/>
                <w:szCs w:val="14"/>
              </w:rPr>
              <w:t>540</w:t>
            </w:r>
            <w:r>
              <w:rPr>
                <w:rFonts w:cs="Arial"/>
                <w:b/>
                <w:sz w:val="14"/>
                <w:szCs w:val="14"/>
              </w:rPr>
              <w:t>,</w:t>
            </w:r>
            <w:r w:rsidRPr="00F2411D">
              <w:rPr>
                <w:rFonts w:cs="Arial"/>
                <w:b/>
                <w:sz w:val="14"/>
                <w:szCs w:val="14"/>
              </w:rPr>
              <w:t>856</w:t>
            </w:r>
          </w:p>
        </w:tc>
        <w:tc>
          <w:tcPr>
            <w:tcW w:w="1419" w:type="dxa"/>
            <w:tcBorders>
              <w:top w:val="single" w:sz="2" w:space="0" w:color="8EAADB" w:themeColor="accent5" w:themeTint="99"/>
              <w:left w:val="nil"/>
              <w:bottom w:val="nil"/>
              <w:right w:val="nil"/>
            </w:tcBorders>
            <w:vAlign w:val="center"/>
          </w:tcPr>
          <w:p w14:paraId="2C973F0D"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F2411D">
              <w:rPr>
                <w:rFonts w:cs="Arial"/>
                <w:b/>
                <w:sz w:val="14"/>
                <w:szCs w:val="14"/>
              </w:rPr>
              <w:t>3</w:t>
            </w:r>
            <w:r>
              <w:rPr>
                <w:rFonts w:cs="Arial"/>
                <w:b/>
                <w:sz w:val="14"/>
                <w:szCs w:val="14"/>
              </w:rPr>
              <w:t>,</w:t>
            </w:r>
            <w:r w:rsidRPr="00F2411D">
              <w:rPr>
                <w:rFonts w:cs="Arial"/>
                <w:b/>
                <w:sz w:val="14"/>
                <w:szCs w:val="14"/>
              </w:rPr>
              <w:t>095</w:t>
            </w:r>
            <w:r>
              <w:rPr>
                <w:rFonts w:cs="Arial"/>
                <w:b/>
                <w:sz w:val="14"/>
                <w:szCs w:val="14"/>
              </w:rPr>
              <w:t>,</w:t>
            </w:r>
            <w:r w:rsidRPr="00F2411D">
              <w:rPr>
                <w:rFonts w:cs="Arial"/>
                <w:b/>
                <w:sz w:val="14"/>
                <w:szCs w:val="14"/>
              </w:rPr>
              <w:t>510</w:t>
            </w:r>
          </w:p>
        </w:tc>
      </w:tr>
      <w:tr w:rsidR="00330B01" w:rsidRPr="00B51B51" w14:paraId="1EAD35F6"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4FAEF1BE" w14:textId="77777777" w:rsidR="00330B01" w:rsidRPr="00B51B51" w:rsidRDefault="00330B01" w:rsidP="00330B01">
            <w:pPr>
              <w:pStyle w:val="08-Tabelageral"/>
              <w:jc w:val="left"/>
              <w:rPr>
                <w:rFonts w:cs="Arial"/>
                <w:b w:val="0"/>
              </w:rPr>
            </w:pPr>
            <w:proofErr w:type="spellStart"/>
            <w:r w:rsidRPr="00B51B51">
              <w:rPr>
                <w:rFonts w:cs="Arial"/>
                <w:b w:val="0"/>
              </w:rPr>
              <w:t>Interest</w:t>
            </w:r>
            <w:proofErr w:type="spellEnd"/>
            <w:r w:rsidRPr="00B51B51">
              <w:rPr>
                <w:rFonts w:cs="Arial"/>
                <w:b w:val="0"/>
              </w:rPr>
              <w:t xml:space="preserve"> income</w:t>
            </w:r>
          </w:p>
        </w:tc>
        <w:tc>
          <w:tcPr>
            <w:tcW w:w="1525" w:type="dxa"/>
            <w:tcBorders>
              <w:top w:val="nil"/>
              <w:left w:val="nil"/>
              <w:bottom w:val="nil"/>
              <w:right w:val="nil"/>
            </w:tcBorders>
            <w:vAlign w:val="center"/>
          </w:tcPr>
          <w:p w14:paraId="057CDED1"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F2411D">
              <w:rPr>
                <w:rFonts w:eastAsia="Times New Roman"/>
                <w:spacing w:val="-2"/>
                <w:sz w:val="14"/>
                <w:szCs w:val="18"/>
              </w:rPr>
              <w:t>--</w:t>
            </w:r>
          </w:p>
        </w:tc>
        <w:tc>
          <w:tcPr>
            <w:tcW w:w="1526" w:type="dxa"/>
            <w:tcBorders>
              <w:top w:val="nil"/>
              <w:left w:val="nil"/>
              <w:bottom w:val="nil"/>
              <w:right w:val="nil"/>
            </w:tcBorders>
            <w:vAlign w:val="center"/>
          </w:tcPr>
          <w:p w14:paraId="227CB4C5"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F2411D">
              <w:rPr>
                <w:rFonts w:eastAsia="Times New Roman"/>
                <w:spacing w:val="-2"/>
                <w:sz w:val="14"/>
                <w:szCs w:val="18"/>
              </w:rPr>
              <w:t>--</w:t>
            </w:r>
          </w:p>
        </w:tc>
        <w:tc>
          <w:tcPr>
            <w:tcW w:w="1526" w:type="dxa"/>
            <w:tcBorders>
              <w:top w:val="nil"/>
              <w:left w:val="nil"/>
              <w:bottom w:val="nil"/>
              <w:right w:val="nil"/>
            </w:tcBorders>
            <w:vAlign w:val="center"/>
          </w:tcPr>
          <w:p w14:paraId="252FAFED"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F2411D">
              <w:rPr>
                <w:rFonts w:cs="Arial"/>
                <w:sz w:val="14"/>
                <w:szCs w:val="14"/>
              </w:rPr>
              <w:t>435</w:t>
            </w:r>
            <w:r>
              <w:rPr>
                <w:rFonts w:cs="Arial"/>
                <w:sz w:val="14"/>
                <w:szCs w:val="14"/>
              </w:rPr>
              <w:t>,</w:t>
            </w:r>
            <w:r w:rsidRPr="00F2411D">
              <w:rPr>
                <w:rFonts w:cs="Arial"/>
                <w:sz w:val="14"/>
                <w:szCs w:val="14"/>
              </w:rPr>
              <w:t>124</w:t>
            </w:r>
          </w:p>
        </w:tc>
        <w:tc>
          <w:tcPr>
            <w:tcW w:w="1419" w:type="dxa"/>
            <w:tcBorders>
              <w:top w:val="nil"/>
              <w:left w:val="nil"/>
              <w:bottom w:val="nil"/>
              <w:right w:val="nil"/>
            </w:tcBorders>
            <w:vAlign w:val="center"/>
          </w:tcPr>
          <w:p w14:paraId="317CE014"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F2411D">
              <w:rPr>
                <w:rFonts w:cs="Arial"/>
                <w:sz w:val="14"/>
                <w:szCs w:val="14"/>
              </w:rPr>
              <w:t>713</w:t>
            </w:r>
            <w:r>
              <w:rPr>
                <w:rFonts w:cs="Arial"/>
                <w:sz w:val="14"/>
                <w:szCs w:val="14"/>
              </w:rPr>
              <w:t>,</w:t>
            </w:r>
            <w:r w:rsidRPr="00F2411D">
              <w:rPr>
                <w:rFonts w:cs="Arial"/>
                <w:sz w:val="14"/>
                <w:szCs w:val="14"/>
              </w:rPr>
              <w:t>115</w:t>
            </w:r>
          </w:p>
        </w:tc>
      </w:tr>
      <w:tr w:rsidR="00330B01" w:rsidRPr="00B51B51" w14:paraId="6A0F5599" w14:textId="77777777" w:rsidTr="002B578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75FBD7E9" w14:textId="77777777" w:rsidR="00330B01" w:rsidRPr="00B51B51" w:rsidRDefault="00330B01" w:rsidP="00330B01">
            <w:pPr>
              <w:pStyle w:val="08-Tabelageral"/>
              <w:jc w:val="left"/>
              <w:rPr>
                <w:rFonts w:cs="Arial"/>
                <w:b w:val="0"/>
              </w:rPr>
            </w:pPr>
            <w:proofErr w:type="spellStart"/>
            <w:r w:rsidRPr="00B51B51">
              <w:rPr>
                <w:rFonts w:cs="Arial"/>
                <w:b w:val="0"/>
              </w:rPr>
              <w:t>Interest</w:t>
            </w:r>
            <w:proofErr w:type="spellEnd"/>
            <w:r w:rsidRPr="00B51B51">
              <w:rPr>
                <w:rFonts w:cs="Arial"/>
                <w:b w:val="0"/>
              </w:rPr>
              <w:t xml:space="preserve"> </w:t>
            </w:r>
            <w:proofErr w:type="spellStart"/>
            <w:r w:rsidRPr="00B51B51">
              <w:rPr>
                <w:rFonts w:cs="Arial"/>
                <w:b w:val="0"/>
              </w:rPr>
              <w:t>expense</w:t>
            </w:r>
            <w:proofErr w:type="spellEnd"/>
          </w:p>
        </w:tc>
        <w:tc>
          <w:tcPr>
            <w:tcW w:w="1525" w:type="dxa"/>
            <w:tcBorders>
              <w:top w:val="nil"/>
              <w:left w:val="nil"/>
              <w:bottom w:val="nil"/>
              <w:right w:val="nil"/>
            </w:tcBorders>
            <w:vAlign w:val="center"/>
          </w:tcPr>
          <w:p w14:paraId="5996F2AA"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2411D">
              <w:rPr>
                <w:rFonts w:eastAsia="Times New Roman"/>
                <w:spacing w:val="-2"/>
                <w:sz w:val="14"/>
                <w:szCs w:val="18"/>
              </w:rPr>
              <w:t>--</w:t>
            </w:r>
          </w:p>
        </w:tc>
        <w:tc>
          <w:tcPr>
            <w:tcW w:w="1526" w:type="dxa"/>
            <w:tcBorders>
              <w:top w:val="nil"/>
              <w:left w:val="nil"/>
              <w:bottom w:val="nil"/>
              <w:right w:val="nil"/>
            </w:tcBorders>
            <w:vAlign w:val="center"/>
          </w:tcPr>
          <w:p w14:paraId="0EE848B1"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2411D">
              <w:rPr>
                <w:rFonts w:eastAsia="Times New Roman"/>
                <w:spacing w:val="-2"/>
                <w:sz w:val="14"/>
                <w:szCs w:val="18"/>
              </w:rPr>
              <w:t>--</w:t>
            </w:r>
          </w:p>
        </w:tc>
        <w:tc>
          <w:tcPr>
            <w:tcW w:w="1526" w:type="dxa"/>
            <w:tcBorders>
              <w:top w:val="nil"/>
              <w:left w:val="nil"/>
              <w:bottom w:val="nil"/>
              <w:right w:val="nil"/>
            </w:tcBorders>
            <w:vAlign w:val="center"/>
          </w:tcPr>
          <w:p w14:paraId="0039551E"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2411D">
              <w:rPr>
                <w:rFonts w:cs="Arial"/>
                <w:sz w:val="14"/>
                <w:szCs w:val="14"/>
              </w:rPr>
              <w:t>(97</w:t>
            </w:r>
            <w:r>
              <w:rPr>
                <w:rFonts w:cs="Arial"/>
                <w:sz w:val="14"/>
                <w:szCs w:val="14"/>
              </w:rPr>
              <w:t>,</w:t>
            </w:r>
            <w:r w:rsidRPr="00F2411D">
              <w:rPr>
                <w:rFonts w:cs="Arial"/>
                <w:sz w:val="14"/>
                <w:szCs w:val="14"/>
              </w:rPr>
              <w:t>693)</w:t>
            </w:r>
          </w:p>
        </w:tc>
        <w:tc>
          <w:tcPr>
            <w:tcW w:w="1419" w:type="dxa"/>
            <w:tcBorders>
              <w:top w:val="nil"/>
              <w:left w:val="nil"/>
              <w:bottom w:val="nil"/>
              <w:right w:val="nil"/>
            </w:tcBorders>
            <w:vAlign w:val="center"/>
          </w:tcPr>
          <w:p w14:paraId="328316D2"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2411D">
              <w:rPr>
                <w:rFonts w:cs="Arial"/>
                <w:sz w:val="14"/>
                <w:szCs w:val="14"/>
              </w:rPr>
              <w:t>(191</w:t>
            </w:r>
            <w:r>
              <w:rPr>
                <w:rFonts w:cs="Arial"/>
                <w:sz w:val="14"/>
                <w:szCs w:val="14"/>
              </w:rPr>
              <w:t>,</w:t>
            </w:r>
            <w:r w:rsidRPr="00F2411D">
              <w:rPr>
                <w:rFonts w:cs="Arial"/>
                <w:sz w:val="14"/>
                <w:szCs w:val="14"/>
              </w:rPr>
              <w:t>207)</w:t>
            </w:r>
          </w:p>
        </w:tc>
      </w:tr>
      <w:tr w:rsidR="00330B01" w:rsidRPr="00B51B51" w14:paraId="4B2EA4C8" w14:textId="77777777" w:rsidTr="002B578E">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6953B89A" w14:textId="77777777" w:rsidR="00330B01" w:rsidRPr="00B51B51" w:rsidRDefault="00330B01" w:rsidP="00330B01">
            <w:pPr>
              <w:pStyle w:val="08-Tabelageral"/>
              <w:jc w:val="left"/>
              <w:rPr>
                <w:rFonts w:cs="Arial"/>
                <w:b w:val="0"/>
              </w:rPr>
            </w:pPr>
            <w:proofErr w:type="spellStart"/>
            <w:r w:rsidRPr="00B51B51">
              <w:rPr>
                <w:rFonts w:cs="Arial"/>
                <w:b w:val="0"/>
              </w:rPr>
              <w:t>Depreciation</w:t>
            </w:r>
            <w:proofErr w:type="spellEnd"/>
            <w:r w:rsidRPr="00B51B51">
              <w:rPr>
                <w:rFonts w:cs="Arial"/>
                <w:b w:val="0"/>
              </w:rPr>
              <w:t xml:space="preserve"> </w:t>
            </w:r>
            <w:proofErr w:type="spellStart"/>
            <w:r w:rsidRPr="00B51B51">
              <w:rPr>
                <w:rFonts w:cs="Arial"/>
                <w:b w:val="0"/>
              </w:rPr>
              <w:t>and</w:t>
            </w:r>
            <w:proofErr w:type="spellEnd"/>
            <w:r w:rsidRPr="00B51B51">
              <w:rPr>
                <w:rFonts w:cs="Arial"/>
                <w:b w:val="0"/>
              </w:rPr>
              <w:t xml:space="preserve"> </w:t>
            </w:r>
            <w:proofErr w:type="spellStart"/>
            <w:r w:rsidRPr="00B51B51">
              <w:rPr>
                <w:rFonts w:cs="Arial"/>
                <w:b w:val="0"/>
              </w:rPr>
              <w:t>amortization</w:t>
            </w:r>
            <w:proofErr w:type="spellEnd"/>
          </w:p>
        </w:tc>
        <w:tc>
          <w:tcPr>
            <w:tcW w:w="1525" w:type="dxa"/>
            <w:tcBorders>
              <w:top w:val="nil"/>
              <w:left w:val="nil"/>
              <w:bottom w:val="nil"/>
              <w:right w:val="nil"/>
            </w:tcBorders>
            <w:vAlign w:val="center"/>
          </w:tcPr>
          <w:p w14:paraId="4BDDECF9"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F2411D">
              <w:rPr>
                <w:rFonts w:eastAsia="Times New Roman"/>
                <w:spacing w:val="-2"/>
                <w:sz w:val="14"/>
                <w:szCs w:val="18"/>
              </w:rPr>
              <w:t>--</w:t>
            </w:r>
          </w:p>
        </w:tc>
        <w:tc>
          <w:tcPr>
            <w:tcW w:w="1526" w:type="dxa"/>
            <w:tcBorders>
              <w:top w:val="nil"/>
              <w:left w:val="nil"/>
              <w:bottom w:val="nil"/>
              <w:right w:val="nil"/>
            </w:tcBorders>
            <w:vAlign w:val="center"/>
          </w:tcPr>
          <w:p w14:paraId="1BD8DE0E"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F2411D">
              <w:rPr>
                <w:rFonts w:eastAsia="Times New Roman"/>
                <w:spacing w:val="-2"/>
                <w:sz w:val="14"/>
                <w:szCs w:val="18"/>
              </w:rPr>
              <w:t>--</w:t>
            </w:r>
          </w:p>
        </w:tc>
        <w:tc>
          <w:tcPr>
            <w:tcW w:w="1526" w:type="dxa"/>
            <w:tcBorders>
              <w:top w:val="nil"/>
              <w:left w:val="nil"/>
              <w:bottom w:val="nil"/>
              <w:right w:val="nil"/>
            </w:tcBorders>
            <w:vAlign w:val="center"/>
          </w:tcPr>
          <w:p w14:paraId="69CB9181"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F2411D">
              <w:rPr>
                <w:rFonts w:cs="Arial"/>
                <w:sz w:val="14"/>
                <w:szCs w:val="14"/>
              </w:rPr>
              <w:t>(9</w:t>
            </w:r>
            <w:r>
              <w:rPr>
                <w:rFonts w:cs="Arial"/>
                <w:sz w:val="14"/>
                <w:szCs w:val="14"/>
              </w:rPr>
              <w:t>,</w:t>
            </w:r>
            <w:r w:rsidRPr="00F2411D">
              <w:rPr>
                <w:rFonts w:cs="Arial"/>
                <w:sz w:val="14"/>
                <w:szCs w:val="14"/>
              </w:rPr>
              <w:t>674)</w:t>
            </w:r>
          </w:p>
        </w:tc>
        <w:tc>
          <w:tcPr>
            <w:tcW w:w="1419" w:type="dxa"/>
            <w:tcBorders>
              <w:top w:val="nil"/>
              <w:left w:val="nil"/>
              <w:bottom w:val="nil"/>
              <w:right w:val="nil"/>
            </w:tcBorders>
            <w:vAlign w:val="center"/>
          </w:tcPr>
          <w:p w14:paraId="4199FA93"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F2411D">
              <w:rPr>
                <w:rFonts w:cs="Arial"/>
                <w:sz w:val="14"/>
                <w:szCs w:val="14"/>
              </w:rPr>
              <w:t>(20</w:t>
            </w:r>
            <w:r>
              <w:rPr>
                <w:rFonts w:cs="Arial"/>
                <w:sz w:val="14"/>
                <w:szCs w:val="14"/>
              </w:rPr>
              <w:t>,</w:t>
            </w:r>
            <w:r w:rsidRPr="00F2411D">
              <w:rPr>
                <w:rFonts w:cs="Arial"/>
                <w:sz w:val="14"/>
                <w:szCs w:val="14"/>
              </w:rPr>
              <w:t>439)</w:t>
            </w:r>
          </w:p>
        </w:tc>
      </w:tr>
      <w:tr w:rsidR="00330B01" w:rsidRPr="00B51B51" w14:paraId="319BCB3C" w14:textId="77777777" w:rsidTr="002B578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57745C27" w14:textId="77777777" w:rsidR="00330B01" w:rsidRPr="00B51B51" w:rsidRDefault="00330B01" w:rsidP="00330B01">
            <w:pPr>
              <w:pStyle w:val="08-Tabelageral"/>
              <w:jc w:val="left"/>
              <w:rPr>
                <w:rFonts w:cs="Arial"/>
                <w:b w:val="0"/>
                <w:lang w:val="en-US"/>
              </w:rPr>
            </w:pPr>
            <w:r w:rsidRPr="00B51B51">
              <w:rPr>
                <w:rFonts w:cs="Arial"/>
                <w:b w:val="0"/>
                <w:lang w:val="en-US"/>
              </w:rPr>
              <w:t xml:space="preserve">Income tax and social contribution </w:t>
            </w:r>
          </w:p>
        </w:tc>
        <w:tc>
          <w:tcPr>
            <w:tcW w:w="1525" w:type="dxa"/>
            <w:tcBorders>
              <w:top w:val="nil"/>
              <w:left w:val="nil"/>
              <w:bottom w:val="nil"/>
              <w:right w:val="nil"/>
            </w:tcBorders>
            <w:vAlign w:val="center"/>
          </w:tcPr>
          <w:p w14:paraId="260039A8" w14:textId="77777777" w:rsidR="00330B01" w:rsidRPr="001418D3"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F2411D">
              <w:rPr>
                <w:rFonts w:eastAsia="Times New Roman"/>
                <w:spacing w:val="-2"/>
                <w:sz w:val="14"/>
                <w:szCs w:val="18"/>
              </w:rPr>
              <w:t>--</w:t>
            </w:r>
          </w:p>
        </w:tc>
        <w:tc>
          <w:tcPr>
            <w:tcW w:w="1526" w:type="dxa"/>
            <w:tcBorders>
              <w:top w:val="nil"/>
              <w:left w:val="nil"/>
              <w:bottom w:val="nil"/>
              <w:right w:val="nil"/>
            </w:tcBorders>
            <w:vAlign w:val="center"/>
          </w:tcPr>
          <w:p w14:paraId="71B0B4AD" w14:textId="77777777" w:rsidR="00330B01" w:rsidRPr="001418D3"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val="en-US"/>
              </w:rPr>
            </w:pPr>
            <w:r w:rsidRPr="00F2411D">
              <w:rPr>
                <w:rFonts w:eastAsia="Times New Roman"/>
                <w:spacing w:val="-2"/>
                <w:sz w:val="14"/>
                <w:szCs w:val="18"/>
              </w:rPr>
              <w:t>--</w:t>
            </w:r>
          </w:p>
        </w:tc>
        <w:tc>
          <w:tcPr>
            <w:tcW w:w="1526" w:type="dxa"/>
            <w:tcBorders>
              <w:top w:val="nil"/>
              <w:left w:val="nil"/>
              <w:bottom w:val="nil"/>
              <w:right w:val="nil"/>
            </w:tcBorders>
            <w:vAlign w:val="center"/>
          </w:tcPr>
          <w:p w14:paraId="2310381A"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2411D">
              <w:rPr>
                <w:rFonts w:cs="Arial"/>
                <w:sz w:val="14"/>
                <w:szCs w:val="14"/>
              </w:rPr>
              <w:t>(44</w:t>
            </w:r>
            <w:r>
              <w:rPr>
                <w:rFonts w:cs="Arial"/>
                <w:sz w:val="14"/>
                <w:szCs w:val="14"/>
              </w:rPr>
              <w:t>,</w:t>
            </w:r>
            <w:r w:rsidRPr="00F2411D">
              <w:rPr>
                <w:rFonts w:cs="Arial"/>
                <w:sz w:val="14"/>
                <w:szCs w:val="14"/>
              </w:rPr>
              <w:t>885)</w:t>
            </w:r>
          </w:p>
        </w:tc>
        <w:tc>
          <w:tcPr>
            <w:tcW w:w="1419" w:type="dxa"/>
            <w:tcBorders>
              <w:top w:val="nil"/>
              <w:left w:val="nil"/>
              <w:bottom w:val="nil"/>
              <w:right w:val="nil"/>
            </w:tcBorders>
            <w:vAlign w:val="center"/>
          </w:tcPr>
          <w:p w14:paraId="4044FC9C"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2411D">
              <w:rPr>
                <w:rFonts w:cs="Arial"/>
                <w:sz w:val="14"/>
                <w:szCs w:val="14"/>
              </w:rPr>
              <w:t>(116</w:t>
            </w:r>
            <w:r>
              <w:rPr>
                <w:rFonts w:cs="Arial"/>
                <w:sz w:val="14"/>
                <w:szCs w:val="14"/>
              </w:rPr>
              <w:t>,</w:t>
            </w:r>
            <w:r w:rsidRPr="00F2411D">
              <w:rPr>
                <w:rFonts w:cs="Arial"/>
                <w:sz w:val="14"/>
                <w:szCs w:val="14"/>
              </w:rPr>
              <w:t>663)</w:t>
            </w:r>
          </w:p>
        </w:tc>
      </w:tr>
      <w:tr w:rsidR="00330B01" w:rsidRPr="00B51B51" w14:paraId="657E24C4" w14:textId="77777777" w:rsidTr="002B578E">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40D0791D" w14:textId="77777777" w:rsidR="00330B01" w:rsidRPr="00B51B51" w:rsidRDefault="00330B01" w:rsidP="00330B01">
            <w:pPr>
              <w:pStyle w:val="08-Tabelageral"/>
              <w:jc w:val="left"/>
              <w:rPr>
                <w:rFonts w:cs="Arial"/>
                <w:b w:val="0"/>
                <w:lang w:val="en-US"/>
              </w:rPr>
            </w:pPr>
            <w:r w:rsidRPr="00B51B51">
              <w:rPr>
                <w:rFonts w:cs="Arial"/>
                <w:lang w:val="en-US"/>
              </w:rPr>
              <w:t>Net income for the period</w:t>
            </w:r>
          </w:p>
        </w:tc>
        <w:tc>
          <w:tcPr>
            <w:tcW w:w="1525" w:type="dxa"/>
            <w:tcBorders>
              <w:top w:val="nil"/>
              <w:left w:val="nil"/>
              <w:bottom w:val="nil"/>
              <w:right w:val="nil"/>
            </w:tcBorders>
            <w:vAlign w:val="center"/>
          </w:tcPr>
          <w:p w14:paraId="18C32FD8" w14:textId="77777777" w:rsidR="00330B01" w:rsidRPr="001418D3"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lang w:val="en-US"/>
              </w:rPr>
            </w:pPr>
            <w:r w:rsidRPr="00F2411D">
              <w:rPr>
                <w:rFonts w:eastAsia="Times New Roman"/>
                <w:b/>
                <w:spacing w:val="-2"/>
                <w:sz w:val="14"/>
                <w:szCs w:val="18"/>
              </w:rPr>
              <w:t>--</w:t>
            </w:r>
          </w:p>
        </w:tc>
        <w:tc>
          <w:tcPr>
            <w:tcW w:w="1526" w:type="dxa"/>
            <w:tcBorders>
              <w:top w:val="nil"/>
              <w:left w:val="nil"/>
              <w:bottom w:val="nil"/>
              <w:right w:val="nil"/>
            </w:tcBorders>
            <w:vAlign w:val="center"/>
          </w:tcPr>
          <w:p w14:paraId="130F30F0" w14:textId="77777777" w:rsidR="00330B01" w:rsidRPr="001418D3"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lang w:val="en-US"/>
              </w:rPr>
            </w:pPr>
            <w:r w:rsidRPr="00F2411D">
              <w:rPr>
                <w:rFonts w:eastAsia="Times New Roman"/>
                <w:b/>
                <w:spacing w:val="-2"/>
                <w:sz w:val="14"/>
                <w:szCs w:val="18"/>
              </w:rPr>
              <w:t>--</w:t>
            </w:r>
          </w:p>
        </w:tc>
        <w:tc>
          <w:tcPr>
            <w:tcW w:w="1526" w:type="dxa"/>
            <w:tcBorders>
              <w:top w:val="nil"/>
              <w:left w:val="nil"/>
              <w:bottom w:val="nil"/>
              <w:right w:val="nil"/>
            </w:tcBorders>
            <w:vAlign w:val="center"/>
          </w:tcPr>
          <w:p w14:paraId="48D514E5"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F2411D">
              <w:rPr>
                <w:rFonts w:cs="Arial"/>
                <w:b/>
                <w:sz w:val="14"/>
                <w:szCs w:val="14"/>
              </w:rPr>
              <w:t>388</w:t>
            </w:r>
            <w:r>
              <w:rPr>
                <w:rFonts w:cs="Arial"/>
                <w:b/>
                <w:sz w:val="14"/>
                <w:szCs w:val="14"/>
              </w:rPr>
              <w:t>,</w:t>
            </w:r>
            <w:r w:rsidRPr="00F2411D">
              <w:rPr>
                <w:rFonts w:cs="Arial"/>
                <w:b/>
                <w:sz w:val="14"/>
                <w:szCs w:val="14"/>
              </w:rPr>
              <w:t>666</w:t>
            </w:r>
          </w:p>
        </w:tc>
        <w:tc>
          <w:tcPr>
            <w:tcW w:w="1419" w:type="dxa"/>
            <w:tcBorders>
              <w:top w:val="nil"/>
              <w:left w:val="nil"/>
              <w:bottom w:val="nil"/>
              <w:right w:val="nil"/>
            </w:tcBorders>
            <w:vAlign w:val="center"/>
          </w:tcPr>
          <w:p w14:paraId="318F6764"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F2411D">
              <w:rPr>
                <w:rFonts w:cs="Arial"/>
                <w:b/>
                <w:sz w:val="14"/>
                <w:szCs w:val="14"/>
              </w:rPr>
              <w:t>738</w:t>
            </w:r>
            <w:r>
              <w:rPr>
                <w:rFonts w:cs="Arial"/>
                <w:b/>
                <w:sz w:val="14"/>
                <w:szCs w:val="14"/>
              </w:rPr>
              <w:t>,</w:t>
            </w:r>
            <w:r w:rsidRPr="00F2411D">
              <w:rPr>
                <w:rFonts w:cs="Arial"/>
                <w:b/>
                <w:sz w:val="14"/>
                <w:szCs w:val="14"/>
              </w:rPr>
              <w:t>872</w:t>
            </w:r>
          </w:p>
        </w:tc>
      </w:tr>
      <w:tr w:rsidR="00330B01" w:rsidRPr="00B51B51" w14:paraId="7FFF44CB" w14:textId="77777777" w:rsidTr="002B578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3355714F" w14:textId="77777777" w:rsidR="00330B01" w:rsidRPr="00B51B51" w:rsidRDefault="00330B01" w:rsidP="00330B01">
            <w:pPr>
              <w:pStyle w:val="08-Tabelageral"/>
              <w:jc w:val="left"/>
              <w:rPr>
                <w:rFonts w:cs="Arial"/>
                <w:b w:val="0"/>
              </w:rPr>
            </w:pPr>
            <w:r w:rsidRPr="00B51B51">
              <w:rPr>
                <w:rFonts w:cs="Arial"/>
                <w:b w:val="0"/>
              </w:rPr>
              <w:t xml:space="preserve">Other </w:t>
            </w:r>
            <w:proofErr w:type="spellStart"/>
            <w:r w:rsidRPr="00B51B51">
              <w:rPr>
                <w:rFonts w:cs="Arial"/>
                <w:b w:val="0"/>
              </w:rPr>
              <w:t>comprehensive</w:t>
            </w:r>
            <w:proofErr w:type="spellEnd"/>
            <w:r w:rsidRPr="00B51B51">
              <w:rPr>
                <w:rFonts w:cs="Arial"/>
                <w:b w:val="0"/>
              </w:rPr>
              <w:t xml:space="preserve"> income</w:t>
            </w:r>
          </w:p>
        </w:tc>
        <w:tc>
          <w:tcPr>
            <w:tcW w:w="1525" w:type="dxa"/>
            <w:tcBorders>
              <w:top w:val="nil"/>
              <w:left w:val="nil"/>
              <w:bottom w:val="nil"/>
              <w:right w:val="nil"/>
            </w:tcBorders>
            <w:vAlign w:val="center"/>
          </w:tcPr>
          <w:p w14:paraId="6FE8B212"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2411D">
              <w:rPr>
                <w:rFonts w:eastAsia="Times New Roman"/>
                <w:spacing w:val="-2"/>
                <w:sz w:val="14"/>
                <w:szCs w:val="18"/>
              </w:rPr>
              <w:t>--</w:t>
            </w:r>
          </w:p>
        </w:tc>
        <w:tc>
          <w:tcPr>
            <w:tcW w:w="1526" w:type="dxa"/>
            <w:tcBorders>
              <w:top w:val="nil"/>
              <w:left w:val="nil"/>
              <w:bottom w:val="nil"/>
              <w:right w:val="nil"/>
            </w:tcBorders>
            <w:vAlign w:val="center"/>
          </w:tcPr>
          <w:p w14:paraId="4D045C97"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2411D">
              <w:rPr>
                <w:rFonts w:eastAsia="Times New Roman"/>
                <w:spacing w:val="-2"/>
                <w:sz w:val="14"/>
                <w:szCs w:val="18"/>
              </w:rPr>
              <w:t>--</w:t>
            </w:r>
          </w:p>
        </w:tc>
        <w:tc>
          <w:tcPr>
            <w:tcW w:w="1526" w:type="dxa"/>
            <w:tcBorders>
              <w:top w:val="nil"/>
              <w:left w:val="nil"/>
              <w:bottom w:val="nil"/>
              <w:right w:val="nil"/>
            </w:tcBorders>
            <w:vAlign w:val="center"/>
          </w:tcPr>
          <w:p w14:paraId="3B60F708"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2411D">
              <w:rPr>
                <w:rFonts w:cs="Arial"/>
                <w:sz w:val="14"/>
                <w:szCs w:val="14"/>
              </w:rPr>
              <w:t>11</w:t>
            </w:r>
            <w:r>
              <w:rPr>
                <w:rFonts w:cs="Arial"/>
                <w:sz w:val="14"/>
                <w:szCs w:val="14"/>
              </w:rPr>
              <w:t>,</w:t>
            </w:r>
            <w:r w:rsidRPr="00F2411D">
              <w:rPr>
                <w:rFonts w:cs="Arial"/>
                <w:sz w:val="14"/>
                <w:szCs w:val="14"/>
              </w:rPr>
              <w:t>281</w:t>
            </w:r>
          </w:p>
        </w:tc>
        <w:tc>
          <w:tcPr>
            <w:tcW w:w="1419" w:type="dxa"/>
            <w:tcBorders>
              <w:top w:val="nil"/>
              <w:left w:val="nil"/>
              <w:bottom w:val="nil"/>
              <w:right w:val="nil"/>
            </w:tcBorders>
            <w:vAlign w:val="center"/>
          </w:tcPr>
          <w:p w14:paraId="11F1B025"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2411D">
              <w:rPr>
                <w:rFonts w:cs="Arial"/>
                <w:sz w:val="14"/>
                <w:szCs w:val="14"/>
              </w:rPr>
              <w:t>(29</w:t>
            </w:r>
            <w:r>
              <w:rPr>
                <w:rFonts w:cs="Arial"/>
                <w:sz w:val="14"/>
                <w:szCs w:val="14"/>
              </w:rPr>
              <w:t>,</w:t>
            </w:r>
            <w:r w:rsidRPr="00F2411D">
              <w:rPr>
                <w:rFonts w:cs="Arial"/>
                <w:sz w:val="14"/>
                <w:szCs w:val="14"/>
              </w:rPr>
              <w:t>911)</w:t>
            </w:r>
          </w:p>
        </w:tc>
      </w:tr>
      <w:tr w:rsidR="00330B01" w:rsidRPr="00B51B51" w14:paraId="1A2DB93D" w14:textId="77777777" w:rsidTr="002B578E">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7EFF1947" w14:textId="77777777" w:rsidR="00330B01" w:rsidRPr="00B51B51" w:rsidRDefault="00330B01" w:rsidP="00330B01">
            <w:pPr>
              <w:pStyle w:val="08-Tabelageral"/>
              <w:jc w:val="left"/>
              <w:rPr>
                <w:rFonts w:cs="Arial"/>
                <w:b w:val="0"/>
                <w:lang w:val="en-US"/>
              </w:rPr>
            </w:pPr>
            <w:r w:rsidRPr="00B51B51">
              <w:rPr>
                <w:rFonts w:cs="Arial"/>
                <w:lang w:val="en-US"/>
              </w:rPr>
              <w:t>Comprehensive income in the period</w:t>
            </w:r>
          </w:p>
        </w:tc>
        <w:tc>
          <w:tcPr>
            <w:tcW w:w="1525" w:type="dxa"/>
            <w:tcBorders>
              <w:top w:val="nil"/>
              <w:left w:val="nil"/>
              <w:bottom w:val="nil"/>
              <w:right w:val="nil"/>
            </w:tcBorders>
            <w:vAlign w:val="center"/>
          </w:tcPr>
          <w:p w14:paraId="1B79AA9D" w14:textId="77777777" w:rsidR="00330B01" w:rsidRPr="001418D3"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lang w:val="en-US"/>
              </w:rPr>
            </w:pPr>
            <w:r w:rsidRPr="00F2411D">
              <w:rPr>
                <w:rFonts w:eastAsia="Times New Roman"/>
                <w:b/>
                <w:spacing w:val="-2"/>
                <w:sz w:val="14"/>
                <w:szCs w:val="18"/>
              </w:rPr>
              <w:t>--</w:t>
            </w:r>
          </w:p>
        </w:tc>
        <w:tc>
          <w:tcPr>
            <w:tcW w:w="1526" w:type="dxa"/>
            <w:tcBorders>
              <w:top w:val="nil"/>
              <w:left w:val="nil"/>
              <w:bottom w:val="nil"/>
              <w:right w:val="nil"/>
            </w:tcBorders>
            <w:vAlign w:val="center"/>
          </w:tcPr>
          <w:p w14:paraId="2592F937" w14:textId="77777777" w:rsidR="00330B01" w:rsidRPr="001418D3"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lang w:val="en-US"/>
              </w:rPr>
            </w:pPr>
            <w:r w:rsidRPr="00F2411D">
              <w:rPr>
                <w:rFonts w:eastAsia="Times New Roman"/>
                <w:b/>
                <w:spacing w:val="-2"/>
                <w:sz w:val="14"/>
                <w:szCs w:val="18"/>
              </w:rPr>
              <w:t>--</w:t>
            </w:r>
          </w:p>
        </w:tc>
        <w:tc>
          <w:tcPr>
            <w:tcW w:w="1526" w:type="dxa"/>
            <w:tcBorders>
              <w:top w:val="nil"/>
              <w:left w:val="nil"/>
              <w:bottom w:val="nil"/>
              <w:right w:val="nil"/>
            </w:tcBorders>
            <w:vAlign w:val="center"/>
          </w:tcPr>
          <w:p w14:paraId="126F84F5"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F2411D">
              <w:rPr>
                <w:rFonts w:cs="Arial"/>
                <w:b/>
                <w:sz w:val="14"/>
                <w:szCs w:val="14"/>
              </w:rPr>
              <w:t>399</w:t>
            </w:r>
            <w:r>
              <w:rPr>
                <w:rFonts w:cs="Arial"/>
                <w:b/>
                <w:sz w:val="14"/>
                <w:szCs w:val="14"/>
              </w:rPr>
              <w:t>,</w:t>
            </w:r>
            <w:r w:rsidRPr="00F2411D">
              <w:rPr>
                <w:rFonts w:cs="Arial"/>
                <w:b/>
                <w:sz w:val="14"/>
                <w:szCs w:val="14"/>
              </w:rPr>
              <w:t>947</w:t>
            </w:r>
          </w:p>
        </w:tc>
        <w:tc>
          <w:tcPr>
            <w:tcW w:w="1419" w:type="dxa"/>
            <w:tcBorders>
              <w:top w:val="nil"/>
              <w:left w:val="nil"/>
              <w:bottom w:val="nil"/>
              <w:right w:val="nil"/>
            </w:tcBorders>
            <w:vAlign w:val="center"/>
          </w:tcPr>
          <w:p w14:paraId="5B4C538A"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F2411D">
              <w:rPr>
                <w:rFonts w:cs="Arial"/>
                <w:b/>
                <w:sz w:val="14"/>
                <w:szCs w:val="14"/>
              </w:rPr>
              <w:t>708</w:t>
            </w:r>
            <w:r>
              <w:rPr>
                <w:rFonts w:cs="Arial"/>
                <w:b/>
                <w:sz w:val="14"/>
                <w:szCs w:val="14"/>
              </w:rPr>
              <w:t>,</w:t>
            </w:r>
            <w:r w:rsidRPr="00F2411D">
              <w:rPr>
                <w:rFonts w:cs="Arial"/>
                <w:b/>
                <w:sz w:val="14"/>
                <w:szCs w:val="14"/>
              </w:rPr>
              <w:t>961</w:t>
            </w:r>
          </w:p>
        </w:tc>
      </w:tr>
      <w:tr w:rsidR="00330B01" w:rsidRPr="00B51B51" w14:paraId="09EB43BA" w14:textId="77777777" w:rsidTr="002B578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67282669" w14:textId="77777777" w:rsidR="00330B01" w:rsidRPr="00B51B51" w:rsidRDefault="00330B01" w:rsidP="00330B01">
            <w:pPr>
              <w:pStyle w:val="08-Tabelageral"/>
              <w:jc w:val="left"/>
              <w:rPr>
                <w:rFonts w:cs="Arial"/>
                <w:lang w:val="en-US"/>
              </w:rPr>
            </w:pPr>
            <w:r w:rsidRPr="00B51B51">
              <w:rPr>
                <w:rFonts w:cs="Arial"/>
                <w:lang w:val="en-US"/>
              </w:rPr>
              <w:t xml:space="preserve">Net income attributable to BB </w:t>
            </w:r>
            <w:proofErr w:type="spellStart"/>
            <w:r w:rsidRPr="00B51B51">
              <w:rPr>
                <w:rFonts w:cs="Arial"/>
                <w:lang w:val="en-US"/>
              </w:rPr>
              <w:t>Seguridade</w:t>
            </w:r>
            <w:proofErr w:type="spellEnd"/>
          </w:p>
        </w:tc>
        <w:tc>
          <w:tcPr>
            <w:tcW w:w="1525" w:type="dxa"/>
            <w:tcBorders>
              <w:top w:val="nil"/>
              <w:left w:val="nil"/>
              <w:bottom w:val="nil"/>
              <w:right w:val="nil"/>
            </w:tcBorders>
            <w:vAlign w:val="center"/>
          </w:tcPr>
          <w:p w14:paraId="0A566E67" w14:textId="77777777" w:rsidR="00330B01" w:rsidRPr="001418D3"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val="en-US"/>
              </w:rPr>
            </w:pPr>
            <w:r w:rsidRPr="00F2411D">
              <w:rPr>
                <w:rFonts w:eastAsia="Times New Roman"/>
                <w:b/>
                <w:spacing w:val="-2"/>
                <w:sz w:val="14"/>
                <w:szCs w:val="18"/>
              </w:rPr>
              <w:t>--</w:t>
            </w:r>
          </w:p>
        </w:tc>
        <w:tc>
          <w:tcPr>
            <w:tcW w:w="1526" w:type="dxa"/>
            <w:tcBorders>
              <w:top w:val="nil"/>
              <w:left w:val="nil"/>
              <w:bottom w:val="nil"/>
              <w:right w:val="nil"/>
            </w:tcBorders>
            <w:vAlign w:val="center"/>
          </w:tcPr>
          <w:p w14:paraId="30D61A3E" w14:textId="77777777" w:rsidR="00330B01" w:rsidRPr="001418D3"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lang w:val="en-US"/>
              </w:rPr>
            </w:pPr>
            <w:r w:rsidRPr="00F2411D">
              <w:rPr>
                <w:rFonts w:eastAsia="Times New Roman"/>
                <w:b/>
                <w:spacing w:val="-2"/>
                <w:sz w:val="14"/>
                <w:szCs w:val="18"/>
              </w:rPr>
              <w:t>--</w:t>
            </w:r>
          </w:p>
        </w:tc>
        <w:tc>
          <w:tcPr>
            <w:tcW w:w="1526" w:type="dxa"/>
            <w:tcBorders>
              <w:top w:val="nil"/>
              <w:left w:val="nil"/>
              <w:bottom w:val="nil"/>
              <w:right w:val="nil"/>
            </w:tcBorders>
            <w:vAlign w:val="center"/>
          </w:tcPr>
          <w:p w14:paraId="20B9988A"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F2411D">
              <w:rPr>
                <w:rFonts w:cs="Arial"/>
                <w:b/>
                <w:sz w:val="14"/>
                <w:szCs w:val="14"/>
              </w:rPr>
              <w:t>59</w:t>
            </w:r>
            <w:r>
              <w:rPr>
                <w:rFonts w:cs="Arial"/>
                <w:b/>
                <w:sz w:val="14"/>
                <w:szCs w:val="14"/>
              </w:rPr>
              <w:t>,</w:t>
            </w:r>
            <w:r w:rsidRPr="00F2411D">
              <w:rPr>
                <w:rFonts w:cs="Arial"/>
                <w:b/>
                <w:sz w:val="14"/>
                <w:szCs w:val="14"/>
              </w:rPr>
              <w:t>196</w:t>
            </w:r>
          </w:p>
        </w:tc>
        <w:tc>
          <w:tcPr>
            <w:tcW w:w="1419" w:type="dxa"/>
            <w:tcBorders>
              <w:top w:val="nil"/>
              <w:left w:val="nil"/>
              <w:bottom w:val="nil"/>
              <w:right w:val="nil"/>
            </w:tcBorders>
            <w:vAlign w:val="center"/>
          </w:tcPr>
          <w:p w14:paraId="0B1D9BB6"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F2411D">
              <w:rPr>
                <w:rFonts w:cs="Arial"/>
                <w:b/>
                <w:sz w:val="14"/>
                <w:szCs w:val="14"/>
              </w:rPr>
              <w:t>112</w:t>
            </w:r>
            <w:r>
              <w:rPr>
                <w:rFonts w:cs="Arial"/>
                <w:b/>
                <w:sz w:val="14"/>
                <w:szCs w:val="14"/>
              </w:rPr>
              <w:t>,</w:t>
            </w:r>
            <w:r w:rsidRPr="00F2411D">
              <w:rPr>
                <w:rFonts w:cs="Arial"/>
                <w:b/>
                <w:sz w:val="14"/>
                <w:szCs w:val="14"/>
              </w:rPr>
              <w:t>536</w:t>
            </w:r>
          </w:p>
        </w:tc>
      </w:tr>
      <w:tr w:rsidR="00330B01" w:rsidRPr="00B51B51" w14:paraId="53C51ECF" w14:textId="77777777" w:rsidTr="002B578E">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vAlign w:val="center"/>
            <w:hideMark/>
          </w:tcPr>
          <w:p w14:paraId="2191E94D" w14:textId="77777777" w:rsidR="00330B01" w:rsidRPr="00B51B51" w:rsidRDefault="00330B01" w:rsidP="00330B01">
            <w:pPr>
              <w:pStyle w:val="08-Tabelageral"/>
              <w:jc w:val="left"/>
              <w:rPr>
                <w:rFonts w:cs="Arial"/>
                <w:b w:val="0"/>
              </w:rPr>
            </w:pPr>
            <w:r w:rsidRPr="00B51B51">
              <w:rPr>
                <w:rFonts w:cs="Arial"/>
                <w:b w:val="0"/>
              </w:rPr>
              <w:t xml:space="preserve">Other </w:t>
            </w:r>
            <w:proofErr w:type="spellStart"/>
            <w:r w:rsidRPr="00B51B51">
              <w:rPr>
                <w:rFonts w:cs="Arial"/>
                <w:b w:val="0"/>
              </w:rPr>
              <w:t>adjustments</w:t>
            </w:r>
            <w:proofErr w:type="spellEnd"/>
            <w:r>
              <w:rPr>
                <w:rFonts w:cs="Arial"/>
                <w:b w:val="0"/>
              </w:rPr>
              <w:t xml:space="preserve"> </w:t>
            </w:r>
            <w:r w:rsidRPr="00142035">
              <w:rPr>
                <w:rFonts w:cs="Arial"/>
                <w:b w:val="0"/>
                <w:vertAlign w:val="superscript"/>
              </w:rPr>
              <w:t>(2)</w:t>
            </w:r>
          </w:p>
        </w:tc>
        <w:tc>
          <w:tcPr>
            <w:tcW w:w="1525" w:type="dxa"/>
            <w:tcBorders>
              <w:top w:val="nil"/>
              <w:left w:val="nil"/>
              <w:bottom w:val="nil"/>
              <w:right w:val="nil"/>
            </w:tcBorders>
            <w:vAlign w:val="center"/>
          </w:tcPr>
          <w:p w14:paraId="75AFE152"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8"/>
              </w:rPr>
            </w:pPr>
            <w:r w:rsidRPr="00F2411D">
              <w:rPr>
                <w:rFonts w:eastAsia="Times New Roman"/>
                <w:b/>
                <w:spacing w:val="-2"/>
                <w:sz w:val="14"/>
                <w:szCs w:val="18"/>
              </w:rPr>
              <w:t>--</w:t>
            </w:r>
          </w:p>
        </w:tc>
        <w:tc>
          <w:tcPr>
            <w:tcW w:w="1526" w:type="dxa"/>
            <w:tcBorders>
              <w:top w:val="nil"/>
              <w:left w:val="nil"/>
              <w:bottom w:val="nil"/>
              <w:right w:val="nil"/>
            </w:tcBorders>
            <w:vAlign w:val="center"/>
          </w:tcPr>
          <w:p w14:paraId="77640963"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8"/>
              </w:rPr>
            </w:pPr>
            <w:r w:rsidRPr="00F2411D">
              <w:rPr>
                <w:rFonts w:eastAsia="Times New Roman"/>
                <w:b/>
                <w:spacing w:val="-2"/>
                <w:sz w:val="14"/>
                <w:szCs w:val="18"/>
              </w:rPr>
              <w:t>--</w:t>
            </w:r>
          </w:p>
        </w:tc>
        <w:tc>
          <w:tcPr>
            <w:tcW w:w="1526" w:type="dxa"/>
            <w:tcBorders>
              <w:top w:val="nil"/>
              <w:left w:val="nil"/>
              <w:bottom w:val="nil"/>
              <w:right w:val="nil"/>
            </w:tcBorders>
            <w:vAlign w:val="center"/>
          </w:tcPr>
          <w:p w14:paraId="53C90BE2"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8"/>
              </w:rPr>
            </w:pPr>
            <w:r w:rsidRPr="00F2411D">
              <w:rPr>
                <w:rFonts w:cs="Arial"/>
                <w:sz w:val="14"/>
                <w:szCs w:val="14"/>
              </w:rPr>
              <w:t>10</w:t>
            </w:r>
            <w:r>
              <w:rPr>
                <w:rFonts w:cs="Arial"/>
                <w:sz w:val="14"/>
                <w:szCs w:val="14"/>
              </w:rPr>
              <w:t>,</w:t>
            </w:r>
            <w:r w:rsidRPr="00F2411D">
              <w:rPr>
                <w:rFonts w:cs="Arial"/>
                <w:sz w:val="14"/>
                <w:szCs w:val="14"/>
              </w:rPr>
              <w:t>152</w:t>
            </w:r>
          </w:p>
        </w:tc>
        <w:tc>
          <w:tcPr>
            <w:tcW w:w="1419" w:type="dxa"/>
            <w:tcBorders>
              <w:top w:val="nil"/>
              <w:left w:val="nil"/>
              <w:bottom w:val="nil"/>
              <w:right w:val="nil"/>
            </w:tcBorders>
            <w:vAlign w:val="center"/>
          </w:tcPr>
          <w:p w14:paraId="62D9ACC0"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8"/>
              </w:rPr>
            </w:pPr>
            <w:r w:rsidRPr="00F2411D">
              <w:rPr>
                <w:rFonts w:cs="Arial"/>
                <w:sz w:val="14"/>
                <w:szCs w:val="14"/>
              </w:rPr>
              <w:t>6</w:t>
            </w:r>
            <w:r>
              <w:rPr>
                <w:rFonts w:cs="Arial"/>
                <w:sz w:val="14"/>
                <w:szCs w:val="14"/>
              </w:rPr>
              <w:t>,</w:t>
            </w:r>
            <w:r w:rsidRPr="00F2411D">
              <w:rPr>
                <w:rFonts w:cs="Arial"/>
                <w:sz w:val="14"/>
                <w:szCs w:val="14"/>
              </w:rPr>
              <w:t>255</w:t>
            </w:r>
          </w:p>
        </w:tc>
      </w:tr>
      <w:tr w:rsidR="00330B01" w:rsidRPr="00B51B51" w14:paraId="566CB0A2" w14:textId="77777777" w:rsidTr="002B578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single" w:sz="2" w:space="0" w:color="8EAADB" w:themeColor="accent5" w:themeTint="99"/>
              <w:right w:val="nil"/>
            </w:tcBorders>
            <w:vAlign w:val="center"/>
            <w:hideMark/>
          </w:tcPr>
          <w:p w14:paraId="4C3BDBF7" w14:textId="77777777" w:rsidR="00330B01" w:rsidRPr="00B51B51" w:rsidRDefault="00330B01" w:rsidP="00330B01">
            <w:pPr>
              <w:pStyle w:val="08-Tabelageral"/>
              <w:jc w:val="left"/>
              <w:rPr>
                <w:rFonts w:cs="Arial"/>
                <w:b w:val="0"/>
              </w:rPr>
            </w:pPr>
            <w:proofErr w:type="spellStart"/>
            <w:r w:rsidRPr="00B51B51">
              <w:rPr>
                <w:rFonts w:cs="Arial"/>
              </w:rPr>
              <w:t>Equity</w:t>
            </w:r>
            <w:proofErr w:type="spellEnd"/>
            <w:r w:rsidRPr="00B51B51">
              <w:rPr>
                <w:rFonts w:cs="Arial"/>
              </w:rPr>
              <w:t xml:space="preserve"> income</w:t>
            </w:r>
          </w:p>
        </w:tc>
        <w:tc>
          <w:tcPr>
            <w:tcW w:w="1525" w:type="dxa"/>
            <w:tcBorders>
              <w:top w:val="nil"/>
              <w:left w:val="nil"/>
              <w:bottom w:val="single" w:sz="2" w:space="0" w:color="8EAADB" w:themeColor="accent5" w:themeTint="99"/>
              <w:right w:val="nil"/>
            </w:tcBorders>
            <w:vAlign w:val="center"/>
          </w:tcPr>
          <w:p w14:paraId="2F727ABB"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F2411D">
              <w:rPr>
                <w:rFonts w:eastAsia="Times New Roman"/>
                <w:b/>
                <w:spacing w:val="-2"/>
                <w:sz w:val="14"/>
                <w:szCs w:val="18"/>
              </w:rPr>
              <w:t>--</w:t>
            </w:r>
          </w:p>
        </w:tc>
        <w:tc>
          <w:tcPr>
            <w:tcW w:w="1526" w:type="dxa"/>
            <w:tcBorders>
              <w:top w:val="nil"/>
              <w:left w:val="nil"/>
              <w:bottom w:val="single" w:sz="2" w:space="0" w:color="8EAADB" w:themeColor="accent5" w:themeTint="99"/>
              <w:right w:val="nil"/>
            </w:tcBorders>
            <w:vAlign w:val="center"/>
          </w:tcPr>
          <w:p w14:paraId="55DB3644"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F2411D">
              <w:rPr>
                <w:rFonts w:eastAsia="Times New Roman"/>
                <w:b/>
                <w:spacing w:val="-2"/>
                <w:sz w:val="14"/>
                <w:szCs w:val="18"/>
              </w:rPr>
              <w:t>--</w:t>
            </w:r>
          </w:p>
        </w:tc>
        <w:tc>
          <w:tcPr>
            <w:tcW w:w="1526" w:type="dxa"/>
            <w:tcBorders>
              <w:top w:val="nil"/>
              <w:left w:val="nil"/>
              <w:bottom w:val="single" w:sz="2" w:space="0" w:color="8EAADB" w:themeColor="accent5" w:themeTint="99"/>
              <w:right w:val="nil"/>
            </w:tcBorders>
            <w:vAlign w:val="center"/>
          </w:tcPr>
          <w:p w14:paraId="55BDC2D7"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F2411D">
              <w:rPr>
                <w:rFonts w:cs="Arial"/>
                <w:b/>
                <w:sz w:val="14"/>
                <w:szCs w:val="14"/>
              </w:rPr>
              <w:t>69</w:t>
            </w:r>
            <w:r>
              <w:rPr>
                <w:rFonts w:cs="Arial"/>
                <w:b/>
                <w:sz w:val="14"/>
                <w:szCs w:val="14"/>
              </w:rPr>
              <w:t>,</w:t>
            </w:r>
            <w:r w:rsidRPr="00F2411D">
              <w:rPr>
                <w:rFonts w:cs="Arial"/>
                <w:b/>
                <w:sz w:val="14"/>
                <w:szCs w:val="14"/>
              </w:rPr>
              <w:t>348</w:t>
            </w:r>
          </w:p>
        </w:tc>
        <w:tc>
          <w:tcPr>
            <w:tcW w:w="1419" w:type="dxa"/>
            <w:tcBorders>
              <w:top w:val="nil"/>
              <w:left w:val="nil"/>
              <w:bottom w:val="single" w:sz="2" w:space="0" w:color="8EAADB" w:themeColor="accent5" w:themeTint="99"/>
              <w:right w:val="nil"/>
            </w:tcBorders>
            <w:vAlign w:val="center"/>
          </w:tcPr>
          <w:p w14:paraId="6BE8A0C6"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F2411D">
              <w:rPr>
                <w:rFonts w:cs="Arial"/>
                <w:b/>
                <w:sz w:val="14"/>
                <w:szCs w:val="14"/>
              </w:rPr>
              <w:t>118</w:t>
            </w:r>
            <w:r>
              <w:rPr>
                <w:rFonts w:cs="Arial"/>
                <w:b/>
                <w:sz w:val="14"/>
                <w:szCs w:val="14"/>
              </w:rPr>
              <w:t>,</w:t>
            </w:r>
            <w:r w:rsidRPr="00F2411D">
              <w:rPr>
                <w:rFonts w:cs="Arial"/>
                <w:b/>
                <w:sz w:val="14"/>
                <w:szCs w:val="14"/>
              </w:rPr>
              <w:t>791</w:t>
            </w:r>
          </w:p>
        </w:tc>
      </w:tr>
    </w:tbl>
    <w:p w14:paraId="22C1157D" w14:textId="77777777" w:rsidR="00330B01" w:rsidRPr="0047683F" w:rsidRDefault="00330B01" w:rsidP="00330B01">
      <w:pPr>
        <w:pStyle w:val="07-Legenda"/>
        <w:numPr>
          <w:ilvl w:val="0"/>
          <w:numId w:val="18"/>
        </w:numPr>
        <w:ind w:left="360"/>
        <w:rPr>
          <w:rStyle w:val="tlid-translation"/>
          <w:rFonts w:cs="Arial"/>
          <w:lang w:val="en"/>
        </w:rPr>
      </w:pPr>
      <w:r w:rsidRPr="0047683F">
        <w:rPr>
          <w:rStyle w:val="tlid-translation"/>
          <w:rFonts w:cs="Arial"/>
          <w:lang w:val="en"/>
        </w:rPr>
        <w:t xml:space="preserve">On July 23, </w:t>
      </w:r>
      <w:proofErr w:type="gramStart"/>
      <w:r w:rsidRPr="0047683F">
        <w:rPr>
          <w:rStyle w:val="tlid-translation"/>
          <w:rFonts w:cs="Arial"/>
          <w:lang w:val="en"/>
        </w:rPr>
        <w:t>2019</w:t>
      </w:r>
      <w:proofErr w:type="gramEnd"/>
      <w:r w:rsidRPr="0047683F">
        <w:rPr>
          <w:rStyle w:val="tlid-translation"/>
          <w:rFonts w:cs="Arial"/>
          <w:lang w:val="en"/>
        </w:rPr>
        <w:t xml:space="preserve"> BB </w:t>
      </w:r>
      <w:proofErr w:type="spellStart"/>
      <w:r w:rsidRPr="0047683F">
        <w:rPr>
          <w:rStyle w:val="tlid-translation"/>
          <w:rFonts w:cs="Arial"/>
          <w:lang w:val="en"/>
        </w:rPr>
        <w:t>Seguros</w:t>
      </w:r>
      <w:proofErr w:type="spellEnd"/>
      <w:r w:rsidRPr="0047683F">
        <w:rPr>
          <w:rStyle w:val="tlid-translation"/>
          <w:rFonts w:cs="Arial"/>
          <w:lang w:val="en"/>
        </w:rPr>
        <w:t xml:space="preserve"> sold all the shares held in IRB-</w:t>
      </w:r>
      <w:proofErr w:type="spellStart"/>
      <w:r w:rsidRPr="0047683F">
        <w:rPr>
          <w:rStyle w:val="tlid-translation"/>
          <w:rFonts w:cs="Arial"/>
          <w:lang w:val="en"/>
        </w:rPr>
        <w:t>Brasil</w:t>
      </w:r>
      <w:proofErr w:type="spellEnd"/>
      <w:r w:rsidRPr="0047683F">
        <w:rPr>
          <w:rStyle w:val="tlid-translation"/>
          <w:rFonts w:cs="Arial"/>
          <w:lang w:val="en"/>
        </w:rPr>
        <w:t xml:space="preserve"> </w:t>
      </w:r>
      <w:proofErr w:type="spellStart"/>
      <w:r w:rsidRPr="0047683F">
        <w:rPr>
          <w:rStyle w:val="tlid-translation"/>
          <w:rFonts w:cs="Arial"/>
          <w:lang w:val="en"/>
        </w:rPr>
        <w:t>Resseguros</w:t>
      </w:r>
      <w:proofErr w:type="spellEnd"/>
      <w:r w:rsidRPr="0047683F">
        <w:rPr>
          <w:rStyle w:val="tlid-translation"/>
          <w:rFonts w:cs="Arial"/>
          <w:lang w:val="en"/>
        </w:rPr>
        <w:t xml:space="preserve"> S.A, as per Note 2.a.</w:t>
      </w:r>
    </w:p>
    <w:p w14:paraId="64621FB2" w14:textId="77777777" w:rsidR="00330B01" w:rsidRPr="0047683F" w:rsidRDefault="00330B01" w:rsidP="00330B01">
      <w:pPr>
        <w:pStyle w:val="07-Legenda"/>
        <w:numPr>
          <w:ilvl w:val="0"/>
          <w:numId w:val="18"/>
        </w:numPr>
        <w:ind w:left="360"/>
        <w:rPr>
          <w:rFonts w:cs="Arial"/>
          <w:lang w:val="en-US"/>
        </w:rPr>
      </w:pPr>
      <w:r w:rsidRPr="0047683F">
        <w:rPr>
          <w:rStyle w:val="tlid-translation"/>
          <w:rFonts w:cs="Arial"/>
          <w:lang w:val="en"/>
        </w:rPr>
        <w:t>Amortization of intangible assets.</w:t>
      </w:r>
    </w:p>
    <w:p w14:paraId="2366CDDA" w14:textId="77777777" w:rsidR="00330B01" w:rsidRPr="00B51B51" w:rsidRDefault="00330B01" w:rsidP="00330B01">
      <w:pPr>
        <w:spacing w:after="0" w:line="240" w:lineRule="auto"/>
        <w:rPr>
          <w:rFonts w:eastAsia="Times New Roman" w:cs="Arial"/>
          <w:spacing w:val="-2"/>
          <w:sz w:val="14"/>
          <w:szCs w:val="18"/>
          <w:lang w:val="en-US" w:eastAsia="pt-BR"/>
        </w:rPr>
      </w:pPr>
    </w:p>
    <w:p w14:paraId="39F3E409" w14:textId="77777777" w:rsidR="00330B01" w:rsidRPr="002E763E" w:rsidRDefault="00330B01" w:rsidP="00330B01">
      <w:pPr>
        <w:spacing w:after="0" w:line="240" w:lineRule="auto"/>
        <w:rPr>
          <w:rFonts w:eastAsia="Times New Roman" w:cs="Arial"/>
          <w:b/>
          <w:color w:val="1F4E79" w:themeColor="accent1" w:themeShade="80"/>
          <w:spacing w:val="-2"/>
          <w:szCs w:val="18"/>
          <w:lang w:eastAsia="pt-BR"/>
        </w:rPr>
      </w:pPr>
      <w:r w:rsidRPr="002E763E">
        <w:rPr>
          <w:rFonts w:eastAsia="Times New Roman" w:cs="Arial"/>
          <w:b/>
          <w:color w:val="1F4E79" w:themeColor="accent1" w:themeShade="80"/>
          <w:spacing w:val="-2"/>
          <w:szCs w:val="18"/>
          <w:lang w:eastAsia="pt-BR"/>
        </w:rPr>
        <w:t xml:space="preserve">d.3) </w:t>
      </w:r>
      <w:proofErr w:type="spellStart"/>
      <w:r w:rsidRPr="002E763E">
        <w:rPr>
          <w:rFonts w:eastAsia="Times New Roman" w:cs="Arial"/>
          <w:b/>
          <w:color w:val="1F4E79" w:themeColor="accent1" w:themeShade="80"/>
          <w:spacing w:val="-2"/>
          <w:szCs w:val="18"/>
          <w:lang w:eastAsia="pt-BR"/>
        </w:rPr>
        <w:t>Brasilcap</w:t>
      </w:r>
      <w:proofErr w:type="spellEnd"/>
      <w:r w:rsidRPr="002E763E">
        <w:rPr>
          <w:rFonts w:eastAsia="Times New Roman" w:cs="Arial"/>
          <w:b/>
          <w:color w:val="1F4E79" w:themeColor="accent1" w:themeShade="80"/>
          <w:spacing w:val="-2"/>
          <w:szCs w:val="18"/>
          <w:lang w:eastAsia="pt-BR"/>
        </w:rPr>
        <w:t xml:space="preserve"> Capitalização</w:t>
      </w:r>
    </w:p>
    <w:p w14:paraId="5C7FFDD1" w14:textId="77777777" w:rsidR="00330B01" w:rsidRPr="00B51B51" w:rsidRDefault="00330B01" w:rsidP="00330B01">
      <w:pPr>
        <w:spacing w:before="240" w:after="0"/>
        <w:jc w:val="right"/>
        <w:rPr>
          <w:rFonts w:cs="Arial"/>
          <w:b/>
          <w:sz w:val="14"/>
          <w:lang w:eastAsia="pt-BR"/>
        </w:rPr>
      </w:pPr>
      <w:r w:rsidRPr="00B51B51">
        <w:rPr>
          <w:rFonts w:cs="Arial"/>
          <w:b/>
          <w:sz w:val="14"/>
          <w:lang w:eastAsia="pt-BR"/>
        </w:rPr>
        <w:t xml:space="preserve">R$ </w:t>
      </w:r>
      <w:proofErr w:type="spellStart"/>
      <w:r w:rsidRPr="00B51B51">
        <w:rPr>
          <w:rFonts w:cs="Arial"/>
          <w:b/>
          <w:sz w:val="14"/>
          <w:lang w:eastAsia="pt-BR"/>
        </w:rPr>
        <w:t>thousand</w:t>
      </w:r>
      <w:proofErr w:type="spellEnd"/>
    </w:p>
    <w:tbl>
      <w:tblPr>
        <w:tblStyle w:val="TabeladeLista6Colorida-nfase510"/>
        <w:tblW w:w="9639" w:type="dxa"/>
        <w:tblInd w:w="108" w:type="dxa"/>
        <w:tblLayout w:type="fixed"/>
        <w:tblLook w:val="04A0" w:firstRow="1" w:lastRow="0" w:firstColumn="1" w:lastColumn="0" w:noHBand="0" w:noVBand="1"/>
      </w:tblPr>
      <w:tblGrid>
        <w:gridCol w:w="3643"/>
        <w:gridCol w:w="1525"/>
        <w:gridCol w:w="1526"/>
        <w:gridCol w:w="1526"/>
        <w:gridCol w:w="1419"/>
      </w:tblGrid>
      <w:tr w:rsidR="00330B01" w:rsidRPr="00B51B51" w14:paraId="1D9966D5" w14:textId="77777777" w:rsidTr="002B578E">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single" w:sz="2" w:space="0" w:color="8EAADB" w:themeColor="accent5" w:themeTint="99"/>
              <w:bottom w:val="single" w:sz="2" w:space="0" w:color="8EAADB" w:themeColor="accent5" w:themeTint="99"/>
            </w:tcBorders>
            <w:vAlign w:val="center"/>
            <w:hideMark/>
          </w:tcPr>
          <w:p w14:paraId="35391EE2" w14:textId="77777777" w:rsidR="00330B01" w:rsidRPr="00B51B51" w:rsidRDefault="00330B01" w:rsidP="00330B01">
            <w:pPr>
              <w:rPr>
                <w:rFonts w:cs="Arial"/>
                <w:sz w:val="14"/>
                <w:szCs w:val="14"/>
              </w:rPr>
            </w:pPr>
            <w:proofErr w:type="spellStart"/>
            <w:r w:rsidRPr="00B51B51">
              <w:rPr>
                <w:rFonts w:cs="Arial"/>
                <w:sz w:val="14"/>
                <w:szCs w:val="14"/>
              </w:rPr>
              <w:t>Brasilcap</w:t>
            </w:r>
            <w:proofErr w:type="spellEnd"/>
            <w:r w:rsidRPr="00B51B51">
              <w:rPr>
                <w:rFonts w:cs="Arial"/>
                <w:sz w:val="14"/>
                <w:szCs w:val="14"/>
              </w:rPr>
              <w:t xml:space="preserve"> Capitalização</w:t>
            </w:r>
          </w:p>
        </w:tc>
        <w:tc>
          <w:tcPr>
            <w:tcW w:w="1525" w:type="dxa"/>
            <w:tcBorders>
              <w:top w:val="single" w:sz="2" w:space="0" w:color="8EAADB" w:themeColor="accent5" w:themeTint="99"/>
              <w:bottom w:val="single" w:sz="2" w:space="0" w:color="8EAADB" w:themeColor="accent5" w:themeTint="99"/>
            </w:tcBorders>
            <w:vAlign w:val="center"/>
          </w:tcPr>
          <w:p w14:paraId="6B62836A"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4A2AA4">
              <w:rPr>
                <w:rFonts w:cs="Arial"/>
                <w:sz w:val="14"/>
                <w:szCs w:val="14"/>
              </w:rPr>
              <w:t xml:space="preserve">2nd </w:t>
            </w:r>
            <w:proofErr w:type="spellStart"/>
            <w:r w:rsidRPr="004A2AA4">
              <w:rPr>
                <w:rFonts w:cs="Arial"/>
                <w:sz w:val="14"/>
                <w:szCs w:val="14"/>
              </w:rPr>
              <w:t>Quarter</w:t>
            </w:r>
            <w:proofErr w:type="spellEnd"/>
            <w:r w:rsidRPr="004A2AA4">
              <w:rPr>
                <w:rFonts w:cs="Arial"/>
                <w:sz w:val="14"/>
                <w:szCs w:val="14"/>
              </w:rPr>
              <w:t>/2020</w:t>
            </w:r>
          </w:p>
        </w:tc>
        <w:tc>
          <w:tcPr>
            <w:tcW w:w="1526" w:type="dxa"/>
            <w:tcBorders>
              <w:top w:val="single" w:sz="2" w:space="0" w:color="8EAADB" w:themeColor="accent5" w:themeTint="99"/>
              <w:bottom w:val="single" w:sz="2" w:space="0" w:color="8EAADB" w:themeColor="accent5" w:themeTint="99"/>
            </w:tcBorders>
            <w:vAlign w:val="center"/>
          </w:tcPr>
          <w:p w14:paraId="3D586601"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4A2AA4">
              <w:rPr>
                <w:rFonts w:cs="Arial"/>
                <w:sz w:val="14"/>
                <w:szCs w:val="14"/>
              </w:rPr>
              <w:t>1st Half/2020</w:t>
            </w:r>
          </w:p>
        </w:tc>
        <w:tc>
          <w:tcPr>
            <w:tcW w:w="1526" w:type="dxa"/>
            <w:tcBorders>
              <w:top w:val="single" w:sz="2" w:space="0" w:color="8EAADB" w:themeColor="accent5" w:themeTint="99"/>
              <w:bottom w:val="single" w:sz="2" w:space="0" w:color="8EAADB" w:themeColor="accent5" w:themeTint="99"/>
            </w:tcBorders>
            <w:vAlign w:val="center"/>
          </w:tcPr>
          <w:p w14:paraId="034E0ECE"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4A2AA4">
              <w:rPr>
                <w:rFonts w:cs="Arial"/>
                <w:sz w:val="14"/>
                <w:szCs w:val="14"/>
              </w:rPr>
              <w:t xml:space="preserve">2nd </w:t>
            </w:r>
            <w:proofErr w:type="spellStart"/>
            <w:r w:rsidRPr="004A2AA4">
              <w:rPr>
                <w:rFonts w:cs="Arial"/>
                <w:sz w:val="14"/>
                <w:szCs w:val="14"/>
              </w:rPr>
              <w:t>Quarter</w:t>
            </w:r>
            <w:proofErr w:type="spellEnd"/>
            <w:r w:rsidRPr="004A2AA4">
              <w:rPr>
                <w:rFonts w:cs="Arial"/>
                <w:sz w:val="14"/>
                <w:szCs w:val="14"/>
              </w:rPr>
              <w:t>/20</w:t>
            </w:r>
            <w:r>
              <w:rPr>
                <w:rFonts w:cs="Arial"/>
                <w:sz w:val="14"/>
                <w:szCs w:val="14"/>
              </w:rPr>
              <w:t>19</w:t>
            </w:r>
          </w:p>
        </w:tc>
        <w:tc>
          <w:tcPr>
            <w:tcW w:w="1419" w:type="dxa"/>
            <w:tcBorders>
              <w:top w:val="single" w:sz="2" w:space="0" w:color="8EAADB" w:themeColor="accent5" w:themeTint="99"/>
              <w:bottom w:val="single" w:sz="2" w:space="0" w:color="8EAADB" w:themeColor="accent5" w:themeTint="99"/>
            </w:tcBorders>
            <w:vAlign w:val="center"/>
          </w:tcPr>
          <w:p w14:paraId="649AB187"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4A2AA4">
              <w:rPr>
                <w:rFonts w:cs="Arial"/>
                <w:sz w:val="14"/>
                <w:szCs w:val="14"/>
              </w:rPr>
              <w:t>1st Half/20</w:t>
            </w:r>
            <w:r>
              <w:rPr>
                <w:rFonts w:cs="Arial"/>
                <w:sz w:val="14"/>
                <w:szCs w:val="14"/>
              </w:rPr>
              <w:t>19</w:t>
            </w:r>
          </w:p>
        </w:tc>
      </w:tr>
      <w:tr w:rsidR="00330B01" w:rsidRPr="00B51B51" w14:paraId="2FBAFDCA"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single" w:sz="2" w:space="0" w:color="8EAADB" w:themeColor="accent5" w:themeTint="99"/>
              <w:left w:val="nil"/>
              <w:bottom w:val="nil"/>
              <w:right w:val="nil"/>
            </w:tcBorders>
            <w:hideMark/>
          </w:tcPr>
          <w:p w14:paraId="210ABB3E" w14:textId="77777777" w:rsidR="00330B01" w:rsidRPr="00B51B51" w:rsidRDefault="00330B01" w:rsidP="00330B01">
            <w:pPr>
              <w:pStyle w:val="08-Tabelageral"/>
              <w:jc w:val="left"/>
              <w:rPr>
                <w:rFonts w:cs="Arial"/>
                <w:color w:val="auto"/>
              </w:rPr>
            </w:pPr>
            <w:r w:rsidRPr="00B51B51">
              <w:rPr>
                <w:rFonts w:cs="Arial"/>
                <w:color w:val="auto"/>
              </w:rPr>
              <w:t xml:space="preserve">Income </w:t>
            </w:r>
          </w:p>
        </w:tc>
        <w:tc>
          <w:tcPr>
            <w:tcW w:w="1525" w:type="dxa"/>
            <w:tcBorders>
              <w:top w:val="single" w:sz="2" w:space="0" w:color="8EAADB" w:themeColor="accent5" w:themeTint="99"/>
              <w:left w:val="nil"/>
              <w:bottom w:val="nil"/>
              <w:right w:val="nil"/>
            </w:tcBorders>
          </w:tcPr>
          <w:p w14:paraId="33BE0667"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C709F6">
              <w:rPr>
                <w:rFonts w:cs="Arial"/>
                <w:b/>
                <w:sz w:val="14"/>
                <w:szCs w:val="14"/>
              </w:rPr>
              <w:t>1</w:t>
            </w:r>
            <w:r>
              <w:rPr>
                <w:rFonts w:cs="Arial"/>
                <w:b/>
                <w:sz w:val="14"/>
                <w:szCs w:val="14"/>
              </w:rPr>
              <w:t>,</w:t>
            </w:r>
            <w:r w:rsidRPr="00C709F6">
              <w:rPr>
                <w:rFonts w:cs="Arial"/>
                <w:b/>
                <w:sz w:val="14"/>
                <w:szCs w:val="14"/>
              </w:rPr>
              <w:t>044</w:t>
            </w:r>
            <w:r>
              <w:rPr>
                <w:rFonts w:cs="Arial"/>
                <w:b/>
                <w:sz w:val="14"/>
                <w:szCs w:val="14"/>
              </w:rPr>
              <w:t>,</w:t>
            </w:r>
            <w:r w:rsidRPr="00C709F6">
              <w:rPr>
                <w:rFonts w:cs="Arial"/>
                <w:b/>
                <w:sz w:val="14"/>
                <w:szCs w:val="14"/>
              </w:rPr>
              <w:t>818</w:t>
            </w:r>
          </w:p>
        </w:tc>
        <w:tc>
          <w:tcPr>
            <w:tcW w:w="1526" w:type="dxa"/>
            <w:tcBorders>
              <w:top w:val="single" w:sz="2" w:space="0" w:color="8EAADB" w:themeColor="accent5" w:themeTint="99"/>
              <w:left w:val="nil"/>
              <w:bottom w:val="nil"/>
              <w:right w:val="nil"/>
            </w:tcBorders>
          </w:tcPr>
          <w:p w14:paraId="1C085ED5"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C709F6">
              <w:rPr>
                <w:rFonts w:cs="Arial"/>
                <w:b/>
                <w:sz w:val="14"/>
                <w:szCs w:val="14"/>
              </w:rPr>
              <w:t>2</w:t>
            </w:r>
            <w:r>
              <w:rPr>
                <w:rFonts w:cs="Arial"/>
                <w:b/>
                <w:sz w:val="14"/>
                <w:szCs w:val="14"/>
              </w:rPr>
              <w:t>,</w:t>
            </w:r>
            <w:r w:rsidRPr="00C709F6">
              <w:rPr>
                <w:rFonts w:cs="Arial"/>
                <w:b/>
                <w:sz w:val="14"/>
                <w:szCs w:val="14"/>
              </w:rPr>
              <w:t>068</w:t>
            </w:r>
            <w:r>
              <w:rPr>
                <w:rFonts w:cs="Arial"/>
                <w:b/>
                <w:sz w:val="14"/>
                <w:szCs w:val="14"/>
              </w:rPr>
              <w:t>,</w:t>
            </w:r>
            <w:r w:rsidRPr="00C709F6">
              <w:rPr>
                <w:rFonts w:cs="Arial"/>
                <w:b/>
                <w:sz w:val="14"/>
                <w:szCs w:val="14"/>
              </w:rPr>
              <w:t>596</w:t>
            </w:r>
          </w:p>
        </w:tc>
        <w:tc>
          <w:tcPr>
            <w:tcW w:w="1526" w:type="dxa"/>
            <w:tcBorders>
              <w:top w:val="single" w:sz="2" w:space="0" w:color="8EAADB" w:themeColor="accent5" w:themeTint="99"/>
              <w:left w:val="nil"/>
              <w:bottom w:val="nil"/>
              <w:right w:val="nil"/>
            </w:tcBorders>
            <w:vAlign w:val="center"/>
          </w:tcPr>
          <w:p w14:paraId="082ADAD0"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CF1482">
              <w:rPr>
                <w:rFonts w:cs="Arial"/>
                <w:b/>
                <w:sz w:val="14"/>
                <w:szCs w:val="14"/>
              </w:rPr>
              <w:t>1</w:t>
            </w:r>
            <w:r>
              <w:rPr>
                <w:rFonts w:cs="Arial"/>
                <w:b/>
                <w:sz w:val="14"/>
                <w:szCs w:val="14"/>
              </w:rPr>
              <w:t>,</w:t>
            </w:r>
            <w:r w:rsidRPr="00CF1482">
              <w:rPr>
                <w:rFonts w:cs="Arial"/>
                <w:b/>
                <w:sz w:val="14"/>
                <w:szCs w:val="14"/>
              </w:rPr>
              <w:t>365</w:t>
            </w:r>
            <w:r>
              <w:rPr>
                <w:rFonts w:cs="Arial"/>
                <w:b/>
                <w:sz w:val="14"/>
                <w:szCs w:val="14"/>
              </w:rPr>
              <w:t>,</w:t>
            </w:r>
            <w:r w:rsidRPr="00CF1482">
              <w:rPr>
                <w:rFonts w:cs="Arial"/>
                <w:b/>
                <w:sz w:val="14"/>
                <w:szCs w:val="14"/>
              </w:rPr>
              <w:t>910</w:t>
            </w:r>
          </w:p>
        </w:tc>
        <w:tc>
          <w:tcPr>
            <w:tcW w:w="1419" w:type="dxa"/>
            <w:tcBorders>
              <w:top w:val="single" w:sz="2" w:space="0" w:color="8EAADB" w:themeColor="accent5" w:themeTint="99"/>
              <w:left w:val="nil"/>
              <w:bottom w:val="nil"/>
              <w:right w:val="nil"/>
            </w:tcBorders>
            <w:vAlign w:val="center"/>
          </w:tcPr>
          <w:p w14:paraId="6F191156"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CF1482">
              <w:rPr>
                <w:rFonts w:cs="Arial"/>
                <w:b/>
                <w:sz w:val="14"/>
                <w:szCs w:val="14"/>
              </w:rPr>
              <w:t>2</w:t>
            </w:r>
            <w:r>
              <w:rPr>
                <w:rFonts w:cs="Arial"/>
                <w:b/>
                <w:sz w:val="14"/>
                <w:szCs w:val="14"/>
              </w:rPr>
              <w:t>,</w:t>
            </w:r>
            <w:r w:rsidRPr="00CF1482">
              <w:rPr>
                <w:rFonts w:cs="Arial"/>
                <w:b/>
                <w:sz w:val="14"/>
                <w:szCs w:val="14"/>
              </w:rPr>
              <w:t>588</w:t>
            </w:r>
            <w:r>
              <w:rPr>
                <w:rFonts w:cs="Arial"/>
                <w:b/>
                <w:sz w:val="14"/>
                <w:szCs w:val="14"/>
              </w:rPr>
              <w:t>,</w:t>
            </w:r>
            <w:r w:rsidRPr="00CF1482">
              <w:rPr>
                <w:rFonts w:cs="Arial"/>
                <w:b/>
                <w:sz w:val="14"/>
                <w:szCs w:val="14"/>
              </w:rPr>
              <w:t>286</w:t>
            </w:r>
          </w:p>
        </w:tc>
      </w:tr>
      <w:tr w:rsidR="00330B01" w:rsidRPr="00B51B51" w14:paraId="0F4BE2BC"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33A6F770" w14:textId="77777777" w:rsidR="00330B01" w:rsidRPr="00B51B51" w:rsidRDefault="00330B01" w:rsidP="00330B01">
            <w:pPr>
              <w:pStyle w:val="08-Tabelageral"/>
              <w:jc w:val="left"/>
              <w:rPr>
                <w:rFonts w:cs="Arial"/>
                <w:b w:val="0"/>
                <w:color w:val="auto"/>
              </w:rPr>
            </w:pPr>
            <w:proofErr w:type="spellStart"/>
            <w:r w:rsidRPr="00B51B51">
              <w:rPr>
                <w:rFonts w:cs="Arial"/>
                <w:b w:val="0"/>
                <w:color w:val="auto"/>
              </w:rPr>
              <w:t>Interest</w:t>
            </w:r>
            <w:proofErr w:type="spellEnd"/>
            <w:r w:rsidRPr="00B51B51">
              <w:rPr>
                <w:rFonts w:cs="Arial"/>
                <w:b w:val="0"/>
                <w:color w:val="auto"/>
              </w:rPr>
              <w:t xml:space="preserve"> income</w:t>
            </w:r>
          </w:p>
        </w:tc>
        <w:tc>
          <w:tcPr>
            <w:tcW w:w="1525" w:type="dxa"/>
            <w:tcBorders>
              <w:top w:val="nil"/>
              <w:left w:val="nil"/>
              <w:bottom w:val="nil"/>
              <w:right w:val="nil"/>
            </w:tcBorders>
          </w:tcPr>
          <w:p w14:paraId="276F615A"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09F6">
              <w:rPr>
                <w:rFonts w:cs="Arial"/>
                <w:sz w:val="14"/>
                <w:szCs w:val="14"/>
              </w:rPr>
              <w:t>188</w:t>
            </w:r>
            <w:r>
              <w:rPr>
                <w:rFonts w:cs="Arial"/>
                <w:sz w:val="14"/>
                <w:szCs w:val="14"/>
              </w:rPr>
              <w:t>,</w:t>
            </w:r>
            <w:r w:rsidRPr="00C709F6">
              <w:rPr>
                <w:rFonts w:cs="Arial"/>
                <w:sz w:val="14"/>
                <w:szCs w:val="14"/>
              </w:rPr>
              <w:t>586</w:t>
            </w:r>
          </w:p>
        </w:tc>
        <w:tc>
          <w:tcPr>
            <w:tcW w:w="1526" w:type="dxa"/>
            <w:tcBorders>
              <w:top w:val="nil"/>
              <w:left w:val="nil"/>
              <w:bottom w:val="nil"/>
              <w:right w:val="nil"/>
            </w:tcBorders>
          </w:tcPr>
          <w:p w14:paraId="76F66F1E"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09F6">
              <w:rPr>
                <w:rFonts w:cs="Arial"/>
                <w:sz w:val="14"/>
                <w:szCs w:val="14"/>
              </w:rPr>
              <w:t>370</w:t>
            </w:r>
            <w:r>
              <w:rPr>
                <w:rFonts w:cs="Arial"/>
                <w:sz w:val="14"/>
                <w:szCs w:val="14"/>
              </w:rPr>
              <w:t>,</w:t>
            </w:r>
            <w:r w:rsidRPr="00C709F6">
              <w:rPr>
                <w:rFonts w:cs="Arial"/>
                <w:sz w:val="14"/>
                <w:szCs w:val="14"/>
              </w:rPr>
              <w:t>355</w:t>
            </w:r>
          </w:p>
        </w:tc>
        <w:tc>
          <w:tcPr>
            <w:tcW w:w="1526" w:type="dxa"/>
            <w:tcBorders>
              <w:top w:val="nil"/>
              <w:left w:val="nil"/>
              <w:bottom w:val="nil"/>
              <w:right w:val="nil"/>
            </w:tcBorders>
            <w:vAlign w:val="center"/>
          </w:tcPr>
          <w:p w14:paraId="6711BF4B"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CF1482">
              <w:rPr>
                <w:rFonts w:cs="Arial"/>
                <w:sz w:val="14"/>
                <w:szCs w:val="14"/>
              </w:rPr>
              <w:t>212</w:t>
            </w:r>
            <w:r>
              <w:rPr>
                <w:rFonts w:cs="Arial"/>
                <w:sz w:val="14"/>
                <w:szCs w:val="14"/>
              </w:rPr>
              <w:t>,</w:t>
            </w:r>
            <w:r w:rsidRPr="00CF1482">
              <w:rPr>
                <w:rFonts w:cs="Arial"/>
                <w:sz w:val="14"/>
                <w:szCs w:val="14"/>
              </w:rPr>
              <w:t>061</w:t>
            </w:r>
          </w:p>
        </w:tc>
        <w:tc>
          <w:tcPr>
            <w:tcW w:w="1419" w:type="dxa"/>
            <w:tcBorders>
              <w:top w:val="nil"/>
              <w:left w:val="nil"/>
              <w:bottom w:val="nil"/>
              <w:right w:val="nil"/>
            </w:tcBorders>
            <w:vAlign w:val="center"/>
          </w:tcPr>
          <w:p w14:paraId="2EE48194"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pacing w:val="-2"/>
                <w:sz w:val="14"/>
                <w:szCs w:val="18"/>
              </w:rPr>
            </w:pPr>
            <w:r w:rsidRPr="00CF1482">
              <w:rPr>
                <w:rFonts w:cs="Arial"/>
                <w:sz w:val="14"/>
                <w:szCs w:val="14"/>
              </w:rPr>
              <w:t>456</w:t>
            </w:r>
            <w:r>
              <w:rPr>
                <w:rFonts w:cs="Arial"/>
                <w:sz w:val="14"/>
                <w:szCs w:val="14"/>
              </w:rPr>
              <w:t>,</w:t>
            </w:r>
            <w:r w:rsidRPr="00CF1482">
              <w:rPr>
                <w:rFonts w:cs="Arial"/>
                <w:sz w:val="14"/>
                <w:szCs w:val="14"/>
              </w:rPr>
              <w:t>053</w:t>
            </w:r>
          </w:p>
        </w:tc>
      </w:tr>
      <w:tr w:rsidR="00330B01" w:rsidRPr="00B51B51" w14:paraId="177A8786"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6D460336" w14:textId="77777777" w:rsidR="00330B01" w:rsidRPr="00B51B51" w:rsidRDefault="00330B01" w:rsidP="00330B01">
            <w:pPr>
              <w:pStyle w:val="08-Tabelageral"/>
              <w:jc w:val="left"/>
              <w:rPr>
                <w:rFonts w:cs="Arial"/>
                <w:b w:val="0"/>
                <w:color w:val="auto"/>
              </w:rPr>
            </w:pPr>
            <w:proofErr w:type="spellStart"/>
            <w:r w:rsidRPr="00B51B51">
              <w:rPr>
                <w:rFonts w:cs="Arial"/>
                <w:b w:val="0"/>
                <w:color w:val="auto"/>
              </w:rPr>
              <w:t>Interest</w:t>
            </w:r>
            <w:proofErr w:type="spellEnd"/>
            <w:r w:rsidRPr="00B51B51">
              <w:rPr>
                <w:rFonts w:cs="Arial"/>
                <w:b w:val="0"/>
                <w:color w:val="auto"/>
              </w:rPr>
              <w:t xml:space="preserve"> </w:t>
            </w:r>
            <w:proofErr w:type="spellStart"/>
            <w:r w:rsidRPr="00B51B51">
              <w:rPr>
                <w:rFonts w:cs="Arial"/>
                <w:b w:val="0"/>
                <w:color w:val="auto"/>
              </w:rPr>
              <w:t>expense</w:t>
            </w:r>
            <w:proofErr w:type="spellEnd"/>
          </w:p>
        </w:tc>
        <w:tc>
          <w:tcPr>
            <w:tcW w:w="1525" w:type="dxa"/>
            <w:tcBorders>
              <w:top w:val="nil"/>
              <w:left w:val="nil"/>
              <w:bottom w:val="nil"/>
              <w:right w:val="nil"/>
            </w:tcBorders>
          </w:tcPr>
          <w:p w14:paraId="31F6224F"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09F6">
              <w:rPr>
                <w:rFonts w:cs="Arial"/>
                <w:sz w:val="14"/>
                <w:szCs w:val="14"/>
              </w:rPr>
              <w:t>(108</w:t>
            </w:r>
            <w:r>
              <w:rPr>
                <w:rFonts w:cs="Arial"/>
                <w:sz w:val="14"/>
                <w:szCs w:val="14"/>
              </w:rPr>
              <w:t>,</w:t>
            </w:r>
            <w:r w:rsidRPr="00C709F6">
              <w:rPr>
                <w:rFonts w:cs="Arial"/>
                <w:sz w:val="14"/>
                <w:szCs w:val="14"/>
              </w:rPr>
              <w:t>490)</w:t>
            </w:r>
          </w:p>
        </w:tc>
        <w:tc>
          <w:tcPr>
            <w:tcW w:w="1526" w:type="dxa"/>
            <w:tcBorders>
              <w:top w:val="nil"/>
              <w:left w:val="nil"/>
              <w:bottom w:val="nil"/>
              <w:right w:val="nil"/>
            </w:tcBorders>
          </w:tcPr>
          <w:p w14:paraId="4A8EF58F"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09F6">
              <w:rPr>
                <w:rFonts w:cs="Arial"/>
                <w:sz w:val="14"/>
                <w:szCs w:val="14"/>
              </w:rPr>
              <w:t>(243</w:t>
            </w:r>
            <w:r>
              <w:rPr>
                <w:rFonts w:cs="Arial"/>
                <w:sz w:val="14"/>
                <w:szCs w:val="14"/>
              </w:rPr>
              <w:t>,</w:t>
            </w:r>
            <w:r w:rsidRPr="00C709F6">
              <w:rPr>
                <w:rFonts w:cs="Arial"/>
                <w:sz w:val="14"/>
                <w:szCs w:val="14"/>
              </w:rPr>
              <w:t>983)</w:t>
            </w:r>
          </w:p>
        </w:tc>
        <w:tc>
          <w:tcPr>
            <w:tcW w:w="1526" w:type="dxa"/>
            <w:tcBorders>
              <w:top w:val="nil"/>
              <w:left w:val="nil"/>
              <w:bottom w:val="nil"/>
              <w:right w:val="nil"/>
            </w:tcBorders>
            <w:vAlign w:val="center"/>
          </w:tcPr>
          <w:p w14:paraId="696F4604"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CF1482">
              <w:rPr>
                <w:rFonts w:cs="Arial"/>
                <w:sz w:val="14"/>
                <w:szCs w:val="14"/>
              </w:rPr>
              <w:t>(163</w:t>
            </w:r>
            <w:r>
              <w:rPr>
                <w:rFonts w:cs="Arial"/>
                <w:sz w:val="14"/>
                <w:szCs w:val="14"/>
              </w:rPr>
              <w:t>,</w:t>
            </w:r>
            <w:r w:rsidRPr="00CF1482">
              <w:rPr>
                <w:rFonts w:cs="Arial"/>
                <w:sz w:val="14"/>
                <w:szCs w:val="14"/>
              </w:rPr>
              <w:t>474)</w:t>
            </w:r>
          </w:p>
        </w:tc>
        <w:tc>
          <w:tcPr>
            <w:tcW w:w="1419" w:type="dxa"/>
            <w:tcBorders>
              <w:top w:val="nil"/>
              <w:left w:val="nil"/>
              <w:bottom w:val="nil"/>
              <w:right w:val="nil"/>
            </w:tcBorders>
            <w:vAlign w:val="center"/>
          </w:tcPr>
          <w:p w14:paraId="6CDDE3D6"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8"/>
              </w:rPr>
            </w:pPr>
            <w:r w:rsidRPr="00CF1482">
              <w:rPr>
                <w:rFonts w:cs="Arial"/>
                <w:sz w:val="14"/>
                <w:szCs w:val="14"/>
              </w:rPr>
              <w:t>(364</w:t>
            </w:r>
            <w:r>
              <w:rPr>
                <w:rFonts w:cs="Arial"/>
                <w:sz w:val="14"/>
                <w:szCs w:val="14"/>
              </w:rPr>
              <w:t>,</w:t>
            </w:r>
            <w:r w:rsidRPr="00CF1482">
              <w:rPr>
                <w:rFonts w:cs="Arial"/>
                <w:sz w:val="14"/>
                <w:szCs w:val="14"/>
              </w:rPr>
              <w:t>153)</w:t>
            </w:r>
          </w:p>
        </w:tc>
      </w:tr>
      <w:tr w:rsidR="00330B01" w:rsidRPr="00B51B51" w14:paraId="4F880EB4"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52ADE00B" w14:textId="77777777" w:rsidR="00330B01" w:rsidRPr="00B51B51" w:rsidRDefault="00330B01" w:rsidP="00330B01">
            <w:pPr>
              <w:pStyle w:val="08-Tabelageral"/>
              <w:jc w:val="left"/>
              <w:rPr>
                <w:rFonts w:cs="Arial"/>
                <w:b w:val="0"/>
                <w:color w:val="auto"/>
              </w:rPr>
            </w:pPr>
            <w:proofErr w:type="spellStart"/>
            <w:r w:rsidRPr="00B51B51">
              <w:rPr>
                <w:rFonts w:cs="Arial"/>
                <w:b w:val="0"/>
                <w:color w:val="auto"/>
              </w:rPr>
              <w:t>Depreciation</w:t>
            </w:r>
            <w:proofErr w:type="spellEnd"/>
            <w:r w:rsidRPr="00B51B51">
              <w:rPr>
                <w:rFonts w:cs="Arial"/>
                <w:b w:val="0"/>
                <w:color w:val="auto"/>
              </w:rPr>
              <w:t xml:space="preserve"> </w:t>
            </w:r>
            <w:proofErr w:type="spellStart"/>
            <w:r w:rsidRPr="00B51B51">
              <w:rPr>
                <w:rFonts w:cs="Arial"/>
                <w:b w:val="0"/>
                <w:color w:val="auto"/>
              </w:rPr>
              <w:t>and</w:t>
            </w:r>
            <w:proofErr w:type="spellEnd"/>
            <w:r w:rsidRPr="00B51B51">
              <w:rPr>
                <w:rFonts w:cs="Arial"/>
                <w:b w:val="0"/>
                <w:color w:val="auto"/>
              </w:rPr>
              <w:t xml:space="preserve"> </w:t>
            </w:r>
            <w:proofErr w:type="spellStart"/>
            <w:r w:rsidRPr="00B51B51">
              <w:rPr>
                <w:rFonts w:cs="Arial"/>
                <w:b w:val="0"/>
                <w:color w:val="auto"/>
              </w:rPr>
              <w:t>amortization</w:t>
            </w:r>
            <w:proofErr w:type="spellEnd"/>
          </w:p>
        </w:tc>
        <w:tc>
          <w:tcPr>
            <w:tcW w:w="1525" w:type="dxa"/>
            <w:tcBorders>
              <w:top w:val="nil"/>
              <w:left w:val="nil"/>
              <w:bottom w:val="nil"/>
              <w:right w:val="nil"/>
            </w:tcBorders>
          </w:tcPr>
          <w:p w14:paraId="7378E0F5"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09F6">
              <w:rPr>
                <w:rFonts w:cs="Arial"/>
                <w:sz w:val="14"/>
                <w:szCs w:val="14"/>
              </w:rPr>
              <w:t>(218)</w:t>
            </w:r>
          </w:p>
        </w:tc>
        <w:tc>
          <w:tcPr>
            <w:tcW w:w="1526" w:type="dxa"/>
            <w:tcBorders>
              <w:top w:val="nil"/>
              <w:left w:val="nil"/>
              <w:bottom w:val="nil"/>
              <w:right w:val="nil"/>
            </w:tcBorders>
          </w:tcPr>
          <w:p w14:paraId="7F5B0478"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709F6">
              <w:rPr>
                <w:rFonts w:cs="Arial"/>
                <w:sz w:val="14"/>
                <w:szCs w:val="14"/>
              </w:rPr>
              <w:t>(436)</w:t>
            </w:r>
          </w:p>
        </w:tc>
        <w:tc>
          <w:tcPr>
            <w:tcW w:w="1526" w:type="dxa"/>
            <w:tcBorders>
              <w:top w:val="nil"/>
              <w:left w:val="nil"/>
              <w:bottom w:val="nil"/>
              <w:right w:val="nil"/>
            </w:tcBorders>
            <w:vAlign w:val="center"/>
          </w:tcPr>
          <w:p w14:paraId="61C77E55"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CF1482">
              <w:rPr>
                <w:rFonts w:cs="Arial"/>
                <w:sz w:val="14"/>
                <w:szCs w:val="14"/>
              </w:rPr>
              <w:t>(277)</w:t>
            </w:r>
          </w:p>
        </w:tc>
        <w:tc>
          <w:tcPr>
            <w:tcW w:w="1419" w:type="dxa"/>
            <w:tcBorders>
              <w:top w:val="nil"/>
              <w:left w:val="nil"/>
              <w:bottom w:val="nil"/>
              <w:right w:val="nil"/>
            </w:tcBorders>
            <w:vAlign w:val="center"/>
          </w:tcPr>
          <w:p w14:paraId="3D465DC4"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pacing w:val="-2"/>
                <w:sz w:val="14"/>
                <w:szCs w:val="18"/>
              </w:rPr>
            </w:pPr>
            <w:r w:rsidRPr="00CF1482">
              <w:rPr>
                <w:rFonts w:cs="Arial"/>
                <w:sz w:val="14"/>
                <w:szCs w:val="14"/>
              </w:rPr>
              <w:t>(567)</w:t>
            </w:r>
          </w:p>
        </w:tc>
      </w:tr>
      <w:tr w:rsidR="00330B01" w:rsidRPr="00B51B51" w14:paraId="062E0580"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31A8FBD0" w14:textId="77777777" w:rsidR="00330B01" w:rsidRPr="00B51B51" w:rsidRDefault="00330B01" w:rsidP="00330B01">
            <w:pPr>
              <w:pStyle w:val="08-Tabelageral"/>
              <w:jc w:val="left"/>
              <w:rPr>
                <w:rFonts w:cs="Arial"/>
                <w:b w:val="0"/>
                <w:color w:val="auto"/>
                <w:lang w:val="en-US"/>
              </w:rPr>
            </w:pPr>
            <w:r w:rsidRPr="00B51B51">
              <w:rPr>
                <w:rFonts w:cs="Arial"/>
                <w:b w:val="0"/>
                <w:color w:val="auto"/>
                <w:lang w:val="en-US"/>
              </w:rPr>
              <w:t xml:space="preserve">Income tax and social contribution </w:t>
            </w:r>
          </w:p>
        </w:tc>
        <w:tc>
          <w:tcPr>
            <w:tcW w:w="1525" w:type="dxa"/>
            <w:tcBorders>
              <w:top w:val="nil"/>
              <w:left w:val="nil"/>
              <w:bottom w:val="nil"/>
              <w:right w:val="nil"/>
            </w:tcBorders>
          </w:tcPr>
          <w:p w14:paraId="3AD12E09" w14:textId="77777777" w:rsidR="00330B01" w:rsidRPr="00DE795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lang w:val="en-US"/>
              </w:rPr>
            </w:pPr>
            <w:r w:rsidRPr="00C709F6">
              <w:rPr>
                <w:rFonts w:cs="Arial"/>
                <w:sz w:val="14"/>
                <w:szCs w:val="14"/>
              </w:rPr>
              <w:t>(29</w:t>
            </w:r>
            <w:r>
              <w:rPr>
                <w:rFonts w:cs="Arial"/>
                <w:sz w:val="14"/>
                <w:szCs w:val="14"/>
              </w:rPr>
              <w:t>,</w:t>
            </w:r>
            <w:r w:rsidRPr="00C709F6">
              <w:rPr>
                <w:rFonts w:cs="Arial"/>
                <w:sz w:val="14"/>
                <w:szCs w:val="14"/>
              </w:rPr>
              <w:t>412)</w:t>
            </w:r>
          </w:p>
        </w:tc>
        <w:tc>
          <w:tcPr>
            <w:tcW w:w="1526" w:type="dxa"/>
            <w:tcBorders>
              <w:top w:val="nil"/>
              <w:left w:val="nil"/>
              <w:bottom w:val="nil"/>
              <w:right w:val="nil"/>
            </w:tcBorders>
          </w:tcPr>
          <w:p w14:paraId="05DFD016" w14:textId="77777777" w:rsidR="00330B01" w:rsidRPr="00DE795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lang w:val="en-US"/>
              </w:rPr>
            </w:pPr>
            <w:r w:rsidRPr="00C709F6">
              <w:rPr>
                <w:rFonts w:cs="Arial"/>
                <w:sz w:val="14"/>
                <w:szCs w:val="14"/>
              </w:rPr>
              <w:t>(54</w:t>
            </w:r>
            <w:r>
              <w:rPr>
                <w:rFonts w:cs="Arial"/>
                <w:sz w:val="14"/>
                <w:szCs w:val="14"/>
              </w:rPr>
              <w:t>,</w:t>
            </w:r>
            <w:r w:rsidRPr="00C709F6">
              <w:rPr>
                <w:rFonts w:cs="Arial"/>
                <w:sz w:val="14"/>
                <w:szCs w:val="14"/>
              </w:rPr>
              <w:t>507)</w:t>
            </w:r>
          </w:p>
        </w:tc>
        <w:tc>
          <w:tcPr>
            <w:tcW w:w="1526" w:type="dxa"/>
            <w:tcBorders>
              <w:top w:val="nil"/>
              <w:left w:val="nil"/>
              <w:bottom w:val="nil"/>
              <w:right w:val="nil"/>
            </w:tcBorders>
            <w:vAlign w:val="center"/>
          </w:tcPr>
          <w:p w14:paraId="763E9409"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CF1482">
              <w:rPr>
                <w:rFonts w:cs="Arial"/>
                <w:sz w:val="14"/>
                <w:szCs w:val="14"/>
              </w:rPr>
              <w:t>(15</w:t>
            </w:r>
            <w:r>
              <w:rPr>
                <w:rFonts w:cs="Arial"/>
                <w:sz w:val="14"/>
                <w:szCs w:val="14"/>
              </w:rPr>
              <w:t>,</w:t>
            </w:r>
            <w:r w:rsidRPr="00CF1482">
              <w:rPr>
                <w:rFonts w:cs="Arial"/>
                <w:sz w:val="14"/>
                <w:szCs w:val="14"/>
              </w:rPr>
              <w:t>255)</w:t>
            </w:r>
          </w:p>
        </w:tc>
        <w:tc>
          <w:tcPr>
            <w:tcW w:w="1419" w:type="dxa"/>
            <w:tcBorders>
              <w:top w:val="nil"/>
              <w:left w:val="nil"/>
              <w:bottom w:val="nil"/>
              <w:right w:val="nil"/>
            </w:tcBorders>
            <w:vAlign w:val="center"/>
          </w:tcPr>
          <w:p w14:paraId="59C21860"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8"/>
              </w:rPr>
            </w:pPr>
            <w:r w:rsidRPr="00CF1482">
              <w:rPr>
                <w:rFonts w:cs="Arial"/>
                <w:sz w:val="14"/>
                <w:szCs w:val="14"/>
              </w:rPr>
              <w:t>(37</w:t>
            </w:r>
            <w:r>
              <w:rPr>
                <w:rFonts w:cs="Arial"/>
                <w:sz w:val="14"/>
                <w:szCs w:val="14"/>
              </w:rPr>
              <w:t>,</w:t>
            </w:r>
            <w:r w:rsidRPr="00CF1482">
              <w:rPr>
                <w:rFonts w:cs="Arial"/>
                <w:sz w:val="14"/>
                <w:szCs w:val="14"/>
              </w:rPr>
              <w:t>342)</w:t>
            </w:r>
          </w:p>
        </w:tc>
      </w:tr>
      <w:tr w:rsidR="00330B01" w:rsidRPr="00B51B51" w14:paraId="465FC0B7"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2E95C52F" w14:textId="77777777" w:rsidR="00330B01" w:rsidRPr="00B51B51" w:rsidRDefault="00330B01" w:rsidP="00330B01">
            <w:pPr>
              <w:pStyle w:val="08-Tabelageral"/>
              <w:jc w:val="left"/>
              <w:rPr>
                <w:rFonts w:cs="Arial"/>
                <w:color w:val="auto"/>
                <w:lang w:val="en-US"/>
              </w:rPr>
            </w:pPr>
            <w:r w:rsidRPr="00B51B51">
              <w:rPr>
                <w:rFonts w:cs="Arial"/>
                <w:color w:val="auto"/>
                <w:lang w:val="en-US"/>
              </w:rPr>
              <w:t>Net income for the period</w:t>
            </w:r>
          </w:p>
        </w:tc>
        <w:tc>
          <w:tcPr>
            <w:tcW w:w="1525" w:type="dxa"/>
            <w:tcBorders>
              <w:top w:val="nil"/>
              <w:left w:val="nil"/>
              <w:bottom w:val="nil"/>
              <w:right w:val="nil"/>
            </w:tcBorders>
          </w:tcPr>
          <w:p w14:paraId="42BA7311" w14:textId="77777777" w:rsidR="00330B01" w:rsidRPr="00DE795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C709F6">
              <w:rPr>
                <w:rFonts w:cs="Arial"/>
                <w:b/>
                <w:sz w:val="14"/>
                <w:szCs w:val="14"/>
              </w:rPr>
              <w:t>45</w:t>
            </w:r>
            <w:r>
              <w:rPr>
                <w:rFonts w:cs="Arial"/>
                <w:b/>
                <w:sz w:val="14"/>
                <w:szCs w:val="14"/>
              </w:rPr>
              <w:t>,</w:t>
            </w:r>
            <w:r w:rsidRPr="00C709F6">
              <w:rPr>
                <w:rFonts w:cs="Arial"/>
                <w:b/>
                <w:sz w:val="14"/>
                <w:szCs w:val="14"/>
              </w:rPr>
              <w:t>294</w:t>
            </w:r>
          </w:p>
        </w:tc>
        <w:tc>
          <w:tcPr>
            <w:tcW w:w="1526" w:type="dxa"/>
            <w:tcBorders>
              <w:top w:val="nil"/>
              <w:left w:val="nil"/>
              <w:bottom w:val="nil"/>
              <w:right w:val="nil"/>
            </w:tcBorders>
          </w:tcPr>
          <w:p w14:paraId="05DD2899" w14:textId="77777777" w:rsidR="00330B01" w:rsidRPr="00DE795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C709F6">
              <w:rPr>
                <w:rFonts w:cs="Arial"/>
                <w:b/>
                <w:sz w:val="14"/>
                <w:szCs w:val="14"/>
              </w:rPr>
              <w:t>83</w:t>
            </w:r>
            <w:r>
              <w:rPr>
                <w:rFonts w:cs="Arial"/>
                <w:b/>
                <w:sz w:val="14"/>
                <w:szCs w:val="14"/>
              </w:rPr>
              <w:t>,</w:t>
            </w:r>
            <w:r w:rsidRPr="00C709F6">
              <w:rPr>
                <w:rFonts w:cs="Arial"/>
                <w:b/>
                <w:sz w:val="14"/>
                <w:szCs w:val="14"/>
              </w:rPr>
              <w:t>168</w:t>
            </w:r>
          </w:p>
        </w:tc>
        <w:tc>
          <w:tcPr>
            <w:tcW w:w="1526" w:type="dxa"/>
            <w:tcBorders>
              <w:top w:val="nil"/>
              <w:left w:val="nil"/>
              <w:bottom w:val="nil"/>
              <w:right w:val="nil"/>
            </w:tcBorders>
            <w:vAlign w:val="center"/>
          </w:tcPr>
          <w:p w14:paraId="106B2BC2"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C709F6">
              <w:rPr>
                <w:rFonts w:cs="Arial"/>
                <w:b/>
                <w:sz w:val="14"/>
                <w:szCs w:val="14"/>
              </w:rPr>
              <w:t>22</w:t>
            </w:r>
            <w:r>
              <w:rPr>
                <w:rFonts w:cs="Arial"/>
                <w:b/>
                <w:sz w:val="14"/>
                <w:szCs w:val="14"/>
              </w:rPr>
              <w:t>,</w:t>
            </w:r>
            <w:r w:rsidRPr="00C709F6">
              <w:rPr>
                <w:rFonts w:cs="Arial"/>
                <w:b/>
                <w:sz w:val="14"/>
                <w:szCs w:val="14"/>
              </w:rPr>
              <w:t>943</w:t>
            </w:r>
          </w:p>
        </w:tc>
        <w:tc>
          <w:tcPr>
            <w:tcW w:w="1419" w:type="dxa"/>
            <w:tcBorders>
              <w:top w:val="nil"/>
              <w:left w:val="nil"/>
              <w:bottom w:val="nil"/>
              <w:right w:val="nil"/>
            </w:tcBorders>
            <w:vAlign w:val="center"/>
          </w:tcPr>
          <w:p w14:paraId="7A7A7176"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pacing w:val="-2"/>
                <w:sz w:val="14"/>
                <w:szCs w:val="18"/>
              </w:rPr>
            </w:pPr>
            <w:r w:rsidRPr="00CF1482">
              <w:rPr>
                <w:rFonts w:cs="Arial"/>
                <w:b/>
                <w:sz w:val="14"/>
                <w:szCs w:val="14"/>
              </w:rPr>
              <w:t>55</w:t>
            </w:r>
            <w:r>
              <w:rPr>
                <w:rFonts w:cs="Arial"/>
                <w:b/>
                <w:sz w:val="14"/>
                <w:szCs w:val="14"/>
              </w:rPr>
              <w:t>,</w:t>
            </w:r>
            <w:r w:rsidRPr="00CF1482">
              <w:rPr>
                <w:rFonts w:cs="Arial"/>
                <w:b/>
                <w:sz w:val="14"/>
                <w:szCs w:val="14"/>
              </w:rPr>
              <w:t>063</w:t>
            </w:r>
          </w:p>
        </w:tc>
      </w:tr>
      <w:tr w:rsidR="00330B01" w:rsidRPr="00B51B51" w14:paraId="78C1D28F"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62710844" w14:textId="77777777" w:rsidR="00330B01" w:rsidRPr="00B51B51" w:rsidRDefault="00330B01" w:rsidP="00330B01">
            <w:pPr>
              <w:pStyle w:val="08-Tabelageral"/>
              <w:jc w:val="left"/>
              <w:rPr>
                <w:rFonts w:cs="Arial"/>
                <w:b w:val="0"/>
                <w:color w:val="auto"/>
              </w:rPr>
            </w:pPr>
            <w:r w:rsidRPr="00B51B51">
              <w:rPr>
                <w:rFonts w:cs="Arial"/>
                <w:b w:val="0"/>
                <w:color w:val="auto"/>
              </w:rPr>
              <w:t xml:space="preserve">Other </w:t>
            </w:r>
            <w:proofErr w:type="spellStart"/>
            <w:r w:rsidRPr="00B51B51">
              <w:rPr>
                <w:rFonts w:cs="Arial"/>
                <w:b w:val="0"/>
                <w:color w:val="auto"/>
              </w:rPr>
              <w:t>comprehensive</w:t>
            </w:r>
            <w:proofErr w:type="spellEnd"/>
            <w:r w:rsidRPr="00B51B51">
              <w:rPr>
                <w:rFonts w:cs="Arial"/>
                <w:b w:val="0"/>
                <w:color w:val="auto"/>
              </w:rPr>
              <w:t xml:space="preserve"> income</w:t>
            </w:r>
          </w:p>
        </w:tc>
        <w:tc>
          <w:tcPr>
            <w:tcW w:w="1525" w:type="dxa"/>
            <w:tcBorders>
              <w:top w:val="nil"/>
              <w:left w:val="nil"/>
              <w:bottom w:val="nil"/>
              <w:right w:val="nil"/>
            </w:tcBorders>
          </w:tcPr>
          <w:p w14:paraId="2557061A"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09F6">
              <w:rPr>
                <w:rFonts w:cs="Arial"/>
                <w:sz w:val="14"/>
                <w:szCs w:val="14"/>
              </w:rPr>
              <w:t>37</w:t>
            </w:r>
            <w:r>
              <w:rPr>
                <w:rFonts w:cs="Arial"/>
                <w:sz w:val="14"/>
                <w:szCs w:val="14"/>
              </w:rPr>
              <w:t>,</w:t>
            </w:r>
            <w:r w:rsidRPr="00C709F6">
              <w:rPr>
                <w:rFonts w:cs="Arial"/>
                <w:sz w:val="14"/>
                <w:szCs w:val="14"/>
              </w:rPr>
              <w:t>831</w:t>
            </w:r>
          </w:p>
        </w:tc>
        <w:tc>
          <w:tcPr>
            <w:tcW w:w="1526" w:type="dxa"/>
            <w:tcBorders>
              <w:top w:val="nil"/>
              <w:left w:val="nil"/>
              <w:bottom w:val="nil"/>
              <w:right w:val="nil"/>
            </w:tcBorders>
          </w:tcPr>
          <w:p w14:paraId="1691CE6B"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709F6">
              <w:rPr>
                <w:rFonts w:cs="Arial"/>
                <w:sz w:val="14"/>
                <w:szCs w:val="14"/>
              </w:rPr>
              <w:t>55</w:t>
            </w:r>
            <w:r>
              <w:rPr>
                <w:rFonts w:cs="Arial"/>
                <w:sz w:val="14"/>
                <w:szCs w:val="14"/>
              </w:rPr>
              <w:t>,</w:t>
            </w:r>
            <w:r w:rsidRPr="00C709F6">
              <w:rPr>
                <w:rFonts w:cs="Arial"/>
                <w:sz w:val="14"/>
                <w:szCs w:val="14"/>
              </w:rPr>
              <w:t>971</w:t>
            </w:r>
          </w:p>
        </w:tc>
        <w:tc>
          <w:tcPr>
            <w:tcW w:w="1526" w:type="dxa"/>
            <w:tcBorders>
              <w:top w:val="nil"/>
              <w:left w:val="nil"/>
              <w:bottom w:val="nil"/>
              <w:right w:val="nil"/>
            </w:tcBorders>
            <w:vAlign w:val="center"/>
          </w:tcPr>
          <w:p w14:paraId="72A89079"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CF1482">
              <w:rPr>
                <w:rFonts w:cs="Arial"/>
                <w:sz w:val="14"/>
                <w:szCs w:val="14"/>
              </w:rPr>
              <w:t>30</w:t>
            </w:r>
            <w:r>
              <w:rPr>
                <w:rFonts w:cs="Arial"/>
                <w:sz w:val="14"/>
                <w:szCs w:val="14"/>
              </w:rPr>
              <w:t>,</w:t>
            </w:r>
            <w:r w:rsidRPr="00CF1482">
              <w:rPr>
                <w:rFonts w:cs="Arial"/>
                <w:sz w:val="14"/>
                <w:szCs w:val="14"/>
              </w:rPr>
              <w:t>418</w:t>
            </w:r>
          </w:p>
        </w:tc>
        <w:tc>
          <w:tcPr>
            <w:tcW w:w="1419" w:type="dxa"/>
            <w:tcBorders>
              <w:top w:val="nil"/>
              <w:left w:val="nil"/>
              <w:bottom w:val="nil"/>
              <w:right w:val="nil"/>
            </w:tcBorders>
            <w:vAlign w:val="center"/>
          </w:tcPr>
          <w:p w14:paraId="47BB553D"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8"/>
              </w:rPr>
            </w:pPr>
            <w:r w:rsidRPr="00CF1482">
              <w:rPr>
                <w:rFonts w:cs="Arial"/>
                <w:sz w:val="14"/>
                <w:szCs w:val="14"/>
              </w:rPr>
              <w:t>30</w:t>
            </w:r>
            <w:r>
              <w:rPr>
                <w:rFonts w:cs="Arial"/>
                <w:sz w:val="14"/>
                <w:szCs w:val="14"/>
              </w:rPr>
              <w:t>,</w:t>
            </w:r>
            <w:r w:rsidRPr="00CF1482">
              <w:rPr>
                <w:rFonts w:cs="Arial"/>
                <w:sz w:val="14"/>
                <w:szCs w:val="14"/>
              </w:rPr>
              <w:t>418</w:t>
            </w:r>
          </w:p>
        </w:tc>
      </w:tr>
      <w:tr w:rsidR="00330B01" w:rsidRPr="00B51B51" w14:paraId="077D359C"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3EB7AA24" w14:textId="77777777" w:rsidR="00330B01" w:rsidRPr="00B51B51" w:rsidRDefault="00330B01" w:rsidP="00330B01">
            <w:pPr>
              <w:pStyle w:val="08-Tabelageral"/>
              <w:jc w:val="left"/>
              <w:rPr>
                <w:rFonts w:cs="Arial"/>
                <w:color w:val="auto"/>
                <w:lang w:val="en-US"/>
              </w:rPr>
            </w:pPr>
            <w:r w:rsidRPr="00B51B51">
              <w:rPr>
                <w:rFonts w:cs="Arial"/>
                <w:color w:val="auto"/>
                <w:lang w:val="en-US"/>
              </w:rPr>
              <w:t>Comprehensive income in the period</w:t>
            </w:r>
          </w:p>
        </w:tc>
        <w:tc>
          <w:tcPr>
            <w:tcW w:w="1525" w:type="dxa"/>
            <w:tcBorders>
              <w:top w:val="nil"/>
              <w:left w:val="nil"/>
              <w:bottom w:val="nil"/>
              <w:right w:val="nil"/>
            </w:tcBorders>
          </w:tcPr>
          <w:p w14:paraId="2706FA07" w14:textId="77777777" w:rsidR="00330B01" w:rsidRPr="00DE795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C709F6">
              <w:rPr>
                <w:rFonts w:cs="Arial"/>
                <w:b/>
                <w:sz w:val="14"/>
                <w:szCs w:val="14"/>
              </w:rPr>
              <w:t>83</w:t>
            </w:r>
            <w:r>
              <w:rPr>
                <w:rFonts w:cs="Arial"/>
                <w:b/>
                <w:sz w:val="14"/>
                <w:szCs w:val="14"/>
              </w:rPr>
              <w:t>,</w:t>
            </w:r>
            <w:r w:rsidRPr="00C709F6">
              <w:rPr>
                <w:rFonts w:cs="Arial"/>
                <w:b/>
                <w:sz w:val="14"/>
                <w:szCs w:val="14"/>
              </w:rPr>
              <w:t>125</w:t>
            </w:r>
          </w:p>
        </w:tc>
        <w:tc>
          <w:tcPr>
            <w:tcW w:w="1526" w:type="dxa"/>
            <w:tcBorders>
              <w:top w:val="nil"/>
              <w:left w:val="nil"/>
              <w:bottom w:val="nil"/>
              <w:right w:val="nil"/>
            </w:tcBorders>
          </w:tcPr>
          <w:p w14:paraId="51B294F1" w14:textId="77777777" w:rsidR="00330B01" w:rsidRPr="00DE795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C709F6">
              <w:rPr>
                <w:rFonts w:cs="Arial"/>
                <w:b/>
                <w:sz w:val="14"/>
                <w:szCs w:val="14"/>
              </w:rPr>
              <w:t>139</w:t>
            </w:r>
            <w:r>
              <w:rPr>
                <w:rFonts w:cs="Arial"/>
                <w:b/>
                <w:sz w:val="14"/>
                <w:szCs w:val="14"/>
              </w:rPr>
              <w:t>,</w:t>
            </w:r>
            <w:r w:rsidRPr="00C709F6">
              <w:rPr>
                <w:rFonts w:cs="Arial"/>
                <w:b/>
                <w:sz w:val="14"/>
                <w:szCs w:val="14"/>
              </w:rPr>
              <w:t>139</w:t>
            </w:r>
          </w:p>
        </w:tc>
        <w:tc>
          <w:tcPr>
            <w:tcW w:w="1526" w:type="dxa"/>
            <w:tcBorders>
              <w:top w:val="nil"/>
              <w:left w:val="nil"/>
              <w:bottom w:val="nil"/>
              <w:right w:val="nil"/>
            </w:tcBorders>
            <w:vAlign w:val="center"/>
          </w:tcPr>
          <w:p w14:paraId="4B08B672"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CF1482">
              <w:rPr>
                <w:rFonts w:cs="Arial"/>
                <w:b/>
                <w:sz w:val="14"/>
                <w:szCs w:val="14"/>
              </w:rPr>
              <w:t>53</w:t>
            </w:r>
            <w:r>
              <w:rPr>
                <w:rFonts w:cs="Arial"/>
                <w:b/>
                <w:sz w:val="14"/>
                <w:szCs w:val="14"/>
              </w:rPr>
              <w:t>,</w:t>
            </w:r>
            <w:r w:rsidRPr="00CF1482">
              <w:rPr>
                <w:rFonts w:cs="Arial"/>
                <w:b/>
                <w:sz w:val="14"/>
                <w:szCs w:val="14"/>
              </w:rPr>
              <w:t>361</w:t>
            </w:r>
          </w:p>
        </w:tc>
        <w:tc>
          <w:tcPr>
            <w:tcW w:w="1419" w:type="dxa"/>
            <w:tcBorders>
              <w:top w:val="nil"/>
              <w:left w:val="nil"/>
              <w:bottom w:val="nil"/>
              <w:right w:val="nil"/>
            </w:tcBorders>
            <w:vAlign w:val="center"/>
          </w:tcPr>
          <w:p w14:paraId="284C058A"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pacing w:val="-2"/>
                <w:sz w:val="14"/>
                <w:szCs w:val="18"/>
              </w:rPr>
            </w:pPr>
            <w:r w:rsidRPr="00CF1482">
              <w:rPr>
                <w:rFonts w:cs="Arial"/>
                <w:b/>
                <w:sz w:val="14"/>
                <w:szCs w:val="14"/>
              </w:rPr>
              <w:t>85</w:t>
            </w:r>
            <w:r>
              <w:rPr>
                <w:rFonts w:cs="Arial"/>
                <w:b/>
                <w:sz w:val="14"/>
                <w:szCs w:val="14"/>
              </w:rPr>
              <w:t>,</w:t>
            </w:r>
            <w:r w:rsidRPr="00CF1482">
              <w:rPr>
                <w:rFonts w:cs="Arial"/>
                <w:b/>
                <w:sz w:val="14"/>
                <w:szCs w:val="14"/>
              </w:rPr>
              <w:t>481</w:t>
            </w:r>
          </w:p>
        </w:tc>
      </w:tr>
      <w:tr w:rsidR="00330B01" w:rsidRPr="00B51B51" w14:paraId="7675BFA8"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697E572B" w14:textId="77777777" w:rsidR="00330B01" w:rsidRPr="00B51B51" w:rsidRDefault="00330B01" w:rsidP="00330B01">
            <w:pPr>
              <w:pStyle w:val="08-Tabelageral"/>
              <w:jc w:val="left"/>
              <w:rPr>
                <w:rFonts w:cs="Arial"/>
                <w:color w:val="auto"/>
                <w:lang w:val="en-US"/>
              </w:rPr>
            </w:pPr>
            <w:r w:rsidRPr="00B51B51">
              <w:rPr>
                <w:rFonts w:cs="Arial"/>
                <w:color w:val="auto"/>
                <w:lang w:val="en-US"/>
              </w:rPr>
              <w:t xml:space="preserve">Net income attributable to BB </w:t>
            </w:r>
            <w:proofErr w:type="spellStart"/>
            <w:r w:rsidRPr="00B51B51">
              <w:rPr>
                <w:rFonts w:cs="Arial"/>
                <w:color w:val="auto"/>
                <w:lang w:val="en-US"/>
              </w:rPr>
              <w:t>Seguridade</w:t>
            </w:r>
            <w:proofErr w:type="spellEnd"/>
          </w:p>
        </w:tc>
        <w:tc>
          <w:tcPr>
            <w:tcW w:w="1525" w:type="dxa"/>
            <w:tcBorders>
              <w:top w:val="nil"/>
              <w:left w:val="nil"/>
              <w:bottom w:val="nil"/>
              <w:right w:val="nil"/>
            </w:tcBorders>
          </w:tcPr>
          <w:p w14:paraId="2EE300FC" w14:textId="77777777" w:rsidR="00330B01" w:rsidRPr="00DE795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C709F6">
              <w:rPr>
                <w:rFonts w:cs="Arial"/>
                <w:b/>
                <w:sz w:val="14"/>
                <w:szCs w:val="14"/>
              </w:rPr>
              <w:t>30</w:t>
            </w:r>
            <w:r>
              <w:rPr>
                <w:rFonts w:cs="Arial"/>
                <w:b/>
                <w:sz w:val="14"/>
                <w:szCs w:val="14"/>
              </w:rPr>
              <w:t>,</w:t>
            </w:r>
            <w:r w:rsidRPr="00C709F6">
              <w:rPr>
                <w:rFonts w:cs="Arial"/>
                <w:b/>
                <w:sz w:val="14"/>
                <w:szCs w:val="14"/>
              </w:rPr>
              <w:t>193</w:t>
            </w:r>
          </w:p>
        </w:tc>
        <w:tc>
          <w:tcPr>
            <w:tcW w:w="1526" w:type="dxa"/>
            <w:tcBorders>
              <w:top w:val="nil"/>
              <w:left w:val="nil"/>
              <w:bottom w:val="nil"/>
              <w:right w:val="nil"/>
            </w:tcBorders>
          </w:tcPr>
          <w:p w14:paraId="55A9A0C2" w14:textId="77777777" w:rsidR="00330B01" w:rsidRPr="00DE795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C709F6">
              <w:rPr>
                <w:rFonts w:cs="Arial"/>
                <w:b/>
                <w:sz w:val="14"/>
                <w:szCs w:val="14"/>
              </w:rPr>
              <w:t>55</w:t>
            </w:r>
            <w:r>
              <w:rPr>
                <w:rFonts w:cs="Arial"/>
                <w:b/>
                <w:sz w:val="14"/>
                <w:szCs w:val="14"/>
              </w:rPr>
              <w:t>,</w:t>
            </w:r>
            <w:r w:rsidRPr="00C709F6">
              <w:rPr>
                <w:rFonts w:cs="Arial"/>
                <w:b/>
                <w:sz w:val="14"/>
                <w:szCs w:val="14"/>
              </w:rPr>
              <w:t>440</w:t>
            </w:r>
          </w:p>
        </w:tc>
        <w:tc>
          <w:tcPr>
            <w:tcW w:w="1526" w:type="dxa"/>
            <w:tcBorders>
              <w:top w:val="nil"/>
              <w:left w:val="nil"/>
              <w:bottom w:val="nil"/>
              <w:right w:val="nil"/>
            </w:tcBorders>
            <w:vAlign w:val="center"/>
          </w:tcPr>
          <w:p w14:paraId="67890AD1"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sidRPr="00CF1482">
              <w:rPr>
                <w:rFonts w:cs="Arial"/>
                <w:b/>
                <w:sz w:val="14"/>
                <w:szCs w:val="14"/>
              </w:rPr>
              <w:t>15</w:t>
            </w:r>
            <w:r>
              <w:rPr>
                <w:rFonts w:cs="Arial"/>
                <w:b/>
                <w:sz w:val="14"/>
                <w:szCs w:val="14"/>
              </w:rPr>
              <w:t>,</w:t>
            </w:r>
            <w:r w:rsidRPr="00CF1482">
              <w:rPr>
                <w:rFonts w:cs="Arial"/>
                <w:b/>
                <w:sz w:val="14"/>
                <w:szCs w:val="14"/>
              </w:rPr>
              <w:t>294</w:t>
            </w:r>
          </w:p>
        </w:tc>
        <w:tc>
          <w:tcPr>
            <w:tcW w:w="1419" w:type="dxa"/>
            <w:tcBorders>
              <w:top w:val="nil"/>
              <w:left w:val="nil"/>
              <w:bottom w:val="nil"/>
              <w:right w:val="nil"/>
            </w:tcBorders>
            <w:vAlign w:val="center"/>
          </w:tcPr>
          <w:p w14:paraId="0F70D3B0"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8"/>
              </w:rPr>
            </w:pPr>
            <w:r w:rsidRPr="00CF1482">
              <w:rPr>
                <w:rFonts w:cs="Arial"/>
                <w:b/>
                <w:sz w:val="14"/>
                <w:szCs w:val="14"/>
              </w:rPr>
              <w:t>36</w:t>
            </w:r>
            <w:r>
              <w:rPr>
                <w:rFonts w:cs="Arial"/>
                <w:b/>
                <w:sz w:val="14"/>
                <w:szCs w:val="14"/>
              </w:rPr>
              <w:t>,</w:t>
            </w:r>
            <w:r w:rsidRPr="00CF1482">
              <w:rPr>
                <w:rFonts w:cs="Arial"/>
                <w:b/>
                <w:sz w:val="14"/>
                <w:szCs w:val="14"/>
              </w:rPr>
              <w:t>705</w:t>
            </w:r>
          </w:p>
        </w:tc>
      </w:tr>
      <w:tr w:rsidR="00330B01" w:rsidRPr="00B51B51" w14:paraId="5D86E768"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single" w:sz="2" w:space="0" w:color="8EAADB" w:themeColor="accent5" w:themeTint="99"/>
              <w:right w:val="nil"/>
            </w:tcBorders>
            <w:hideMark/>
          </w:tcPr>
          <w:p w14:paraId="1E467D21" w14:textId="77777777" w:rsidR="00330B01" w:rsidRPr="00B51B51" w:rsidRDefault="00330B01" w:rsidP="00330B01">
            <w:pPr>
              <w:pStyle w:val="08-Tabelageral"/>
              <w:jc w:val="left"/>
              <w:rPr>
                <w:rFonts w:cs="Arial"/>
                <w:color w:val="auto"/>
              </w:rPr>
            </w:pPr>
            <w:proofErr w:type="spellStart"/>
            <w:r w:rsidRPr="00B51B51">
              <w:rPr>
                <w:rFonts w:cs="Arial"/>
                <w:color w:val="auto"/>
              </w:rPr>
              <w:t>Equity</w:t>
            </w:r>
            <w:proofErr w:type="spellEnd"/>
            <w:r w:rsidRPr="00B51B51">
              <w:rPr>
                <w:rFonts w:cs="Arial"/>
                <w:color w:val="auto"/>
              </w:rPr>
              <w:t xml:space="preserve"> income</w:t>
            </w:r>
          </w:p>
        </w:tc>
        <w:tc>
          <w:tcPr>
            <w:tcW w:w="1525" w:type="dxa"/>
            <w:tcBorders>
              <w:top w:val="nil"/>
              <w:left w:val="nil"/>
              <w:bottom w:val="single" w:sz="2" w:space="0" w:color="8EAADB" w:themeColor="accent5" w:themeTint="99"/>
              <w:right w:val="nil"/>
            </w:tcBorders>
          </w:tcPr>
          <w:p w14:paraId="113B2073"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C709F6">
              <w:rPr>
                <w:rFonts w:cs="Arial"/>
                <w:b/>
                <w:sz w:val="14"/>
                <w:szCs w:val="14"/>
              </w:rPr>
              <w:t>30</w:t>
            </w:r>
            <w:r>
              <w:rPr>
                <w:rFonts w:cs="Arial"/>
                <w:b/>
                <w:sz w:val="14"/>
                <w:szCs w:val="14"/>
              </w:rPr>
              <w:t>,</w:t>
            </w:r>
            <w:r w:rsidRPr="00C709F6">
              <w:rPr>
                <w:rFonts w:cs="Arial"/>
                <w:b/>
                <w:sz w:val="14"/>
                <w:szCs w:val="14"/>
              </w:rPr>
              <w:t>193</w:t>
            </w:r>
          </w:p>
        </w:tc>
        <w:tc>
          <w:tcPr>
            <w:tcW w:w="1526" w:type="dxa"/>
            <w:tcBorders>
              <w:top w:val="nil"/>
              <w:left w:val="nil"/>
              <w:bottom w:val="single" w:sz="2" w:space="0" w:color="8EAADB" w:themeColor="accent5" w:themeTint="99"/>
              <w:right w:val="nil"/>
            </w:tcBorders>
          </w:tcPr>
          <w:p w14:paraId="24589DDE"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C709F6">
              <w:rPr>
                <w:rFonts w:cs="Arial"/>
                <w:b/>
                <w:sz w:val="14"/>
                <w:szCs w:val="14"/>
              </w:rPr>
              <w:t>55</w:t>
            </w:r>
            <w:r>
              <w:rPr>
                <w:rFonts w:cs="Arial"/>
                <w:b/>
                <w:sz w:val="14"/>
                <w:szCs w:val="14"/>
              </w:rPr>
              <w:t>,</w:t>
            </w:r>
            <w:r w:rsidRPr="00C709F6">
              <w:rPr>
                <w:rFonts w:cs="Arial"/>
                <w:b/>
                <w:sz w:val="14"/>
                <w:szCs w:val="14"/>
              </w:rPr>
              <w:t>440</w:t>
            </w:r>
          </w:p>
        </w:tc>
        <w:tc>
          <w:tcPr>
            <w:tcW w:w="1526" w:type="dxa"/>
            <w:tcBorders>
              <w:top w:val="nil"/>
              <w:left w:val="nil"/>
              <w:bottom w:val="single" w:sz="2" w:space="0" w:color="8EAADB" w:themeColor="accent5" w:themeTint="99"/>
              <w:right w:val="nil"/>
            </w:tcBorders>
            <w:vAlign w:val="center"/>
          </w:tcPr>
          <w:p w14:paraId="76AD0910"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CF1482">
              <w:rPr>
                <w:rFonts w:cs="Arial"/>
                <w:b/>
                <w:sz w:val="14"/>
                <w:szCs w:val="14"/>
              </w:rPr>
              <w:t>15</w:t>
            </w:r>
            <w:r>
              <w:rPr>
                <w:rFonts w:cs="Arial"/>
                <w:b/>
                <w:sz w:val="14"/>
                <w:szCs w:val="14"/>
              </w:rPr>
              <w:t>,</w:t>
            </w:r>
            <w:r w:rsidRPr="00CF1482">
              <w:rPr>
                <w:rFonts w:cs="Arial"/>
                <w:b/>
                <w:sz w:val="14"/>
                <w:szCs w:val="14"/>
              </w:rPr>
              <w:t>294</w:t>
            </w:r>
          </w:p>
        </w:tc>
        <w:tc>
          <w:tcPr>
            <w:tcW w:w="1419" w:type="dxa"/>
            <w:tcBorders>
              <w:top w:val="nil"/>
              <w:left w:val="nil"/>
              <w:bottom w:val="single" w:sz="2" w:space="0" w:color="8EAADB" w:themeColor="accent5" w:themeTint="99"/>
              <w:right w:val="nil"/>
            </w:tcBorders>
            <w:vAlign w:val="center"/>
          </w:tcPr>
          <w:p w14:paraId="6741AC96"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pacing w:val="-2"/>
                <w:sz w:val="14"/>
                <w:szCs w:val="18"/>
              </w:rPr>
            </w:pPr>
            <w:r w:rsidRPr="00CF1482">
              <w:rPr>
                <w:rFonts w:cs="Arial"/>
                <w:b/>
                <w:sz w:val="14"/>
                <w:szCs w:val="14"/>
              </w:rPr>
              <w:t>36</w:t>
            </w:r>
            <w:r>
              <w:rPr>
                <w:rFonts w:cs="Arial"/>
                <w:b/>
                <w:sz w:val="14"/>
                <w:szCs w:val="14"/>
              </w:rPr>
              <w:t>,</w:t>
            </w:r>
            <w:r w:rsidRPr="00CF1482">
              <w:rPr>
                <w:rFonts w:cs="Arial"/>
                <w:b/>
                <w:sz w:val="14"/>
                <w:szCs w:val="14"/>
              </w:rPr>
              <w:t>705</w:t>
            </w:r>
          </w:p>
        </w:tc>
      </w:tr>
    </w:tbl>
    <w:p w14:paraId="4AF31A8B" w14:textId="77777777" w:rsidR="00120E6D" w:rsidRPr="00796141" w:rsidRDefault="00120E6D" w:rsidP="00120E6D">
      <w:pPr>
        <w:pStyle w:val="07-Legenda"/>
        <w:ind w:firstLine="0"/>
        <w:rPr>
          <w:rStyle w:val="tlid-translation"/>
          <w:lang w:val="en"/>
        </w:rPr>
      </w:pPr>
      <w:r w:rsidRPr="00796141">
        <w:rPr>
          <w:rStyle w:val="tlid-translation"/>
          <w:lang w:val="en"/>
        </w:rPr>
        <w:t>There was no adjustment in the period.</w:t>
      </w:r>
    </w:p>
    <w:p w14:paraId="1B6876B9" w14:textId="77777777" w:rsidR="00330B01" w:rsidRPr="00B51B51" w:rsidRDefault="00330B01" w:rsidP="00330B01">
      <w:pPr>
        <w:spacing w:after="0" w:line="240" w:lineRule="auto"/>
        <w:rPr>
          <w:rFonts w:cs="Arial"/>
          <w:lang w:eastAsia="pt-BR"/>
        </w:rPr>
      </w:pPr>
    </w:p>
    <w:p w14:paraId="119F46F1" w14:textId="77777777" w:rsidR="00330B01" w:rsidRPr="002E763E" w:rsidRDefault="00330B01" w:rsidP="00330B01">
      <w:pPr>
        <w:spacing w:after="0" w:line="240" w:lineRule="auto"/>
        <w:rPr>
          <w:rFonts w:eastAsia="Times New Roman" w:cs="Arial"/>
          <w:b/>
          <w:color w:val="1F4E79" w:themeColor="accent1" w:themeShade="80"/>
          <w:spacing w:val="-2"/>
          <w:szCs w:val="18"/>
          <w:lang w:eastAsia="pt-BR"/>
        </w:rPr>
      </w:pPr>
      <w:r w:rsidRPr="002E763E">
        <w:rPr>
          <w:rFonts w:eastAsia="Times New Roman" w:cs="Arial"/>
          <w:b/>
          <w:color w:val="1F4E79" w:themeColor="accent1" w:themeShade="80"/>
          <w:spacing w:val="-2"/>
          <w:szCs w:val="18"/>
          <w:lang w:eastAsia="pt-BR"/>
        </w:rPr>
        <w:t xml:space="preserve">d.4) </w:t>
      </w:r>
      <w:proofErr w:type="spellStart"/>
      <w:r w:rsidRPr="002E763E">
        <w:rPr>
          <w:rFonts w:eastAsia="Times New Roman" w:cs="Arial"/>
          <w:b/>
          <w:color w:val="1F4E79" w:themeColor="accent1" w:themeShade="80"/>
          <w:spacing w:val="-2"/>
          <w:szCs w:val="18"/>
          <w:lang w:eastAsia="pt-BR"/>
        </w:rPr>
        <w:t>Brasilprev</w:t>
      </w:r>
      <w:proofErr w:type="spellEnd"/>
      <w:r w:rsidRPr="002E763E">
        <w:rPr>
          <w:rFonts w:eastAsia="Times New Roman" w:cs="Arial"/>
          <w:b/>
          <w:color w:val="1F4E79" w:themeColor="accent1" w:themeShade="80"/>
          <w:spacing w:val="-2"/>
          <w:szCs w:val="18"/>
          <w:lang w:eastAsia="pt-BR"/>
        </w:rPr>
        <w:t xml:space="preserve"> Seguros e Previdência</w:t>
      </w:r>
    </w:p>
    <w:p w14:paraId="267133B7" w14:textId="77777777" w:rsidR="00330B01" w:rsidRPr="00B51B51" w:rsidRDefault="00330B01" w:rsidP="00330B01">
      <w:pPr>
        <w:spacing w:before="240" w:after="0"/>
        <w:jc w:val="right"/>
        <w:rPr>
          <w:rFonts w:cs="Arial"/>
          <w:b/>
          <w:sz w:val="14"/>
          <w:lang w:eastAsia="pt-BR"/>
        </w:rPr>
      </w:pPr>
      <w:r w:rsidRPr="00B51B51">
        <w:rPr>
          <w:rFonts w:cs="Arial"/>
          <w:b/>
          <w:sz w:val="14"/>
          <w:lang w:eastAsia="pt-BR"/>
        </w:rPr>
        <w:t xml:space="preserve">R$ </w:t>
      </w:r>
      <w:proofErr w:type="spellStart"/>
      <w:r w:rsidRPr="00B51B51">
        <w:rPr>
          <w:rFonts w:cs="Arial"/>
          <w:b/>
          <w:sz w:val="14"/>
          <w:lang w:eastAsia="pt-BR"/>
        </w:rPr>
        <w:t>thousand</w:t>
      </w:r>
      <w:proofErr w:type="spellEnd"/>
    </w:p>
    <w:tbl>
      <w:tblPr>
        <w:tblStyle w:val="TabeladeLista6Colorida-nfase510"/>
        <w:tblW w:w="9639" w:type="dxa"/>
        <w:tblInd w:w="108" w:type="dxa"/>
        <w:tblLayout w:type="fixed"/>
        <w:tblLook w:val="04A0" w:firstRow="1" w:lastRow="0" w:firstColumn="1" w:lastColumn="0" w:noHBand="0" w:noVBand="1"/>
      </w:tblPr>
      <w:tblGrid>
        <w:gridCol w:w="3643"/>
        <w:gridCol w:w="1525"/>
        <w:gridCol w:w="1526"/>
        <w:gridCol w:w="1526"/>
        <w:gridCol w:w="1419"/>
      </w:tblGrid>
      <w:tr w:rsidR="00330B01" w:rsidRPr="00B51B51" w14:paraId="297D889C" w14:textId="77777777" w:rsidTr="002B578E">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single" w:sz="2" w:space="0" w:color="8EAADB" w:themeColor="accent5" w:themeTint="99"/>
              <w:bottom w:val="single" w:sz="2" w:space="0" w:color="8EAADB" w:themeColor="accent5" w:themeTint="99"/>
            </w:tcBorders>
            <w:vAlign w:val="center"/>
            <w:hideMark/>
          </w:tcPr>
          <w:p w14:paraId="5FD9B4BE" w14:textId="77777777" w:rsidR="00330B01" w:rsidRPr="00B51B51" w:rsidRDefault="00330B01" w:rsidP="00330B01">
            <w:pPr>
              <w:rPr>
                <w:rFonts w:cs="Arial"/>
                <w:sz w:val="14"/>
                <w:szCs w:val="14"/>
              </w:rPr>
            </w:pPr>
            <w:proofErr w:type="spellStart"/>
            <w:r w:rsidRPr="00B51B51">
              <w:rPr>
                <w:rFonts w:cs="Arial"/>
                <w:sz w:val="14"/>
                <w:szCs w:val="14"/>
              </w:rPr>
              <w:t>Brasilprev</w:t>
            </w:r>
            <w:proofErr w:type="spellEnd"/>
            <w:r w:rsidRPr="00B51B51">
              <w:rPr>
                <w:rFonts w:cs="Arial"/>
                <w:sz w:val="14"/>
                <w:szCs w:val="14"/>
              </w:rPr>
              <w:t xml:space="preserve"> Seguros e Previdência</w:t>
            </w:r>
          </w:p>
        </w:tc>
        <w:tc>
          <w:tcPr>
            <w:tcW w:w="1525" w:type="dxa"/>
            <w:tcBorders>
              <w:top w:val="single" w:sz="2" w:space="0" w:color="8EAADB" w:themeColor="accent5" w:themeTint="99"/>
              <w:bottom w:val="single" w:sz="2" w:space="0" w:color="8EAADB" w:themeColor="accent5" w:themeTint="99"/>
            </w:tcBorders>
            <w:vAlign w:val="center"/>
          </w:tcPr>
          <w:p w14:paraId="3DF7BEE1"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4A2AA4">
              <w:rPr>
                <w:rFonts w:cs="Arial"/>
                <w:sz w:val="14"/>
                <w:szCs w:val="14"/>
              </w:rPr>
              <w:t xml:space="preserve">2nd </w:t>
            </w:r>
            <w:proofErr w:type="spellStart"/>
            <w:r w:rsidRPr="004A2AA4">
              <w:rPr>
                <w:rFonts w:cs="Arial"/>
                <w:sz w:val="14"/>
                <w:szCs w:val="14"/>
              </w:rPr>
              <w:t>Quarter</w:t>
            </w:r>
            <w:proofErr w:type="spellEnd"/>
            <w:r w:rsidRPr="004A2AA4">
              <w:rPr>
                <w:rFonts w:cs="Arial"/>
                <w:sz w:val="14"/>
                <w:szCs w:val="14"/>
              </w:rPr>
              <w:t>/2020</w:t>
            </w:r>
          </w:p>
        </w:tc>
        <w:tc>
          <w:tcPr>
            <w:tcW w:w="1526" w:type="dxa"/>
            <w:tcBorders>
              <w:top w:val="single" w:sz="2" w:space="0" w:color="8EAADB" w:themeColor="accent5" w:themeTint="99"/>
              <w:bottom w:val="single" w:sz="2" w:space="0" w:color="8EAADB" w:themeColor="accent5" w:themeTint="99"/>
            </w:tcBorders>
            <w:vAlign w:val="center"/>
          </w:tcPr>
          <w:p w14:paraId="6462A01E"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4A2AA4">
              <w:rPr>
                <w:rFonts w:cs="Arial"/>
                <w:sz w:val="14"/>
                <w:szCs w:val="14"/>
              </w:rPr>
              <w:t>1st Half/2020</w:t>
            </w:r>
          </w:p>
        </w:tc>
        <w:tc>
          <w:tcPr>
            <w:tcW w:w="1526" w:type="dxa"/>
            <w:tcBorders>
              <w:top w:val="single" w:sz="2" w:space="0" w:color="8EAADB" w:themeColor="accent5" w:themeTint="99"/>
              <w:bottom w:val="single" w:sz="2" w:space="0" w:color="8EAADB" w:themeColor="accent5" w:themeTint="99"/>
            </w:tcBorders>
            <w:vAlign w:val="center"/>
          </w:tcPr>
          <w:p w14:paraId="36A58BB2"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4A2AA4">
              <w:rPr>
                <w:rFonts w:cs="Arial"/>
                <w:sz w:val="14"/>
                <w:szCs w:val="14"/>
              </w:rPr>
              <w:t xml:space="preserve">2nd </w:t>
            </w:r>
            <w:proofErr w:type="spellStart"/>
            <w:r w:rsidRPr="004A2AA4">
              <w:rPr>
                <w:rFonts w:cs="Arial"/>
                <w:sz w:val="14"/>
                <w:szCs w:val="14"/>
              </w:rPr>
              <w:t>Quarter</w:t>
            </w:r>
            <w:proofErr w:type="spellEnd"/>
            <w:r w:rsidRPr="004A2AA4">
              <w:rPr>
                <w:rFonts w:cs="Arial"/>
                <w:sz w:val="14"/>
                <w:szCs w:val="14"/>
              </w:rPr>
              <w:t>/20</w:t>
            </w:r>
            <w:r>
              <w:rPr>
                <w:rFonts w:cs="Arial"/>
                <w:sz w:val="14"/>
                <w:szCs w:val="14"/>
              </w:rPr>
              <w:t>19</w:t>
            </w:r>
          </w:p>
        </w:tc>
        <w:tc>
          <w:tcPr>
            <w:tcW w:w="1419" w:type="dxa"/>
            <w:tcBorders>
              <w:top w:val="single" w:sz="2" w:space="0" w:color="8EAADB" w:themeColor="accent5" w:themeTint="99"/>
              <w:bottom w:val="single" w:sz="2" w:space="0" w:color="8EAADB" w:themeColor="accent5" w:themeTint="99"/>
            </w:tcBorders>
            <w:vAlign w:val="center"/>
          </w:tcPr>
          <w:p w14:paraId="07ECFB9E"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4A2AA4">
              <w:rPr>
                <w:rFonts w:cs="Arial"/>
                <w:sz w:val="14"/>
                <w:szCs w:val="14"/>
              </w:rPr>
              <w:t>1st Half/20</w:t>
            </w:r>
            <w:r>
              <w:rPr>
                <w:rFonts w:cs="Arial"/>
                <w:sz w:val="14"/>
                <w:szCs w:val="14"/>
              </w:rPr>
              <w:t>19</w:t>
            </w:r>
          </w:p>
        </w:tc>
      </w:tr>
      <w:tr w:rsidR="00330B01" w:rsidRPr="00B51B51" w14:paraId="5A7F4636"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single" w:sz="2" w:space="0" w:color="8EAADB" w:themeColor="accent5" w:themeTint="99"/>
              <w:left w:val="nil"/>
              <w:bottom w:val="nil"/>
              <w:right w:val="nil"/>
            </w:tcBorders>
            <w:hideMark/>
          </w:tcPr>
          <w:p w14:paraId="4FEE8297" w14:textId="77777777" w:rsidR="00330B01" w:rsidRPr="00B51B51" w:rsidRDefault="00330B01" w:rsidP="00330B01">
            <w:pPr>
              <w:pStyle w:val="08-Tabelageral"/>
              <w:jc w:val="left"/>
              <w:rPr>
                <w:rFonts w:cs="Arial"/>
                <w:bCs w:val="0"/>
                <w:color w:val="auto"/>
              </w:rPr>
            </w:pPr>
            <w:r w:rsidRPr="00B51B51">
              <w:rPr>
                <w:rFonts w:cs="Arial"/>
                <w:bCs w:val="0"/>
                <w:color w:val="auto"/>
              </w:rPr>
              <w:t xml:space="preserve">Income </w:t>
            </w:r>
          </w:p>
        </w:tc>
        <w:tc>
          <w:tcPr>
            <w:tcW w:w="1525" w:type="dxa"/>
            <w:tcBorders>
              <w:top w:val="single" w:sz="2" w:space="0" w:color="8EAADB" w:themeColor="accent5" w:themeTint="99"/>
              <w:left w:val="nil"/>
              <w:bottom w:val="nil"/>
              <w:right w:val="nil"/>
            </w:tcBorders>
          </w:tcPr>
          <w:p w14:paraId="0C14C45C"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42668E">
              <w:rPr>
                <w:rFonts w:cs="Arial"/>
                <w:b/>
                <w:sz w:val="14"/>
                <w:szCs w:val="14"/>
              </w:rPr>
              <w:t xml:space="preserve"> 1</w:t>
            </w:r>
            <w:r>
              <w:rPr>
                <w:rFonts w:cs="Arial"/>
                <w:b/>
                <w:sz w:val="14"/>
                <w:szCs w:val="14"/>
              </w:rPr>
              <w:t>,</w:t>
            </w:r>
            <w:r w:rsidRPr="0042668E">
              <w:rPr>
                <w:rFonts w:cs="Arial"/>
                <w:b/>
                <w:sz w:val="14"/>
                <w:szCs w:val="14"/>
              </w:rPr>
              <w:t>667</w:t>
            </w:r>
            <w:r>
              <w:rPr>
                <w:rFonts w:cs="Arial"/>
                <w:b/>
                <w:sz w:val="14"/>
                <w:szCs w:val="14"/>
              </w:rPr>
              <w:t>,</w:t>
            </w:r>
            <w:r w:rsidRPr="0042668E">
              <w:rPr>
                <w:rFonts w:cs="Arial"/>
                <w:b/>
                <w:sz w:val="14"/>
                <w:szCs w:val="14"/>
              </w:rPr>
              <w:t xml:space="preserve">088 </w:t>
            </w:r>
          </w:p>
        </w:tc>
        <w:tc>
          <w:tcPr>
            <w:tcW w:w="1526" w:type="dxa"/>
            <w:tcBorders>
              <w:top w:val="single" w:sz="2" w:space="0" w:color="8EAADB" w:themeColor="accent5" w:themeTint="99"/>
              <w:left w:val="nil"/>
              <w:bottom w:val="nil"/>
              <w:right w:val="nil"/>
            </w:tcBorders>
          </w:tcPr>
          <w:p w14:paraId="13BDA74F"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42668E">
              <w:rPr>
                <w:rFonts w:cs="Arial"/>
                <w:b/>
                <w:sz w:val="14"/>
                <w:szCs w:val="14"/>
              </w:rPr>
              <w:t xml:space="preserve"> 3</w:t>
            </w:r>
            <w:r>
              <w:rPr>
                <w:rFonts w:cs="Arial"/>
                <w:b/>
                <w:sz w:val="14"/>
                <w:szCs w:val="14"/>
              </w:rPr>
              <w:t>,</w:t>
            </w:r>
            <w:r w:rsidRPr="0042668E">
              <w:rPr>
                <w:rFonts w:cs="Arial"/>
                <w:b/>
                <w:sz w:val="14"/>
                <w:szCs w:val="14"/>
              </w:rPr>
              <w:t>265</w:t>
            </w:r>
            <w:r>
              <w:rPr>
                <w:rFonts w:cs="Arial"/>
                <w:b/>
                <w:sz w:val="14"/>
                <w:szCs w:val="14"/>
              </w:rPr>
              <w:t>,</w:t>
            </w:r>
            <w:r w:rsidRPr="0042668E">
              <w:rPr>
                <w:rFonts w:cs="Arial"/>
                <w:b/>
                <w:sz w:val="14"/>
                <w:szCs w:val="14"/>
              </w:rPr>
              <w:t xml:space="preserve">341 </w:t>
            </w:r>
          </w:p>
        </w:tc>
        <w:tc>
          <w:tcPr>
            <w:tcW w:w="1526" w:type="dxa"/>
            <w:tcBorders>
              <w:top w:val="single" w:sz="2" w:space="0" w:color="8EAADB" w:themeColor="accent5" w:themeTint="99"/>
              <w:left w:val="nil"/>
              <w:bottom w:val="nil"/>
              <w:right w:val="nil"/>
            </w:tcBorders>
            <w:vAlign w:val="center"/>
          </w:tcPr>
          <w:p w14:paraId="6DC849C7"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CF1482">
              <w:rPr>
                <w:rFonts w:cs="Arial"/>
                <w:b/>
                <w:sz w:val="14"/>
                <w:szCs w:val="14"/>
              </w:rPr>
              <w:t>1</w:t>
            </w:r>
            <w:r>
              <w:rPr>
                <w:rFonts w:cs="Arial"/>
                <w:b/>
                <w:sz w:val="14"/>
                <w:szCs w:val="14"/>
              </w:rPr>
              <w:t>,</w:t>
            </w:r>
            <w:r w:rsidRPr="00CF1482">
              <w:rPr>
                <w:rFonts w:cs="Arial"/>
                <w:b/>
                <w:sz w:val="14"/>
                <w:szCs w:val="14"/>
              </w:rPr>
              <w:t>281</w:t>
            </w:r>
            <w:r>
              <w:rPr>
                <w:rFonts w:cs="Arial"/>
                <w:b/>
                <w:sz w:val="14"/>
                <w:szCs w:val="14"/>
              </w:rPr>
              <w:t>,</w:t>
            </w:r>
            <w:r w:rsidRPr="00CF1482">
              <w:rPr>
                <w:rFonts w:cs="Arial"/>
                <w:b/>
                <w:sz w:val="14"/>
                <w:szCs w:val="14"/>
              </w:rPr>
              <w:t>237</w:t>
            </w:r>
          </w:p>
        </w:tc>
        <w:tc>
          <w:tcPr>
            <w:tcW w:w="1419" w:type="dxa"/>
            <w:tcBorders>
              <w:top w:val="single" w:sz="2" w:space="0" w:color="8EAADB" w:themeColor="accent5" w:themeTint="99"/>
              <w:left w:val="nil"/>
              <w:bottom w:val="nil"/>
              <w:right w:val="nil"/>
            </w:tcBorders>
            <w:vAlign w:val="center"/>
          </w:tcPr>
          <w:p w14:paraId="37C34D75"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CF1482">
              <w:rPr>
                <w:rFonts w:cs="Arial"/>
                <w:b/>
                <w:sz w:val="14"/>
                <w:szCs w:val="14"/>
              </w:rPr>
              <w:t>2</w:t>
            </w:r>
            <w:r>
              <w:rPr>
                <w:rFonts w:cs="Arial"/>
                <w:b/>
                <w:sz w:val="14"/>
                <w:szCs w:val="14"/>
              </w:rPr>
              <w:t>,</w:t>
            </w:r>
            <w:r w:rsidRPr="00CF1482">
              <w:rPr>
                <w:rFonts w:cs="Arial"/>
                <w:b/>
                <w:sz w:val="14"/>
                <w:szCs w:val="14"/>
              </w:rPr>
              <w:t>499</w:t>
            </w:r>
            <w:r>
              <w:rPr>
                <w:rFonts w:cs="Arial"/>
                <w:b/>
                <w:sz w:val="14"/>
                <w:szCs w:val="14"/>
              </w:rPr>
              <w:t>,</w:t>
            </w:r>
            <w:r w:rsidRPr="00CF1482">
              <w:rPr>
                <w:rFonts w:cs="Arial"/>
                <w:b/>
                <w:sz w:val="14"/>
                <w:szCs w:val="14"/>
              </w:rPr>
              <w:t>812</w:t>
            </w:r>
          </w:p>
        </w:tc>
      </w:tr>
      <w:tr w:rsidR="00330B01" w:rsidRPr="00B51B51" w14:paraId="7C56C847"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5FB5751C" w14:textId="77777777" w:rsidR="00330B01" w:rsidRPr="00B51B51" w:rsidRDefault="00330B01" w:rsidP="00330B01">
            <w:pPr>
              <w:pStyle w:val="08-Tabelageral"/>
              <w:jc w:val="left"/>
              <w:rPr>
                <w:rFonts w:cs="Arial"/>
                <w:b w:val="0"/>
                <w:bCs w:val="0"/>
                <w:color w:val="auto"/>
              </w:rPr>
            </w:pPr>
            <w:proofErr w:type="spellStart"/>
            <w:r w:rsidRPr="00B51B51">
              <w:rPr>
                <w:rFonts w:cs="Arial"/>
                <w:b w:val="0"/>
                <w:bCs w:val="0"/>
                <w:color w:val="auto"/>
              </w:rPr>
              <w:t>Interest</w:t>
            </w:r>
            <w:proofErr w:type="spellEnd"/>
            <w:r w:rsidRPr="00B51B51">
              <w:rPr>
                <w:rFonts w:cs="Arial"/>
                <w:b w:val="0"/>
                <w:bCs w:val="0"/>
                <w:color w:val="auto"/>
              </w:rPr>
              <w:t xml:space="preserve"> income</w:t>
            </w:r>
          </w:p>
        </w:tc>
        <w:tc>
          <w:tcPr>
            <w:tcW w:w="1525" w:type="dxa"/>
            <w:tcBorders>
              <w:top w:val="nil"/>
              <w:left w:val="nil"/>
              <w:bottom w:val="nil"/>
              <w:right w:val="nil"/>
            </w:tcBorders>
          </w:tcPr>
          <w:p w14:paraId="4F5A97CD"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42668E">
              <w:rPr>
                <w:rFonts w:cs="Arial"/>
                <w:sz w:val="14"/>
                <w:szCs w:val="14"/>
              </w:rPr>
              <w:t xml:space="preserve"> 953</w:t>
            </w:r>
            <w:r>
              <w:rPr>
                <w:rFonts w:cs="Arial"/>
                <w:sz w:val="14"/>
                <w:szCs w:val="14"/>
              </w:rPr>
              <w:t>,</w:t>
            </w:r>
            <w:r w:rsidRPr="0042668E">
              <w:rPr>
                <w:rFonts w:cs="Arial"/>
                <w:sz w:val="14"/>
                <w:szCs w:val="14"/>
              </w:rPr>
              <w:t xml:space="preserve">304 </w:t>
            </w:r>
          </w:p>
        </w:tc>
        <w:tc>
          <w:tcPr>
            <w:tcW w:w="1526" w:type="dxa"/>
            <w:tcBorders>
              <w:top w:val="nil"/>
              <w:left w:val="nil"/>
              <w:bottom w:val="nil"/>
              <w:right w:val="nil"/>
            </w:tcBorders>
          </w:tcPr>
          <w:p w14:paraId="617E6B23"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42668E">
              <w:rPr>
                <w:rFonts w:cs="Arial"/>
                <w:sz w:val="14"/>
                <w:szCs w:val="14"/>
              </w:rPr>
              <w:t xml:space="preserve"> 1</w:t>
            </w:r>
            <w:r>
              <w:rPr>
                <w:rFonts w:cs="Arial"/>
                <w:sz w:val="14"/>
                <w:szCs w:val="14"/>
              </w:rPr>
              <w:t>,</w:t>
            </w:r>
            <w:r w:rsidRPr="0042668E">
              <w:rPr>
                <w:rFonts w:cs="Arial"/>
                <w:sz w:val="14"/>
                <w:szCs w:val="14"/>
              </w:rPr>
              <w:t>816</w:t>
            </w:r>
            <w:r>
              <w:rPr>
                <w:rFonts w:cs="Arial"/>
                <w:sz w:val="14"/>
                <w:szCs w:val="14"/>
              </w:rPr>
              <w:t>,</w:t>
            </w:r>
            <w:r w:rsidRPr="0042668E">
              <w:rPr>
                <w:rFonts w:cs="Arial"/>
                <w:sz w:val="14"/>
                <w:szCs w:val="14"/>
              </w:rPr>
              <w:t xml:space="preserve">904 </w:t>
            </w:r>
          </w:p>
        </w:tc>
        <w:tc>
          <w:tcPr>
            <w:tcW w:w="1526" w:type="dxa"/>
            <w:tcBorders>
              <w:top w:val="nil"/>
              <w:left w:val="nil"/>
              <w:bottom w:val="nil"/>
              <w:right w:val="nil"/>
            </w:tcBorders>
            <w:vAlign w:val="center"/>
          </w:tcPr>
          <w:p w14:paraId="49E10B7C"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CF1482">
              <w:rPr>
                <w:rFonts w:cs="Arial"/>
                <w:sz w:val="14"/>
                <w:szCs w:val="14"/>
              </w:rPr>
              <w:t>581</w:t>
            </w:r>
            <w:r>
              <w:rPr>
                <w:rFonts w:cs="Arial"/>
                <w:sz w:val="14"/>
                <w:szCs w:val="14"/>
              </w:rPr>
              <w:t>,</w:t>
            </w:r>
            <w:r w:rsidRPr="00CF1482">
              <w:rPr>
                <w:rFonts w:cs="Arial"/>
                <w:sz w:val="14"/>
                <w:szCs w:val="14"/>
              </w:rPr>
              <w:t>806</w:t>
            </w:r>
          </w:p>
        </w:tc>
        <w:tc>
          <w:tcPr>
            <w:tcW w:w="1419" w:type="dxa"/>
            <w:tcBorders>
              <w:top w:val="nil"/>
              <w:left w:val="nil"/>
              <w:bottom w:val="nil"/>
              <w:right w:val="nil"/>
            </w:tcBorders>
            <w:vAlign w:val="center"/>
          </w:tcPr>
          <w:p w14:paraId="598271DB"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CF1482">
              <w:rPr>
                <w:rFonts w:cs="Arial"/>
                <w:sz w:val="14"/>
                <w:szCs w:val="14"/>
              </w:rPr>
              <w:t>1</w:t>
            </w:r>
            <w:r>
              <w:rPr>
                <w:rFonts w:cs="Arial"/>
                <w:sz w:val="14"/>
                <w:szCs w:val="14"/>
              </w:rPr>
              <w:t>,</w:t>
            </w:r>
            <w:r w:rsidRPr="00CF1482">
              <w:rPr>
                <w:rFonts w:cs="Arial"/>
                <w:sz w:val="14"/>
                <w:szCs w:val="14"/>
              </w:rPr>
              <w:t>119</w:t>
            </w:r>
            <w:r>
              <w:rPr>
                <w:rFonts w:cs="Arial"/>
                <w:sz w:val="14"/>
                <w:szCs w:val="14"/>
              </w:rPr>
              <w:t>,</w:t>
            </w:r>
            <w:r w:rsidRPr="00CF1482">
              <w:rPr>
                <w:rFonts w:cs="Arial"/>
                <w:sz w:val="14"/>
                <w:szCs w:val="14"/>
              </w:rPr>
              <w:t>092</w:t>
            </w:r>
          </w:p>
        </w:tc>
      </w:tr>
      <w:tr w:rsidR="00330B01" w:rsidRPr="00B51B51" w14:paraId="558CD0B1"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284E5750" w14:textId="77777777" w:rsidR="00330B01" w:rsidRPr="00B51B51" w:rsidRDefault="00330B01" w:rsidP="00330B01">
            <w:pPr>
              <w:pStyle w:val="08-Tabelageral"/>
              <w:jc w:val="left"/>
              <w:rPr>
                <w:rFonts w:cs="Arial"/>
                <w:b w:val="0"/>
                <w:bCs w:val="0"/>
                <w:color w:val="auto"/>
              </w:rPr>
            </w:pPr>
            <w:proofErr w:type="spellStart"/>
            <w:r w:rsidRPr="00B51B51">
              <w:rPr>
                <w:rFonts w:cs="Arial"/>
                <w:b w:val="0"/>
                <w:bCs w:val="0"/>
                <w:color w:val="auto"/>
              </w:rPr>
              <w:t>Interest</w:t>
            </w:r>
            <w:proofErr w:type="spellEnd"/>
            <w:r w:rsidRPr="00B51B51">
              <w:rPr>
                <w:rFonts w:cs="Arial"/>
                <w:b w:val="0"/>
                <w:bCs w:val="0"/>
                <w:color w:val="auto"/>
              </w:rPr>
              <w:t xml:space="preserve"> </w:t>
            </w:r>
            <w:proofErr w:type="spellStart"/>
            <w:r w:rsidRPr="00B51B51">
              <w:rPr>
                <w:rFonts w:cs="Arial"/>
                <w:b w:val="0"/>
                <w:bCs w:val="0"/>
                <w:color w:val="auto"/>
              </w:rPr>
              <w:t>expense</w:t>
            </w:r>
            <w:proofErr w:type="spellEnd"/>
          </w:p>
        </w:tc>
        <w:tc>
          <w:tcPr>
            <w:tcW w:w="1525" w:type="dxa"/>
            <w:tcBorders>
              <w:top w:val="nil"/>
              <w:left w:val="nil"/>
              <w:bottom w:val="nil"/>
              <w:right w:val="nil"/>
            </w:tcBorders>
          </w:tcPr>
          <w:p w14:paraId="607853EE"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42668E">
              <w:rPr>
                <w:rFonts w:cs="Arial"/>
                <w:sz w:val="14"/>
                <w:szCs w:val="14"/>
              </w:rPr>
              <w:t xml:space="preserve"> (481</w:t>
            </w:r>
            <w:r>
              <w:rPr>
                <w:rFonts w:cs="Arial"/>
                <w:sz w:val="14"/>
                <w:szCs w:val="14"/>
              </w:rPr>
              <w:t>,</w:t>
            </w:r>
            <w:r w:rsidRPr="0042668E">
              <w:rPr>
                <w:rFonts w:cs="Arial"/>
                <w:sz w:val="14"/>
                <w:szCs w:val="14"/>
              </w:rPr>
              <w:t>027)</w:t>
            </w:r>
          </w:p>
        </w:tc>
        <w:tc>
          <w:tcPr>
            <w:tcW w:w="1526" w:type="dxa"/>
            <w:tcBorders>
              <w:top w:val="nil"/>
              <w:left w:val="nil"/>
              <w:bottom w:val="nil"/>
              <w:right w:val="nil"/>
            </w:tcBorders>
          </w:tcPr>
          <w:p w14:paraId="0338B053"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42668E">
              <w:rPr>
                <w:rFonts w:cs="Arial"/>
                <w:sz w:val="14"/>
                <w:szCs w:val="14"/>
              </w:rPr>
              <w:t xml:space="preserve"> (1</w:t>
            </w:r>
            <w:r>
              <w:rPr>
                <w:rFonts w:cs="Arial"/>
                <w:sz w:val="14"/>
                <w:szCs w:val="14"/>
              </w:rPr>
              <w:t>,</w:t>
            </w:r>
            <w:r w:rsidRPr="0042668E">
              <w:rPr>
                <w:rFonts w:cs="Arial"/>
                <w:sz w:val="14"/>
                <w:szCs w:val="14"/>
              </w:rPr>
              <w:t>007</w:t>
            </w:r>
            <w:r>
              <w:rPr>
                <w:rFonts w:cs="Arial"/>
                <w:sz w:val="14"/>
                <w:szCs w:val="14"/>
              </w:rPr>
              <w:t>,</w:t>
            </w:r>
            <w:r w:rsidRPr="0042668E">
              <w:rPr>
                <w:rFonts w:cs="Arial"/>
                <w:sz w:val="14"/>
                <w:szCs w:val="14"/>
              </w:rPr>
              <w:t>648)</w:t>
            </w:r>
          </w:p>
        </w:tc>
        <w:tc>
          <w:tcPr>
            <w:tcW w:w="1526" w:type="dxa"/>
            <w:tcBorders>
              <w:top w:val="nil"/>
              <w:left w:val="nil"/>
              <w:bottom w:val="nil"/>
              <w:right w:val="nil"/>
            </w:tcBorders>
            <w:vAlign w:val="center"/>
          </w:tcPr>
          <w:p w14:paraId="30D111FB"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CF1482">
              <w:rPr>
                <w:rFonts w:cs="Arial"/>
                <w:sz w:val="14"/>
                <w:szCs w:val="14"/>
              </w:rPr>
              <w:t>(54</w:t>
            </w:r>
            <w:r>
              <w:rPr>
                <w:rFonts w:cs="Arial"/>
                <w:sz w:val="14"/>
                <w:szCs w:val="14"/>
              </w:rPr>
              <w:t>,</w:t>
            </w:r>
            <w:r w:rsidRPr="00CF1482">
              <w:rPr>
                <w:rFonts w:cs="Arial"/>
                <w:sz w:val="14"/>
                <w:szCs w:val="14"/>
              </w:rPr>
              <w:t>908)</w:t>
            </w:r>
          </w:p>
        </w:tc>
        <w:tc>
          <w:tcPr>
            <w:tcW w:w="1419" w:type="dxa"/>
            <w:tcBorders>
              <w:top w:val="nil"/>
              <w:left w:val="nil"/>
              <w:bottom w:val="nil"/>
              <w:right w:val="nil"/>
            </w:tcBorders>
            <w:vAlign w:val="center"/>
          </w:tcPr>
          <w:p w14:paraId="5FAB9C02"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CF1482">
              <w:rPr>
                <w:rFonts w:cs="Arial"/>
                <w:sz w:val="14"/>
                <w:szCs w:val="14"/>
              </w:rPr>
              <w:t>(134</w:t>
            </w:r>
            <w:r>
              <w:rPr>
                <w:rFonts w:cs="Arial"/>
                <w:sz w:val="14"/>
                <w:szCs w:val="14"/>
              </w:rPr>
              <w:t>,</w:t>
            </w:r>
            <w:r w:rsidRPr="00CF1482">
              <w:rPr>
                <w:rFonts w:cs="Arial"/>
                <w:sz w:val="14"/>
                <w:szCs w:val="14"/>
              </w:rPr>
              <w:t>882)</w:t>
            </w:r>
          </w:p>
        </w:tc>
      </w:tr>
      <w:tr w:rsidR="00330B01" w:rsidRPr="00B51B51" w14:paraId="5DF7A48B"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162EF995" w14:textId="77777777" w:rsidR="00330B01" w:rsidRPr="00B51B51" w:rsidRDefault="00330B01" w:rsidP="00330B01">
            <w:pPr>
              <w:pStyle w:val="08-Tabelageral"/>
              <w:jc w:val="left"/>
              <w:rPr>
                <w:rFonts w:cs="Arial"/>
                <w:b w:val="0"/>
                <w:bCs w:val="0"/>
                <w:color w:val="auto"/>
              </w:rPr>
            </w:pPr>
            <w:proofErr w:type="spellStart"/>
            <w:r w:rsidRPr="00B51B51">
              <w:rPr>
                <w:rFonts w:cs="Arial"/>
                <w:b w:val="0"/>
                <w:bCs w:val="0"/>
                <w:color w:val="auto"/>
              </w:rPr>
              <w:t>Depreciation</w:t>
            </w:r>
            <w:proofErr w:type="spellEnd"/>
            <w:r w:rsidRPr="00B51B51">
              <w:rPr>
                <w:rFonts w:cs="Arial"/>
                <w:b w:val="0"/>
                <w:bCs w:val="0"/>
                <w:color w:val="auto"/>
              </w:rPr>
              <w:t xml:space="preserve"> </w:t>
            </w:r>
            <w:proofErr w:type="spellStart"/>
            <w:r w:rsidRPr="00B51B51">
              <w:rPr>
                <w:rFonts w:cs="Arial"/>
                <w:b w:val="0"/>
                <w:bCs w:val="0"/>
                <w:color w:val="auto"/>
              </w:rPr>
              <w:t>and</w:t>
            </w:r>
            <w:proofErr w:type="spellEnd"/>
            <w:r w:rsidRPr="00B51B51">
              <w:rPr>
                <w:rFonts w:cs="Arial"/>
                <w:b w:val="0"/>
                <w:bCs w:val="0"/>
                <w:color w:val="auto"/>
              </w:rPr>
              <w:t xml:space="preserve"> </w:t>
            </w:r>
            <w:proofErr w:type="spellStart"/>
            <w:r w:rsidRPr="00B51B51">
              <w:rPr>
                <w:rFonts w:cs="Arial"/>
                <w:b w:val="0"/>
                <w:bCs w:val="0"/>
                <w:color w:val="auto"/>
              </w:rPr>
              <w:t>amortization</w:t>
            </w:r>
            <w:proofErr w:type="spellEnd"/>
          </w:p>
        </w:tc>
        <w:tc>
          <w:tcPr>
            <w:tcW w:w="1525" w:type="dxa"/>
            <w:tcBorders>
              <w:top w:val="nil"/>
              <w:left w:val="nil"/>
              <w:bottom w:val="nil"/>
              <w:right w:val="nil"/>
            </w:tcBorders>
          </w:tcPr>
          <w:p w14:paraId="23299675"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42668E">
              <w:rPr>
                <w:rFonts w:cs="Arial"/>
                <w:sz w:val="14"/>
                <w:szCs w:val="14"/>
              </w:rPr>
              <w:t xml:space="preserve"> (2</w:t>
            </w:r>
            <w:r>
              <w:rPr>
                <w:rFonts w:cs="Arial"/>
                <w:sz w:val="14"/>
                <w:szCs w:val="14"/>
              </w:rPr>
              <w:t>,</w:t>
            </w:r>
            <w:r w:rsidRPr="0042668E">
              <w:rPr>
                <w:rFonts w:cs="Arial"/>
                <w:sz w:val="14"/>
                <w:szCs w:val="14"/>
              </w:rPr>
              <w:t>212)</w:t>
            </w:r>
          </w:p>
        </w:tc>
        <w:tc>
          <w:tcPr>
            <w:tcW w:w="1526" w:type="dxa"/>
            <w:tcBorders>
              <w:top w:val="nil"/>
              <w:left w:val="nil"/>
              <w:bottom w:val="nil"/>
              <w:right w:val="nil"/>
            </w:tcBorders>
          </w:tcPr>
          <w:p w14:paraId="0D7DCB5E"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42668E">
              <w:rPr>
                <w:rFonts w:cs="Arial"/>
                <w:sz w:val="14"/>
                <w:szCs w:val="14"/>
              </w:rPr>
              <w:t xml:space="preserve"> (4</w:t>
            </w:r>
            <w:r>
              <w:rPr>
                <w:rFonts w:cs="Arial"/>
                <w:sz w:val="14"/>
                <w:szCs w:val="14"/>
              </w:rPr>
              <w:t>,</w:t>
            </w:r>
            <w:r w:rsidRPr="0042668E">
              <w:rPr>
                <w:rFonts w:cs="Arial"/>
                <w:sz w:val="14"/>
                <w:szCs w:val="14"/>
              </w:rPr>
              <w:t>365)</w:t>
            </w:r>
          </w:p>
        </w:tc>
        <w:tc>
          <w:tcPr>
            <w:tcW w:w="1526" w:type="dxa"/>
            <w:tcBorders>
              <w:top w:val="nil"/>
              <w:left w:val="nil"/>
              <w:bottom w:val="nil"/>
              <w:right w:val="nil"/>
            </w:tcBorders>
            <w:vAlign w:val="center"/>
          </w:tcPr>
          <w:p w14:paraId="2DEF85DA"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CF1482">
              <w:rPr>
                <w:rFonts w:cs="Arial"/>
                <w:sz w:val="14"/>
                <w:szCs w:val="14"/>
              </w:rPr>
              <w:t>(1</w:t>
            </w:r>
            <w:r>
              <w:rPr>
                <w:rFonts w:cs="Arial"/>
                <w:sz w:val="14"/>
                <w:szCs w:val="14"/>
              </w:rPr>
              <w:t>,</w:t>
            </w:r>
            <w:r w:rsidRPr="00CF1482">
              <w:rPr>
                <w:rFonts w:cs="Arial"/>
                <w:sz w:val="14"/>
                <w:szCs w:val="14"/>
              </w:rPr>
              <w:t>981)</w:t>
            </w:r>
          </w:p>
        </w:tc>
        <w:tc>
          <w:tcPr>
            <w:tcW w:w="1419" w:type="dxa"/>
            <w:tcBorders>
              <w:top w:val="nil"/>
              <w:left w:val="nil"/>
              <w:bottom w:val="nil"/>
              <w:right w:val="nil"/>
            </w:tcBorders>
            <w:vAlign w:val="center"/>
          </w:tcPr>
          <w:p w14:paraId="58EED895"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CF1482">
              <w:rPr>
                <w:rFonts w:cs="Arial"/>
                <w:sz w:val="14"/>
                <w:szCs w:val="14"/>
              </w:rPr>
              <w:t>(3</w:t>
            </w:r>
            <w:r>
              <w:rPr>
                <w:rFonts w:cs="Arial"/>
                <w:sz w:val="14"/>
                <w:szCs w:val="14"/>
              </w:rPr>
              <w:t>,</w:t>
            </w:r>
            <w:r w:rsidRPr="00CF1482">
              <w:rPr>
                <w:rFonts w:cs="Arial"/>
                <w:sz w:val="14"/>
                <w:szCs w:val="14"/>
              </w:rPr>
              <w:t>973)</w:t>
            </w:r>
          </w:p>
        </w:tc>
      </w:tr>
      <w:tr w:rsidR="00330B01" w:rsidRPr="00B51B51" w14:paraId="0BCB97BC"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00704F3A" w14:textId="77777777" w:rsidR="00330B01" w:rsidRPr="00B51B51" w:rsidRDefault="00330B01" w:rsidP="00330B01">
            <w:pPr>
              <w:pStyle w:val="08-Tabelageral"/>
              <w:jc w:val="left"/>
              <w:rPr>
                <w:rFonts w:cs="Arial"/>
                <w:b w:val="0"/>
                <w:bCs w:val="0"/>
                <w:color w:val="auto"/>
                <w:lang w:val="en-US"/>
              </w:rPr>
            </w:pPr>
            <w:r w:rsidRPr="00B51B51">
              <w:rPr>
                <w:rFonts w:cs="Arial"/>
                <w:b w:val="0"/>
                <w:bCs w:val="0"/>
                <w:color w:val="auto"/>
                <w:lang w:val="en-US"/>
              </w:rPr>
              <w:t xml:space="preserve">Income tax and social contribution </w:t>
            </w:r>
          </w:p>
        </w:tc>
        <w:tc>
          <w:tcPr>
            <w:tcW w:w="1525" w:type="dxa"/>
            <w:tcBorders>
              <w:top w:val="nil"/>
              <w:left w:val="nil"/>
              <w:bottom w:val="nil"/>
              <w:right w:val="nil"/>
            </w:tcBorders>
          </w:tcPr>
          <w:p w14:paraId="6F9C18AB"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lang w:val="en-US"/>
              </w:rPr>
            </w:pPr>
            <w:r w:rsidRPr="00347F5C">
              <w:rPr>
                <w:rFonts w:cs="Arial"/>
                <w:sz w:val="14"/>
                <w:szCs w:val="14"/>
                <w:lang w:val="en-US"/>
              </w:rPr>
              <w:t xml:space="preserve"> </w:t>
            </w:r>
            <w:r w:rsidRPr="0042668E">
              <w:rPr>
                <w:rFonts w:cs="Arial"/>
                <w:sz w:val="14"/>
                <w:szCs w:val="14"/>
              </w:rPr>
              <w:t>(180</w:t>
            </w:r>
            <w:r>
              <w:rPr>
                <w:rFonts w:cs="Arial"/>
                <w:sz w:val="14"/>
                <w:szCs w:val="14"/>
              </w:rPr>
              <w:t>,</w:t>
            </w:r>
            <w:r w:rsidRPr="0042668E">
              <w:rPr>
                <w:rFonts w:cs="Arial"/>
                <w:sz w:val="14"/>
                <w:szCs w:val="14"/>
              </w:rPr>
              <w:t>075)</w:t>
            </w:r>
          </w:p>
        </w:tc>
        <w:tc>
          <w:tcPr>
            <w:tcW w:w="1526" w:type="dxa"/>
            <w:tcBorders>
              <w:top w:val="nil"/>
              <w:left w:val="nil"/>
              <w:bottom w:val="nil"/>
              <w:right w:val="nil"/>
            </w:tcBorders>
          </w:tcPr>
          <w:p w14:paraId="526B4597"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lang w:val="en-US"/>
              </w:rPr>
            </w:pPr>
            <w:r w:rsidRPr="0042668E">
              <w:rPr>
                <w:rFonts w:cs="Arial"/>
                <w:sz w:val="14"/>
                <w:szCs w:val="14"/>
              </w:rPr>
              <w:t xml:space="preserve"> (290</w:t>
            </w:r>
            <w:r>
              <w:rPr>
                <w:rFonts w:cs="Arial"/>
                <w:sz w:val="14"/>
                <w:szCs w:val="14"/>
              </w:rPr>
              <w:t>,</w:t>
            </w:r>
            <w:r w:rsidRPr="0042668E">
              <w:rPr>
                <w:rFonts w:cs="Arial"/>
                <w:sz w:val="14"/>
                <w:szCs w:val="14"/>
              </w:rPr>
              <w:t>952)</w:t>
            </w:r>
          </w:p>
        </w:tc>
        <w:tc>
          <w:tcPr>
            <w:tcW w:w="1526" w:type="dxa"/>
            <w:tcBorders>
              <w:top w:val="nil"/>
              <w:left w:val="nil"/>
              <w:bottom w:val="nil"/>
              <w:right w:val="nil"/>
            </w:tcBorders>
            <w:vAlign w:val="center"/>
          </w:tcPr>
          <w:p w14:paraId="7859A5C4"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CF1482">
              <w:rPr>
                <w:rFonts w:cs="Arial"/>
                <w:sz w:val="14"/>
                <w:szCs w:val="14"/>
              </w:rPr>
              <w:t>(183</w:t>
            </w:r>
            <w:r>
              <w:rPr>
                <w:rFonts w:cs="Arial"/>
                <w:sz w:val="14"/>
                <w:szCs w:val="14"/>
              </w:rPr>
              <w:t>,</w:t>
            </w:r>
            <w:r w:rsidRPr="00CF1482">
              <w:rPr>
                <w:rFonts w:cs="Arial"/>
                <w:sz w:val="14"/>
                <w:szCs w:val="14"/>
              </w:rPr>
              <w:t>008)</w:t>
            </w:r>
          </w:p>
        </w:tc>
        <w:tc>
          <w:tcPr>
            <w:tcW w:w="1419" w:type="dxa"/>
            <w:tcBorders>
              <w:top w:val="nil"/>
              <w:left w:val="nil"/>
              <w:bottom w:val="nil"/>
              <w:right w:val="nil"/>
            </w:tcBorders>
            <w:vAlign w:val="center"/>
          </w:tcPr>
          <w:p w14:paraId="22395055"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CF1482">
              <w:rPr>
                <w:rFonts w:cs="Arial"/>
                <w:sz w:val="14"/>
                <w:szCs w:val="14"/>
              </w:rPr>
              <w:t>(436</w:t>
            </w:r>
            <w:r>
              <w:rPr>
                <w:rFonts w:cs="Arial"/>
                <w:sz w:val="14"/>
                <w:szCs w:val="14"/>
              </w:rPr>
              <w:t>,</w:t>
            </w:r>
            <w:r w:rsidRPr="00CF1482">
              <w:rPr>
                <w:rFonts w:cs="Arial"/>
                <w:sz w:val="14"/>
                <w:szCs w:val="14"/>
              </w:rPr>
              <w:t>334)</w:t>
            </w:r>
          </w:p>
        </w:tc>
      </w:tr>
      <w:tr w:rsidR="00330B01" w:rsidRPr="00B51B51" w14:paraId="5F8DB179"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1C88CC62" w14:textId="77777777" w:rsidR="00330B01" w:rsidRPr="00B51B51" w:rsidRDefault="00330B01" w:rsidP="00330B01">
            <w:pPr>
              <w:pStyle w:val="08-Tabelageral"/>
              <w:jc w:val="left"/>
              <w:rPr>
                <w:rFonts w:cs="Arial"/>
                <w:bCs w:val="0"/>
                <w:color w:val="auto"/>
                <w:lang w:val="en-US"/>
              </w:rPr>
            </w:pPr>
            <w:r w:rsidRPr="00B51B51">
              <w:rPr>
                <w:rFonts w:cs="Arial"/>
                <w:bCs w:val="0"/>
                <w:color w:val="auto"/>
                <w:lang w:val="en-US"/>
              </w:rPr>
              <w:t>Net income for the period</w:t>
            </w:r>
          </w:p>
        </w:tc>
        <w:tc>
          <w:tcPr>
            <w:tcW w:w="1525" w:type="dxa"/>
            <w:tcBorders>
              <w:top w:val="nil"/>
              <w:left w:val="nil"/>
              <w:bottom w:val="nil"/>
              <w:right w:val="nil"/>
            </w:tcBorders>
          </w:tcPr>
          <w:p w14:paraId="47159136"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347F5C">
              <w:rPr>
                <w:rFonts w:cs="Arial"/>
                <w:b/>
                <w:sz w:val="14"/>
                <w:szCs w:val="14"/>
                <w:lang w:val="en-US"/>
              </w:rPr>
              <w:t xml:space="preserve"> </w:t>
            </w:r>
            <w:r w:rsidRPr="0042668E">
              <w:rPr>
                <w:rFonts w:cs="Arial"/>
                <w:b/>
                <w:sz w:val="14"/>
                <w:szCs w:val="14"/>
              </w:rPr>
              <w:t>279</w:t>
            </w:r>
            <w:r>
              <w:rPr>
                <w:rFonts w:cs="Arial"/>
                <w:b/>
                <w:sz w:val="14"/>
                <w:szCs w:val="14"/>
              </w:rPr>
              <w:t>,</w:t>
            </w:r>
            <w:r w:rsidRPr="0042668E">
              <w:rPr>
                <w:rFonts w:cs="Arial"/>
                <w:b/>
                <w:sz w:val="14"/>
                <w:szCs w:val="14"/>
              </w:rPr>
              <w:t xml:space="preserve">811 </w:t>
            </w:r>
          </w:p>
        </w:tc>
        <w:tc>
          <w:tcPr>
            <w:tcW w:w="1526" w:type="dxa"/>
            <w:tcBorders>
              <w:top w:val="nil"/>
              <w:left w:val="nil"/>
              <w:bottom w:val="nil"/>
              <w:right w:val="nil"/>
            </w:tcBorders>
          </w:tcPr>
          <w:p w14:paraId="217094A5"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42668E">
              <w:rPr>
                <w:rFonts w:cs="Arial"/>
                <w:b/>
                <w:sz w:val="14"/>
                <w:szCs w:val="14"/>
              </w:rPr>
              <w:t xml:space="preserve"> 443</w:t>
            </w:r>
            <w:r>
              <w:rPr>
                <w:rFonts w:cs="Arial"/>
                <w:b/>
                <w:sz w:val="14"/>
                <w:szCs w:val="14"/>
              </w:rPr>
              <w:t>,</w:t>
            </w:r>
            <w:r w:rsidRPr="0042668E">
              <w:rPr>
                <w:rFonts w:cs="Arial"/>
                <w:b/>
                <w:sz w:val="14"/>
                <w:szCs w:val="14"/>
              </w:rPr>
              <w:t xml:space="preserve">893 </w:t>
            </w:r>
          </w:p>
        </w:tc>
        <w:tc>
          <w:tcPr>
            <w:tcW w:w="1526" w:type="dxa"/>
            <w:tcBorders>
              <w:top w:val="nil"/>
              <w:left w:val="nil"/>
              <w:bottom w:val="nil"/>
              <w:right w:val="nil"/>
            </w:tcBorders>
            <w:vAlign w:val="center"/>
          </w:tcPr>
          <w:p w14:paraId="7703311D"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CF1482">
              <w:rPr>
                <w:rFonts w:cs="Arial"/>
                <w:b/>
                <w:sz w:val="14"/>
                <w:szCs w:val="14"/>
              </w:rPr>
              <w:t>279</w:t>
            </w:r>
            <w:r>
              <w:rPr>
                <w:rFonts w:cs="Arial"/>
                <w:b/>
                <w:sz w:val="14"/>
                <w:szCs w:val="14"/>
              </w:rPr>
              <w:t>,</w:t>
            </w:r>
            <w:r w:rsidRPr="00CF1482">
              <w:rPr>
                <w:rFonts w:cs="Arial"/>
                <w:b/>
                <w:sz w:val="14"/>
                <w:szCs w:val="14"/>
              </w:rPr>
              <w:t>513</w:t>
            </w:r>
          </w:p>
        </w:tc>
        <w:tc>
          <w:tcPr>
            <w:tcW w:w="1419" w:type="dxa"/>
            <w:tcBorders>
              <w:top w:val="nil"/>
              <w:left w:val="nil"/>
              <w:bottom w:val="nil"/>
              <w:right w:val="nil"/>
            </w:tcBorders>
            <w:vAlign w:val="center"/>
          </w:tcPr>
          <w:p w14:paraId="5080280F"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CF1482">
              <w:rPr>
                <w:rFonts w:cs="Arial"/>
                <w:b/>
                <w:sz w:val="14"/>
                <w:szCs w:val="14"/>
              </w:rPr>
              <w:t>661</w:t>
            </w:r>
            <w:r>
              <w:rPr>
                <w:rFonts w:cs="Arial"/>
                <w:b/>
                <w:sz w:val="14"/>
                <w:szCs w:val="14"/>
              </w:rPr>
              <w:t>,</w:t>
            </w:r>
            <w:r w:rsidRPr="00CF1482">
              <w:rPr>
                <w:rFonts w:cs="Arial"/>
                <w:b/>
                <w:sz w:val="14"/>
                <w:szCs w:val="14"/>
              </w:rPr>
              <w:t>584</w:t>
            </w:r>
          </w:p>
        </w:tc>
      </w:tr>
      <w:tr w:rsidR="00330B01" w:rsidRPr="00B51B51" w14:paraId="30A809FC"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59DE499E" w14:textId="77777777" w:rsidR="00330B01" w:rsidRPr="00B51B51" w:rsidRDefault="00330B01" w:rsidP="00330B01">
            <w:pPr>
              <w:pStyle w:val="08-Tabelageral"/>
              <w:jc w:val="left"/>
              <w:rPr>
                <w:rFonts w:cs="Arial"/>
                <w:b w:val="0"/>
                <w:bCs w:val="0"/>
                <w:color w:val="auto"/>
              </w:rPr>
            </w:pPr>
            <w:r w:rsidRPr="00B51B51">
              <w:rPr>
                <w:rFonts w:cs="Arial"/>
                <w:b w:val="0"/>
                <w:bCs w:val="0"/>
                <w:color w:val="auto"/>
              </w:rPr>
              <w:t xml:space="preserve">Other </w:t>
            </w:r>
            <w:proofErr w:type="spellStart"/>
            <w:r w:rsidRPr="00B51B51">
              <w:rPr>
                <w:rFonts w:cs="Arial"/>
                <w:b w:val="0"/>
                <w:bCs w:val="0"/>
                <w:color w:val="auto"/>
              </w:rPr>
              <w:t>comprehensive</w:t>
            </w:r>
            <w:proofErr w:type="spellEnd"/>
            <w:r w:rsidRPr="00B51B51">
              <w:rPr>
                <w:rFonts w:cs="Arial"/>
                <w:b w:val="0"/>
                <w:bCs w:val="0"/>
                <w:color w:val="auto"/>
              </w:rPr>
              <w:t xml:space="preserve"> income</w:t>
            </w:r>
          </w:p>
        </w:tc>
        <w:tc>
          <w:tcPr>
            <w:tcW w:w="1525" w:type="dxa"/>
            <w:tcBorders>
              <w:top w:val="nil"/>
              <w:left w:val="nil"/>
              <w:bottom w:val="nil"/>
              <w:right w:val="nil"/>
            </w:tcBorders>
          </w:tcPr>
          <w:p w14:paraId="3FBB2A5C"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42668E">
              <w:rPr>
                <w:rFonts w:cs="Arial"/>
                <w:sz w:val="14"/>
                <w:szCs w:val="14"/>
              </w:rPr>
              <w:t xml:space="preserve"> 1</w:t>
            </w:r>
            <w:r>
              <w:rPr>
                <w:rFonts w:cs="Arial"/>
                <w:sz w:val="14"/>
                <w:szCs w:val="14"/>
              </w:rPr>
              <w:t>,</w:t>
            </w:r>
            <w:r w:rsidRPr="0042668E">
              <w:rPr>
                <w:rFonts w:cs="Arial"/>
                <w:sz w:val="14"/>
                <w:szCs w:val="14"/>
              </w:rPr>
              <w:t xml:space="preserve">030 </w:t>
            </w:r>
          </w:p>
        </w:tc>
        <w:tc>
          <w:tcPr>
            <w:tcW w:w="1526" w:type="dxa"/>
            <w:tcBorders>
              <w:top w:val="nil"/>
              <w:left w:val="nil"/>
              <w:bottom w:val="nil"/>
              <w:right w:val="nil"/>
            </w:tcBorders>
          </w:tcPr>
          <w:p w14:paraId="0A54DDD9"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42668E">
              <w:rPr>
                <w:rFonts w:cs="Arial"/>
                <w:sz w:val="14"/>
                <w:szCs w:val="14"/>
              </w:rPr>
              <w:t xml:space="preserve"> (17</w:t>
            </w:r>
            <w:r>
              <w:rPr>
                <w:rFonts w:cs="Arial"/>
                <w:sz w:val="14"/>
                <w:szCs w:val="14"/>
              </w:rPr>
              <w:t>0</w:t>
            </w:r>
            <w:r w:rsidRPr="0042668E">
              <w:rPr>
                <w:rFonts w:cs="Arial"/>
                <w:sz w:val="14"/>
                <w:szCs w:val="14"/>
              </w:rPr>
              <w:t>)</w:t>
            </w:r>
          </w:p>
        </w:tc>
        <w:tc>
          <w:tcPr>
            <w:tcW w:w="1526" w:type="dxa"/>
            <w:tcBorders>
              <w:top w:val="nil"/>
              <w:left w:val="nil"/>
              <w:bottom w:val="nil"/>
              <w:right w:val="nil"/>
            </w:tcBorders>
            <w:vAlign w:val="center"/>
          </w:tcPr>
          <w:p w14:paraId="74CF79D0"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CF1482">
              <w:rPr>
                <w:rFonts w:cs="Arial"/>
                <w:sz w:val="14"/>
                <w:szCs w:val="14"/>
              </w:rPr>
              <w:t>988</w:t>
            </w:r>
          </w:p>
        </w:tc>
        <w:tc>
          <w:tcPr>
            <w:tcW w:w="1419" w:type="dxa"/>
            <w:tcBorders>
              <w:top w:val="nil"/>
              <w:left w:val="nil"/>
              <w:bottom w:val="nil"/>
              <w:right w:val="nil"/>
            </w:tcBorders>
            <w:vAlign w:val="center"/>
          </w:tcPr>
          <w:p w14:paraId="5681124D"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CF1482">
              <w:rPr>
                <w:rFonts w:cs="Arial"/>
                <w:sz w:val="14"/>
                <w:szCs w:val="14"/>
              </w:rPr>
              <w:t>1</w:t>
            </w:r>
            <w:r>
              <w:rPr>
                <w:rFonts w:cs="Arial"/>
                <w:sz w:val="14"/>
                <w:szCs w:val="14"/>
              </w:rPr>
              <w:t>,</w:t>
            </w:r>
            <w:r w:rsidRPr="00CF1482">
              <w:rPr>
                <w:rFonts w:cs="Arial"/>
                <w:sz w:val="14"/>
                <w:szCs w:val="14"/>
              </w:rPr>
              <w:t>677</w:t>
            </w:r>
          </w:p>
        </w:tc>
      </w:tr>
      <w:tr w:rsidR="00330B01" w:rsidRPr="00B51B51" w14:paraId="70FC7BA2"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3993E59C" w14:textId="77777777" w:rsidR="00330B01" w:rsidRPr="00B51B51" w:rsidRDefault="00330B01" w:rsidP="00330B01">
            <w:pPr>
              <w:pStyle w:val="08-Tabelageral"/>
              <w:jc w:val="left"/>
              <w:rPr>
                <w:rFonts w:cs="Arial"/>
                <w:bCs w:val="0"/>
                <w:color w:val="auto"/>
                <w:lang w:val="en-US"/>
              </w:rPr>
            </w:pPr>
            <w:r w:rsidRPr="00B51B51">
              <w:rPr>
                <w:rFonts w:cs="Arial"/>
                <w:bCs w:val="0"/>
                <w:color w:val="auto"/>
                <w:lang w:val="en-US"/>
              </w:rPr>
              <w:t>Comprehensive income in the period</w:t>
            </w:r>
          </w:p>
        </w:tc>
        <w:tc>
          <w:tcPr>
            <w:tcW w:w="1525" w:type="dxa"/>
            <w:tcBorders>
              <w:top w:val="nil"/>
              <w:left w:val="nil"/>
              <w:bottom w:val="nil"/>
              <w:right w:val="nil"/>
            </w:tcBorders>
          </w:tcPr>
          <w:p w14:paraId="79DC5C13"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347F5C">
              <w:rPr>
                <w:rFonts w:cs="Arial"/>
                <w:b/>
                <w:sz w:val="14"/>
                <w:szCs w:val="14"/>
                <w:lang w:val="en-US"/>
              </w:rPr>
              <w:t xml:space="preserve"> </w:t>
            </w:r>
            <w:r w:rsidRPr="0042668E">
              <w:rPr>
                <w:rFonts w:cs="Arial"/>
                <w:b/>
                <w:sz w:val="14"/>
                <w:szCs w:val="14"/>
              </w:rPr>
              <w:t>280</w:t>
            </w:r>
            <w:r>
              <w:rPr>
                <w:rFonts w:cs="Arial"/>
                <w:b/>
                <w:sz w:val="14"/>
                <w:szCs w:val="14"/>
              </w:rPr>
              <w:t>,</w:t>
            </w:r>
            <w:r w:rsidRPr="0042668E">
              <w:rPr>
                <w:rFonts w:cs="Arial"/>
                <w:b/>
                <w:sz w:val="14"/>
                <w:szCs w:val="14"/>
              </w:rPr>
              <w:t xml:space="preserve">841 </w:t>
            </w:r>
          </w:p>
        </w:tc>
        <w:tc>
          <w:tcPr>
            <w:tcW w:w="1526" w:type="dxa"/>
            <w:tcBorders>
              <w:top w:val="nil"/>
              <w:left w:val="nil"/>
              <w:bottom w:val="nil"/>
              <w:right w:val="nil"/>
            </w:tcBorders>
          </w:tcPr>
          <w:p w14:paraId="15C52CE8"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42668E">
              <w:rPr>
                <w:rFonts w:cs="Arial"/>
                <w:b/>
                <w:sz w:val="14"/>
                <w:szCs w:val="14"/>
              </w:rPr>
              <w:t xml:space="preserve"> 443</w:t>
            </w:r>
            <w:r>
              <w:rPr>
                <w:rFonts w:cs="Arial"/>
                <w:b/>
                <w:sz w:val="14"/>
                <w:szCs w:val="14"/>
              </w:rPr>
              <w:t>,</w:t>
            </w:r>
            <w:r w:rsidRPr="0042668E">
              <w:rPr>
                <w:rFonts w:cs="Arial"/>
                <w:b/>
                <w:sz w:val="14"/>
                <w:szCs w:val="14"/>
              </w:rPr>
              <w:t>72</w:t>
            </w:r>
            <w:r>
              <w:rPr>
                <w:rFonts w:cs="Arial"/>
                <w:b/>
                <w:sz w:val="14"/>
                <w:szCs w:val="14"/>
              </w:rPr>
              <w:t>3</w:t>
            </w:r>
            <w:r w:rsidRPr="0042668E">
              <w:rPr>
                <w:rFonts w:cs="Arial"/>
                <w:b/>
                <w:sz w:val="14"/>
                <w:szCs w:val="14"/>
              </w:rPr>
              <w:t xml:space="preserve"> </w:t>
            </w:r>
          </w:p>
        </w:tc>
        <w:tc>
          <w:tcPr>
            <w:tcW w:w="1526" w:type="dxa"/>
            <w:tcBorders>
              <w:top w:val="nil"/>
              <w:left w:val="nil"/>
              <w:bottom w:val="nil"/>
              <w:right w:val="nil"/>
            </w:tcBorders>
            <w:vAlign w:val="center"/>
          </w:tcPr>
          <w:p w14:paraId="48587841"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CF1482">
              <w:rPr>
                <w:rFonts w:cs="Arial"/>
                <w:b/>
                <w:sz w:val="14"/>
                <w:szCs w:val="14"/>
              </w:rPr>
              <w:t>280</w:t>
            </w:r>
            <w:r>
              <w:rPr>
                <w:rFonts w:cs="Arial"/>
                <w:b/>
                <w:sz w:val="14"/>
                <w:szCs w:val="14"/>
              </w:rPr>
              <w:t>,</w:t>
            </w:r>
            <w:r w:rsidRPr="00CF1482">
              <w:rPr>
                <w:rFonts w:cs="Arial"/>
                <w:b/>
                <w:sz w:val="14"/>
                <w:szCs w:val="14"/>
              </w:rPr>
              <w:t>501</w:t>
            </w:r>
          </w:p>
        </w:tc>
        <w:tc>
          <w:tcPr>
            <w:tcW w:w="1419" w:type="dxa"/>
            <w:tcBorders>
              <w:top w:val="nil"/>
              <w:left w:val="nil"/>
              <w:bottom w:val="nil"/>
              <w:right w:val="nil"/>
            </w:tcBorders>
            <w:vAlign w:val="center"/>
          </w:tcPr>
          <w:p w14:paraId="050A2365"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CF1482">
              <w:rPr>
                <w:rFonts w:cs="Arial"/>
                <w:b/>
                <w:sz w:val="14"/>
                <w:szCs w:val="14"/>
              </w:rPr>
              <w:t>663</w:t>
            </w:r>
            <w:r>
              <w:rPr>
                <w:rFonts w:cs="Arial"/>
                <w:b/>
                <w:sz w:val="14"/>
                <w:szCs w:val="14"/>
              </w:rPr>
              <w:t>,</w:t>
            </w:r>
            <w:r w:rsidRPr="00CF1482">
              <w:rPr>
                <w:rFonts w:cs="Arial"/>
                <w:b/>
                <w:sz w:val="14"/>
                <w:szCs w:val="14"/>
              </w:rPr>
              <w:t>261</w:t>
            </w:r>
          </w:p>
        </w:tc>
      </w:tr>
      <w:tr w:rsidR="00330B01" w:rsidRPr="00B51B51" w14:paraId="018F1D4E"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211FDA8F" w14:textId="77777777" w:rsidR="00330B01" w:rsidRPr="00B51B51" w:rsidRDefault="00330B01" w:rsidP="00330B01">
            <w:pPr>
              <w:pStyle w:val="08-Tabelageral"/>
              <w:jc w:val="left"/>
              <w:rPr>
                <w:rFonts w:cs="Arial"/>
                <w:bCs w:val="0"/>
                <w:color w:val="auto"/>
                <w:lang w:val="en-US"/>
              </w:rPr>
            </w:pPr>
            <w:r w:rsidRPr="00B51B51">
              <w:rPr>
                <w:rFonts w:cs="Arial"/>
                <w:bCs w:val="0"/>
                <w:color w:val="auto"/>
                <w:lang w:val="en-US"/>
              </w:rPr>
              <w:t xml:space="preserve">Net income attributable to BB </w:t>
            </w:r>
            <w:proofErr w:type="spellStart"/>
            <w:r w:rsidRPr="00B51B51">
              <w:rPr>
                <w:rFonts w:cs="Arial"/>
                <w:bCs w:val="0"/>
                <w:color w:val="auto"/>
                <w:lang w:val="en-US"/>
              </w:rPr>
              <w:t>Seguridade</w:t>
            </w:r>
            <w:proofErr w:type="spellEnd"/>
          </w:p>
        </w:tc>
        <w:tc>
          <w:tcPr>
            <w:tcW w:w="1525" w:type="dxa"/>
            <w:tcBorders>
              <w:top w:val="nil"/>
              <w:left w:val="nil"/>
              <w:bottom w:val="nil"/>
              <w:right w:val="nil"/>
            </w:tcBorders>
          </w:tcPr>
          <w:p w14:paraId="5E105838"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347F5C">
              <w:rPr>
                <w:rFonts w:cs="Arial"/>
                <w:b/>
                <w:sz w:val="14"/>
                <w:szCs w:val="14"/>
                <w:lang w:val="en-US"/>
              </w:rPr>
              <w:t xml:space="preserve"> </w:t>
            </w:r>
            <w:r w:rsidRPr="0042668E">
              <w:rPr>
                <w:rFonts w:cs="Arial"/>
                <w:b/>
                <w:sz w:val="14"/>
                <w:szCs w:val="14"/>
              </w:rPr>
              <w:t>209</w:t>
            </w:r>
            <w:r>
              <w:rPr>
                <w:rFonts w:cs="Arial"/>
                <w:b/>
                <w:sz w:val="14"/>
                <w:szCs w:val="14"/>
              </w:rPr>
              <w:t>,</w:t>
            </w:r>
            <w:r w:rsidRPr="0042668E">
              <w:rPr>
                <w:rFonts w:cs="Arial"/>
                <w:b/>
                <w:sz w:val="14"/>
                <w:szCs w:val="14"/>
              </w:rPr>
              <w:t xml:space="preserve">844 </w:t>
            </w:r>
          </w:p>
        </w:tc>
        <w:tc>
          <w:tcPr>
            <w:tcW w:w="1526" w:type="dxa"/>
            <w:tcBorders>
              <w:top w:val="nil"/>
              <w:left w:val="nil"/>
              <w:bottom w:val="nil"/>
              <w:right w:val="nil"/>
            </w:tcBorders>
          </w:tcPr>
          <w:p w14:paraId="341545FE"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42668E">
              <w:rPr>
                <w:rFonts w:cs="Arial"/>
                <w:b/>
                <w:sz w:val="14"/>
                <w:szCs w:val="14"/>
              </w:rPr>
              <w:t xml:space="preserve"> 332</w:t>
            </w:r>
            <w:r>
              <w:rPr>
                <w:rFonts w:cs="Arial"/>
                <w:b/>
                <w:sz w:val="14"/>
                <w:szCs w:val="14"/>
              </w:rPr>
              <w:t>,</w:t>
            </w:r>
            <w:r w:rsidRPr="0042668E">
              <w:rPr>
                <w:rFonts w:cs="Arial"/>
                <w:b/>
                <w:sz w:val="14"/>
                <w:szCs w:val="14"/>
              </w:rPr>
              <w:t>89</w:t>
            </w:r>
            <w:r>
              <w:rPr>
                <w:rFonts w:cs="Arial"/>
                <w:b/>
                <w:sz w:val="14"/>
                <w:szCs w:val="14"/>
              </w:rPr>
              <w:t>8</w:t>
            </w:r>
            <w:r w:rsidRPr="0042668E">
              <w:rPr>
                <w:rFonts w:cs="Arial"/>
                <w:b/>
                <w:sz w:val="14"/>
                <w:szCs w:val="14"/>
              </w:rPr>
              <w:t xml:space="preserve"> </w:t>
            </w:r>
          </w:p>
        </w:tc>
        <w:tc>
          <w:tcPr>
            <w:tcW w:w="1526" w:type="dxa"/>
            <w:tcBorders>
              <w:top w:val="nil"/>
              <w:left w:val="nil"/>
              <w:bottom w:val="nil"/>
              <w:right w:val="nil"/>
            </w:tcBorders>
            <w:vAlign w:val="center"/>
          </w:tcPr>
          <w:p w14:paraId="2F2AFF76"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CF1482">
              <w:rPr>
                <w:rFonts w:cs="Arial"/>
                <w:b/>
                <w:sz w:val="14"/>
                <w:szCs w:val="14"/>
              </w:rPr>
              <w:t>209</w:t>
            </w:r>
            <w:r>
              <w:rPr>
                <w:rFonts w:cs="Arial"/>
                <w:b/>
                <w:sz w:val="14"/>
                <w:szCs w:val="14"/>
              </w:rPr>
              <w:t>,</w:t>
            </w:r>
            <w:r w:rsidRPr="00CF1482">
              <w:rPr>
                <w:rFonts w:cs="Arial"/>
                <w:b/>
                <w:sz w:val="14"/>
                <w:szCs w:val="14"/>
              </w:rPr>
              <w:t>621</w:t>
            </w:r>
          </w:p>
        </w:tc>
        <w:tc>
          <w:tcPr>
            <w:tcW w:w="1419" w:type="dxa"/>
            <w:tcBorders>
              <w:top w:val="nil"/>
              <w:left w:val="nil"/>
              <w:bottom w:val="nil"/>
              <w:right w:val="nil"/>
            </w:tcBorders>
            <w:vAlign w:val="center"/>
          </w:tcPr>
          <w:p w14:paraId="1F9711B5"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CF1482">
              <w:rPr>
                <w:rFonts w:cs="Arial"/>
                <w:b/>
                <w:sz w:val="14"/>
                <w:szCs w:val="14"/>
              </w:rPr>
              <w:t>496</w:t>
            </w:r>
            <w:r>
              <w:rPr>
                <w:rFonts w:cs="Arial"/>
                <w:b/>
                <w:sz w:val="14"/>
                <w:szCs w:val="14"/>
              </w:rPr>
              <w:t>,</w:t>
            </w:r>
            <w:r w:rsidRPr="00CF1482">
              <w:rPr>
                <w:rFonts w:cs="Arial"/>
                <w:b/>
                <w:sz w:val="14"/>
                <w:szCs w:val="14"/>
              </w:rPr>
              <w:t>155</w:t>
            </w:r>
          </w:p>
        </w:tc>
      </w:tr>
      <w:tr w:rsidR="00330B01" w:rsidRPr="00B51B51" w14:paraId="29B028F6"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6A63F6ED" w14:textId="77777777" w:rsidR="00330B01" w:rsidRPr="00B51B51" w:rsidRDefault="00330B01" w:rsidP="00330B01">
            <w:pPr>
              <w:pStyle w:val="08-Tabelageral"/>
              <w:jc w:val="left"/>
              <w:rPr>
                <w:rFonts w:cs="Arial"/>
                <w:b w:val="0"/>
                <w:bCs w:val="0"/>
                <w:color w:val="auto"/>
              </w:rPr>
            </w:pPr>
            <w:r w:rsidRPr="00B51B51">
              <w:rPr>
                <w:rFonts w:cs="Arial"/>
                <w:b w:val="0"/>
                <w:bCs w:val="0"/>
                <w:color w:val="auto"/>
              </w:rPr>
              <w:t xml:space="preserve">Other </w:t>
            </w:r>
            <w:proofErr w:type="spellStart"/>
            <w:r w:rsidRPr="00B51B51">
              <w:rPr>
                <w:rFonts w:cs="Arial"/>
                <w:b w:val="0"/>
                <w:bCs w:val="0"/>
                <w:color w:val="auto"/>
              </w:rPr>
              <w:t>adjustments</w:t>
            </w:r>
            <w:proofErr w:type="spellEnd"/>
            <w:r>
              <w:rPr>
                <w:rFonts w:cs="Arial"/>
                <w:b w:val="0"/>
                <w:bCs w:val="0"/>
                <w:color w:val="auto"/>
              </w:rPr>
              <w:t xml:space="preserve"> </w:t>
            </w:r>
            <w:r w:rsidRPr="00142035">
              <w:rPr>
                <w:rFonts w:cs="Arial"/>
                <w:b w:val="0"/>
                <w:bCs w:val="0"/>
                <w:color w:val="auto"/>
                <w:vertAlign w:val="superscript"/>
              </w:rPr>
              <w:t>(1)</w:t>
            </w:r>
          </w:p>
        </w:tc>
        <w:tc>
          <w:tcPr>
            <w:tcW w:w="1525" w:type="dxa"/>
            <w:tcBorders>
              <w:top w:val="nil"/>
              <w:left w:val="nil"/>
              <w:bottom w:val="nil"/>
              <w:right w:val="nil"/>
            </w:tcBorders>
          </w:tcPr>
          <w:p w14:paraId="1804C7C7"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Pr>
                <w:rFonts w:cs="Arial"/>
                <w:sz w:val="14"/>
                <w:szCs w:val="14"/>
              </w:rPr>
              <w:t>(</w:t>
            </w:r>
            <w:r w:rsidRPr="0042668E">
              <w:rPr>
                <w:rFonts w:cs="Arial"/>
                <w:sz w:val="14"/>
                <w:szCs w:val="14"/>
              </w:rPr>
              <w:t>188</w:t>
            </w:r>
            <w:r>
              <w:rPr>
                <w:rFonts w:cs="Arial"/>
                <w:sz w:val="14"/>
                <w:szCs w:val="14"/>
              </w:rPr>
              <w:t>)</w:t>
            </w:r>
            <w:r w:rsidRPr="0042668E">
              <w:rPr>
                <w:rFonts w:cs="Arial"/>
                <w:sz w:val="14"/>
                <w:szCs w:val="14"/>
              </w:rPr>
              <w:t xml:space="preserve"> </w:t>
            </w:r>
          </w:p>
        </w:tc>
        <w:tc>
          <w:tcPr>
            <w:tcW w:w="1526" w:type="dxa"/>
            <w:tcBorders>
              <w:top w:val="nil"/>
              <w:left w:val="nil"/>
              <w:bottom w:val="nil"/>
              <w:right w:val="nil"/>
            </w:tcBorders>
          </w:tcPr>
          <w:p w14:paraId="0A70EEE5"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Pr>
                <w:rFonts w:cs="Arial"/>
                <w:sz w:val="14"/>
                <w:szCs w:val="14"/>
              </w:rPr>
              <w:t>(</w:t>
            </w:r>
            <w:r w:rsidRPr="0042668E">
              <w:rPr>
                <w:rFonts w:cs="Arial"/>
                <w:sz w:val="14"/>
                <w:szCs w:val="14"/>
              </w:rPr>
              <w:t>2</w:t>
            </w:r>
            <w:r>
              <w:rPr>
                <w:rFonts w:cs="Arial"/>
                <w:sz w:val="14"/>
                <w:szCs w:val="14"/>
              </w:rPr>
              <w:t>,</w:t>
            </w:r>
            <w:r w:rsidRPr="0042668E">
              <w:rPr>
                <w:rFonts w:cs="Arial"/>
                <w:sz w:val="14"/>
                <w:szCs w:val="14"/>
              </w:rPr>
              <w:t>043</w:t>
            </w:r>
            <w:r>
              <w:rPr>
                <w:rFonts w:cs="Arial"/>
                <w:sz w:val="14"/>
                <w:szCs w:val="14"/>
              </w:rPr>
              <w:t>)</w:t>
            </w:r>
            <w:r w:rsidRPr="0042668E">
              <w:rPr>
                <w:rFonts w:cs="Arial"/>
                <w:sz w:val="14"/>
                <w:szCs w:val="14"/>
              </w:rPr>
              <w:t xml:space="preserve"> </w:t>
            </w:r>
          </w:p>
        </w:tc>
        <w:tc>
          <w:tcPr>
            <w:tcW w:w="1526" w:type="dxa"/>
            <w:tcBorders>
              <w:top w:val="nil"/>
              <w:left w:val="nil"/>
              <w:bottom w:val="nil"/>
              <w:right w:val="nil"/>
            </w:tcBorders>
            <w:vAlign w:val="center"/>
          </w:tcPr>
          <w:p w14:paraId="29897340"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CF1482">
              <w:rPr>
                <w:rFonts w:cs="Arial"/>
                <w:sz w:val="14"/>
                <w:szCs w:val="14"/>
              </w:rPr>
              <w:t>--</w:t>
            </w:r>
          </w:p>
        </w:tc>
        <w:tc>
          <w:tcPr>
            <w:tcW w:w="1419" w:type="dxa"/>
            <w:tcBorders>
              <w:top w:val="nil"/>
              <w:left w:val="nil"/>
              <w:bottom w:val="nil"/>
              <w:right w:val="nil"/>
            </w:tcBorders>
            <w:vAlign w:val="center"/>
          </w:tcPr>
          <w:p w14:paraId="19173099"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8"/>
              </w:rPr>
            </w:pPr>
            <w:r w:rsidRPr="00CF1482">
              <w:rPr>
                <w:rFonts w:cs="Arial"/>
                <w:sz w:val="14"/>
                <w:szCs w:val="14"/>
              </w:rPr>
              <w:t>--</w:t>
            </w:r>
          </w:p>
        </w:tc>
      </w:tr>
      <w:tr w:rsidR="00330B01" w:rsidRPr="00B51B51" w14:paraId="69CDBDDF"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single" w:sz="2" w:space="0" w:color="8EAADB" w:themeColor="accent5" w:themeTint="99"/>
              <w:right w:val="nil"/>
            </w:tcBorders>
            <w:hideMark/>
          </w:tcPr>
          <w:p w14:paraId="662034DD" w14:textId="77777777" w:rsidR="00330B01" w:rsidRPr="00B51B51" w:rsidRDefault="00330B01" w:rsidP="00330B01">
            <w:pPr>
              <w:pStyle w:val="08-Tabelageral"/>
              <w:jc w:val="left"/>
              <w:rPr>
                <w:rFonts w:cs="Arial"/>
                <w:bCs w:val="0"/>
                <w:color w:val="auto"/>
              </w:rPr>
            </w:pPr>
            <w:proofErr w:type="spellStart"/>
            <w:r w:rsidRPr="00B51B51">
              <w:rPr>
                <w:rFonts w:cs="Arial"/>
                <w:bCs w:val="0"/>
                <w:color w:val="auto"/>
              </w:rPr>
              <w:t>Equity</w:t>
            </w:r>
            <w:proofErr w:type="spellEnd"/>
            <w:r w:rsidRPr="00B51B51">
              <w:rPr>
                <w:rFonts w:cs="Arial"/>
                <w:bCs w:val="0"/>
                <w:color w:val="auto"/>
              </w:rPr>
              <w:t xml:space="preserve"> income</w:t>
            </w:r>
          </w:p>
        </w:tc>
        <w:tc>
          <w:tcPr>
            <w:tcW w:w="1525" w:type="dxa"/>
            <w:tcBorders>
              <w:top w:val="nil"/>
              <w:left w:val="nil"/>
              <w:bottom w:val="single" w:sz="2" w:space="0" w:color="8EAADB" w:themeColor="accent5" w:themeTint="99"/>
              <w:right w:val="nil"/>
            </w:tcBorders>
          </w:tcPr>
          <w:p w14:paraId="7C98F7C5"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42668E">
              <w:rPr>
                <w:rFonts w:cs="Arial"/>
                <w:b/>
                <w:sz w:val="14"/>
                <w:szCs w:val="14"/>
              </w:rPr>
              <w:t xml:space="preserve"> 209</w:t>
            </w:r>
            <w:r>
              <w:rPr>
                <w:rFonts w:cs="Arial"/>
                <w:b/>
                <w:sz w:val="14"/>
                <w:szCs w:val="14"/>
              </w:rPr>
              <w:t>,</w:t>
            </w:r>
            <w:r w:rsidRPr="0042668E">
              <w:rPr>
                <w:rFonts w:cs="Arial"/>
                <w:b/>
                <w:sz w:val="14"/>
                <w:szCs w:val="14"/>
              </w:rPr>
              <w:t xml:space="preserve">656 </w:t>
            </w:r>
          </w:p>
        </w:tc>
        <w:tc>
          <w:tcPr>
            <w:tcW w:w="1526" w:type="dxa"/>
            <w:tcBorders>
              <w:top w:val="nil"/>
              <w:left w:val="nil"/>
              <w:bottom w:val="single" w:sz="2" w:space="0" w:color="8EAADB" w:themeColor="accent5" w:themeTint="99"/>
              <w:right w:val="nil"/>
            </w:tcBorders>
          </w:tcPr>
          <w:p w14:paraId="13663994"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42668E">
              <w:rPr>
                <w:rFonts w:cs="Arial"/>
                <w:b/>
                <w:sz w:val="14"/>
                <w:szCs w:val="14"/>
              </w:rPr>
              <w:t xml:space="preserve"> 330</w:t>
            </w:r>
            <w:r>
              <w:rPr>
                <w:rFonts w:cs="Arial"/>
                <w:b/>
                <w:sz w:val="14"/>
                <w:szCs w:val="14"/>
              </w:rPr>
              <w:t>,</w:t>
            </w:r>
            <w:r w:rsidRPr="0042668E">
              <w:rPr>
                <w:rFonts w:cs="Arial"/>
                <w:b/>
                <w:sz w:val="14"/>
                <w:szCs w:val="14"/>
              </w:rPr>
              <w:t xml:space="preserve">854 </w:t>
            </w:r>
          </w:p>
        </w:tc>
        <w:tc>
          <w:tcPr>
            <w:tcW w:w="1526" w:type="dxa"/>
            <w:tcBorders>
              <w:top w:val="nil"/>
              <w:left w:val="nil"/>
              <w:bottom w:val="single" w:sz="2" w:space="0" w:color="8EAADB" w:themeColor="accent5" w:themeTint="99"/>
              <w:right w:val="nil"/>
            </w:tcBorders>
            <w:vAlign w:val="center"/>
          </w:tcPr>
          <w:p w14:paraId="53BBA3BA"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CF1482">
              <w:rPr>
                <w:rFonts w:cs="Arial"/>
                <w:b/>
                <w:sz w:val="14"/>
                <w:szCs w:val="14"/>
              </w:rPr>
              <w:t>209</w:t>
            </w:r>
            <w:r>
              <w:rPr>
                <w:rFonts w:cs="Arial"/>
                <w:b/>
                <w:sz w:val="14"/>
                <w:szCs w:val="14"/>
              </w:rPr>
              <w:t>,</w:t>
            </w:r>
            <w:r w:rsidRPr="00CF1482">
              <w:rPr>
                <w:rFonts w:cs="Arial"/>
                <w:b/>
                <w:sz w:val="14"/>
                <w:szCs w:val="14"/>
              </w:rPr>
              <w:t>621</w:t>
            </w:r>
          </w:p>
        </w:tc>
        <w:tc>
          <w:tcPr>
            <w:tcW w:w="1419" w:type="dxa"/>
            <w:tcBorders>
              <w:top w:val="nil"/>
              <w:left w:val="nil"/>
              <w:bottom w:val="single" w:sz="2" w:space="0" w:color="8EAADB" w:themeColor="accent5" w:themeTint="99"/>
              <w:right w:val="nil"/>
            </w:tcBorders>
            <w:vAlign w:val="center"/>
          </w:tcPr>
          <w:p w14:paraId="608502EA"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CF1482">
              <w:rPr>
                <w:rFonts w:cs="Arial"/>
                <w:b/>
                <w:sz w:val="14"/>
                <w:szCs w:val="14"/>
              </w:rPr>
              <w:t>496</w:t>
            </w:r>
            <w:r>
              <w:rPr>
                <w:rFonts w:cs="Arial"/>
                <w:b/>
                <w:sz w:val="14"/>
                <w:szCs w:val="14"/>
              </w:rPr>
              <w:t>,</w:t>
            </w:r>
            <w:r w:rsidRPr="00CF1482">
              <w:rPr>
                <w:rFonts w:cs="Arial"/>
                <w:b/>
                <w:sz w:val="14"/>
                <w:szCs w:val="14"/>
              </w:rPr>
              <w:t>155</w:t>
            </w:r>
          </w:p>
        </w:tc>
      </w:tr>
    </w:tbl>
    <w:p w14:paraId="14F9FF50" w14:textId="77777777" w:rsidR="00330B01" w:rsidRPr="0047683F" w:rsidRDefault="00330B01" w:rsidP="00330B01">
      <w:pPr>
        <w:pStyle w:val="07-Legenda"/>
        <w:numPr>
          <w:ilvl w:val="0"/>
          <w:numId w:val="27"/>
        </w:numPr>
        <w:rPr>
          <w:rStyle w:val="tlid-translation"/>
          <w:lang w:val="en"/>
        </w:rPr>
      </w:pPr>
      <w:r w:rsidRPr="0047683F">
        <w:rPr>
          <w:rStyle w:val="tlid-translation"/>
          <w:lang w:val="en"/>
        </w:rPr>
        <w:t>Adjustment to harmonize accounting practices.</w:t>
      </w:r>
    </w:p>
    <w:p w14:paraId="55C457BC" w14:textId="77777777" w:rsidR="00330B01" w:rsidRPr="002E763E" w:rsidRDefault="00330B01" w:rsidP="00330B01">
      <w:pPr>
        <w:keepNext/>
        <w:keepLines/>
        <w:pageBreakBefore/>
        <w:spacing w:after="0" w:line="240" w:lineRule="auto"/>
        <w:rPr>
          <w:rFonts w:eastAsia="Times New Roman" w:cs="Arial"/>
          <w:b/>
          <w:color w:val="1F4E79" w:themeColor="accent1" w:themeShade="80"/>
          <w:spacing w:val="-2"/>
          <w:szCs w:val="18"/>
          <w:lang w:eastAsia="pt-BR"/>
        </w:rPr>
      </w:pPr>
      <w:r w:rsidRPr="002E763E">
        <w:rPr>
          <w:rFonts w:eastAsia="Times New Roman" w:cs="Arial"/>
          <w:b/>
          <w:color w:val="1F4E79" w:themeColor="accent1" w:themeShade="80"/>
          <w:spacing w:val="-2"/>
          <w:szCs w:val="18"/>
          <w:lang w:eastAsia="pt-BR"/>
        </w:rPr>
        <w:lastRenderedPageBreak/>
        <w:t xml:space="preserve">d.5) </w:t>
      </w:r>
      <w:proofErr w:type="spellStart"/>
      <w:r w:rsidRPr="002E763E">
        <w:rPr>
          <w:rFonts w:eastAsia="Times New Roman" w:cs="Arial"/>
          <w:b/>
          <w:color w:val="1F4E79" w:themeColor="accent1" w:themeShade="80"/>
          <w:spacing w:val="-2"/>
          <w:szCs w:val="18"/>
          <w:lang w:eastAsia="pt-BR"/>
        </w:rPr>
        <w:t>Brasildental</w:t>
      </w:r>
      <w:proofErr w:type="spellEnd"/>
      <w:r w:rsidRPr="002E763E">
        <w:rPr>
          <w:rFonts w:eastAsia="Times New Roman" w:cs="Arial"/>
          <w:b/>
          <w:color w:val="1F4E79" w:themeColor="accent1" w:themeShade="80"/>
          <w:spacing w:val="-2"/>
          <w:szCs w:val="18"/>
          <w:lang w:eastAsia="pt-BR"/>
        </w:rPr>
        <w:t xml:space="preserve"> Operadora de Planos Odontológicos</w:t>
      </w:r>
    </w:p>
    <w:p w14:paraId="68669F8F" w14:textId="77777777" w:rsidR="00330B01" w:rsidRPr="00B51B51" w:rsidRDefault="00330B01" w:rsidP="00330B01">
      <w:pPr>
        <w:spacing w:before="240" w:after="0"/>
        <w:jc w:val="right"/>
        <w:rPr>
          <w:rFonts w:cs="Arial"/>
          <w:b/>
          <w:sz w:val="14"/>
          <w:lang w:eastAsia="pt-BR"/>
        </w:rPr>
      </w:pPr>
      <w:r w:rsidRPr="00B51B51">
        <w:rPr>
          <w:rFonts w:cs="Arial"/>
          <w:b/>
          <w:sz w:val="14"/>
          <w:lang w:eastAsia="pt-BR"/>
        </w:rPr>
        <w:t xml:space="preserve">R$ </w:t>
      </w:r>
      <w:proofErr w:type="spellStart"/>
      <w:r w:rsidRPr="00B51B51">
        <w:rPr>
          <w:rFonts w:cs="Arial"/>
          <w:b/>
          <w:sz w:val="14"/>
          <w:lang w:eastAsia="pt-BR"/>
        </w:rPr>
        <w:t>thousand</w:t>
      </w:r>
      <w:proofErr w:type="spellEnd"/>
    </w:p>
    <w:tbl>
      <w:tblPr>
        <w:tblStyle w:val="TabeladeLista6Colorida-nfase510"/>
        <w:tblW w:w="9639" w:type="dxa"/>
        <w:tblInd w:w="108" w:type="dxa"/>
        <w:tblLayout w:type="fixed"/>
        <w:tblLook w:val="04A0" w:firstRow="1" w:lastRow="0" w:firstColumn="1" w:lastColumn="0" w:noHBand="0" w:noVBand="1"/>
      </w:tblPr>
      <w:tblGrid>
        <w:gridCol w:w="3643"/>
        <w:gridCol w:w="1525"/>
        <w:gridCol w:w="1526"/>
        <w:gridCol w:w="1526"/>
        <w:gridCol w:w="1419"/>
      </w:tblGrid>
      <w:tr w:rsidR="00330B01" w:rsidRPr="00B51B51" w14:paraId="3186DB50" w14:textId="77777777" w:rsidTr="002B578E">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single" w:sz="2" w:space="0" w:color="8EAADB" w:themeColor="accent5" w:themeTint="99"/>
              <w:bottom w:val="single" w:sz="2" w:space="0" w:color="8EAADB" w:themeColor="accent5" w:themeTint="99"/>
            </w:tcBorders>
            <w:vAlign w:val="center"/>
            <w:hideMark/>
          </w:tcPr>
          <w:p w14:paraId="4404301A" w14:textId="77777777" w:rsidR="00330B01" w:rsidRPr="00B51B51" w:rsidRDefault="00330B01" w:rsidP="00330B01">
            <w:pPr>
              <w:rPr>
                <w:rFonts w:cs="Arial"/>
                <w:sz w:val="14"/>
                <w:szCs w:val="14"/>
              </w:rPr>
            </w:pPr>
            <w:proofErr w:type="spellStart"/>
            <w:r w:rsidRPr="00B51B51">
              <w:rPr>
                <w:rFonts w:cs="Arial"/>
                <w:sz w:val="14"/>
                <w:szCs w:val="14"/>
              </w:rPr>
              <w:t>Brasildental</w:t>
            </w:r>
            <w:proofErr w:type="spellEnd"/>
            <w:r w:rsidRPr="00B51B51">
              <w:rPr>
                <w:rFonts w:cs="Arial"/>
                <w:sz w:val="14"/>
                <w:szCs w:val="14"/>
              </w:rPr>
              <w:t xml:space="preserve"> Operadora de Planos Odontológicos</w:t>
            </w:r>
          </w:p>
        </w:tc>
        <w:tc>
          <w:tcPr>
            <w:tcW w:w="1525" w:type="dxa"/>
            <w:tcBorders>
              <w:top w:val="single" w:sz="2" w:space="0" w:color="8EAADB" w:themeColor="accent5" w:themeTint="99"/>
              <w:bottom w:val="single" w:sz="2" w:space="0" w:color="8EAADB" w:themeColor="accent5" w:themeTint="99"/>
            </w:tcBorders>
            <w:vAlign w:val="center"/>
          </w:tcPr>
          <w:p w14:paraId="6FB638A6"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4A2AA4">
              <w:rPr>
                <w:rFonts w:cs="Arial"/>
                <w:sz w:val="14"/>
                <w:szCs w:val="14"/>
              </w:rPr>
              <w:t xml:space="preserve">2nd </w:t>
            </w:r>
            <w:proofErr w:type="spellStart"/>
            <w:r w:rsidRPr="004A2AA4">
              <w:rPr>
                <w:rFonts w:cs="Arial"/>
                <w:sz w:val="14"/>
                <w:szCs w:val="14"/>
              </w:rPr>
              <w:t>Quarter</w:t>
            </w:r>
            <w:proofErr w:type="spellEnd"/>
            <w:r w:rsidRPr="004A2AA4">
              <w:rPr>
                <w:rFonts w:cs="Arial"/>
                <w:sz w:val="14"/>
                <w:szCs w:val="14"/>
              </w:rPr>
              <w:t>/2020</w:t>
            </w:r>
            <w:r w:rsidRPr="00F2411D">
              <w:rPr>
                <w:rFonts w:cs="Arial"/>
                <w:sz w:val="14"/>
                <w:szCs w:val="14"/>
              </w:rPr>
              <w:t xml:space="preserve"> </w:t>
            </w:r>
            <w:r w:rsidRPr="00F2411D">
              <w:rPr>
                <w:rFonts w:cs="Arial"/>
                <w:sz w:val="14"/>
                <w:szCs w:val="14"/>
                <w:vertAlign w:val="superscript"/>
              </w:rPr>
              <w:t>(1)</w:t>
            </w:r>
          </w:p>
        </w:tc>
        <w:tc>
          <w:tcPr>
            <w:tcW w:w="1526" w:type="dxa"/>
            <w:tcBorders>
              <w:top w:val="single" w:sz="2" w:space="0" w:color="8EAADB" w:themeColor="accent5" w:themeTint="99"/>
              <w:bottom w:val="single" w:sz="2" w:space="0" w:color="8EAADB" w:themeColor="accent5" w:themeTint="99"/>
            </w:tcBorders>
            <w:vAlign w:val="center"/>
          </w:tcPr>
          <w:p w14:paraId="3CA82507"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4A2AA4">
              <w:rPr>
                <w:rFonts w:cs="Arial"/>
                <w:sz w:val="14"/>
                <w:szCs w:val="14"/>
              </w:rPr>
              <w:t>1st Half/2020</w:t>
            </w:r>
            <w:r>
              <w:rPr>
                <w:rFonts w:cs="Arial"/>
                <w:sz w:val="14"/>
                <w:szCs w:val="14"/>
              </w:rPr>
              <w:t xml:space="preserve"> </w:t>
            </w:r>
            <w:r w:rsidRPr="00F2411D">
              <w:rPr>
                <w:rFonts w:cs="Arial"/>
                <w:sz w:val="14"/>
                <w:szCs w:val="14"/>
                <w:vertAlign w:val="superscript"/>
              </w:rPr>
              <w:t>(1)</w:t>
            </w:r>
          </w:p>
        </w:tc>
        <w:tc>
          <w:tcPr>
            <w:tcW w:w="1526" w:type="dxa"/>
            <w:tcBorders>
              <w:top w:val="single" w:sz="2" w:space="0" w:color="8EAADB" w:themeColor="accent5" w:themeTint="99"/>
              <w:bottom w:val="single" w:sz="2" w:space="0" w:color="8EAADB" w:themeColor="accent5" w:themeTint="99"/>
            </w:tcBorders>
            <w:vAlign w:val="center"/>
          </w:tcPr>
          <w:p w14:paraId="19A1469A"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4A2AA4">
              <w:rPr>
                <w:rFonts w:cs="Arial"/>
                <w:sz w:val="14"/>
                <w:szCs w:val="14"/>
              </w:rPr>
              <w:t xml:space="preserve">2nd </w:t>
            </w:r>
            <w:proofErr w:type="spellStart"/>
            <w:r w:rsidRPr="004A2AA4">
              <w:rPr>
                <w:rFonts w:cs="Arial"/>
                <w:sz w:val="14"/>
                <w:szCs w:val="14"/>
              </w:rPr>
              <w:t>Quarter</w:t>
            </w:r>
            <w:proofErr w:type="spellEnd"/>
            <w:r w:rsidRPr="004A2AA4">
              <w:rPr>
                <w:rFonts w:cs="Arial"/>
                <w:sz w:val="14"/>
                <w:szCs w:val="14"/>
              </w:rPr>
              <w:t>/20</w:t>
            </w:r>
            <w:r>
              <w:rPr>
                <w:rFonts w:cs="Arial"/>
                <w:sz w:val="14"/>
                <w:szCs w:val="14"/>
              </w:rPr>
              <w:t>19</w:t>
            </w:r>
          </w:p>
        </w:tc>
        <w:tc>
          <w:tcPr>
            <w:tcW w:w="1419" w:type="dxa"/>
            <w:tcBorders>
              <w:top w:val="single" w:sz="2" w:space="0" w:color="8EAADB" w:themeColor="accent5" w:themeTint="99"/>
              <w:bottom w:val="single" w:sz="2" w:space="0" w:color="8EAADB" w:themeColor="accent5" w:themeTint="99"/>
            </w:tcBorders>
            <w:vAlign w:val="center"/>
          </w:tcPr>
          <w:p w14:paraId="5B1E393E"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4A2AA4">
              <w:rPr>
                <w:rFonts w:cs="Arial"/>
                <w:sz w:val="14"/>
                <w:szCs w:val="14"/>
              </w:rPr>
              <w:t>1st Half/20</w:t>
            </w:r>
            <w:r>
              <w:rPr>
                <w:rFonts w:cs="Arial"/>
                <w:sz w:val="14"/>
                <w:szCs w:val="14"/>
              </w:rPr>
              <w:t>19</w:t>
            </w:r>
          </w:p>
        </w:tc>
      </w:tr>
      <w:tr w:rsidR="00330B01" w:rsidRPr="00B51B51" w14:paraId="789335A0"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single" w:sz="2" w:space="0" w:color="8EAADB" w:themeColor="accent5" w:themeTint="99"/>
              <w:left w:val="nil"/>
              <w:bottom w:val="nil"/>
              <w:right w:val="nil"/>
            </w:tcBorders>
            <w:hideMark/>
          </w:tcPr>
          <w:p w14:paraId="1D985319" w14:textId="77777777" w:rsidR="00330B01" w:rsidRPr="00B51B51" w:rsidRDefault="00330B01" w:rsidP="00330B01">
            <w:pPr>
              <w:pStyle w:val="08-Tabelageral"/>
              <w:jc w:val="left"/>
              <w:rPr>
                <w:rFonts w:cs="Arial"/>
                <w:bCs w:val="0"/>
                <w:color w:val="auto"/>
              </w:rPr>
            </w:pPr>
            <w:r w:rsidRPr="00B51B51">
              <w:rPr>
                <w:rFonts w:cs="Arial"/>
                <w:bCs w:val="0"/>
                <w:color w:val="auto"/>
              </w:rPr>
              <w:t xml:space="preserve">Income </w:t>
            </w:r>
          </w:p>
        </w:tc>
        <w:tc>
          <w:tcPr>
            <w:tcW w:w="1525" w:type="dxa"/>
            <w:tcBorders>
              <w:top w:val="single" w:sz="2" w:space="0" w:color="8EAADB" w:themeColor="accent5" w:themeTint="99"/>
              <w:left w:val="nil"/>
              <w:bottom w:val="nil"/>
              <w:right w:val="nil"/>
            </w:tcBorders>
            <w:vAlign w:val="center"/>
          </w:tcPr>
          <w:p w14:paraId="77B8A10C"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E623E7">
              <w:rPr>
                <w:rFonts w:cs="Arial"/>
                <w:b/>
                <w:sz w:val="14"/>
                <w:szCs w:val="14"/>
              </w:rPr>
              <w:t xml:space="preserve"> 18</w:t>
            </w:r>
            <w:r>
              <w:rPr>
                <w:rFonts w:cs="Arial"/>
                <w:b/>
                <w:sz w:val="14"/>
                <w:szCs w:val="14"/>
              </w:rPr>
              <w:t>,</w:t>
            </w:r>
            <w:r w:rsidRPr="00E623E7">
              <w:rPr>
                <w:rFonts w:cs="Arial"/>
                <w:b/>
                <w:sz w:val="14"/>
                <w:szCs w:val="14"/>
              </w:rPr>
              <w:t xml:space="preserve">320 </w:t>
            </w:r>
          </w:p>
        </w:tc>
        <w:tc>
          <w:tcPr>
            <w:tcW w:w="1526" w:type="dxa"/>
            <w:tcBorders>
              <w:top w:val="single" w:sz="2" w:space="0" w:color="8EAADB" w:themeColor="accent5" w:themeTint="99"/>
              <w:left w:val="nil"/>
              <w:bottom w:val="nil"/>
              <w:right w:val="nil"/>
            </w:tcBorders>
            <w:vAlign w:val="center"/>
          </w:tcPr>
          <w:p w14:paraId="010747B1"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E623E7">
              <w:rPr>
                <w:rFonts w:cs="Arial"/>
                <w:b/>
                <w:sz w:val="14"/>
                <w:szCs w:val="14"/>
              </w:rPr>
              <w:t xml:space="preserve"> 34</w:t>
            </w:r>
            <w:r>
              <w:rPr>
                <w:rFonts w:cs="Arial"/>
                <w:b/>
                <w:sz w:val="14"/>
                <w:szCs w:val="14"/>
              </w:rPr>
              <w:t>,</w:t>
            </w:r>
            <w:r w:rsidRPr="00E623E7">
              <w:rPr>
                <w:rFonts w:cs="Arial"/>
                <w:b/>
                <w:sz w:val="14"/>
                <w:szCs w:val="14"/>
              </w:rPr>
              <w:t xml:space="preserve">818 </w:t>
            </w:r>
          </w:p>
        </w:tc>
        <w:tc>
          <w:tcPr>
            <w:tcW w:w="1526" w:type="dxa"/>
            <w:tcBorders>
              <w:top w:val="single" w:sz="2" w:space="0" w:color="8EAADB" w:themeColor="accent5" w:themeTint="99"/>
              <w:left w:val="nil"/>
              <w:bottom w:val="nil"/>
              <w:right w:val="nil"/>
            </w:tcBorders>
            <w:vAlign w:val="center"/>
          </w:tcPr>
          <w:p w14:paraId="0F560E5F"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b/>
                <w:sz w:val="14"/>
                <w:szCs w:val="14"/>
              </w:rPr>
            </w:pPr>
            <w:r w:rsidRPr="00CF1482">
              <w:rPr>
                <w:rFonts w:cs="Arial"/>
                <w:b/>
                <w:sz w:val="14"/>
                <w:szCs w:val="14"/>
              </w:rPr>
              <w:t>15</w:t>
            </w:r>
            <w:r>
              <w:rPr>
                <w:rFonts w:cs="Arial"/>
                <w:b/>
                <w:sz w:val="14"/>
                <w:szCs w:val="14"/>
              </w:rPr>
              <w:t>,</w:t>
            </w:r>
            <w:r w:rsidRPr="00CF1482">
              <w:rPr>
                <w:rFonts w:cs="Arial"/>
                <w:b/>
                <w:sz w:val="14"/>
                <w:szCs w:val="14"/>
              </w:rPr>
              <w:t>818</w:t>
            </w:r>
          </w:p>
        </w:tc>
        <w:tc>
          <w:tcPr>
            <w:tcW w:w="1419" w:type="dxa"/>
            <w:tcBorders>
              <w:top w:val="single" w:sz="2" w:space="0" w:color="8EAADB" w:themeColor="accent5" w:themeTint="99"/>
              <w:left w:val="nil"/>
              <w:bottom w:val="nil"/>
              <w:right w:val="nil"/>
            </w:tcBorders>
            <w:vAlign w:val="center"/>
          </w:tcPr>
          <w:p w14:paraId="73720769"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F1482">
              <w:rPr>
                <w:rFonts w:cs="Arial"/>
                <w:b/>
                <w:sz w:val="14"/>
                <w:szCs w:val="14"/>
              </w:rPr>
              <w:t>32</w:t>
            </w:r>
            <w:r>
              <w:rPr>
                <w:rFonts w:cs="Arial"/>
                <w:b/>
                <w:sz w:val="14"/>
                <w:szCs w:val="14"/>
              </w:rPr>
              <w:t>,</w:t>
            </w:r>
            <w:r w:rsidRPr="00CF1482">
              <w:rPr>
                <w:rFonts w:cs="Arial"/>
                <w:b/>
                <w:sz w:val="14"/>
                <w:szCs w:val="14"/>
              </w:rPr>
              <w:t>749</w:t>
            </w:r>
          </w:p>
        </w:tc>
      </w:tr>
      <w:tr w:rsidR="00330B01" w:rsidRPr="00B51B51" w14:paraId="57F90723"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427D21B4" w14:textId="77777777" w:rsidR="00330B01" w:rsidRPr="00B51B51" w:rsidRDefault="00330B01" w:rsidP="00330B01">
            <w:pPr>
              <w:pStyle w:val="08-Tabelageral"/>
              <w:jc w:val="left"/>
              <w:rPr>
                <w:rFonts w:cs="Arial"/>
                <w:b w:val="0"/>
                <w:bCs w:val="0"/>
                <w:color w:val="auto"/>
              </w:rPr>
            </w:pPr>
            <w:proofErr w:type="spellStart"/>
            <w:r w:rsidRPr="00B51B51">
              <w:rPr>
                <w:rFonts w:cs="Arial"/>
                <w:b w:val="0"/>
                <w:bCs w:val="0"/>
                <w:color w:val="auto"/>
              </w:rPr>
              <w:t>Interest</w:t>
            </w:r>
            <w:proofErr w:type="spellEnd"/>
            <w:r w:rsidRPr="00B51B51">
              <w:rPr>
                <w:rFonts w:cs="Arial"/>
                <w:b w:val="0"/>
                <w:bCs w:val="0"/>
                <w:color w:val="auto"/>
              </w:rPr>
              <w:t xml:space="preserve"> income</w:t>
            </w:r>
          </w:p>
        </w:tc>
        <w:tc>
          <w:tcPr>
            <w:tcW w:w="1525" w:type="dxa"/>
            <w:tcBorders>
              <w:top w:val="nil"/>
              <w:left w:val="nil"/>
              <w:bottom w:val="nil"/>
              <w:right w:val="nil"/>
            </w:tcBorders>
            <w:vAlign w:val="center"/>
          </w:tcPr>
          <w:p w14:paraId="5582C37E"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E623E7">
              <w:rPr>
                <w:rFonts w:cs="Arial"/>
                <w:sz w:val="14"/>
                <w:szCs w:val="14"/>
              </w:rPr>
              <w:t xml:space="preserve"> 288 </w:t>
            </w:r>
          </w:p>
        </w:tc>
        <w:tc>
          <w:tcPr>
            <w:tcW w:w="1526" w:type="dxa"/>
            <w:tcBorders>
              <w:top w:val="nil"/>
              <w:left w:val="nil"/>
              <w:bottom w:val="nil"/>
              <w:right w:val="nil"/>
            </w:tcBorders>
            <w:vAlign w:val="center"/>
          </w:tcPr>
          <w:p w14:paraId="14928F18"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E623E7">
              <w:rPr>
                <w:rFonts w:cs="Arial"/>
                <w:sz w:val="14"/>
                <w:szCs w:val="14"/>
              </w:rPr>
              <w:t xml:space="preserve"> 449 </w:t>
            </w:r>
          </w:p>
        </w:tc>
        <w:tc>
          <w:tcPr>
            <w:tcW w:w="1526" w:type="dxa"/>
            <w:tcBorders>
              <w:top w:val="nil"/>
              <w:left w:val="nil"/>
              <w:bottom w:val="nil"/>
              <w:right w:val="nil"/>
            </w:tcBorders>
            <w:vAlign w:val="center"/>
          </w:tcPr>
          <w:p w14:paraId="558848C9"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F1482">
              <w:rPr>
                <w:rFonts w:cs="Arial"/>
                <w:sz w:val="14"/>
                <w:szCs w:val="14"/>
              </w:rPr>
              <w:t>547</w:t>
            </w:r>
          </w:p>
        </w:tc>
        <w:tc>
          <w:tcPr>
            <w:tcW w:w="1419" w:type="dxa"/>
            <w:tcBorders>
              <w:top w:val="nil"/>
              <w:left w:val="nil"/>
              <w:bottom w:val="nil"/>
              <w:right w:val="nil"/>
            </w:tcBorders>
            <w:vAlign w:val="center"/>
          </w:tcPr>
          <w:p w14:paraId="685D2248"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CF1482">
              <w:rPr>
                <w:rFonts w:cs="Arial"/>
                <w:sz w:val="14"/>
                <w:szCs w:val="14"/>
              </w:rPr>
              <w:t>1</w:t>
            </w:r>
            <w:r>
              <w:rPr>
                <w:rFonts w:cs="Arial"/>
                <w:sz w:val="14"/>
                <w:szCs w:val="14"/>
              </w:rPr>
              <w:t>,</w:t>
            </w:r>
            <w:r w:rsidRPr="00CF1482">
              <w:rPr>
                <w:rFonts w:cs="Arial"/>
                <w:sz w:val="14"/>
                <w:szCs w:val="14"/>
              </w:rPr>
              <w:t>038</w:t>
            </w:r>
          </w:p>
        </w:tc>
      </w:tr>
      <w:tr w:rsidR="00330B01" w:rsidRPr="00B51B51" w14:paraId="62E478EF"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0793A189" w14:textId="77777777" w:rsidR="00330B01" w:rsidRPr="00B51B51" w:rsidRDefault="00330B01" w:rsidP="00330B01">
            <w:pPr>
              <w:pStyle w:val="08-Tabelageral"/>
              <w:jc w:val="left"/>
              <w:rPr>
                <w:rFonts w:cs="Arial"/>
                <w:b w:val="0"/>
                <w:bCs w:val="0"/>
                <w:color w:val="auto"/>
              </w:rPr>
            </w:pPr>
            <w:proofErr w:type="spellStart"/>
            <w:r w:rsidRPr="00B51B51">
              <w:rPr>
                <w:rFonts w:cs="Arial"/>
                <w:b w:val="0"/>
                <w:bCs w:val="0"/>
                <w:color w:val="auto"/>
              </w:rPr>
              <w:t>Interest</w:t>
            </w:r>
            <w:proofErr w:type="spellEnd"/>
            <w:r w:rsidRPr="00B51B51">
              <w:rPr>
                <w:rFonts w:cs="Arial"/>
                <w:b w:val="0"/>
                <w:bCs w:val="0"/>
                <w:color w:val="auto"/>
              </w:rPr>
              <w:t xml:space="preserve"> </w:t>
            </w:r>
            <w:proofErr w:type="spellStart"/>
            <w:r w:rsidRPr="00B51B51">
              <w:rPr>
                <w:rFonts w:cs="Arial"/>
                <w:b w:val="0"/>
                <w:bCs w:val="0"/>
                <w:color w:val="auto"/>
              </w:rPr>
              <w:t>expense</w:t>
            </w:r>
            <w:proofErr w:type="spellEnd"/>
          </w:p>
        </w:tc>
        <w:tc>
          <w:tcPr>
            <w:tcW w:w="1525" w:type="dxa"/>
            <w:tcBorders>
              <w:top w:val="nil"/>
              <w:left w:val="nil"/>
              <w:bottom w:val="nil"/>
              <w:right w:val="nil"/>
            </w:tcBorders>
            <w:vAlign w:val="center"/>
          </w:tcPr>
          <w:p w14:paraId="45A8B3C0"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E623E7">
              <w:rPr>
                <w:rFonts w:cs="Arial"/>
                <w:sz w:val="14"/>
                <w:szCs w:val="14"/>
              </w:rPr>
              <w:t xml:space="preserve"> (417)</w:t>
            </w:r>
          </w:p>
        </w:tc>
        <w:tc>
          <w:tcPr>
            <w:tcW w:w="1526" w:type="dxa"/>
            <w:tcBorders>
              <w:top w:val="nil"/>
              <w:left w:val="nil"/>
              <w:bottom w:val="nil"/>
              <w:right w:val="nil"/>
            </w:tcBorders>
            <w:vAlign w:val="center"/>
          </w:tcPr>
          <w:p w14:paraId="7404A251"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E623E7">
              <w:rPr>
                <w:rFonts w:cs="Arial"/>
                <w:sz w:val="14"/>
                <w:szCs w:val="14"/>
              </w:rPr>
              <w:t xml:space="preserve"> (750)</w:t>
            </w:r>
          </w:p>
        </w:tc>
        <w:tc>
          <w:tcPr>
            <w:tcW w:w="1526" w:type="dxa"/>
            <w:tcBorders>
              <w:top w:val="nil"/>
              <w:left w:val="nil"/>
              <w:bottom w:val="nil"/>
              <w:right w:val="nil"/>
            </w:tcBorders>
            <w:vAlign w:val="center"/>
          </w:tcPr>
          <w:p w14:paraId="70D3E7E5"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F1482">
              <w:rPr>
                <w:rFonts w:cs="Arial"/>
                <w:sz w:val="14"/>
                <w:szCs w:val="14"/>
              </w:rPr>
              <w:t>(395)</w:t>
            </w:r>
          </w:p>
        </w:tc>
        <w:tc>
          <w:tcPr>
            <w:tcW w:w="1419" w:type="dxa"/>
            <w:tcBorders>
              <w:top w:val="nil"/>
              <w:left w:val="nil"/>
              <w:bottom w:val="nil"/>
              <w:right w:val="nil"/>
            </w:tcBorders>
            <w:vAlign w:val="center"/>
          </w:tcPr>
          <w:p w14:paraId="0C7440BE"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CF1482">
              <w:rPr>
                <w:rFonts w:cs="Arial"/>
                <w:sz w:val="14"/>
                <w:szCs w:val="14"/>
              </w:rPr>
              <w:t>(861)</w:t>
            </w:r>
          </w:p>
        </w:tc>
      </w:tr>
      <w:tr w:rsidR="00330B01" w:rsidRPr="00B51B51" w14:paraId="1D8A8A97"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720066B3" w14:textId="77777777" w:rsidR="00330B01" w:rsidRPr="00B51B51" w:rsidRDefault="00330B01" w:rsidP="00330B01">
            <w:pPr>
              <w:pStyle w:val="08-Tabelageral"/>
              <w:jc w:val="left"/>
              <w:rPr>
                <w:rFonts w:cs="Arial"/>
                <w:b w:val="0"/>
                <w:bCs w:val="0"/>
                <w:color w:val="auto"/>
              </w:rPr>
            </w:pPr>
            <w:proofErr w:type="spellStart"/>
            <w:r w:rsidRPr="00B51B51">
              <w:rPr>
                <w:rFonts w:cs="Arial"/>
                <w:b w:val="0"/>
                <w:bCs w:val="0"/>
                <w:color w:val="auto"/>
              </w:rPr>
              <w:t>Depreciation</w:t>
            </w:r>
            <w:proofErr w:type="spellEnd"/>
            <w:r w:rsidRPr="00B51B51">
              <w:rPr>
                <w:rFonts w:cs="Arial"/>
                <w:b w:val="0"/>
                <w:bCs w:val="0"/>
                <w:color w:val="auto"/>
              </w:rPr>
              <w:t xml:space="preserve"> </w:t>
            </w:r>
            <w:proofErr w:type="spellStart"/>
            <w:r w:rsidRPr="00B51B51">
              <w:rPr>
                <w:rFonts w:cs="Arial"/>
                <w:b w:val="0"/>
                <w:bCs w:val="0"/>
                <w:color w:val="auto"/>
              </w:rPr>
              <w:t>and</w:t>
            </w:r>
            <w:proofErr w:type="spellEnd"/>
            <w:r w:rsidRPr="00B51B51">
              <w:rPr>
                <w:rFonts w:cs="Arial"/>
                <w:b w:val="0"/>
                <w:bCs w:val="0"/>
                <w:color w:val="auto"/>
              </w:rPr>
              <w:t xml:space="preserve"> </w:t>
            </w:r>
            <w:proofErr w:type="spellStart"/>
            <w:r w:rsidRPr="00B51B51">
              <w:rPr>
                <w:rFonts w:cs="Arial"/>
                <w:b w:val="0"/>
                <w:bCs w:val="0"/>
                <w:color w:val="auto"/>
              </w:rPr>
              <w:t>amortization</w:t>
            </w:r>
            <w:proofErr w:type="spellEnd"/>
          </w:p>
        </w:tc>
        <w:tc>
          <w:tcPr>
            <w:tcW w:w="1525" w:type="dxa"/>
            <w:tcBorders>
              <w:top w:val="nil"/>
              <w:left w:val="nil"/>
              <w:bottom w:val="nil"/>
              <w:right w:val="nil"/>
            </w:tcBorders>
            <w:vAlign w:val="center"/>
          </w:tcPr>
          <w:p w14:paraId="1470E73A"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E623E7">
              <w:rPr>
                <w:rFonts w:cs="Arial"/>
                <w:sz w:val="14"/>
                <w:szCs w:val="14"/>
              </w:rPr>
              <w:t xml:space="preserve"> (6)</w:t>
            </w:r>
          </w:p>
        </w:tc>
        <w:tc>
          <w:tcPr>
            <w:tcW w:w="1526" w:type="dxa"/>
            <w:tcBorders>
              <w:top w:val="nil"/>
              <w:left w:val="nil"/>
              <w:bottom w:val="nil"/>
              <w:right w:val="nil"/>
            </w:tcBorders>
            <w:vAlign w:val="center"/>
          </w:tcPr>
          <w:p w14:paraId="4A635BD5"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E623E7">
              <w:rPr>
                <w:rFonts w:cs="Arial"/>
                <w:sz w:val="14"/>
                <w:szCs w:val="14"/>
              </w:rPr>
              <w:t xml:space="preserve"> (11)</w:t>
            </w:r>
          </w:p>
        </w:tc>
        <w:tc>
          <w:tcPr>
            <w:tcW w:w="1526" w:type="dxa"/>
            <w:tcBorders>
              <w:top w:val="nil"/>
              <w:left w:val="nil"/>
              <w:bottom w:val="nil"/>
              <w:right w:val="nil"/>
            </w:tcBorders>
            <w:vAlign w:val="center"/>
          </w:tcPr>
          <w:p w14:paraId="60C6EA52"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F1482">
              <w:rPr>
                <w:rFonts w:cs="Arial"/>
                <w:sz w:val="14"/>
                <w:szCs w:val="14"/>
              </w:rPr>
              <w:t>(5)</w:t>
            </w:r>
          </w:p>
        </w:tc>
        <w:tc>
          <w:tcPr>
            <w:tcW w:w="1419" w:type="dxa"/>
            <w:tcBorders>
              <w:top w:val="nil"/>
              <w:left w:val="nil"/>
              <w:bottom w:val="nil"/>
              <w:right w:val="nil"/>
            </w:tcBorders>
            <w:vAlign w:val="center"/>
          </w:tcPr>
          <w:p w14:paraId="4A1833DD"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CF1482">
              <w:rPr>
                <w:rFonts w:cs="Arial"/>
                <w:sz w:val="14"/>
                <w:szCs w:val="14"/>
              </w:rPr>
              <w:t>(10)</w:t>
            </w:r>
          </w:p>
        </w:tc>
      </w:tr>
      <w:tr w:rsidR="00330B01" w:rsidRPr="00B51B51" w14:paraId="30AA4A01"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66F38C82" w14:textId="77777777" w:rsidR="00330B01" w:rsidRPr="00B51B51" w:rsidRDefault="00330B01" w:rsidP="00330B01">
            <w:pPr>
              <w:pStyle w:val="08-Tabelageral"/>
              <w:jc w:val="left"/>
              <w:rPr>
                <w:rFonts w:cs="Arial"/>
                <w:b w:val="0"/>
                <w:bCs w:val="0"/>
                <w:color w:val="auto"/>
                <w:lang w:val="en-US"/>
              </w:rPr>
            </w:pPr>
            <w:r w:rsidRPr="00B51B51">
              <w:rPr>
                <w:rFonts w:cs="Arial"/>
                <w:b w:val="0"/>
                <w:bCs w:val="0"/>
                <w:color w:val="auto"/>
                <w:lang w:val="en-US"/>
              </w:rPr>
              <w:t xml:space="preserve">Income tax and social contribution </w:t>
            </w:r>
          </w:p>
        </w:tc>
        <w:tc>
          <w:tcPr>
            <w:tcW w:w="1525" w:type="dxa"/>
            <w:tcBorders>
              <w:top w:val="nil"/>
              <w:left w:val="nil"/>
              <w:bottom w:val="nil"/>
              <w:right w:val="nil"/>
            </w:tcBorders>
            <w:vAlign w:val="center"/>
          </w:tcPr>
          <w:p w14:paraId="28624646"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lang w:val="en-US"/>
              </w:rPr>
            </w:pPr>
            <w:r w:rsidRPr="00347F5C">
              <w:rPr>
                <w:rFonts w:cs="Arial"/>
                <w:sz w:val="14"/>
                <w:szCs w:val="14"/>
                <w:lang w:val="en-US"/>
              </w:rPr>
              <w:t xml:space="preserve"> </w:t>
            </w:r>
            <w:r w:rsidRPr="00E623E7">
              <w:rPr>
                <w:rFonts w:cs="Arial"/>
                <w:sz w:val="14"/>
                <w:szCs w:val="14"/>
              </w:rPr>
              <w:t>(3</w:t>
            </w:r>
            <w:r>
              <w:rPr>
                <w:rFonts w:cs="Arial"/>
                <w:sz w:val="14"/>
                <w:szCs w:val="14"/>
              </w:rPr>
              <w:t>,</w:t>
            </w:r>
            <w:r w:rsidRPr="00E623E7">
              <w:rPr>
                <w:rFonts w:cs="Arial"/>
                <w:sz w:val="14"/>
                <w:szCs w:val="14"/>
              </w:rPr>
              <w:t>701)</w:t>
            </w:r>
          </w:p>
        </w:tc>
        <w:tc>
          <w:tcPr>
            <w:tcW w:w="1526" w:type="dxa"/>
            <w:tcBorders>
              <w:top w:val="nil"/>
              <w:left w:val="nil"/>
              <w:bottom w:val="nil"/>
              <w:right w:val="nil"/>
            </w:tcBorders>
            <w:vAlign w:val="center"/>
          </w:tcPr>
          <w:p w14:paraId="5D2EA63F"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lang w:val="en-US"/>
              </w:rPr>
            </w:pPr>
            <w:r w:rsidRPr="00E623E7">
              <w:rPr>
                <w:rFonts w:cs="Arial"/>
                <w:sz w:val="14"/>
                <w:szCs w:val="14"/>
              </w:rPr>
              <w:t xml:space="preserve"> (6</w:t>
            </w:r>
            <w:r>
              <w:rPr>
                <w:rFonts w:cs="Arial"/>
                <w:sz w:val="14"/>
                <w:szCs w:val="14"/>
              </w:rPr>
              <w:t>,</w:t>
            </w:r>
            <w:r w:rsidRPr="00E623E7">
              <w:rPr>
                <w:rFonts w:cs="Arial"/>
                <w:sz w:val="14"/>
                <w:szCs w:val="14"/>
              </w:rPr>
              <w:t>891)</w:t>
            </w:r>
          </w:p>
        </w:tc>
        <w:tc>
          <w:tcPr>
            <w:tcW w:w="1526" w:type="dxa"/>
            <w:tcBorders>
              <w:top w:val="nil"/>
              <w:left w:val="nil"/>
              <w:bottom w:val="nil"/>
              <w:right w:val="nil"/>
            </w:tcBorders>
            <w:vAlign w:val="center"/>
          </w:tcPr>
          <w:p w14:paraId="61ACAF47"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F1482">
              <w:rPr>
                <w:rFonts w:cs="Arial"/>
                <w:sz w:val="14"/>
                <w:szCs w:val="14"/>
              </w:rPr>
              <w:t>(2</w:t>
            </w:r>
            <w:r>
              <w:rPr>
                <w:rFonts w:cs="Arial"/>
                <w:sz w:val="14"/>
                <w:szCs w:val="14"/>
              </w:rPr>
              <w:t>,</w:t>
            </w:r>
            <w:r w:rsidRPr="00CF1482">
              <w:rPr>
                <w:rFonts w:cs="Arial"/>
                <w:sz w:val="14"/>
                <w:szCs w:val="14"/>
              </w:rPr>
              <w:t>139)</w:t>
            </w:r>
          </w:p>
        </w:tc>
        <w:tc>
          <w:tcPr>
            <w:tcW w:w="1419" w:type="dxa"/>
            <w:tcBorders>
              <w:top w:val="nil"/>
              <w:left w:val="nil"/>
              <w:bottom w:val="nil"/>
              <w:right w:val="nil"/>
            </w:tcBorders>
            <w:vAlign w:val="center"/>
          </w:tcPr>
          <w:p w14:paraId="38CD2251"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CF1482">
              <w:rPr>
                <w:rFonts w:cs="Arial"/>
                <w:sz w:val="14"/>
                <w:szCs w:val="14"/>
              </w:rPr>
              <w:t>(5</w:t>
            </w:r>
            <w:r>
              <w:rPr>
                <w:rFonts w:cs="Arial"/>
                <w:sz w:val="14"/>
                <w:szCs w:val="14"/>
              </w:rPr>
              <w:t>,</w:t>
            </w:r>
            <w:r w:rsidRPr="00CF1482">
              <w:rPr>
                <w:rFonts w:cs="Arial"/>
                <w:sz w:val="14"/>
                <w:szCs w:val="14"/>
              </w:rPr>
              <w:t>327)</w:t>
            </w:r>
          </w:p>
        </w:tc>
      </w:tr>
      <w:tr w:rsidR="00330B01" w:rsidRPr="00B51B51" w14:paraId="2E9E5C70"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0FE5D445" w14:textId="77777777" w:rsidR="00330B01" w:rsidRPr="00B51B51" w:rsidRDefault="00330B01" w:rsidP="00330B01">
            <w:pPr>
              <w:pStyle w:val="08-Tabelageral"/>
              <w:jc w:val="left"/>
              <w:rPr>
                <w:rFonts w:cs="Arial"/>
                <w:bCs w:val="0"/>
                <w:color w:val="auto"/>
                <w:lang w:val="en-US"/>
              </w:rPr>
            </w:pPr>
            <w:r w:rsidRPr="00B51B51">
              <w:rPr>
                <w:rFonts w:cs="Arial"/>
                <w:bCs w:val="0"/>
                <w:color w:val="auto"/>
                <w:lang w:val="en-US"/>
              </w:rPr>
              <w:t>Net income for the period</w:t>
            </w:r>
          </w:p>
        </w:tc>
        <w:tc>
          <w:tcPr>
            <w:tcW w:w="1525" w:type="dxa"/>
            <w:tcBorders>
              <w:top w:val="nil"/>
              <w:left w:val="nil"/>
              <w:bottom w:val="nil"/>
              <w:right w:val="nil"/>
            </w:tcBorders>
            <w:vAlign w:val="center"/>
          </w:tcPr>
          <w:p w14:paraId="7F0D0E9D"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347F5C">
              <w:rPr>
                <w:rFonts w:cs="Arial"/>
                <w:b/>
                <w:szCs w:val="14"/>
                <w:lang w:val="en-US"/>
              </w:rPr>
              <w:t xml:space="preserve"> </w:t>
            </w:r>
            <w:r w:rsidRPr="00E623E7">
              <w:rPr>
                <w:rFonts w:cs="Arial"/>
                <w:b/>
                <w:szCs w:val="14"/>
              </w:rPr>
              <w:t>7</w:t>
            </w:r>
            <w:r>
              <w:rPr>
                <w:rFonts w:cs="Arial"/>
                <w:b/>
                <w:szCs w:val="14"/>
              </w:rPr>
              <w:t>,</w:t>
            </w:r>
            <w:r w:rsidRPr="00E623E7">
              <w:rPr>
                <w:rFonts w:cs="Arial"/>
                <w:b/>
                <w:szCs w:val="14"/>
              </w:rPr>
              <w:t xml:space="preserve">126 </w:t>
            </w:r>
          </w:p>
        </w:tc>
        <w:tc>
          <w:tcPr>
            <w:tcW w:w="1526" w:type="dxa"/>
            <w:tcBorders>
              <w:top w:val="nil"/>
              <w:left w:val="nil"/>
              <w:bottom w:val="nil"/>
              <w:right w:val="nil"/>
            </w:tcBorders>
            <w:vAlign w:val="center"/>
          </w:tcPr>
          <w:p w14:paraId="32F69C0A"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E623E7">
              <w:rPr>
                <w:rFonts w:cs="Arial"/>
                <w:b/>
                <w:szCs w:val="14"/>
              </w:rPr>
              <w:t xml:space="preserve"> 13</w:t>
            </w:r>
            <w:r>
              <w:rPr>
                <w:rFonts w:cs="Arial"/>
                <w:b/>
                <w:szCs w:val="14"/>
              </w:rPr>
              <w:t>,</w:t>
            </w:r>
            <w:r w:rsidRPr="00E623E7">
              <w:rPr>
                <w:rFonts w:cs="Arial"/>
                <w:b/>
                <w:szCs w:val="14"/>
              </w:rPr>
              <w:t xml:space="preserve">302 </w:t>
            </w:r>
          </w:p>
        </w:tc>
        <w:tc>
          <w:tcPr>
            <w:tcW w:w="1526" w:type="dxa"/>
            <w:tcBorders>
              <w:top w:val="nil"/>
              <w:left w:val="nil"/>
              <w:bottom w:val="nil"/>
              <w:right w:val="nil"/>
            </w:tcBorders>
            <w:vAlign w:val="center"/>
          </w:tcPr>
          <w:p w14:paraId="39CD00FA" w14:textId="77777777" w:rsidR="00330B01" w:rsidRPr="00B51B51" w:rsidRDefault="00330B01" w:rsidP="00330B0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CF1482">
              <w:rPr>
                <w:rFonts w:cs="Arial"/>
                <w:b/>
                <w:szCs w:val="14"/>
              </w:rPr>
              <w:t>3</w:t>
            </w:r>
            <w:r>
              <w:rPr>
                <w:rFonts w:cs="Arial"/>
                <w:b/>
                <w:szCs w:val="14"/>
              </w:rPr>
              <w:t>,</w:t>
            </w:r>
            <w:r w:rsidRPr="00CF1482">
              <w:rPr>
                <w:rFonts w:cs="Arial"/>
                <w:b/>
                <w:szCs w:val="14"/>
              </w:rPr>
              <w:t>677</w:t>
            </w:r>
          </w:p>
        </w:tc>
        <w:tc>
          <w:tcPr>
            <w:tcW w:w="1419" w:type="dxa"/>
            <w:tcBorders>
              <w:top w:val="nil"/>
              <w:left w:val="nil"/>
              <w:bottom w:val="nil"/>
              <w:right w:val="nil"/>
            </w:tcBorders>
            <w:vAlign w:val="center"/>
          </w:tcPr>
          <w:p w14:paraId="08AB4C64"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CF1482">
              <w:rPr>
                <w:rFonts w:cs="Arial"/>
                <w:b/>
                <w:sz w:val="14"/>
                <w:szCs w:val="14"/>
              </w:rPr>
              <w:t>9</w:t>
            </w:r>
            <w:r>
              <w:rPr>
                <w:rFonts w:cs="Arial"/>
                <w:b/>
                <w:sz w:val="14"/>
                <w:szCs w:val="14"/>
              </w:rPr>
              <w:t>,</w:t>
            </w:r>
            <w:r w:rsidRPr="00CF1482">
              <w:rPr>
                <w:rFonts w:cs="Arial"/>
                <w:b/>
                <w:sz w:val="14"/>
                <w:szCs w:val="14"/>
              </w:rPr>
              <w:t>823</w:t>
            </w:r>
          </w:p>
        </w:tc>
      </w:tr>
      <w:tr w:rsidR="00330B01" w:rsidRPr="00B51B51" w14:paraId="1CE471A8"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0C4D12CD" w14:textId="77777777" w:rsidR="00330B01" w:rsidRPr="00B51B51" w:rsidRDefault="00330B01" w:rsidP="00330B01">
            <w:pPr>
              <w:pStyle w:val="08-Tabelageral"/>
              <w:jc w:val="left"/>
              <w:rPr>
                <w:rFonts w:cs="Arial"/>
                <w:b w:val="0"/>
                <w:bCs w:val="0"/>
                <w:color w:val="auto"/>
              </w:rPr>
            </w:pPr>
            <w:r w:rsidRPr="00B51B51">
              <w:rPr>
                <w:rFonts w:cs="Arial"/>
                <w:b w:val="0"/>
                <w:bCs w:val="0"/>
                <w:color w:val="auto"/>
              </w:rPr>
              <w:t xml:space="preserve">Other </w:t>
            </w:r>
            <w:proofErr w:type="spellStart"/>
            <w:r w:rsidRPr="00B51B51">
              <w:rPr>
                <w:rFonts w:cs="Arial"/>
                <w:b w:val="0"/>
                <w:bCs w:val="0"/>
                <w:color w:val="auto"/>
              </w:rPr>
              <w:t>comprehensive</w:t>
            </w:r>
            <w:proofErr w:type="spellEnd"/>
            <w:r w:rsidRPr="00B51B51">
              <w:rPr>
                <w:rFonts w:cs="Arial"/>
                <w:b w:val="0"/>
                <w:bCs w:val="0"/>
                <w:color w:val="auto"/>
              </w:rPr>
              <w:t xml:space="preserve"> income</w:t>
            </w:r>
          </w:p>
        </w:tc>
        <w:tc>
          <w:tcPr>
            <w:tcW w:w="1525" w:type="dxa"/>
            <w:tcBorders>
              <w:top w:val="nil"/>
              <w:left w:val="nil"/>
              <w:bottom w:val="nil"/>
              <w:right w:val="nil"/>
            </w:tcBorders>
            <w:vAlign w:val="center"/>
          </w:tcPr>
          <w:p w14:paraId="03D6FB59"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E623E7">
              <w:rPr>
                <w:rFonts w:cs="Arial"/>
                <w:sz w:val="14"/>
                <w:szCs w:val="14"/>
              </w:rPr>
              <w:t xml:space="preserve"> </w:t>
            </w:r>
            <w:r>
              <w:rPr>
                <w:rFonts w:cs="Arial"/>
                <w:sz w:val="14"/>
                <w:szCs w:val="14"/>
              </w:rPr>
              <w:t>-</w:t>
            </w:r>
            <w:r w:rsidRPr="00E623E7">
              <w:rPr>
                <w:rFonts w:cs="Arial"/>
                <w:sz w:val="14"/>
                <w:szCs w:val="14"/>
              </w:rPr>
              <w:t xml:space="preserve">-   </w:t>
            </w:r>
          </w:p>
        </w:tc>
        <w:tc>
          <w:tcPr>
            <w:tcW w:w="1526" w:type="dxa"/>
            <w:tcBorders>
              <w:top w:val="nil"/>
              <w:left w:val="nil"/>
              <w:bottom w:val="nil"/>
              <w:right w:val="nil"/>
            </w:tcBorders>
            <w:vAlign w:val="center"/>
          </w:tcPr>
          <w:p w14:paraId="697533A3"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E623E7">
              <w:rPr>
                <w:rFonts w:cs="Arial"/>
                <w:sz w:val="14"/>
                <w:szCs w:val="14"/>
              </w:rPr>
              <w:t xml:space="preserve"> </w:t>
            </w:r>
            <w:r>
              <w:rPr>
                <w:rFonts w:cs="Arial"/>
                <w:sz w:val="14"/>
                <w:szCs w:val="14"/>
              </w:rPr>
              <w:t>-</w:t>
            </w:r>
            <w:r w:rsidRPr="00E623E7">
              <w:rPr>
                <w:rFonts w:cs="Arial"/>
                <w:sz w:val="14"/>
                <w:szCs w:val="14"/>
              </w:rPr>
              <w:t xml:space="preserve">-   </w:t>
            </w:r>
          </w:p>
        </w:tc>
        <w:tc>
          <w:tcPr>
            <w:tcW w:w="1526" w:type="dxa"/>
            <w:tcBorders>
              <w:top w:val="nil"/>
              <w:left w:val="nil"/>
              <w:bottom w:val="nil"/>
              <w:right w:val="nil"/>
            </w:tcBorders>
            <w:vAlign w:val="center"/>
          </w:tcPr>
          <w:p w14:paraId="504AD7CB"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F1482">
              <w:rPr>
                <w:rFonts w:cs="Arial"/>
                <w:sz w:val="14"/>
                <w:szCs w:val="14"/>
              </w:rPr>
              <w:t>--</w:t>
            </w:r>
          </w:p>
        </w:tc>
        <w:tc>
          <w:tcPr>
            <w:tcW w:w="1419" w:type="dxa"/>
            <w:tcBorders>
              <w:top w:val="nil"/>
              <w:left w:val="nil"/>
              <w:bottom w:val="nil"/>
              <w:right w:val="nil"/>
            </w:tcBorders>
            <w:vAlign w:val="center"/>
          </w:tcPr>
          <w:p w14:paraId="62456FF2"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CF1482">
              <w:rPr>
                <w:rFonts w:cs="Arial"/>
                <w:sz w:val="14"/>
                <w:szCs w:val="14"/>
              </w:rPr>
              <w:t>--</w:t>
            </w:r>
          </w:p>
        </w:tc>
      </w:tr>
      <w:tr w:rsidR="00330B01" w:rsidRPr="00B51B51" w14:paraId="7D6DE4E0"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02E8EC3D" w14:textId="77777777" w:rsidR="00330B01" w:rsidRPr="00B51B51" w:rsidRDefault="00330B01" w:rsidP="00330B01">
            <w:pPr>
              <w:pStyle w:val="08-Tabelageral"/>
              <w:jc w:val="left"/>
              <w:rPr>
                <w:rFonts w:cs="Arial"/>
                <w:bCs w:val="0"/>
                <w:color w:val="auto"/>
                <w:lang w:val="en-US"/>
              </w:rPr>
            </w:pPr>
            <w:r w:rsidRPr="00B51B51">
              <w:rPr>
                <w:rFonts w:cs="Arial"/>
                <w:bCs w:val="0"/>
                <w:color w:val="auto"/>
                <w:lang w:val="en-US"/>
              </w:rPr>
              <w:t>Comprehensive income in the period</w:t>
            </w:r>
          </w:p>
        </w:tc>
        <w:tc>
          <w:tcPr>
            <w:tcW w:w="1525" w:type="dxa"/>
            <w:tcBorders>
              <w:top w:val="nil"/>
              <w:left w:val="nil"/>
              <w:bottom w:val="nil"/>
              <w:right w:val="nil"/>
            </w:tcBorders>
            <w:vAlign w:val="center"/>
          </w:tcPr>
          <w:p w14:paraId="3CBB8819"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347F5C">
              <w:rPr>
                <w:rFonts w:cs="Arial"/>
                <w:b/>
                <w:sz w:val="14"/>
                <w:szCs w:val="14"/>
                <w:lang w:val="en-US"/>
              </w:rPr>
              <w:t xml:space="preserve"> </w:t>
            </w:r>
            <w:r w:rsidRPr="00E623E7">
              <w:rPr>
                <w:rFonts w:cs="Arial"/>
                <w:b/>
                <w:sz w:val="14"/>
                <w:szCs w:val="14"/>
              </w:rPr>
              <w:t>7</w:t>
            </w:r>
            <w:r>
              <w:rPr>
                <w:rFonts w:cs="Arial"/>
                <w:b/>
                <w:sz w:val="14"/>
                <w:szCs w:val="14"/>
              </w:rPr>
              <w:t>,</w:t>
            </w:r>
            <w:r w:rsidRPr="00E623E7">
              <w:rPr>
                <w:rFonts w:cs="Arial"/>
                <w:b/>
                <w:sz w:val="14"/>
                <w:szCs w:val="14"/>
              </w:rPr>
              <w:t xml:space="preserve">126 </w:t>
            </w:r>
          </w:p>
        </w:tc>
        <w:tc>
          <w:tcPr>
            <w:tcW w:w="1526" w:type="dxa"/>
            <w:tcBorders>
              <w:top w:val="nil"/>
              <w:left w:val="nil"/>
              <w:bottom w:val="nil"/>
              <w:right w:val="nil"/>
            </w:tcBorders>
            <w:vAlign w:val="center"/>
          </w:tcPr>
          <w:p w14:paraId="0160F9CF"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E623E7">
              <w:rPr>
                <w:rFonts w:cs="Arial"/>
                <w:b/>
                <w:sz w:val="14"/>
                <w:szCs w:val="14"/>
              </w:rPr>
              <w:t xml:space="preserve"> 13</w:t>
            </w:r>
            <w:r>
              <w:rPr>
                <w:rFonts w:cs="Arial"/>
                <w:b/>
                <w:sz w:val="14"/>
                <w:szCs w:val="14"/>
              </w:rPr>
              <w:t>,</w:t>
            </w:r>
            <w:r w:rsidRPr="00E623E7">
              <w:rPr>
                <w:rFonts w:cs="Arial"/>
                <w:b/>
                <w:sz w:val="14"/>
                <w:szCs w:val="14"/>
              </w:rPr>
              <w:t xml:space="preserve">302 </w:t>
            </w:r>
          </w:p>
        </w:tc>
        <w:tc>
          <w:tcPr>
            <w:tcW w:w="1526" w:type="dxa"/>
            <w:tcBorders>
              <w:top w:val="nil"/>
              <w:left w:val="nil"/>
              <w:bottom w:val="nil"/>
              <w:right w:val="nil"/>
            </w:tcBorders>
            <w:vAlign w:val="center"/>
          </w:tcPr>
          <w:p w14:paraId="005C32B3"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eastAsia="Times New Roman" w:cs="Arial"/>
                <w:b/>
                <w:sz w:val="14"/>
                <w:szCs w:val="14"/>
              </w:rPr>
            </w:pPr>
            <w:r w:rsidRPr="00CF1482">
              <w:rPr>
                <w:rFonts w:cs="Arial"/>
                <w:b/>
                <w:sz w:val="14"/>
                <w:szCs w:val="14"/>
              </w:rPr>
              <w:t>3</w:t>
            </w:r>
            <w:r>
              <w:rPr>
                <w:rFonts w:cs="Arial"/>
                <w:b/>
                <w:sz w:val="14"/>
                <w:szCs w:val="14"/>
              </w:rPr>
              <w:t>,</w:t>
            </w:r>
            <w:r w:rsidRPr="00CF1482">
              <w:rPr>
                <w:rFonts w:cs="Arial"/>
                <w:b/>
                <w:sz w:val="14"/>
                <w:szCs w:val="14"/>
              </w:rPr>
              <w:t>677</w:t>
            </w:r>
          </w:p>
        </w:tc>
        <w:tc>
          <w:tcPr>
            <w:tcW w:w="1419" w:type="dxa"/>
            <w:tcBorders>
              <w:top w:val="nil"/>
              <w:left w:val="nil"/>
              <w:bottom w:val="nil"/>
              <w:right w:val="nil"/>
            </w:tcBorders>
            <w:vAlign w:val="center"/>
          </w:tcPr>
          <w:p w14:paraId="6C11AEDA"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CF1482">
              <w:rPr>
                <w:rFonts w:cs="Arial"/>
                <w:b/>
                <w:sz w:val="14"/>
                <w:szCs w:val="14"/>
              </w:rPr>
              <w:t>9</w:t>
            </w:r>
            <w:r>
              <w:rPr>
                <w:rFonts w:cs="Arial"/>
                <w:b/>
                <w:sz w:val="14"/>
                <w:szCs w:val="14"/>
              </w:rPr>
              <w:t>,</w:t>
            </w:r>
            <w:r w:rsidRPr="00CF1482">
              <w:rPr>
                <w:rFonts w:cs="Arial"/>
                <w:b/>
                <w:sz w:val="14"/>
                <w:szCs w:val="14"/>
              </w:rPr>
              <w:t>823</w:t>
            </w:r>
          </w:p>
        </w:tc>
      </w:tr>
      <w:tr w:rsidR="00330B01" w:rsidRPr="00B51B51" w14:paraId="5306107D"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nil"/>
              <w:right w:val="nil"/>
            </w:tcBorders>
            <w:hideMark/>
          </w:tcPr>
          <w:p w14:paraId="7BF26DAB" w14:textId="77777777" w:rsidR="00330B01" w:rsidRPr="00B51B51" w:rsidRDefault="00330B01" w:rsidP="00330B01">
            <w:pPr>
              <w:pStyle w:val="08-Tabelageral"/>
              <w:jc w:val="left"/>
              <w:rPr>
                <w:rFonts w:cs="Arial"/>
                <w:bCs w:val="0"/>
                <w:color w:val="auto"/>
                <w:lang w:val="en-US"/>
              </w:rPr>
            </w:pPr>
            <w:r w:rsidRPr="00B51B51">
              <w:rPr>
                <w:rFonts w:cs="Arial"/>
                <w:bCs w:val="0"/>
                <w:color w:val="auto"/>
                <w:lang w:val="en-US"/>
              </w:rPr>
              <w:t xml:space="preserve">Net income attributable to BB </w:t>
            </w:r>
            <w:proofErr w:type="spellStart"/>
            <w:r w:rsidRPr="00B51B51">
              <w:rPr>
                <w:rFonts w:cs="Arial"/>
                <w:bCs w:val="0"/>
                <w:color w:val="auto"/>
                <w:lang w:val="en-US"/>
              </w:rPr>
              <w:t>Seguridade</w:t>
            </w:r>
            <w:proofErr w:type="spellEnd"/>
          </w:p>
        </w:tc>
        <w:tc>
          <w:tcPr>
            <w:tcW w:w="1525" w:type="dxa"/>
            <w:tcBorders>
              <w:top w:val="nil"/>
              <w:left w:val="nil"/>
              <w:bottom w:val="nil"/>
              <w:right w:val="nil"/>
            </w:tcBorders>
            <w:vAlign w:val="center"/>
          </w:tcPr>
          <w:p w14:paraId="1E66228C"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347F5C">
              <w:rPr>
                <w:rFonts w:cs="Arial"/>
                <w:sz w:val="14"/>
                <w:szCs w:val="14"/>
                <w:lang w:val="en-US"/>
              </w:rPr>
              <w:t xml:space="preserve"> </w:t>
            </w:r>
            <w:r w:rsidRPr="001C0BB2">
              <w:rPr>
                <w:rFonts w:cs="Arial"/>
                <w:sz w:val="14"/>
                <w:szCs w:val="14"/>
              </w:rPr>
              <w:t>5</w:t>
            </w:r>
            <w:r>
              <w:rPr>
                <w:rFonts w:cs="Arial"/>
                <w:sz w:val="14"/>
                <w:szCs w:val="14"/>
              </w:rPr>
              <w:t>,</w:t>
            </w:r>
            <w:r w:rsidRPr="001C0BB2">
              <w:rPr>
                <w:rFonts w:cs="Arial"/>
                <w:sz w:val="14"/>
                <w:szCs w:val="14"/>
              </w:rPr>
              <w:t xml:space="preserve">344 </w:t>
            </w:r>
          </w:p>
        </w:tc>
        <w:tc>
          <w:tcPr>
            <w:tcW w:w="1526" w:type="dxa"/>
            <w:tcBorders>
              <w:top w:val="nil"/>
              <w:left w:val="nil"/>
              <w:bottom w:val="nil"/>
              <w:right w:val="nil"/>
            </w:tcBorders>
            <w:vAlign w:val="center"/>
          </w:tcPr>
          <w:p w14:paraId="4F481E37"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lang w:val="en-US"/>
              </w:rPr>
            </w:pPr>
            <w:r w:rsidRPr="001C0BB2">
              <w:rPr>
                <w:rFonts w:cs="Arial"/>
                <w:sz w:val="14"/>
                <w:szCs w:val="14"/>
              </w:rPr>
              <w:t xml:space="preserve"> 9</w:t>
            </w:r>
            <w:r>
              <w:rPr>
                <w:rFonts w:cs="Arial"/>
                <w:sz w:val="14"/>
                <w:szCs w:val="14"/>
              </w:rPr>
              <w:t>,</w:t>
            </w:r>
            <w:r w:rsidRPr="001C0BB2">
              <w:rPr>
                <w:rFonts w:cs="Arial"/>
                <w:sz w:val="14"/>
                <w:szCs w:val="14"/>
              </w:rPr>
              <w:t xml:space="preserve">976 </w:t>
            </w:r>
          </w:p>
        </w:tc>
        <w:tc>
          <w:tcPr>
            <w:tcW w:w="1526" w:type="dxa"/>
            <w:tcBorders>
              <w:top w:val="nil"/>
              <w:left w:val="nil"/>
              <w:bottom w:val="nil"/>
              <w:right w:val="nil"/>
            </w:tcBorders>
            <w:vAlign w:val="center"/>
          </w:tcPr>
          <w:p w14:paraId="1CBBF727"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1C0BB2">
              <w:rPr>
                <w:rFonts w:cs="Arial"/>
                <w:sz w:val="14"/>
                <w:szCs w:val="14"/>
              </w:rPr>
              <w:t>2</w:t>
            </w:r>
            <w:r>
              <w:rPr>
                <w:rFonts w:cs="Arial"/>
                <w:sz w:val="14"/>
                <w:szCs w:val="14"/>
              </w:rPr>
              <w:t>,</w:t>
            </w:r>
            <w:r w:rsidRPr="001C0BB2">
              <w:rPr>
                <w:rFonts w:cs="Arial"/>
                <w:sz w:val="14"/>
                <w:szCs w:val="14"/>
              </w:rPr>
              <w:t>758</w:t>
            </w:r>
          </w:p>
        </w:tc>
        <w:tc>
          <w:tcPr>
            <w:tcW w:w="1419" w:type="dxa"/>
            <w:tcBorders>
              <w:top w:val="nil"/>
              <w:left w:val="nil"/>
              <w:bottom w:val="nil"/>
              <w:right w:val="nil"/>
            </w:tcBorders>
            <w:vAlign w:val="center"/>
          </w:tcPr>
          <w:p w14:paraId="72055E78"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1C0BB2">
              <w:rPr>
                <w:rFonts w:cs="Arial"/>
                <w:sz w:val="14"/>
                <w:szCs w:val="14"/>
              </w:rPr>
              <w:t>7</w:t>
            </w:r>
            <w:r>
              <w:rPr>
                <w:rFonts w:cs="Arial"/>
                <w:sz w:val="14"/>
                <w:szCs w:val="14"/>
              </w:rPr>
              <w:t>,</w:t>
            </w:r>
            <w:r w:rsidRPr="001C0BB2">
              <w:rPr>
                <w:rFonts w:cs="Arial"/>
                <w:sz w:val="14"/>
                <w:szCs w:val="14"/>
              </w:rPr>
              <w:t>367</w:t>
            </w:r>
          </w:p>
        </w:tc>
      </w:tr>
      <w:tr w:rsidR="00330B01" w:rsidRPr="00B51B51" w14:paraId="5224B17D"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43" w:type="dxa"/>
            <w:tcBorders>
              <w:top w:val="nil"/>
              <w:left w:val="nil"/>
              <w:bottom w:val="single" w:sz="2" w:space="0" w:color="8EAADB" w:themeColor="accent5" w:themeTint="99"/>
              <w:right w:val="nil"/>
            </w:tcBorders>
            <w:hideMark/>
          </w:tcPr>
          <w:p w14:paraId="2AB35EA8" w14:textId="77777777" w:rsidR="00330B01" w:rsidRPr="00B51B51" w:rsidRDefault="00330B01" w:rsidP="00330B01">
            <w:pPr>
              <w:pStyle w:val="08-Tabelageral"/>
              <w:jc w:val="left"/>
              <w:rPr>
                <w:rFonts w:cs="Arial"/>
                <w:bCs w:val="0"/>
                <w:color w:val="auto"/>
              </w:rPr>
            </w:pPr>
            <w:proofErr w:type="spellStart"/>
            <w:r w:rsidRPr="00B51B51">
              <w:rPr>
                <w:rFonts w:cs="Arial"/>
                <w:bCs w:val="0"/>
                <w:color w:val="auto"/>
              </w:rPr>
              <w:t>Equity</w:t>
            </w:r>
            <w:proofErr w:type="spellEnd"/>
            <w:r w:rsidRPr="00B51B51">
              <w:rPr>
                <w:rFonts w:cs="Arial"/>
                <w:bCs w:val="0"/>
                <w:color w:val="auto"/>
              </w:rPr>
              <w:t xml:space="preserve"> income</w:t>
            </w:r>
          </w:p>
        </w:tc>
        <w:tc>
          <w:tcPr>
            <w:tcW w:w="1525" w:type="dxa"/>
            <w:tcBorders>
              <w:top w:val="nil"/>
              <w:left w:val="nil"/>
              <w:bottom w:val="single" w:sz="2" w:space="0" w:color="8EAADB" w:themeColor="accent5" w:themeTint="99"/>
              <w:right w:val="nil"/>
            </w:tcBorders>
            <w:vAlign w:val="center"/>
          </w:tcPr>
          <w:p w14:paraId="3E43254E"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E623E7">
              <w:rPr>
                <w:rFonts w:cs="Arial"/>
                <w:b/>
                <w:sz w:val="14"/>
                <w:szCs w:val="14"/>
              </w:rPr>
              <w:t xml:space="preserve"> 5</w:t>
            </w:r>
            <w:r>
              <w:rPr>
                <w:rFonts w:cs="Arial"/>
                <w:b/>
                <w:sz w:val="14"/>
                <w:szCs w:val="14"/>
              </w:rPr>
              <w:t>,</w:t>
            </w:r>
            <w:r w:rsidRPr="00E623E7">
              <w:rPr>
                <w:rFonts w:cs="Arial"/>
                <w:b/>
                <w:sz w:val="14"/>
                <w:szCs w:val="14"/>
              </w:rPr>
              <w:t xml:space="preserve">344 </w:t>
            </w:r>
          </w:p>
        </w:tc>
        <w:tc>
          <w:tcPr>
            <w:tcW w:w="1526" w:type="dxa"/>
            <w:tcBorders>
              <w:top w:val="nil"/>
              <w:left w:val="nil"/>
              <w:bottom w:val="single" w:sz="2" w:space="0" w:color="8EAADB" w:themeColor="accent5" w:themeTint="99"/>
              <w:right w:val="nil"/>
            </w:tcBorders>
            <w:vAlign w:val="center"/>
          </w:tcPr>
          <w:p w14:paraId="30FAE5BF"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E623E7">
              <w:rPr>
                <w:rFonts w:cs="Arial"/>
                <w:b/>
                <w:sz w:val="14"/>
                <w:szCs w:val="14"/>
              </w:rPr>
              <w:t xml:space="preserve"> 9</w:t>
            </w:r>
            <w:r>
              <w:rPr>
                <w:rFonts w:cs="Arial"/>
                <w:b/>
                <w:sz w:val="14"/>
                <w:szCs w:val="14"/>
              </w:rPr>
              <w:t>,</w:t>
            </w:r>
            <w:r w:rsidRPr="00E623E7">
              <w:rPr>
                <w:rFonts w:cs="Arial"/>
                <w:b/>
                <w:sz w:val="14"/>
                <w:szCs w:val="14"/>
              </w:rPr>
              <w:t xml:space="preserve">976 </w:t>
            </w:r>
          </w:p>
        </w:tc>
        <w:tc>
          <w:tcPr>
            <w:tcW w:w="1526" w:type="dxa"/>
            <w:tcBorders>
              <w:top w:val="nil"/>
              <w:left w:val="nil"/>
              <w:bottom w:val="single" w:sz="2" w:space="0" w:color="8EAADB" w:themeColor="accent5" w:themeTint="99"/>
              <w:right w:val="nil"/>
            </w:tcBorders>
            <w:vAlign w:val="center"/>
          </w:tcPr>
          <w:p w14:paraId="244CA402"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CF1482">
              <w:rPr>
                <w:rFonts w:cs="Arial"/>
                <w:b/>
                <w:sz w:val="14"/>
                <w:szCs w:val="14"/>
              </w:rPr>
              <w:t>2</w:t>
            </w:r>
            <w:r>
              <w:rPr>
                <w:rFonts w:cs="Arial"/>
                <w:b/>
                <w:sz w:val="14"/>
                <w:szCs w:val="14"/>
              </w:rPr>
              <w:t>,</w:t>
            </w:r>
            <w:r w:rsidRPr="00CF1482">
              <w:rPr>
                <w:rFonts w:cs="Arial"/>
                <w:b/>
                <w:sz w:val="14"/>
                <w:szCs w:val="14"/>
              </w:rPr>
              <w:t>758</w:t>
            </w:r>
          </w:p>
        </w:tc>
        <w:tc>
          <w:tcPr>
            <w:tcW w:w="1419" w:type="dxa"/>
            <w:tcBorders>
              <w:top w:val="nil"/>
              <w:left w:val="nil"/>
              <w:bottom w:val="single" w:sz="2" w:space="0" w:color="8EAADB" w:themeColor="accent5" w:themeTint="99"/>
              <w:right w:val="nil"/>
            </w:tcBorders>
            <w:vAlign w:val="center"/>
          </w:tcPr>
          <w:p w14:paraId="2B3CAF7A"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CF1482">
              <w:rPr>
                <w:rFonts w:cs="Arial"/>
                <w:b/>
                <w:sz w:val="14"/>
                <w:szCs w:val="14"/>
              </w:rPr>
              <w:t>7</w:t>
            </w:r>
            <w:r>
              <w:rPr>
                <w:rFonts w:cs="Arial"/>
                <w:b/>
                <w:sz w:val="14"/>
                <w:szCs w:val="14"/>
              </w:rPr>
              <w:t>,</w:t>
            </w:r>
            <w:r w:rsidRPr="00CF1482">
              <w:rPr>
                <w:rFonts w:cs="Arial"/>
                <w:b/>
                <w:sz w:val="14"/>
                <w:szCs w:val="14"/>
              </w:rPr>
              <w:t>367</w:t>
            </w:r>
          </w:p>
        </w:tc>
      </w:tr>
    </w:tbl>
    <w:p w14:paraId="700D3C63" w14:textId="77777777" w:rsidR="00120E6D" w:rsidRPr="00796141" w:rsidRDefault="00120E6D" w:rsidP="00120E6D">
      <w:pPr>
        <w:pStyle w:val="07-Legenda"/>
        <w:ind w:firstLine="0"/>
        <w:rPr>
          <w:rStyle w:val="tlid-translation"/>
          <w:lang w:val="en"/>
        </w:rPr>
      </w:pPr>
      <w:r w:rsidRPr="00796141">
        <w:rPr>
          <w:rStyle w:val="tlid-translation"/>
          <w:lang w:val="en"/>
        </w:rPr>
        <w:t>There was no adjustment in the period.</w:t>
      </w:r>
    </w:p>
    <w:p w14:paraId="64B9DDE7" w14:textId="77777777" w:rsidR="00330B01" w:rsidRPr="00B51B51" w:rsidRDefault="00330B01" w:rsidP="00330B01">
      <w:pPr>
        <w:spacing w:after="0" w:line="240" w:lineRule="auto"/>
        <w:rPr>
          <w:rFonts w:cs="Arial"/>
          <w:lang w:eastAsia="pt-BR"/>
        </w:rPr>
      </w:pPr>
    </w:p>
    <w:p w14:paraId="4982CA6C" w14:textId="77777777" w:rsidR="00330B01" w:rsidRPr="002E763E" w:rsidRDefault="00330B01" w:rsidP="00330B01">
      <w:pPr>
        <w:spacing w:after="0" w:line="240" w:lineRule="auto"/>
        <w:rPr>
          <w:rFonts w:eastAsia="Times New Roman" w:cs="Arial"/>
          <w:b/>
          <w:color w:val="1F4E79" w:themeColor="accent1" w:themeShade="80"/>
          <w:spacing w:val="-2"/>
          <w:szCs w:val="18"/>
          <w:lang w:eastAsia="pt-BR"/>
        </w:rPr>
      </w:pPr>
      <w:r w:rsidRPr="002E763E">
        <w:rPr>
          <w:rFonts w:eastAsia="Times New Roman" w:cs="Arial"/>
          <w:b/>
          <w:color w:val="1F4E79" w:themeColor="accent1" w:themeShade="80"/>
          <w:spacing w:val="-2"/>
          <w:szCs w:val="18"/>
          <w:lang w:eastAsia="pt-BR"/>
        </w:rPr>
        <w:t>d.6) BB Corretora de Seguros e Administradora de Bens</w:t>
      </w:r>
    </w:p>
    <w:p w14:paraId="399C7377" w14:textId="77777777" w:rsidR="00330B01" w:rsidRPr="00B51B51" w:rsidRDefault="00330B01" w:rsidP="00330B01">
      <w:pPr>
        <w:spacing w:before="240" w:after="0"/>
        <w:jc w:val="right"/>
        <w:rPr>
          <w:rFonts w:cs="Arial"/>
          <w:b/>
          <w:sz w:val="14"/>
          <w:lang w:eastAsia="pt-BR"/>
        </w:rPr>
      </w:pPr>
      <w:r w:rsidRPr="00B51B51">
        <w:rPr>
          <w:rFonts w:cs="Arial"/>
          <w:b/>
          <w:sz w:val="14"/>
          <w:lang w:eastAsia="pt-BR"/>
        </w:rPr>
        <w:t xml:space="preserve">R$ </w:t>
      </w:r>
      <w:proofErr w:type="spellStart"/>
      <w:r w:rsidRPr="00B51B51">
        <w:rPr>
          <w:rFonts w:cs="Arial"/>
          <w:b/>
          <w:sz w:val="14"/>
          <w:lang w:eastAsia="pt-BR"/>
        </w:rPr>
        <w:t>thousand</w:t>
      </w:r>
      <w:proofErr w:type="spellEnd"/>
    </w:p>
    <w:tbl>
      <w:tblPr>
        <w:tblStyle w:val="TabeladeLista6Colorida-nfase510"/>
        <w:tblW w:w="9639" w:type="dxa"/>
        <w:tblInd w:w="108" w:type="dxa"/>
        <w:tblLayout w:type="fixed"/>
        <w:tblLook w:val="04A0" w:firstRow="1" w:lastRow="0" w:firstColumn="1" w:lastColumn="0" w:noHBand="0" w:noVBand="1"/>
      </w:tblPr>
      <w:tblGrid>
        <w:gridCol w:w="3686"/>
        <w:gridCol w:w="1525"/>
        <w:gridCol w:w="1526"/>
        <w:gridCol w:w="1526"/>
        <w:gridCol w:w="1376"/>
      </w:tblGrid>
      <w:tr w:rsidR="00330B01" w:rsidRPr="002E763E" w14:paraId="010BFE68" w14:textId="77777777" w:rsidTr="002B578E">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8EAADB" w:themeColor="accent5" w:themeTint="99"/>
              <w:bottom w:val="single" w:sz="2" w:space="0" w:color="8EAADB" w:themeColor="accent5" w:themeTint="99"/>
            </w:tcBorders>
            <w:vAlign w:val="center"/>
            <w:hideMark/>
          </w:tcPr>
          <w:p w14:paraId="42067B17" w14:textId="77777777" w:rsidR="00330B01" w:rsidRPr="002E763E" w:rsidRDefault="00330B01" w:rsidP="00330B01">
            <w:pPr>
              <w:rPr>
                <w:rFonts w:cs="Arial"/>
                <w:sz w:val="14"/>
                <w:szCs w:val="14"/>
              </w:rPr>
            </w:pPr>
            <w:r w:rsidRPr="002E763E">
              <w:rPr>
                <w:rFonts w:cs="Arial"/>
                <w:sz w:val="14"/>
                <w:szCs w:val="14"/>
              </w:rPr>
              <w:t>BB Corretora de Seguros e Administradora de Bens</w:t>
            </w:r>
          </w:p>
        </w:tc>
        <w:tc>
          <w:tcPr>
            <w:tcW w:w="1525" w:type="dxa"/>
            <w:tcBorders>
              <w:top w:val="single" w:sz="2" w:space="0" w:color="8EAADB" w:themeColor="accent5" w:themeTint="99"/>
              <w:bottom w:val="single" w:sz="2" w:space="0" w:color="8EAADB" w:themeColor="accent5" w:themeTint="99"/>
            </w:tcBorders>
            <w:vAlign w:val="center"/>
          </w:tcPr>
          <w:p w14:paraId="0DACF98D" w14:textId="77777777" w:rsidR="00330B01" w:rsidRPr="002E763E"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2E763E">
              <w:rPr>
                <w:rFonts w:cs="Arial"/>
                <w:sz w:val="14"/>
                <w:szCs w:val="14"/>
              </w:rPr>
              <w:t xml:space="preserve">2nd </w:t>
            </w:r>
            <w:proofErr w:type="spellStart"/>
            <w:r w:rsidRPr="002E763E">
              <w:rPr>
                <w:rFonts w:cs="Arial"/>
                <w:sz w:val="14"/>
                <w:szCs w:val="14"/>
              </w:rPr>
              <w:t>Quarter</w:t>
            </w:r>
            <w:proofErr w:type="spellEnd"/>
            <w:r w:rsidRPr="002E763E">
              <w:rPr>
                <w:rFonts w:cs="Arial"/>
                <w:sz w:val="14"/>
                <w:szCs w:val="14"/>
              </w:rPr>
              <w:t xml:space="preserve">/2020 </w:t>
            </w:r>
            <w:r w:rsidRPr="002E763E">
              <w:rPr>
                <w:rFonts w:cs="Arial"/>
                <w:sz w:val="14"/>
                <w:szCs w:val="14"/>
                <w:vertAlign w:val="superscript"/>
              </w:rPr>
              <w:t>(1)</w:t>
            </w:r>
          </w:p>
        </w:tc>
        <w:tc>
          <w:tcPr>
            <w:tcW w:w="1526" w:type="dxa"/>
            <w:tcBorders>
              <w:top w:val="single" w:sz="2" w:space="0" w:color="8EAADB" w:themeColor="accent5" w:themeTint="99"/>
              <w:bottom w:val="single" w:sz="2" w:space="0" w:color="8EAADB" w:themeColor="accent5" w:themeTint="99"/>
            </w:tcBorders>
            <w:vAlign w:val="center"/>
          </w:tcPr>
          <w:p w14:paraId="3FEE41AE" w14:textId="77777777" w:rsidR="00330B01" w:rsidRPr="002E763E"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2E763E">
              <w:rPr>
                <w:rFonts w:cs="Arial"/>
                <w:sz w:val="14"/>
                <w:szCs w:val="14"/>
              </w:rPr>
              <w:t xml:space="preserve">1st Half/2020 </w:t>
            </w:r>
            <w:r w:rsidRPr="002E763E">
              <w:rPr>
                <w:rFonts w:cs="Arial"/>
                <w:sz w:val="14"/>
                <w:szCs w:val="14"/>
                <w:vertAlign w:val="superscript"/>
              </w:rPr>
              <w:t>(1)</w:t>
            </w:r>
          </w:p>
        </w:tc>
        <w:tc>
          <w:tcPr>
            <w:tcW w:w="1526" w:type="dxa"/>
            <w:tcBorders>
              <w:top w:val="single" w:sz="2" w:space="0" w:color="8EAADB" w:themeColor="accent5" w:themeTint="99"/>
              <w:bottom w:val="single" w:sz="2" w:space="0" w:color="8EAADB" w:themeColor="accent5" w:themeTint="99"/>
            </w:tcBorders>
            <w:vAlign w:val="center"/>
          </w:tcPr>
          <w:p w14:paraId="325A978A" w14:textId="77777777" w:rsidR="00330B01" w:rsidRPr="002E763E"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2E763E">
              <w:rPr>
                <w:rFonts w:cs="Arial"/>
                <w:sz w:val="14"/>
                <w:szCs w:val="14"/>
              </w:rPr>
              <w:t xml:space="preserve">2nd </w:t>
            </w:r>
            <w:proofErr w:type="spellStart"/>
            <w:r w:rsidRPr="002E763E">
              <w:rPr>
                <w:rFonts w:cs="Arial"/>
                <w:sz w:val="14"/>
                <w:szCs w:val="14"/>
              </w:rPr>
              <w:t>Quarter</w:t>
            </w:r>
            <w:proofErr w:type="spellEnd"/>
            <w:r w:rsidRPr="002E763E">
              <w:rPr>
                <w:rFonts w:cs="Arial"/>
                <w:sz w:val="14"/>
                <w:szCs w:val="14"/>
              </w:rPr>
              <w:t>/2019</w:t>
            </w:r>
          </w:p>
        </w:tc>
        <w:tc>
          <w:tcPr>
            <w:tcW w:w="1376" w:type="dxa"/>
            <w:tcBorders>
              <w:top w:val="single" w:sz="2" w:space="0" w:color="8EAADB" w:themeColor="accent5" w:themeTint="99"/>
              <w:bottom w:val="single" w:sz="2" w:space="0" w:color="8EAADB" w:themeColor="accent5" w:themeTint="99"/>
            </w:tcBorders>
            <w:vAlign w:val="center"/>
          </w:tcPr>
          <w:p w14:paraId="58744F1D" w14:textId="77777777" w:rsidR="00330B01" w:rsidRPr="002E763E"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2E763E">
              <w:rPr>
                <w:rFonts w:cs="Arial"/>
                <w:sz w:val="14"/>
                <w:szCs w:val="14"/>
              </w:rPr>
              <w:t>1st Half/2019</w:t>
            </w:r>
          </w:p>
        </w:tc>
      </w:tr>
      <w:tr w:rsidR="00330B01" w:rsidRPr="002E763E" w14:paraId="28E9283D"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8EAADB" w:themeColor="accent5" w:themeTint="99"/>
              <w:left w:val="nil"/>
              <w:bottom w:val="nil"/>
              <w:right w:val="nil"/>
            </w:tcBorders>
            <w:hideMark/>
          </w:tcPr>
          <w:p w14:paraId="442B7A5A" w14:textId="77777777" w:rsidR="00330B01" w:rsidRPr="002E763E" w:rsidRDefault="00330B01" w:rsidP="00330B01">
            <w:pPr>
              <w:pStyle w:val="08-Tabelageral"/>
              <w:jc w:val="left"/>
              <w:rPr>
                <w:rFonts w:cs="Arial"/>
                <w:bCs w:val="0"/>
                <w:color w:val="auto"/>
                <w:szCs w:val="14"/>
              </w:rPr>
            </w:pPr>
            <w:r w:rsidRPr="002E763E">
              <w:rPr>
                <w:rFonts w:cs="Arial"/>
                <w:bCs w:val="0"/>
                <w:color w:val="auto"/>
                <w:szCs w:val="14"/>
              </w:rPr>
              <w:t xml:space="preserve">Income </w:t>
            </w:r>
          </w:p>
        </w:tc>
        <w:tc>
          <w:tcPr>
            <w:tcW w:w="1525" w:type="dxa"/>
            <w:tcBorders>
              <w:top w:val="single" w:sz="2" w:space="0" w:color="8EAADB" w:themeColor="accent5" w:themeTint="99"/>
              <w:left w:val="nil"/>
              <w:bottom w:val="nil"/>
              <w:right w:val="nil"/>
            </w:tcBorders>
          </w:tcPr>
          <w:p w14:paraId="5301ACBB" w14:textId="77777777" w:rsidR="00330B01" w:rsidRPr="002E763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2E763E">
              <w:rPr>
                <w:rFonts w:cs="Arial"/>
                <w:b/>
                <w:sz w:val="14"/>
                <w:szCs w:val="14"/>
              </w:rPr>
              <w:t>734,018</w:t>
            </w:r>
          </w:p>
        </w:tc>
        <w:tc>
          <w:tcPr>
            <w:tcW w:w="1526" w:type="dxa"/>
            <w:tcBorders>
              <w:top w:val="single" w:sz="2" w:space="0" w:color="8EAADB" w:themeColor="accent5" w:themeTint="99"/>
              <w:left w:val="nil"/>
              <w:bottom w:val="nil"/>
              <w:right w:val="nil"/>
            </w:tcBorders>
          </w:tcPr>
          <w:p w14:paraId="024C65AB" w14:textId="77777777" w:rsidR="00330B01" w:rsidRPr="002E763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2E763E">
              <w:rPr>
                <w:rFonts w:cs="Arial"/>
                <w:b/>
                <w:sz w:val="14"/>
                <w:szCs w:val="14"/>
              </w:rPr>
              <w:t>1,509,549</w:t>
            </w:r>
          </w:p>
        </w:tc>
        <w:tc>
          <w:tcPr>
            <w:tcW w:w="1526" w:type="dxa"/>
            <w:tcBorders>
              <w:top w:val="single" w:sz="2" w:space="0" w:color="8EAADB" w:themeColor="accent5" w:themeTint="99"/>
              <w:left w:val="nil"/>
              <w:bottom w:val="nil"/>
              <w:right w:val="nil"/>
            </w:tcBorders>
            <w:vAlign w:val="center"/>
          </w:tcPr>
          <w:p w14:paraId="47E4FB88" w14:textId="77777777" w:rsidR="00330B01" w:rsidRPr="002E763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2E763E">
              <w:rPr>
                <w:rFonts w:cs="Arial"/>
                <w:b/>
                <w:sz w:val="14"/>
                <w:szCs w:val="14"/>
              </w:rPr>
              <w:t>869,797</w:t>
            </w:r>
          </w:p>
        </w:tc>
        <w:tc>
          <w:tcPr>
            <w:tcW w:w="1376" w:type="dxa"/>
            <w:tcBorders>
              <w:top w:val="single" w:sz="2" w:space="0" w:color="8EAADB" w:themeColor="accent5" w:themeTint="99"/>
              <w:left w:val="nil"/>
              <w:bottom w:val="nil"/>
              <w:right w:val="nil"/>
            </w:tcBorders>
            <w:vAlign w:val="center"/>
          </w:tcPr>
          <w:p w14:paraId="369262E8" w14:textId="77777777" w:rsidR="00330B01" w:rsidRPr="002E763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2E763E">
              <w:rPr>
                <w:rFonts w:cs="Arial"/>
                <w:b/>
                <w:sz w:val="14"/>
                <w:szCs w:val="14"/>
              </w:rPr>
              <w:t>1,662,896</w:t>
            </w:r>
          </w:p>
        </w:tc>
      </w:tr>
      <w:tr w:rsidR="00330B01" w:rsidRPr="002E763E" w14:paraId="171E9288"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hideMark/>
          </w:tcPr>
          <w:p w14:paraId="13B96A5B" w14:textId="77777777" w:rsidR="00330B01" w:rsidRPr="002E763E" w:rsidRDefault="00330B01" w:rsidP="00330B01">
            <w:pPr>
              <w:pStyle w:val="08-Tabelageral"/>
              <w:jc w:val="left"/>
              <w:rPr>
                <w:rFonts w:cs="Arial"/>
                <w:b w:val="0"/>
                <w:bCs w:val="0"/>
                <w:color w:val="auto"/>
                <w:szCs w:val="14"/>
              </w:rPr>
            </w:pPr>
            <w:proofErr w:type="spellStart"/>
            <w:r w:rsidRPr="002E763E">
              <w:rPr>
                <w:rFonts w:cs="Arial"/>
                <w:b w:val="0"/>
                <w:bCs w:val="0"/>
                <w:color w:val="auto"/>
                <w:szCs w:val="14"/>
              </w:rPr>
              <w:t>Interest</w:t>
            </w:r>
            <w:proofErr w:type="spellEnd"/>
            <w:r w:rsidRPr="002E763E">
              <w:rPr>
                <w:rFonts w:cs="Arial"/>
                <w:b w:val="0"/>
                <w:bCs w:val="0"/>
                <w:color w:val="auto"/>
                <w:szCs w:val="14"/>
              </w:rPr>
              <w:t xml:space="preserve"> income</w:t>
            </w:r>
          </w:p>
        </w:tc>
        <w:tc>
          <w:tcPr>
            <w:tcW w:w="1525" w:type="dxa"/>
            <w:tcBorders>
              <w:top w:val="nil"/>
              <w:left w:val="nil"/>
              <w:bottom w:val="nil"/>
              <w:right w:val="nil"/>
            </w:tcBorders>
          </w:tcPr>
          <w:p w14:paraId="4B31CF65" w14:textId="77777777" w:rsidR="00330B01" w:rsidRPr="002E763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2E763E">
              <w:rPr>
                <w:rFonts w:cs="Arial"/>
                <w:sz w:val="14"/>
                <w:szCs w:val="14"/>
              </w:rPr>
              <w:t>15,353</w:t>
            </w:r>
          </w:p>
        </w:tc>
        <w:tc>
          <w:tcPr>
            <w:tcW w:w="1526" w:type="dxa"/>
            <w:tcBorders>
              <w:top w:val="nil"/>
              <w:left w:val="nil"/>
              <w:bottom w:val="nil"/>
              <w:right w:val="nil"/>
            </w:tcBorders>
          </w:tcPr>
          <w:p w14:paraId="50EE2138" w14:textId="77777777" w:rsidR="00330B01" w:rsidRPr="002E763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2E763E">
              <w:rPr>
                <w:rFonts w:cs="Arial"/>
                <w:sz w:val="14"/>
                <w:szCs w:val="14"/>
              </w:rPr>
              <w:t>35,906</w:t>
            </w:r>
          </w:p>
        </w:tc>
        <w:tc>
          <w:tcPr>
            <w:tcW w:w="1526" w:type="dxa"/>
            <w:tcBorders>
              <w:top w:val="nil"/>
              <w:left w:val="nil"/>
              <w:bottom w:val="nil"/>
              <w:right w:val="nil"/>
            </w:tcBorders>
            <w:vAlign w:val="center"/>
          </w:tcPr>
          <w:p w14:paraId="5A7D3EC7" w14:textId="77777777" w:rsidR="00330B01" w:rsidRPr="002E763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2E763E">
              <w:rPr>
                <w:rFonts w:cs="Arial"/>
                <w:sz w:val="14"/>
                <w:szCs w:val="14"/>
              </w:rPr>
              <w:t>26,435</w:t>
            </w:r>
          </w:p>
        </w:tc>
        <w:tc>
          <w:tcPr>
            <w:tcW w:w="1376" w:type="dxa"/>
            <w:tcBorders>
              <w:top w:val="nil"/>
              <w:left w:val="nil"/>
              <w:bottom w:val="nil"/>
              <w:right w:val="nil"/>
            </w:tcBorders>
            <w:vAlign w:val="center"/>
          </w:tcPr>
          <w:p w14:paraId="11DE458B" w14:textId="77777777" w:rsidR="00330B01" w:rsidRPr="002E763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2E763E">
              <w:rPr>
                <w:rFonts w:cs="Arial"/>
                <w:sz w:val="14"/>
                <w:szCs w:val="14"/>
              </w:rPr>
              <w:t>53,233</w:t>
            </w:r>
          </w:p>
        </w:tc>
      </w:tr>
      <w:tr w:rsidR="00330B01" w:rsidRPr="002E763E" w14:paraId="567EBB47" w14:textId="77777777" w:rsidTr="002B578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hideMark/>
          </w:tcPr>
          <w:p w14:paraId="0AE82541" w14:textId="77777777" w:rsidR="00330B01" w:rsidRPr="002E763E" w:rsidRDefault="00330B01" w:rsidP="00330B01">
            <w:pPr>
              <w:pStyle w:val="08-Tabelageral"/>
              <w:jc w:val="left"/>
              <w:rPr>
                <w:rFonts w:cs="Arial"/>
                <w:b w:val="0"/>
                <w:bCs w:val="0"/>
                <w:color w:val="auto"/>
                <w:szCs w:val="14"/>
              </w:rPr>
            </w:pPr>
            <w:proofErr w:type="spellStart"/>
            <w:r w:rsidRPr="002E763E">
              <w:rPr>
                <w:rFonts w:cs="Arial"/>
                <w:b w:val="0"/>
                <w:bCs w:val="0"/>
                <w:color w:val="auto"/>
                <w:szCs w:val="14"/>
              </w:rPr>
              <w:t>Interest</w:t>
            </w:r>
            <w:proofErr w:type="spellEnd"/>
            <w:r w:rsidRPr="002E763E">
              <w:rPr>
                <w:rFonts w:cs="Arial"/>
                <w:b w:val="0"/>
                <w:bCs w:val="0"/>
                <w:color w:val="auto"/>
                <w:szCs w:val="14"/>
              </w:rPr>
              <w:t xml:space="preserve"> </w:t>
            </w:r>
            <w:proofErr w:type="spellStart"/>
            <w:r w:rsidRPr="002E763E">
              <w:rPr>
                <w:rFonts w:cs="Arial"/>
                <w:b w:val="0"/>
                <w:bCs w:val="0"/>
                <w:color w:val="auto"/>
                <w:szCs w:val="14"/>
              </w:rPr>
              <w:t>expense</w:t>
            </w:r>
            <w:proofErr w:type="spellEnd"/>
          </w:p>
        </w:tc>
        <w:tc>
          <w:tcPr>
            <w:tcW w:w="1525" w:type="dxa"/>
            <w:tcBorders>
              <w:top w:val="nil"/>
              <w:left w:val="nil"/>
              <w:bottom w:val="nil"/>
              <w:right w:val="nil"/>
            </w:tcBorders>
          </w:tcPr>
          <w:p w14:paraId="06E9EAC9" w14:textId="77777777" w:rsidR="00330B01" w:rsidRPr="002E763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2E763E">
              <w:rPr>
                <w:rFonts w:cs="Arial"/>
                <w:sz w:val="14"/>
                <w:szCs w:val="14"/>
              </w:rPr>
              <w:t>(82)</w:t>
            </w:r>
          </w:p>
        </w:tc>
        <w:tc>
          <w:tcPr>
            <w:tcW w:w="1526" w:type="dxa"/>
            <w:tcBorders>
              <w:top w:val="nil"/>
              <w:left w:val="nil"/>
              <w:bottom w:val="nil"/>
              <w:right w:val="nil"/>
            </w:tcBorders>
          </w:tcPr>
          <w:p w14:paraId="56E0CF06" w14:textId="77777777" w:rsidR="00330B01" w:rsidRPr="002E763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2E763E">
              <w:rPr>
                <w:rFonts w:cs="Arial"/>
                <w:sz w:val="14"/>
                <w:szCs w:val="14"/>
              </w:rPr>
              <w:t>(8,146)</w:t>
            </w:r>
          </w:p>
        </w:tc>
        <w:tc>
          <w:tcPr>
            <w:tcW w:w="1526" w:type="dxa"/>
            <w:tcBorders>
              <w:top w:val="nil"/>
              <w:left w:val="nil"/>
              <w:bottom w:val="nil"/>
              <w:right w:val="nil"/>
            </w:tcBorders>
            <w:vAlign w:val="center"/>
          </w:tcPr>
          <w:p w14:paraId="09730741" w14:textId="77777777" w:rsidR="00330B01" w:rsidRPr="002E763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2E763E">
              <w:rPr>
                <w:rFonts w:cs="Arial"/>
                <w:sz w:val="14"/>
                <w:szCs w:val="14"/>
              </w:rPr>
              <w:t>(57)</w:t>
            </w:r>
          </w:p>
        </w:tc>
        <w:tc>
          <w:tcPr>
            <w:tcW w:w="1376" w:type="dxa"/>
            <w:tcBorders>
              <w:top w:val="nil"/>
              <w:left w:val="nil"/>
              <w:bottom w:val="nil"/>
              <w:right w:val="nil"/>
            </w:tcBorders>
            <w:vAlign w:val="center"/>
          </w:tcPr>
          <w:p w14:paraId="1CE9F593" w14:textId="77777777" w:rsidR="00330B01" w:rsidRPr="002E763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2E763E">
              <w:rPr>
                <w:rFonts w:cs="Arial"/>
                <w:sz w:val="14"/>
                <w:szCs w:val="14"/>
              </w:rPr>
              <w:t>(5,610)</w:t>
            </w:r>
          </w:p>
        </w:tc>
      </w:tr>
      <w:tr w:rsidR="00330B01" w:rsidRPr="002E763E" w14:paraId="26192FFC" w14:textId="77777777" w:rsidTr="002B578E">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hideMark/>
          </w:tcPr>
          <w:p w14:paraId="56E37972" w14:textId="77777777" w:rsidR="00330B01" w:rsidRPr="002E763E" w:rsidRDefault="00330B01" w:rsidP="00330B01">
            <w:pPr>
              <w:pStyle w:val="08-Tabelageral"/>
              <w:jc w:val="left"/>
              <w:rPr>
                <w:rFonts w:cs="Arial"/>
                <w:b w:val="0"/>
                <w:bCs w:val="0"/>
                <w:color w:val="auto"/>
                <w:szCs w:val="14"/>
              </w:rPr>
            </w:pPr>
            <w:proofErr w:type="spellStart"/>
            <w:r w:rsidRPr="002E763E">
              <w:rPr>
                <w:rFonts w:cs="Arial"/>
                <w:b w:val="0"/>
                <w:bCs w:val="0"/>
                <w:color w:val="auto"/>
                <w:szCs w:val="14"/>
              </w:rPr>
              <w:t>Depreciation</w:t>
            </w:r>
            <w:proofErr w:type="spellEnd"/>
            <w:r w:rsidRPr="002E763E">
              <w:rPr>
                <w:rFonts w:cs="Arial"/>
                <w:b w:val="0"/>
                <w:bCs w:val="0"/>
                <w:color w:val="auto"/>
                <w:szCs w:val="14"/>
              </w:rPr>
              <w:t xml:space="preserve"> </w:t>
            </w:r>
            <w:proofErr w:type="spellStart"/>
            <w:r w:rsidRPr="002E763E">
              <w:rPr>
                <w:rFonts w:cs="Arial"/>
                <w:b w:val="0"/>
                <w:bCs w:val="0"/>
                <w:color w:val="auto"/>
                <w:szCs w:val="14"/>
              </w:rPr>
              <w:t>and</w:t>
            </w:r>
            <w:proofErr w:type="spellEnd"/>
            <w:r w:rsidRPr="002E763E">
              <w:rPr>
                <w:rFonts w:cs="Arial"/>
                <w:b w:val="0"/>
                <w:bCs w:val="0"/>
                <w:color w:val="auto"/>
                <w:szCs w:val="14"/>
              </w:rPr>
              <w:t xml:space="preserve"> </w:t>
            </w:r>
            <w:proofErr w:type="spellStart"/>
            <w:r w:rsidRPr="002E763E">
              <w:rPr>
                <w:rFonts w:cs="Arial"/>
                <w:b w:val="0"/>
                <w:bCs w:val="0"/>
                <w:color w:val="auto"/>
                <w:szCs w:val="14"/>
              </w:rPr>
              <w:t>amortization</w:t>
            </w:r>
            <w:proofErr w:type="spellEnd"/>
          </w:p>
        </w:tc>
        <w:tc>
          <w:tcPr>
            <w:tcW w:w="1525" w:type="dxa"/>
            <w:tcBorders>
              <w:top w:val="nil"/>
              <w:left w:val="nil"/>
              <w:bottom w:val="nil"/>
              <w:right w:val="nil"/>
            </w:tcBorders>
          </w:tcPr>
          <w:p w14:paraId="6FB6DE68" w14:textId="77777777" w:rsidR="00330B01" w:rsidRPr="002E763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2E763E">
              <w:rPr>
                <w:rFonts w:cs="Arial"/>
                <w:sz w:val="14"/>
                <w:szCs w:val="14"/>
              </w:rPr>
              <w:t>(149)</w:t>
            </w:r>
          </w:p>
        </w:tc>
        <w:tc>
          <w:tcPr>
            <w:tcW w:w="1526" w:type="dxa"/>
            <w:tcBorders>
              <w:top w:val="nil"/>
              <w:left w:val="nil"/>
              <w:bottom w:val="nil"/>
              <w:right w:val="nil"/>
            </w:tcBorders>
          </w:tcPr>
          <w:p w14:paraId="557F2D5F" w14:textId="77777777" w:rsidR="00330B01" w:rsidRPr="002E763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2E763E">
              <w:rPr>
                <w:rFonts w:cs="Arial"/>
                <w:sz w:val="14"/>
                <w:szCs w:val="14"/>
              </w:rPr>
              <w:t>(298)</w:t>
            </w:r>
          </w:p>
        </w:tc>
        <w:tc>
          <w:tcPr>
            <w:tcW w:w="1526" w:type="dxa"/>
            <w:tcBorders>
              <w:top w:val="nil"/>
              <w:left w:val="nil"/>
              <w:bottom w:val="nil"/>
              <w:right w:val="nil"/>
            </w:tcBorders>
            <w:vAlign w:val="center"/>
          </w:tcPr>
          <w:p w14:paraId="0AFC7D71" w14:textId="77777777" w:rsidR="00330B01" w:rsidRPr="002E763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2E763E">
              <w:rPr>
                <w:rFonts w:cs="Arial"/>
                <w:sz w:val="14"/>
                <w:szCs w:val="14"/>
              </w:rPr>
              <w:t>(129)</w:t>
            </w:r>
          </w:p>
        </w:tc>
        <w:tc>
          <w:tcPr>
            <w:tcW w:w="1376" w:type="dxa"/>
            <w:tcBorders>
              <w:top w:val="nil"/>
              <w:left w:val="nil"/>
              <w:bottom w:val="nil"/>
              <w:right w:val="nil"/>
            </w:tcBorders>
            <w:vAlign w:val="center"/>
          </w:tcPr>
          <w:p w14:paraId="1365090F" w14:textId="77777777" w:rsidR="00330B01" w:rsidRPr="002E763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2E763E">
              <w:rPr>
                <w:rFonts w:cs="Arial"/>
                <w:sz w:val="14"/>
                <w:szCs w:val="14"/>
              </w:rPr>
              <w:t>(255)</w:t>
            </w:r>
          </w:p>
        </w:tc>
      </w:tr>
      <w:tr w:rsidR="00330B01" w:rsidRPr="002E763E" w14:paraId="55437E04" w14:textId="77777777" w:rsidTr="002B578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hideMark/>
          </w:tcPr>
          <w:p w14:paraId="2F529E7B" w14:textId="77777777" w:rsidR="00330B01" w:rsidRPr="002E763E" w:rsidRDefault="00330B01" w:rsidP="00330B01">
            <w:pPr>
              <w:pStyle w:val="08-Tabelageral"/>
              <w:jc w:val="left"/>
              <w:rPr>
                <w:rFonts w:cs="Arial"/>
                <w:b w:val="0"/>
                <w:bCs w:val="0"/>
                <w:color w:val="auto"/>
                <w:szCs w:val="14"/>
                <w:lang w:val="en-US"/>
              </w:rPr>
            </w:pPr>
            <w:r w:rsidRPr="002E763E">
              <w:rPr>
                <w:rFonts w:cs="Arial"/>
                <w:b w:val="0"/>
                <w:bCs w:val="0"/>
                <w:color w:val="auto"/>
                <w:szCs w:val="14"/>
                <w:lang w:val="en-US"/>
              </w:rPr>
              <w:t xml:space="preserve">Income tax and social contribution </w:t>
            </w:r>
          </w:p>
        </w:tc>
        <w:tc>
          <w:tcPr>
            <w:tcW w:w="1525" w:type="dxa"/>
            <w:tcBorders>
              <w:top w:val="nil"/>
              <w:left w:val="nil"/>
              <w:bottom w:val="nil"/>
              <w:right w:val="nil"/>
            </w:tcBorders>
          </w:tcPr>
          <w:p w14:paraId="0F96968D" w14:textId="77777777" w:rsidR="00330B01" w:rsidRPr="002E763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val="en-US"/>
              </w:rPr>
            </w:pPr>
            <w:r w:rsidRPr="002E763E">
              <w:rPr>
                <w:rFonts w:cs="Arial"/>
                <w:sz w:val="14"/>
                <w:szCs w:val="14"/>
              </w:rPr>
              <w:t>(223,984)</w:t>
            </w:r>
          </w:p>
        </w:tc>
        <w:tc>
          <w:tcPr>
            <w:tcW w:w="1526" w:type="dxa"/>
            <w:tcBorders>
              <w:top w:val="nil"/>
              <w:left w:val="nil"/>
              <w:bottom w:val="nil"/>
              <w:right w:val="nil"/>
            </w:tcBorders>
          </w:tcPr>
          <w:p w14:paraId="1F1A45BD" w14:textId="77777777" w:rsidR="00330B01" w:rsidRPr="002E763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val="en-US"/>
              </w:rPr>
            </w:pPr>
            <w:r w:rsidRPr="002E763E">
              <w:rPr>
                <w:rFonts w:cs="Arial"/>
                <w:sz w:val="14"/>
                <w:szCs w:val="14"/>
              </w:rPr>
              <w:t>(472,626)</w:t>
            </w:r>
          </w:p>
        </w:tc>
        <w:tc>
          <w:tcPr>
            <w:tcW w:w="1526" w:type="dxa"/>
            <w:tcBorders>
              <w:top w:val="nil"/>
              <w:left w:val="nil"/>
              <w:bottom w:val="nil"/>
              <w:right w:val="nil"/>
            </w:tcBorders>
            <w:vAlign w:val="center"/>
          </w:tcPr>
          <w:p w14:paraId="4DF22512" w14:textId="77777777" w:rsidR="00330B01" w:rsidRPr="002E763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2E763E">
              <w:rPr>
                <w:rFonts w:cs="Arial"/>
                <w:sz w:val="14"/>
                <w:szCs w:val="14"/>
              </w:rPr>
              <w:t>(454,207)</w:t>
            </w:r>
          </w:p>
        </w:tc>
        <w:tc>
          <w:tcPr>
            <w:tcW w:w="1376" w:type="dxa"/>
            <w:tcBorders>
              <w:top w:val="nil"/>
              <w:left w:val="nil"/>
              <w:bottom w:val="nil"/>
              <w:right w:val="nil"/>
            </w:tcBorders>
            <w:vAlign w:val="center"/>
          </w:tcPr>
          <w:p w14:paraId="5D851355" w14:textId="77777777" w:rsidR="00330B01" w:rsidRPr="002E763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2E763E">
              <w:rPr>
                <w:rFonts w:cs="Arial"/>
                <w:sz w:val="14"/>
                <w:szCs w:val="14"/>
              </w:rPr>
              <w:t>(454,207)</w:t>
            </w:r>
          </w:p>
        </w:tc>
      </w:tr>
      <w:tr w:rsidR="00330B01" w:rsidRPr="002E763E" w14:paraId="327ACFD5" w14:textId="77777777" w:rsidTr="002B578E">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hideMark/>
          </w:tcPr>
          <w:p w14:paraId="19464D00" w14:textId="77777777" w:rsidR="00330B01" w:rsidRPr="002E763E" w:rsidRDefault="00330B01" w:rsidP="00330B01">
            <w:pPr>
              <w:pStyle w:val="08-Tabelageral"/>
              <w:jc w:val="left"/>
              <w:rPr>
                <w:rFonts w:cs="Arial"/>
                <w:bCs w:val="0"/>
                <w:color w:val="auto"/>
                <w:szCs w:val="14"/>
                <w:lang w:val="en-US"/>
              </w:rPr>
            </w:pPr>
            <w:r w:rsidRPr="002E763E">
              <w:rPr>
                <w:rFonts w:cs="Arial"/>
                <w:bCs w:val="0"/>
                <w:color w:val="auto"/>
                <w:szCs w:val="14"/>
                <w:lang w:val="en-US"/>
              </w:rPr>
              <w:t>Net income for the period</w:t>
            </w:r>
          </w:p>
        </w:tc>
        <w:tc>
          <w:tcPr>
            <w:tcW w:w="1525" w:type="dxa"/>
            <w:tcBorders>
              <w:top w:val="nil"/>
              <w:left w:val="nil"/>
              <w:bottom w:val="nil"/>
              <w:right w:val="nil"/>
            </w:tcBorders>
          </w:tcPr>
          <w:p w14:paraId="3904C1E8" w14:textId="77777777" w:rsidR="00330B01" w:rsidRPr="002E763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val="en-US"/>
              </w:rPr>
            </w:pPr>
            <w:r w:rsidRPr="002E763E">
              <w:rPr>
                <w:rFonts w:cs="Arial"/>
                <w:b/>
                <w:sz w:val="14"/>
                <w:szCs w:val="14"/>
              </w:rPr>
              <w:t>430,694</w:t>
            </w:r>
          </w:p>
        </w:tc>
        <w:tc>
          <w:tcPr>
            <w:tcW w:w="1526" w:type="dxa"/>
            <w:tcBorders>
              <w:top w:val="nil"/>
              <w:left w:val="nil"/>
              <w:bottom w:val="nil"/>
              <w:right w:val="nil"/>
            </w:tcBorders>
          </w:tcPr>
          <w:p w14:paraId="068FB102" w14:textId="77777777" w:rsidR="00330B01" w:rsidRPr="002E763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val="en-US"/>
              </w:rPr>
            </w:pPr>
            <w:r w:rsidRPr="002E763E">
              <w:rPr>
                <w:rFonts w:cs="Arial"/>
                <w:b/>
                <w:sz w:val="14"/>
                <w:szCs w:val="14"/>
              </w:rPr>
              <w:t>908,827</w:t>
            </w:r>
          </w:p>
        </w:tc>
        <w:tc>
          <w:tcPr>
            <w:tcW w:w="1526" w:type="dxa"/>
            <w:tcBorders>
              <w:top w:val="nil"/>
              <w:left w:val="nil"/>
              <w:bottom w:val="nil"/>
              <w:right w:val="nil"/>
            </w:tcBorders>
            <w:vAlign w:val="center"/>
          </w:tcPr>
          <w:p w14:paraId="51865764" w14:textId="77777777" w:rsidR="00330B01" w:rsidRPr="002E763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2E763E">
              <w:rPr>
                <w:rFonts w:cs="Arial"/>
                <w:b/>
                <w:sz w:val="14"/>
                <w:szCs w:val="14"/>
              </w:rPr>
              <w:t>465,182</w:t>
            </w:r>
          </w:p>
        </w:tc>
        <w:tc>
          <w:tcPr>
            <w:tcW w:w="1376" w:type="dxa"/>
            <w:tcBorders>
              <w:top w:val="nil"/>
              <w:left w:val="nil"/>
              <w:bottom w:val="nil"/>
              <w:right w:val="nil"/>
            </w:tcBorders>
            <w:vAlign w:val="center"/>
          </w:tcPr>
          <w:p w14:paraId="29D383FA" w14:textId="77777777" w:rsidR="00330B01" w:rsidRPr="002E763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2E763E">
              <w:rPr>
                <w:rFonts w:cs="Arial"/>
                <w:b/>
                <w:sz w:val="14"/>
                <w:szCs w:val="14"/>
              </w:rPr>
              <w:t>880,805</w:t>
            </w:r>
          </w:p>
        </w:tc>
      </w:tr>
      <w:tr w:rsidR="00330B01" w:rsidRPr="002E763E" w14:paraId="191346A3" w14:textId="77777777" w:rsidTr="002B578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hideMark/>
          </w:tcPr>
          <w:p w14:paraId="2C83F932" w14:textId="77777777" w:rsidR="00330B01" w:rsidRPr="002E763E" w:rsidRDefault="00330B01" w:rsidP="00330B01">
            <w:pPr>
              <w:pStyle w:val="08-Tabelageral"/>
              <w:jc w:val="left"/>
              <w:rPr>
                <w:rFonts w:cs="Arial"/>
                <w:b w:val="0"/>
                <w:bCs w:val="0"/>
                <w:color w:val="auto"/>
                <w:szCs w:val="14"/>
              </w:rPr>
            </w:pPr>
            <w:r w:rsidRPr="002E763E">
              <w:rPr>
                <w:rFonts w:cs="Arial"/>
                <w:b w:val="0"/>
                <w:bCs w:val="0"/>
                <w:color w:val="auto"/>
                <w:szCs w:val="14"/>
              </w:rPr>
              <w:t xml:space="preserve">Other </w:t>
            </w:r>
            <w:proofErr w:type="spellStart"/>
            <w:r w:rsidRPr="002E763E">
              <w:rPr>
                <w:rFonts w:cs="Arial"/>
                <w:b w:val="0"/>
                <w:bCs w:val="0"/>
                <w:color w:val="auto"/>
                <w:szCs w:val="14"/>
              </w:rPr>
              <w:t>comprehensive</w:t>
            </w:r>
            <w:proofErr w:type="spellEnd"/>
            <w:r w:rsidRPr="002E763E">
              <w:rPr>
                <w:rFonts w:cs="Arial"/>
                <w:b w:val="0"/>
                <w:bCs w:val="0"/>
                <w:color w:val="auto"/>
                <w:szCs w:val="14"/>
              </w:rPr>
              <w:t xml:space="preserve"> income</w:t>
            </w:r>
          </w:p>
        </w:tc>
        <w:tc>
          <w:tcPr>
            <w:tcW w:w="1525" w:type="dxa"/>
            <w:tcBorders>
              <w:top w:val="nil"/>
              <w:left w:val="nil"/>
              <w:bottom w:val="nil"/>
              <w:right w:val="nil"/>
            </w:tcBorders>
          </w:tcPr>
          <w:p w14:paraId="5DFBAC55" w14:textId="77777777" w:rsidR="00330B01" w:rsidRPr="002E763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2E763E">
              <w:rPr>
                <w:rFonts w:cs="Arial"/>
                <w:sz w:val="14"/>
                <w:szCs w:val="14"/>
              </w:rPr>
              <w:t>--</w:t>
            </w:r>
          </w:p>
        </w:tc>
        <w:tc>
          <w:tcPr>
            <w:tcW w:w="1526" w:type="dxa"/>
            <w:tcBorders>
              <w:top w:val="nil"/>
              <w:left w:val="nil"/>
              <w:bottom w:val="nil"/>
              <w:right w:val="nil"/>
            </w:tcBorders>
          </w:tcPr>
          <w:p w14:paraId="1B0F296C" w14:textId="77777777" w:rsidR="00330B01" w:rsidRPr="002E763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2E763E">
              <w:rPr>
                <w:rFonts w:cs="Arial"/>
                <w:sz w:val="14"/>
                <w:szCs w:val="14"/>
              </w:rPr>
              <w:t>--</w:t>
            </w:r>
          </w:p>
        </w:tc>
        <w:tc>
          <w:tcPr>
            <w:tcW w:w="1526" w:type="dxa"/>
            <w:tcBorders>
              <w:top w:val="nil"/>
              <w:left w:val="nil"/>
              <w:bottom w:val="nil"/>
              <w:right w:val="nil"/>
            </w:tcBorders>
            <w:vAlign w:val="center"/>
          </w:tcPr>
          <w:p w14:paraId="2FB4E755" w14:textId="77777777" w:rsidR="00330B01" w:rsidRPr="002E763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2E763E">
              <w:rPr>
                <w:rFonts w:cs="Arial"/>
                <w:sz w:val="14"/>
                <w:szCs w:val="14"/>
              </w:rPr>
              <w:t>--</w:t>
            </w:r>
          </w:p>
        </w:tc>
        <w:tc>
          <w:tcPr>
            <w:tcW w:w="1376" w:type="dxa"/>
            <w:tcBorders>
              <w:top w:val="nil"/>
              <w:left w:val="nil"/>
              <w:bottom w:val="nil"/>
              <w:right w:val="nil"/>
            </w:tcBorders>
            <w:vAlign w:val="center"/>
          </w:tcPr>
          <w:p w14:paraId="4A1B6C37" w14:textId="77777777" w:rsidR="00330B01" w:rsidRPr="002E763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2E763E">
              <w:rPr>
                <w:rFonts w:cs="Arial"/>
                <w:sz w:val="14"/>
                <w:szCs w:val="14"/>
              </w:rPr>
              <w:t>--</w:t>
            </w:r>
          </w:p>
        </w:tc>
      </w:tr>
      <w:tr w:rsidR="00330B01" w:rsidRPr="002E763E" w14:paraId="18A6BC92" w14:textId="77777777" w:rsidTr="002B578E">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hideMark/>
          </w:tcPr>
          <w:p w14:paraId="138987BA" w14:textId="77777777" w:rsidR="00330B01" w:rsidRPr="002E763E" w:rsidRDefault="00330B01" w:rsidP="00330B01">
            <w:pPr>
              <w:pStyle w:val="08-Tabelageral"/>
              <w:jc w:val="left"/>
              <w:rPr>
                <w:rFonts w:cs="Arial"/>
                <w:bCs w:val="0"/>
                <w:color w:val="auto"/>
                <w:szCs w:val="14"/>
                <w:lang w:val="en-US"/>
              </w:rPr>
            </w:pPr>
            <w:r w:rsidRPr="002E763E">
              <w:rPr>
                <w:rFonts w:cs="Arial"/>
                <w:bCs w:val="0"/>
                <w:color w:val="auto"/>
                <w:szCs w:val="14"/>
                <w:lang w:val="en-US"/>
              </w:rPr>
              <w:t>Comprehensive income in the period</w:t>
            </w:r>
          </w:p>
        </w:tc>
        <w:tc>
          <w:tcPr>
            <w:tcW w:w="1525" w:type="dxa"/>
            <w:tcBorders>
              <w:top w:val="nil"/>
              <w:left w:val="nil"/>
              <w:bottom w:val="nil"/>
              <w:right w:val="nil"/>
            </w:tcBorders>
          </w:tcPr>
          <w:p w14:paraId="1E289A01" w14:textId="77777777" w:rsidR="00330B01" w:rsidRPr="002E763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val="en-US"/>
              </w:rPr>
            </w:pPr>
            <w:r w:rsidRPr="002E763E">
              <w:rPr>
                <w:rFonts w:cs="Arial"/>
                <w:b/>
                <w:sz w:val="14"/>
                <w:szCs w:val="14"/>
              </w:rPr>
              <w:t>430,695</w:t>
            </w:r>
          </w:p>
        </w:tc>
        <w:tc>
          <w:tcPr>
            <w:tcW w:w="1526" w:type="dxa"/>
            <w:tcBorders>
              <w:top w:val="nil"/>
              <w:left w:val="nil"/>
              <w:bottom w:val="nil"/>
              <w:right w:val="nil"/>
            </w:tcBorders>
          </w:tcPr>
          <w:p w14:paraId="16A8CB05" w14:textId="77777777" w:rsidR="00330B01" w:rsidRPr="002E763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val="en-US"/>
              </w:rPr>
            </w:pPr>
            <w:r w:rsidRPr="002E763E">
              <w:rPr>
                <w:rFonts w:cs="Arial"/>
                <w:b/>
                <w:sz w:val="14"/>
                <w:szCs w:val="14"/>
              </w:rPr>
              <w:t>908,827</w:t>
            </w:r>
          </w:p>
        </w:tc>
        <w:tc>
          <w:tcPr>
            <w:tcW w:w="1526" w:type="dxa"/>
            <w:tcBorders>
              <w:top w:val="nil"/>
              <w:left w:val="nil"/>
              <w:bottom w:val="nil"/>
              <w:right w:val="nil"/>
            </w:tcBorders>
            <w:vAlign w:val="center"/>
          </w:tcPr>
          <w:p w14:paraId="64812A33" w14:textId="77777777" w:rsidR="00330B01" w:rsidRPr="002E763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2E763E">
              <w:rPr>
                <w:rFonts w:cs="Arial"/>
                <w:b/>
                <w:sz w:val="14"/>
                <w:szCs w:val="14"/>
              </w:rPr>
              <w:t>465,182</w:t>
            </w:r>
          </w:p>
        </w:tc>
        <w:tc>
          <w:tcPr>
            <w:tcW w:w="1376" w:type="dxa"/>
            <w:tcBorders>
              <w:top w:val="nil"/>
              <w:left w:val="nil"/>
              <w:bottom w:val="nil"/>
              <w:right w:val="nil"/>
            </w:tcBorders>
            <w:vAlign w:val="center"/>
          </w:tcPr>
          <w:p w14:paraId="4A3CC6E3" w14:textId="77777777" w:rsidR="00330B01" w:rsidRPr="002E763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2E763E">
              <w:rPr>
                <w:rFonts w:cs="Arial"/>
                <w:b/>
                <w:sz w:val="14"/>
                <w:szCs w:val="14"/>
              </w:rPr>
              <w:t>880,805</w:t>
            </w:r>
          </w:p>
        </w:tc>
      </w:tr>
      <w:tr w:rsidR="00330B01" w:rsidRPr="002E763E" w14:paraId="6F9F9B5F" w14:textId="77777777" w:rsidTr="002B578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hideMark/>
          </w:tcPr>
          <w:p w14:paraId="4F9CF92A" w14:textId="77777777" w:rsidR="00330B01" w:rsidRPr="002E763E" w:rsidRDefault="00330B01" w:rsidP="00330B01">
            <w:pPr>
              <w:pStyle w:val="08-Tabelageral"/>
              <w:jc w:val="left"/>
              <w:rPr>
                <w:rFonts w:cs="Arial"/>
                <w:bCs w:val="0"/>
                <w:color w:val="auto"/>
                <w:szCs w:val="14"/>
                <w:lang w:val="en-US"/>
              </w:rPr>
            </w:pPr>
            <w:r w:rsidRPr="002E763E">
              <w:rPr>
                <w:rFonts w:cs="Arial"/>
                <w:bCs w:val="0"/>
                <w:color w:val="auto"/>
                <w:szCs w:val="14"/>
                <w:lang w:val="en-US"/>
              </w:rPr>
              <w:t xml:space="preserve">Net income attributable to BB </w:t>
            </w:r>
            <w:proofErr w:type="spellStart"/>
            <w:r w:rsidRPr="002E763E">
              <w:rPr>
                <w:rFonts w:cs="Arial"/>
                <w:bCs w:val="0"/>
                <w:color w:val="auto"/>
                <w:szCs w:val="14"/>
                <w:lang w:val="en-US"/>
              </w:rPr>
              <w:t>Seguridade</w:t>
            </w:r>
            <w:proofErr w:type="spellEnd"/>
          </w:p>
        </w:tc>
        <w:tc>
          <w:tcPr>
            <w:tcW w:w="1525" w:type="dxa"/>
            <w:tcBorders>
              <w:top w:val="nil"/>
              <w:left w:val="nil"/>
              <w:bottom w:val="nil"/>
              <w:right w:val="nil"/>
            </w:tcBorders>
          </w:tcPr>
          <w:p w14:paraId="540FAF13" w14:textId="77777777" w:rsidR="00330B01" w:rsidRPr="002E763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val="en-US"/>
              </w:rPr>
            </w:pPr>
            <w:r w:rsidRPr="002E763E">
              <w:rPr>
                <w:rFonts w:cs="Arial"/>
                <w:sz w:val="14"/>
                <w:szCs w:val="14"/>
              </w:rPr>
              <w:t>430,695</w:t>
            </w:r>
          </w:p>
        </w:tc>
        <w:tc>
          <w:tcPr>
            <w:tcW w:w="1526" w:type="dxa"/>
            <w:tcBorders>
              <w:top w:val="nil"/>
              <w:left w:val="nil"/>
              <w:bottom w:val="nil"/>
              <w:right w:val="nil"/>
            </w:tcBorders>
          </w:tcPr>
          <w:p w14:paraId="78BC5E8A" w14:textId="77777777" w:rsidR="00330B01" w:rsidRPr="002E763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val="en-US"/>
              </w:rPr>
            </w:pPr>
            <w:r w:rsidRPr="002E763E">
              <w:rPr>
                <w:rFonts w:cs="Arial"/>
                <w:sz w:val="14"/>
                <w:szCs w:val="14"/>
              </w:rPr>
              <w:t>908,827</w:t>
            </w:r>
          </w:p>
        </w:tc>
        <w:tc>
          <w:tcPr>
            <w:tcW w:w="1526" w:type="dxa"/>
            <w:tcBorders>
              <w:top w:val="nil"/>
              <w:left w:val="nil"/>
              <w:bottom w:val="nil"/>
              <w:right w:val="nil"/>
            </w:tcBorders>
            <w:vAlign w:val="center"/>
          </w:tcPr>
          <w:p w14:paraId="6D83D0E3" w14:textId="77777777" w:rsidR="00330B01" w:rsidRPr="002E763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2E763E">
              <w:rPr>
                <w:rFonts w:cs="Arial"/>
                <w:sz w:val="14"/>
                <w:szCs w:val="14"/>
              </w:rPr>
              <w:t>465,182</w:t>
            </w:r>
          </w:p>
        </w:tc>
        <w:tc>
          <w:tcPr>
            <w:tcW w:w="1376" w:type="dxa"/>
            <w:tcBorders>
              <w:top w:val="nil"/>
              <w:left w:val="nil"/>
              <w:bottom w:val="nil"/>
              <w:right w:val="nil"/>
            </w:tcBorders>
            <w:vAlign w:val="center"/>
          </w:tcPr>
          <w:p w14:paraId="74F17EEF" w14:textId="77777777" w:rsidR="00330B01" w:rsidRPr="002E763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2E763E">
              <w:rPr>
                <w:rFonts w:cs="Arial"/>
                <w:sz w:val="14"/>
                <w:szCs w:val="14"/>
              </w:rPr>
              <w:t>880,805</w:t>
            </w:r>
          </w:p>
        </w:tc>
      </w:tr>
      <w:tr w:rsidR="00330B01" w:rsidRPr="002E763E" w14:paraId="797C1B4F" w14:textId="77777777" w:rsidTr="002B578E">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single" w:sz="2" w:space="0" w:color="8EAADB" w:themeColor="accent5" w:themeTint="99"/>
              <w:right w:val="nil"/>
            </w:tcBorders>
            <w:hideMark/>
          </w:tcPr>
          <w:p w14:paraId="591871CA" w14:textId="77777777" w:rsidR="00330B01" w:rsidRPr="002E763E" w:rsidRDefault="00330B01" w:rsidP="00330B01">
            <w:pPr>
              <w:pStyle w:val="08-Tabelageral"/>
              <w:jc w:val="left"/>
              <w:rPr>
                <w:rFonts w:cs="Arial"/>
                <w:bCs w:val="0"/>
                <w:color w:val="auto"/>
                <w:szCs w:val="14"/>
              </w:rPr>
            </w:pPr>
            <w:proofErr w:type="spellStart"/>
            <w:r w:rsidRPr="002E763E">
              <w:rPr>
                <w:rFonts w:cs="Arial"/>
                <w:bCs w:val="0"/>
                <w:color w:val="auto"/>
                <w:szCs w:val="14"/>
              </w:rPr>
              <w:t>Equity</w:t>
            </w:r>
            <w:proofErr w:type="spellEnd"/>
            <w:r w:rsidRPr="002E763E">
              <w:rPr>
                <w:rFonts w:cs="Arial"/>
                <w:bCs w:val="0"/>
                <w:color w:val="auto"/>
                <w:szCs w:val="14"/>
              </w:rPr>
              <w:t xml:space="preserve"> income</w:t>
            </w:r>
          </w:p>
        </w:tc>
        <w:tc>
          <w:tcPr>
            <w:tcW w:w="1525" w:type="dxa"/>
            <w:tcBorders>
              <w:top w:val="nil"/>
              <w:left w:val="nil"/>
              <w:bottom w:val="single" w:sz="2" w:space="0" w:color="8EAADB" w:themeColor="accent5" w:themeTint="99"/>
              <w:right w:val="nil"/>
            </w:tcBorders>
          </w:tcPr>
          <w:p w14:paraId="19D229FA" w14:textId="77777777" w:rsidR="00330B01" w:rsidRPr="002E763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2E763E">
              <w:rPr>
                <w:rFonts w:cs="Arial"/>
                <w:b/>
                <w:sz w:val="14"/>
                <w:szCs w:val="14"/>
              </w:rPr>
              <w:t>430,695</w:t>
            </w:r>
          </w:p>
        </w:tc>
        <w:tc>
          <w:tcPr>
            <w:tcW w:w="1526" w:type="dxa"/>
            <w:tcBorders>
              <w:top w:val="nil"/>
              <w:left w:val="nil"/>
              <w:bottom w:val="single" w:sz="2" w:space="0" w:color="8EAADB" w:themeColor="accent5" w:themeTint="99"/>
              <w:right w:val="nil"/>
            </w:tcBorders>
          </w:tcPr>
          <w:p w14:paraId="2EA11C43" w14:textId="77777777" w:rsidR="00330B01" w:rsidRPr="002E763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2E763E">
              <w:rPr>
                <w:rFonts w:cs="Arial"/>
                <w:b/>
                <w:sz w:val="14"/>
                <w:szCs w:val="14"/>
              </w:rPr>
              <w:t>908,827</w:t>
            </w:r>
          </w:p>
        </w:tc>
        <w:tc>
          <w:tcPr>
            <w:tcW w:w="1526" w:type="dxa"/>
            <w:tcBorders>
              <w:top w:val="nil"/>
              <w:left w:val="nil"/>
              <w:bottom w:val="single" w:sz="2" w:space="0" w:color="8EAADB" w:themeColor="accent5" w:themeTint="99"/>
              <w:right w:val="nil"/>
            </w:tcBorders>
            <w:vAlign w:val="center"/>
          </w:tcPr>
          <w:p w14:paraId="75C5F1E8" w14:textId="77777777" w:rsidR="00330B01" w:rsidRPr="002E763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2E763E">
              <w:rPr>
                <w:rFonts w:cs="Arial"/>
                <w:b/>
                <w:sz w:val="14"/>
                <w:szCs w:val="14"/>
              </w:rPr>
              <w:t>465,182</w:t>
            </w:r>
          </w:p>
        </w:tc>
        <w:tc>
          <w:tcPr>
            <w:tcW w:w="1376" w:type="dxa"/>
            <w:tcBorders>
              <w:top w:val="nil"/>
              <w:left w:val="nil"/>
              <w:bottom w:val="single" w:sz="2" w:space="0" w:color="8EAADB" w:themeColor="accent5" w:themeTint="99"/>
              <w:right w:val="nil"/>
            </w:tcBorders>
            <w:vAlign w:val="center"/>
          </w:tcPr>
          <w:p w14:paraId="45DE3AA1" w14:textId="77777777" w:rsidR="00330B01" w:rsidRPr="002E763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2E763E">
              <w:rPr>
                <w:rFonts w:cs="Arial"/>
                <w:b/>
                <w:sz w:val="14"/>
                <w:szCs w:val="14"/>
              </w:rPr>
              <w:t>880,805</w:t>
            </w:r>
          </w:p>
        </w:tc>
      </w:tr>
    </w:tbl>
    <w:p w14:paraId="46D2A504" w14:textId="77777777" w:rsidR="00120E6D" w:rsidRPr="00796141" w:rsidRDefault="00120E6D" w:rsidP="00120E6D">
      <w:pPr>
        <w:pStyle w:val="07-Legenda"/>
        <w:ind w:firstLine="0"/>
        <w:rPr>
          <w:rStyle w:val="tlid-translation"/>
          <w:lang w:val="en"/>
        </w:rPr>
      </w:pPr>
      <w:r w:rsidRPr="00796141">
        <w:rPr>
          <w:rStyle w:val="tlid-translation"/>
          <w:lang w:val="en"/>
        </w:rPr>
        <w:t>There was no adjustment in the period.</w:t>
      </w:r>
    </w:p>
    <w:p w14:paraId="2930AA53" w14:textId="77777777" w:rsidR="00330B01" w:rsidRPr="00B51B51" w:rsidRDefault="00330B01" w:rsidP="00330B01">
      <w:pPr>
        <w:spacing w:after="0" w:line="240" w:lineRule="auto"/>
        <w:rPr>
          <w:rFonts w:cs="Arial"/>
          <w:lang w:eastAsia="pt-BR"/>
        </w:rPr>
      </w:pPr>
    </w:p>
    <w:p w14:paraId="4B02F91C" w14:textId="77777777" w:rsidR="00330B01" w:rsidRPr="002E763E" w:rsidRDefault="00330B01" w:rsidP="00330B01">
      <w:pPr>
        <w:spacing w:after="0" w:line="240" w:lineRule="auto"/>
        <w:rPr>
          <w:rFonts w:eastAsia="Times New Roman" w:cs="Arial"/>
          <w:b/>
          <w:color w:val="1F4E79" w:themeColor="accent1" w:themeShade="80"/>
          <w:spacing w:val="-2"/>
          <w:szCs w:val="18"/>
          <w:lang w:eastAsia="pt-BR"/>
        </w:rPr>
      </w:pPr>
      <w:r w:rsidRPr="002E763E">
        <w:rPr>
          <w:rFonts w:eastAsia="Times New Roman" w:cs="Arial"/>
          <w:b/>
          <w:color w:val="1F4E79" w:themeColor="accent1" w:themeShade="80"/>
          <w:spacing w:val="-2"/>
          <w:szCs w:val="18"/>
          <w:lang w:eastAsia="pt-BR"/>
        </w:rPr>
        <w:t xml:space="preserve">d.7) </w:t>
      </w:r>
      <w:proofErr w:type="spellStart"/>
      <w:r w:rsidRPr="002E763E">
        <w:rPr>
          <w:rFonts w:eastAsia="Times New Roman" w:cs="Arial"/>
          <w:b/>
          <w:color w:val="1F4E79" w:themeColor="accent1" w:themeShade="80"/>
          <w:spacing w:val="-2"/>
          <w:szCs w:val="18"/>
          <w:lang w:eastAsia="pt-BR"/>
        </w:rPr>
        <w:t>Ciclic</w:t>
      </w:r>
      <w:proofErr w:type="spellEnd"/>
      <w:r w:rsidRPr="002E763E">
        <w:rPr>
          <w:rFonts w:eastAsia="Times New Roman" w:cs="Arial"/>
          <w:b/>
          <w:color w:val="1F4E79" w:themeColor="accent1" w:themeShade="80"/>
          <w:spacing w:val="-2"/>
          <w:szCs w:val="18"/>
          <w:lang w:eastAsia="pt-BR"/>
        </w:rPr>
        <w:t xml:space="preserve"> Corretora de Seguros</w:t>
      </w:r>
    </w:p>
    <w:p w14:paraId="4C1B8189" w14:textId="77777777" w:rsidR="00330B01" w:rsidRPr="00B51B51" w:rsidRDefault="00330B01" w:rsidP="00330B01">
      <w:pPr>
        <w:spacing w:before="240" w:after="0"/>
        <w:jc w:val="right"/>
        <w:rPr>
          <w:rFonts w:cs="Arial"/>
          <w:b/>
          <w:sz w:val="14"/>
          <w:lang w:eastAsia="pt-BR"/>
        </w:rPr>
      </w:pPr>
      <w:r w:rsidRPr="00B51B51">
        <w:rPr>
          <w:rFonts w:cs="Arial"/>
          <w:b/>
          <w:sz w:val="14"/>
          <w:lang w:eastAsia="pt-BR"/>
        </w:rPr>
        <w:t xml:space="preserve">R$ </w:t>
      </w:r>
      <w:proofErr w:type="spellStart"/>
      <w:r w:rsidRPr="00B51B51">
        <w:rPr>
          <w:rFonts w:cs="Arial"/>
          <w:b/>
          <w:sz w:val="14"/>
          <w:lang w:eastAsia="pt-BR"/>
        </w:rPr>
        <w:t>thousand</w:t>
      </w:r>
      <w:proofErr w:type="spellEnd"/>
      <w:r w:rsidRPr="00B51B51">
        <w:rPr>
          <w:rFonts w:cs="Arial"/>
          <w:b/>
          <w:sz w:val="14"/>
          <w:lang w:eastAsia="pt-BR"/>
        </w:rPr>
        <w:t xml:space="preserve"> </w:t>
      </w:r>
    </w:p>
    <w:tbl>
      <w:tblPr>
        <w:tblStyle w:val="TabeladeLista6Colorida-nfase510"/>
        <w:tblW w:w="9639" w:type="dxa"/>
        <w:tblInd w:w="108" w:type="dxa"/>
        <w:tblLayout w:type="fixed"/>
        <w:tblLook w:val="04A0" w:firstRow="1" w:lastRow="0" w:firstColumn="1" w:lastColumn="0" w:noHBand="0" w:noVBand="1"/>
      </w:tblPr>
      <w:tblGrid>
        <w:gridCol w:w="3556"/>
        <w:gridCol w:w="1493"/>
        <w:gridCol w:w="1494"/>
        <w:gridCol w:w="1494"/>
        <w:gridCol w:w="1602"/>
      </w:tblGrid>
      <w:tr w:rsidR="00330B01" w:rsidRPr="00B51B51" w14:paraId="3B7552B2" w14:textId="77777777" w:rsidTr="002B578E">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56" w:type="dxa"/>
            <w:tcBorders>
              <w:top w:val="single" w:sz="2" w:space="0" w:color="8EAADB" w:themeColor="accent5" w:themeTint="99"/>
              <w:bottom w:val="single" w:sz="2" w:space="0" w:color="8EAADB" w:themeColor="accent5" w:themeTint="99"/>
            </w:tcBorders>
            <w:vAlign w:val="center"/>
            <w:hideMark/>
          </w:tcPr>
          <w:p w14:paraId="564540DB" w14:textId="77777777" w:rsidR="00330B01" w:rsidRPr="00B51B51" w:rsidRDefault="00330B01" w:rsidP="00330B01">
            <w:pPr>
              <w:rPr>
                <w:rFonts w:cs="Arial"/>
                <w:sz w:val="14"/>
                <w:szCs w:val="14"/>
              </w:rPr>
            </w:pPr>
            <w:proofErr w:type="spellStart"/>
            <w:r w:rsidRPr="00B51B51">
              <w:rPr>
                <w:rFonts w:cs="Arial"/>
                <w:sz w:val="14"/>
                <w:szCs w:val="14"/>
              </w:rPr>
              <w:t>Ciclic</w:t>
            </w:r>
            <w:proofErr w:type="spellEnd"/>
            <w:r w:rsidRPr="00B51B51">
              <w:rPr>
                <w:rFonts w:cs="Arial"/>
                <w:sz w:val="14"/>
                <w:szCs w:val="14"/>
              </w:rPr>
              <w:t xml:space="preserve"> Corretora de Seguros S.A.</w:t>
            </w:r>
          </w:p>
        </w:tc>
        <w:tc>
          <w:tcPr>
            <w:tcW w:w="1493" w:type="dxa"/>
            <w:tcBorders>
              <w:top w:val="single" w:sz="2" w:space="0" w:color="8EAADB" w:themeColor="accent5" w:themeTint="99"/>
              <w:bottom w:val="single" w:sz="2" w:space="0" w:color="8EAADB" w:themeColor="accent5" w:themeTint="99"/>
            </w:tcBorders>
            <w:vAlign w:val="center"/>
          </w:tcPr>
          <w:p w14:paraId="39D5F477"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4A2AA4">
              <w:rPr>
                <w:rFonts w:cs="Arial"/>
                <w:sz w:val="14"/>
                <w:szCs w:val="14"/>
              </w:rPr>
              <w:t xml:space="preserve">2nd </w:t>
            </w:r>
            <w:proofErr w:type="spellStart"/>
            <w:r w:rsidRPr="004A2AA4">
              <w:rPr>
                <w:rFonts w:cs="Arial"/>
                <w:sz w:val="14"/>
                <w:szCs w:val="14"/>
              </w:rPr>
              <w:t>Quarter</w:t>
            </w:r>
            <w:proofErr w:type="spellEnd"/>
            <w:r w:rsidRPr="004A2AA4">
              <w:rPr>
                <w:rFonts w:cs="Arial"/>
                <w:sz w:val="14"/>
                <w:szCs w:val="14"/>
              </w:rPr>
              <w:t>/2020</w:t>
            </w:r>
            <w:r w:rsidRPr="00F2411D">
              <w:rPr>
                <w:rFonts w:cs="Arial"/>
                <w:sz w:val="14"/>
                <w:szCs w:val="14"/>
              </w:rPr>
              <w:t xml:space="preserve"> </w:t>
            </w:r>
            <w:r w:rsidRPr="00F2411D">
              <w:rPr>
                <w:rFonts w:cs="Arial"/>
                <w:sz w:val="14"/>
                <w:szCs w:val="14"/>
                <w:vertAlign w:val="superscript"/>
              </w:rPr>
              <w:t>(1)</w:t>
            </w:r>
          </w:p>
        </w:tc>
        <w:tc>
          <w:tcPr>
            <w:tcW w:w="1494" w:type="dxa"/>
            <w:tcBorders>
              <w:top w:val="single" w:sz="2" w:space="0" w:color="8EAADB" w:themeColor="accent5" w:themeTint="99"/>
              <w:bottom w:val="single" w:sz="2" w:space="0" w:color="8EAADB" w:themeColor="accent5" w:themeTint="99"/>
            </w:tcBorders>
            <w:vAlign w:val="center"/>
          </w:tcPr>
          <w:p w14:paraId="60104A14"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4A2AA4">
              <w:rPr>
                <w:rFonts w:cs="Arial"/>
                <w:sz w:val="14"/>
                <w:szCs w:val="14"/>
              </w:rPr>
              <w:t>1st Half/2020</w:t>
            </w:r>
            <w:r>
              <w:rPr>
                <w:rFonts w:cs="Arial"/>
                <w:sz w:val="14"/>
                <w:szCs w:val="14"/>
              </w:rPr>
              <w:t xml:space="preserve"> </w:t>
            </w:r>
            <w:r w:rsidRPr="00F2411D">
              <w:rPr>
                <w:rFonts w:cs="Arial"/>
                <w:sz w:val="14"/>
                <w:szCs w:val="14"/>
                <w:vertAlign w:val="superscript"/>
              </w:rPr>
              <w:t>(1)</w:t>
            </w:r>
          </w:p>
        </w:tc>
        <w:tc>
          <w:tcPr>
            <w:tcW w:w="1494" w:type="dxa"/>
            <w:tcBorders>
              <w:top w:val="single" w:sz="2" w:space="0" w:color="8EAADB" w:themeColor="accent5" w:themeTint="99"/>
              <w:bottom w:val="single" w:sz="2" w:space="0" w:color="8EAADB" w:themeColor="accent5" w:themeTint="99"/>
            </w:tcBorders>
            <w:vAlign w:val="center"/>
          </w:tcPr>
          <w:p w14:paraId="6BF6BABA"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4A2AA4">
              <w:rPr>
                <w:rFonts w:cs="Arial"/>
                <w:sz w:val="14"/>
                <w:szCs w:val="14"/>
              </w:rPr>
              <w:t xml:space="preserve">2nd </w:t>
            </w:r>
            <w:proofErr w:type="spellStart"/>
            <w:r w:rsidRPr="004A2AA4">
              <w:rPr>
                <w:rFonts w:cs="Arial"/>
                <w:sz w:val="14"/>
                <w:szCs w:val="14"/>
              </w:rPr>
              <w:t>Quarter</w:t>
            </w:r>
            <w:proofErr w:type="spellEnd"/>
            <w:r w:rsidRPr="004A2AA4">
              <w:rPr>
                <w:rFonts w:cs="Arial"/>
                <w:sz w:val="14"/>
                <w:szCs w:val="14"/>
              </w:rPr>
              <w:t>/20</w:t>
            </w:r>
            <w:r>
              <w:rPr>
                <w:rFonts w:cs="Arial"/>
                <w:sz w:val="14"/>
                <w:szCs w:val="14"/>
              </w:rPr>
              <w:t>19</w:t>
            </w:r>
          </w:p>
        </w:tc>
        <w:tc>
          <w:tcPr>
            <w:tcW w:w="1602" w:type="dxa"/>
            <w:tcBorders>
              <w:top w:val="single" w:sz="2" w:space="0" w:color="8EAADB" w:themeColor="accent5" w:themeTint="99"/>
              <w:bottom w:val="single" w:sz="2" w:space="0" w:color="8EAADB" w:themeColor="accent5" w:themeTint="99"/>
            </w:tcBorders>
            <w:vAlign w:val="center"/>
          </w:tcPr>
          <w:p w14:paraId="73666D20"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4A2AA4">
              <w:rPr>
                <w:rFonts w:cs="Arial"/>
                <w:sz w:val="14"/>
                <w:szCs w:val="14"/>
              </w:rPr>
              <w:t>1st Half/20</w:t>
            </w:r>
            <w:r>
              <w:rPr>
                <w:rFonts w:cs="Arial"/>
                <w:sz w:val="14"/>
                <w:szCs w:val="14"/>
              </w:rPr>
              <w:t>19</w:t>
            </w:r>
          </w:p>
        </w:tc>
      </w:tr>
      <w:tr w:rsidR="00330B01" w:rsidRPr="00B51B51" w14:paraId="1D22BE7B"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56" w:type="dxa"/>
            <w:tcBorders>
              <w:top w:val="single" w:sz="2" w:space="0" w:color="8EAADB" w:themeColor="accent5" w:themeTint="99"/>
              <w:left w:val="nil"/>
              <w:bottom w:val="nil"/>
              <w:right w:val="nil"/>
            </w:tcBorders>
            <w:hideMark/>
          </w:tcPr>
          <w:p w14:paraId="1EF24A10" w14:textId="77777777" w:rsidR="00330B01" w:rsidRPr="00B51B51" w:rsidRDefault="00330B01" w:rsidP="00330B01">
            <w:pPr>
              <w:pStyle w:val="08-Tabelageral"/>
              <w:jc w:val="left"/>
              <w:rPr>
                <w:rFonts w:cs="Arial"/>
                <w:bCs w:val="0"/>
                <w:color w:val="auto"/>
              </w:rPr>
            </w:pPr>
            <w:r w:rsidRPr="00B51B51">
              <w:rPr>
                <w:rFonts w:cs="Arial"/>
                <w:bCs w:val="0"/>
                <w:color w:val="auto"/>
              </w:rPr>
              <w:t xml:space="preserve">Income </w:t>
            </w:r>
          </w:p>
        </w:tc>
        <w:tc>
          <w:tcPr>
            <w:tcW w:w="1493" w:type="dxa"/>
            <w:tcBorders>
              <w:top w:val="single" w:sz="2" w:space="0" w:color="8EAADB" w:themeColor="accent5" w:themeTint="99"/>
              <w:left w:val="nil"/>
              <w:bottom w:val="nil"/>
              <w:right w:val="nil"/>
            </w:tcBorders>
          </w:tcPr>
          <w:p w14:paraId="501001A8"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61626">
              <w:rPr>
                <w:rFonts w:cs="Arial"/>
                <w:b/>
                <w:sz w:val="14"/>
                <w:szCs w:val="14"/>
              </w:rPr>
              <w:t>927</w:t>
            </w:r>
          </w:p>
        </w:tc>
        <w:tc>
          <w:tcPr>
            <w:tcW w:w="1494" w:type="dxa"/>
            <w:tcBorders>
              <w:top w:val="single" w:sz="2" w:space="0" w:color="8EAADB" w:themeColor="accent5" w:themeTint="99"/>
              <w:left w:val="nil"/>
              <w:bottom w:val="nil"/>
              <w:right w:val="nil"/>
            </w:tcBorders>
          </w:tcPr>
          <w:p w14:paraId="111C6C91"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61626">
              <w:rPr>
                <w:rFonts w:cs="Arial"/>
                <w:b/>
                <w:sz w:val="14"/>
                <w:szCs w:val="14"/>
              </w:rPr>
              <w:t>2</w:t>
            </w:r>
            <w:r>
              <w:rPr>
                <w:rFonts w:cs="Arial"/>
                <w:b/>
                <w:sz w:val="14"/>
                <w:szCs w:val="14"/>
              </w:rPr>
              <w:t>,</w:t>
            </w:r>
            <w:r w:rsidRPr="00961626">
              <w:rPr>
                <w:rFonts w:cs="Arial"/>
                <w:b/>
                <w:sz w:val="14"/>
                <w:szCs w:val="14"/>
              </w:rPr>
              <w:t>477</w:t>
            </w:r>
          </w:p>
        </w:tc>
        <w:tc>
          <w:tcPr>
            <w:tcW w:w="1494" w:type="dxa"/>
            <w:tcBorders>
              <w:top w:val="single" w:sz="2" w:space="0" w:color="8EAADB" w:themeColor="accent5" w:themeTint="99"/>
              <w:left w:val="nil"/>
              <w:bottom w:val="nil"/>
              <w:right w:val="nil"/>
            </w:tcBorders>
            <w:vAlign w:val="center"/>
          </w:tcPr>
          <w:p w14:paraId="0A7DA4AF"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CF1482">
              <w:rPr>
                <w:rFonts w:cs="Arial"/>
                <w:b/>
                <w:sz w:val="14"/>
                <w:szCs w:val="14"/>
              </w:rPr>
              <w:t>849</w:t>
            </w:r>
          </w:p>
        </w:tc>
        <w:tc>
          <w:tcPr>
            <w:tcW w:w="1602" w:type="dxa"/>
            <w:tcBorders>
              <w:top w:val="single" w:sz="2" w:space="0" w:color="8EAADB" w:themeColor="accent5" w:themeTint="99"/>
              <w:left w:val="nil"/>
              <w:bottom w:val="nil"/>
              <w:right w:val="nil"/>
            </w:tcBorders>
            <w:vAlign w:val="center"/>
          </w:tcPr>
          <w:p w14:paraId="11239549"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F1482">
              <w:rPr>
                <w:rFonts w:cs="Arial"/>
                <w:b/>
                <w:sz w:val="14"/>
                <w:szCs w:val="14"/>
              </w:rPr>
              <w:t>5</w:t>
            </w:r>
            <w:r>
              <w:rPr>
                <w:rFonts w:cs="Arial"/>
                <w:b/>
                <w:sz w:val="14"/>
                <w:szCs w:val="14"/>
              </w:rPr>
              <w:t>,</w:t>
            </w:r>
            <w:r w:rsidRPr="00CF1482">
              <w:rPr>
                <w:rFonts w:cs="Arial"/>
                <w:b/>
                <w:sz w:val="14"/>
                <w:szCs w:val="14"/>
              </w:rPr>
              <w:t>978</w:t>
            </w:r>
          </w:p>
        </w:tc>
      </w:tr>
      <w:tr w:rsidR="00330B01" w:rsidRPr="00B51B51" w14:paraId="7CB527B5"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56" w:type="dxa"/>
            <w:tcBorders>
              <w:top w:val="nil"/>
              <w:left w:val="nil"/>
              <w:bottom w:val="nil"/>
              <w:right w:val="nil"/>
            </w:tcBorders>
            <w:hideMark/>
          </w:tcPr>
          <w:p w14:paraId="58F2278F" w14:textId="77777777" w:rsidR="00330B01" w:rsidRPr="00B51B51" w:rsidRDefault="00330B01" w:rsidP="00330B01">
            <w:pPr>
              <w:pStyle w:val="08-Tabelageral"/>
              <w:jc w:val="left"/>
              <w:rPr>
                <w:rFonts w:cs="Arial"/>
                <w:b w:val="0"/>
                <w:bCs w:val="0"/>
                <w:color w:val="auto"/>
              </w:rPr>
            </w:pPr>
            <w:proofErr w:type="spellStart"/>
            <w:r w:rsidRPr="00B51B51">
              <w:rPr>
                <w:rFonts w:cs="Arial"/>
                <w:b w:val="0"/>
                <w:bCs w:val="0"/>
                <w:color w:val="auto"/>
              </w:rPr>
              <w:t>Interest</w:t>
            </w:r>
            <w:proofErr w:type="spellEnd"/>
            <w:r w:rsidRPr="00B51B51">
              <w:rPr>
                <w:rFonts w:cs="Arial"/>
                <w:b w:val="0"/>
                <w:bCs w:val="0"/>
                <w:color w:val="auto"/>
              </w:rPr>
              <w:t xml:space="preserve"> income</w:t>
            </w:r>
          </w:p>
        </w:tc>
        <w:tc>
          <w:tcPr>
            <w:tcW w:w="1493" w:type="dxa"/>
            <w:tcBorders>
              <w:top w:val="nil"/>
              <w:left w:val="nil"/>
              <w:bottom w:val="nil"/>
              <w:right w:val="nil"/>
            </w:tcBorders>
          </w:tcPr>
          <w:p w14:paraId="5CE47F99"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61626">
              <w:rPr>
                <w:rFonts w:cs="Arial"/>
                <w:sz w:val="14"/>
                <w:szCs w:val="14"/>
              </w:rPr>
              <w:t>105</w:t>
            </w:r>
          </w:p>
        </w:tc>
        <w:tc>
          <w:tcPr>
            <w:tcW w:w="1494" w:type="dxa"/>
            <w:tcBorders>
              <w:top w:val="nil"/>
              <w:left w:val="nil"/>
              <w:bottom w:val="nil"/>
              <w:right w:val="nil"/>
            </w:tcBorders>
          </w:tcPr>
          <w:p w14:paraId="45000AF1"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61626">
              <w:rPr>
                <w:rFonts w:cs="Arial"/>
                <w:sz w:val="14"/>
                <w:szCs w:val="14"/>
              </w:rPr>
              <w:t>128</w:t>
            </w:r>
          </w:p>
        </w:tc>
        <w:tc>
          <w:tcPr>
            <w:tcW w:w="1494" w:type="dxa"/>
            <w:tcBorders>
              <w:top w:val="nil"/>
              <w:left w:val="nil"/>
              <w:bottom w:val="nil"/>
              <w:right w:val="nil"/>
            </w:tcBorders>
            <w:vAlign w:val="center"/>
          </w:tcPr>
          <w:p w14:paraId="2DB08AC8"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CF1482">
              <w:rPr>
                <w:rFonts w:cs="Arial"/>
                <w:sz w:val="14"/>
                <w:szCs w:val="14"/>
              </w:rPr>
              <w:t>333</w:t>
            </w:r>
          </w:p>
        </w:tc>
        <w:tc>
          <w:tcPr>
            <w:tcW w:w="1602" w:type="dxa"/>
            <w:tcBorders>
              <w:top w:val="nil"/>
              <w:left w:val="nil"/>
              <w:bottom w:val="nil"/>
              <w:right w:val="nil"/>
            </w:tcBorders>
            <w:vAlign w:val="center"/>
          </w:tcPr>
          <w:p w14:paraId="68C8DC37"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CF1482">
              <w:rPr>
                <w:rFonts w:cs="Arial"/>
                <w:sz w:val="14"/>
                <w:szCs w:val="14"/>
              </w:rPr>
              <w:t>764</w:t>
            </w:r>
          </w:p>
        </w:tc>
      </w:tr>
      <w:tr w:rsidR="00330B01" w:rsidRPr="00B51B51" w14:paraId="1329691C"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56" w:type="dxa"/>
            <w:tcBorders>
              <w:top w:val="nil"/>
              <w:left w:val="nil"/>
              <w:bottom w:val="nil"/>
              <w:right w:val="nil"/>
            </w:tcBorders>
            <w:hideMark/>
          </w:tcPr>
          <w:p w14:paraId="4CC14303" w14:textId="77777777" w:rsidR="00330B01" w:rsidRPr="00B51B51" w:rsidRDefault="00330B01" w:rsidP="00330B01">
            <w:pPr>
              <w:pStyle w:val="08-Tabelageral"/>
              <w:jc w:val="left"/>
              <w:rPr>
                <w:rFonts w:cs="Arial"/>
                <w:b w:val="0"/>
                <w:bCs w:val="0"/>
                <w:color w:val="auto"/>
              </w:rPr>
            </w:pPr>
            <w:proofErr w:type="spellStart"/>
            <w:r w:rsidRPr="00B51B51">
              <w:rPr>
                <w:rFonts w:cs="Arial"/>
                <w:b w:val="0"/>
                <w:bCs w:val="0"/>
                <w:color w:val="auto"/>
              </w:rPr>
              <w:t>Interest</w:t>
            </w:r>
            <w:proofErr w:type="spellEnd"/>
            <w:r w:rsidRPr="00B51B51">
              <w:rPr>
                <w:rFonts w:cs="Arial"/>
                <w:b w:val="0"/>
                <w:bCs w:val="0"/>
                <w:color w:val="auto"/>
              </w:rPr>
              <w:t xml:space="preserve"> </w:t>
            </w:r>
            <w:proofErr w:type="spellStart"/>
            <w:r w:rsidRPr="00B51B51">
              <w:rPr>
                <w:rFonts w:cs="Arial"/>
                <w:b w:val="0"/>
                <w:bCs w:val="0"/>
                <w:color w:val="auto"/>
              </w:rPr>
              <w:t>expense</w:t>
            </w:r>
            <w:proofErr w:type="spellEnd"/>
          </w:p>
        </w:tc>
        <w:tc>
          <w:tcPr>
            <w:tcW w:w="1493" w:type="dxa"/>
            <w:tcBorders>
              <w:top w:val="nil"/>
              <w:left w:val="nil"/>
              <w:bottom w:val="nil"/>
              <w:right w:val="nil"/>
            </w:tcBorders>
          </w:tcPr>
          <w:p w14:paraId="2D34B876"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961626">
              <w:rPr>
                <w:rFonts w:cs="Arial"/>
                <w:sz w:val="14"/>
                <w:szCs w:val="14"/>
              </w:rPr>
              <w:t>(2)</w:t>
            </w:r>
          </w:p>
        </w:tc>
        <w:tc>
          <w:tcPr>
            <w:tcW w:w="1494" w:type="dxa"/>
            <w:tcBorders>
              <w:top w:val="nil"/>
              <w:left w:val="nil"/>
              <w:bottom w:val="nil"/>
              <w:right w:val="nil"/>
            </w:tcBorders>
          </w:tcPr>
          <w:p w14:paraId="5A954FB2"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961626">
              <w:rPr>
                <w:rFonts w:cs="Arial"/>
                <w:sz w:val="14"/>
                <w:szCs w:val="14"/>
              </w:rPr>
              <w:t>(51)</w:t>
            </w:r>
          </w:p>
        </w:tc>
        <w:tc>
          <w:tcPr>
            <w:tcW w:w="1494" w:type="dxa"/>
            <w:tcBorders>
              <w:top w:val="nil"/>
              <w:left w:val="nil"/>
              <w:bottom w:val="nil"/>
              <w:right w:val="nil"/>
            </w:tcBorders>
            <w:vAlign w:val="center"/>
          </w:tcPr>
          <w:p w14:paraId="2D1F4EC9"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CF1482">
              <w:rPr>
                <w:rFonts w:cs="Arial"/>
                <w:sz w:val="14"/>
                <w:szCs w:val="14"/>
              </w:rPr>
              <w:t>--</w:t>
            </w:r>
          </w:p>
        </w:tc>
        <w:tc>
          <w:tcPr>
            <w:tcW w:w="1602" w:type="dxa"/>
            <w:tcBorders>
              <w:top w:val="nil"/>
              <w:left w:val="nil"/>
              <w:bottom w:val="nil"/>
              <w:right w:val="nil"/>
            </w:tcBorders>
            <w:vAlign w:val="center"/>
          </w:tcPr>
          <w:p w14:paraId="251E36CF"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CF1482">
              <w:rPr>
                <w:rFonts w:cs="Arial"/>
                <w:sz w:val="14"/>
                <w:szCs w:val="14"/>
              </w:rPr>
              <w:t>--</w:t>
            </w:r>
          </w:p>
        </w:tc>
      </w:tr>
      <w:tr w:rsidR="00330B01" w:rsidRPr="00B51B51" w14:paraId="4B1AB523"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56" w:type="dxa"/>
            <w:tcBorders>
              <w:top w:val="nil"/>
              <w:left w:val="nil"/>
              <w:bottom w:val="nil"/>
              <w:right w:val="nil"/>
            </w:tcBorders>
            <w:hideMark/>
          </w:tcPr>
          <w:p w14:paraId="36B21CB5" w14:textId="77777777" w:rsidR="00330B01" w:rsidRPr="00B51B51" w:rsidRDefault="00330B01" w:rsidP="00330B01">
            <w:pPr>
              <w:pStyle w:val="08-Tabelageral"/>
              <w:jc w:val="left"/>
              <w:rPr>
                <w:rFonts w:cs="Arial"/>
                <w:b w:val="0"/>
                <w:bCs w:val="0"/>
                <w:color w:val="auto"/>
              </w:rPr>
            </w:pPr>
            <w:proofErr w:type="spellStart"/>
            <w:r w:rsidRPr="00B51B51">
              <w:rPr>
                <w:rFonts w:cs="Arial"/>
                <w:b w:val="0"/>
                <w:bCs w:val="0"/>
                <w:color w:val="auto"/>
              </w:rPr>
              <w:t>Depreciation</w:t>
            </w:r>
            <w:proofErr w:type="spellEnd"/>
            <w:r w:rsidRPr="00B51B51">
              <w:rPr>
                <w:rFonts w:cs="Arial"/>
                <w:b w:val="0"/>
                <w:bCs w:val="0"/>
                <w:color w:val="auto"/>
              </w:rPr>
              <w:t xml:space="preserve"> </w:t>
            </w:r>
            <w:proofErr w:type="spellStart"/>
            <w:r w:rsidRPr="00B51B51">
              <w:rPr>
                <w:rFonts w:cs="Arial"/>
                <w:b w:val="0"/>
                <w:bCs w:val="0"/>
                <w:color w:val="auto"/>
              </w:rPr>
              <w:t>and</w:t>
            </w:r>
            <w:proofErr w:type="spellEnd"/>
            <w:r w:rsidRPr="00B51B51">
              <w:rPr>
                <w:rFonts w:cs="Arial"/>
                <w:b w:val="0"/>
                <w:bCs w:val="0"/>
                <w:color w:val="auto"/>
              </w:rPr>
              <w:t xml:space="preserve"> </w:t>
            </w:r>
            <w:proofErr w:type="spellStart"/>
            <w:r w:rsidRPr="00B51B51">
              <w:rPr>
                <w:rFonts w:cs="Arial"/>
                <w:b w:val="0"/>
                <w:bCs w:val="0"/>
                <w:color w:val="auto"/>
              </w:rPr>
              <w:t>amortization</w:t>
            </w:r>
            <w:proofErr w:type="spellEnd"/>
          </w:p>
        </w:tc>
        <w:tc>
          <w:tcPr>
            <w:tcW w:w="1493" w:type="dxa"/>
            <w:tcBorders>
              <w:top w:val="nil"/>
              <w:left w:val="nil"/>
              <w:bottom w:val="nil"/>
              <w:right w:val="nil"/>
            </w:tcBorders>
          </w:tcPr>
          <w:p w14:paraId="6A0414CF"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61626">
              <w:rPr>
                <w:rFonts w:cs="Arial"/>
                <w:sz w:val="14"/>
                <w:szCs w:val="14"/>
              </w:rPr>
              <w:t>(135)</w:t>
            </w:r>
          </w:p>
        </w:tc>
        <w:tc>
          <w:tcPr>
            <w:tcW w:w="1494" w:type="dxa"/>
            <w:tcBorders>
              <w:top w:val="nil"/>
              <w:left w:val="nil"/>
              <w:bottom w:val="nil"/>
              <w:right w:val="nil"/>
            </w:tcBorders>
          </w:tcPr>
          <w:p w14:paraId="399F26DC"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961626">
              <w:rPr>
                <w:rFonts w:cs="Arial"/>
                <w:sz w:val="14"/>
                <w:szCs w:val="14"/>
              </w:rPr>
              <w:t>(216)</w:t>
            </w:r>
          </w:p>
        </w:tc>
        <w:tc>
          <w:tcPr>
            <w:tcW w:w="1494" w:type="dxa"/>
            <w:tcBorders>
              <w:top w:val="nil"/>
              <w:left w:val="nil"/>
              <w:bottom w:val="nil"/>
              <w:right w:val="nil"/>
            </w:tcBorders>
            <w:vAlign w:val="center"/>
          </w:tcPr>
          <w:p w14:paraId="29A2A1B6"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CF1482">
              <w:rPr>
                <w:rFonts w:cs="Arial"/>
                <w:sz w:val="14"/>
                <w:szCs w:val="14"/>
              </w:rPr>
              <w:t>(77)</w:t>
            </w:r>
          </w:p>
        </w:tc>
        <w:tc>
          <w:tcPr>
            <w:tcW w:w="1602" w:type="dxa"/>
            <w:tcBorders>
              <w:top w:val="nil"/>
              <w:left w:val="nil"/>
              <w:bottom w:val="nil"/>
              <w:right w:val="nil"/>
            </w:tcBorders>
            <w:vAlign w:val="center"/>
          </w:tcPr>
          <w:p w14:paraId="5F228A26"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CF1482">
              <w:rPr>
                <w:rFonts w:cs="Arial"/>
                <w:sz w:val="14"/>
                <w:szCs w:val="14"/>
              </w:rPr>
              <w:t>(155)</w:t>
            </w:r>
          </w:p>
        </w:tc>
      </w:tr>
      <w:tr w:rsidR="00330B01" w:rsidRPr="00B51B51" w14:paraId="75581CCD"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56" w:type="dxa"/>
            <w:tcBorders>
              <w:top w:val="nil"/>
              <w:left w:val="nil"/>
              <w:bottom w:val="nil"/>
              <w:right w:val="nil"/>
            </w:tcBorders>
            <w:hideMark/>
          </w:tcPr>
          <w:p w14:paraId="5AA3D7AE" w14:textId="77777777" w:rsidR="00330B01" w:rsidRPr="00B51B51" w:rsidRDefault="00330B01" w:rsidP="00330B01">
            <w:pPr>
              <w:pStyle w:val="08-Tabelageral"/>
              <w:jc w:val="left"/>
              <w:rPr>
                <w:rFonts w:cs="Arial"/>
                <w:b w:val="0"/>
                <w:bCs w:val="0"/>
                <w:color w:val="auto"/>
                <w:lang w:val="en-US"/>
              </w:rPr>
            </w:pPr>
            <w:r w:rsidRPr="00B51B51">
              <w:rPr>
                <w:rFonts w:cs="Arial"/>
                <w:b w:val="0"/>
                <w:bCs w:val="0"/>
                <w:color w:val="auto"/>
                <w:lang w:val="en-US"/>
              </w:rPr>
              <w:t xml:space="preserve">Income tax and social contribution </w:t>
            </w:r>
          </w:p>
        </w:tc>
        <w:tc>
          <w:tcPr>
            <w:tcW w:w="1493" w:type="dxa"/>
            <w:tcBorders>
              <w:top w:val="nil"/>
              <w:left w:val="nil"/>
              <w:bottom w:val="nil"/>
              <w:right w:val="nil"/>
            </w:tcBorders>
          </w:tcPr>
          <w:p w14:paraId="5A96117D" w14:textId="77777777" w:rsidR="00330B01" w:rsidRPr="00DE795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lang w:val="en-US"/>
              </w:rPr>
            </w:pPr>
            <w:r w:rsidRPr="00961626">
              <w:rPr>
                <w:rFonts w:cs="Arial"/>
                <w:sz w:val="14"/>
                <w:szCs w:val="14"/>
              </w:rPr>
              <w:t>--</w:t>
            </w:r>
          </w:p>
        </w:tc>
        <w:tc>
          <w:tcPr>
            <w:tcW w:w="1494" w:type="dxa"/>
            <w:tcBorders>
              <w:top w:val="nil"/>
              <w:left w:val="nil"/>
              <w:bottom w:val="nil"/>
              <w:right w:val="nil"/>
            </w:tcBorders>
          </w:tcPr>
          <w:p w14:paraId="4A29DC19" w14:textId="77777777" w:rsidR="00330B01" w:rsidRPr="00DE795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lang w:val="en-US"/>
              </w:rPr>
            </w:pPr>
            <w:r w:rsidRPr="00961626">
              <w:rPr>
                <w:rFonts w:cs="Arial"/>
                <w:sz w:val="14"/>
                <w:szCs w:val="14"/>
              </w:rPr>
              <w:t>--</w:t>
            </w:r>
          </w:p>
        </w:tc>
        <w:tc>
          <w:tcPr>
            <w:tcW w:w="1494" w:type="dxa"/>
            <w:tcBorders>
              <w:top w:val="nil"/>
              <w:left w:val="nil"/>
              <w:bottom w:val="nil"/>
              <w:right w:val="nil"/>
            </w:tcBorders>
            <w:vAlign w:val="center"/>
          </w:tcPr>
          <w:p w14:paraId="42ED964E"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CF1482">
              <w:rPr>
                <w:rFonts w:cs="Arial"/>
                <w:sz w:val="14"/>
                <w:szCs w:val="14"/>
              </w:rPr>
              <w:t>--</w:t>
            </w:r>
          </w:p>
        </w:tc>
        <w:tc>
          <w:tcPr>
            <w:tcW w:w="1602" w:type="dxa"/>
            <w:tcBorders>
              <w:top w:val="nil"/>
              <w:left w:val="nil"/>
              <w:bottom w:val="nil"/>
              <w:right w:val="nil"/>
            </w:tcBorders>
            <w:vAlign w:val="center"/>
          </w:tcPr>
          <w:p w14:paraId="2FAC0567"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CF1482">
              <w:rPr>
                <w:rFonts w:cs="Arial"/>
                <w:sz w:val="14"/>
                <w:szCs w:val="14"/>
              </w:rPr>
              <w:t>--</w:t>
            </w:r>
          </w:p>
        </w:tc>
      </w:tr>
      <w:tr w:rsidR="00330B01" w:rsidRPr="00B51B51" w14:paraId="4BCEBDF1"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56" w:type="dxa"/>
            <w:tcBorders>
              <w:top w:val="nil"/>
              <w:left w:val="nil"/>
              <w:bottom w:val="nil"/>
              <w:right w:val="nil"/>
            </w:tcBorders>
            <w:hideMark/>
          </w:tcPr>
          <w:p w14:paraId="5055E340" w14:textId="77777777" w:rsidR="00330B01" w:rsidRPr="00B51B51" w:rsidRDefault="00330B01" w:rsidP="00330B01">
            <w:pPr>
              <w:pStyle w:val="08-Tabelageral"/>
              <w:jc w:val="left"/>
              <w:rPr>
                <w:rFonts w:cs="Arial"/>
                <w:bCs w:val="0"/>
                <w:color w:val="auto"/>
                <w:lang w:val="en-US"/>
              </w:rPr>
            </w:pPr>
            <w:r w:rsidRPr="00B51B51">
              <w:rPr>
                <w:rFonts w:cs="Arial"/>
                <w:bCs w:val="0"/>
                <w:color w:val="auto"/>
                <w:lang w:val="en-US"/>
              </w:rPr>
              <w:t>Net income for the period</w:t>
            </w:r>
          </w:p>
        </w:tc>
        <w:tc>
          <w:tcPr>
            <w:tcW w:w="1493" w:type="dxa"/>
            <w:tcBorders>
              <w:top w:val="nil"/>
              <w:left w:val="nil"/>
              <w:bottom w:val="nil"/>
              <w:right w:val="nil"/>
            </w:tcBorders>
          </w:tcPr>
          <w:p w14:paraId="09FBF4FB" w14:textId="77777777" w:rsidR="00330B01" w:rsidRPr="00DE795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961626">
              <w:rPr>
                <w:rFonts w:cs="Arial"/>
                <w:b/>
                <w:sz w:val="14"/>
                <w:szCs w:val="14"/>
              </w:rPr>
              <w:t>(5</w:t>
            </w:r>
            <w:r>
              <w:rPr>
                <w:rFonts w:cs="Arial"/>
                <w:b/>
                <w:sz w:val="14"/>
                <w:szCs w:val="14"/>
              </w:rPr>
              <w:t>,</w:t>
            </w:r>
            <w:r w:rsidRPr="00961626">
              <w:rPr>
                <w:rFonts w:cs="Arial"/>
                <w:b/>
                <w:sz w:val="14"/>
                <w:szCs w:val="14"/>
              </w:rPr>
              <w:t>799)</w:t>
            </w:r>
          </w:p>
        </w:tc>
        <w:tc>
          <w:tcPr>
            <w:tcW w:w="1494" w:type="dxa"/>
            <w:tcBorders>
              <w:top w:val="nil"/>
              <w:left w:val="nil"/>
              <w:bottom w:val="nil"/>
              <w:right w:val="nil"/>
            </w:tcBorders>
          </w:tcPr>
          <w:p w14:paraId="21F1F5C9" w14:textId="77777777" w:rsidR="00330B01" w:rsidRPr="00DE795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961626">
              <w:rPr>
                <w:rFonts w:cs="Arial"/>
                <w:b/>
                <w:sz w:val="14"/>
                <w:szCs w:val="14"/>
              </w:rPr>
              <w:t>(12</w:t>
            </w:r>
            <w:r>
              <w:rPr>
                <w:rFonts w:cs="Arial"/>
                <w:b/>
                <w:sz w:val="14"/>
                <w:szCs w:val="14"/>
              </w:rPr>
              <w:t>,</w:t>
            </w:r>
            <w:r w:rsidRPr="00961626">
              <w:rPr>
                <w:rFonts w:cs="Arial"/>
                <w:b/>
                <w:sz w:val="14"/>
                <w:szCs w:val="14"/>
              </w:rPr>
              <w:t>582)</w:t>
            </w:r>
          </w:p>
        </w:tc>
        <w:tc>
          <w:tcPr>
            <w:tcW w:w="1494" w:type="dxa"/>
            <w:tcBorders>
              <w:top w:val="nil"/>
              <w:left w:val="nil"/>
              <w:bottom w:val="nil"/>
              <w:right w:val="nil"/>
            </w:tcBorders>
            <w:vAlign w:val="center"/>
          </w:tcPr>
          <w:p w14:paraId="5A6EE720"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CF1482">
              <w:rPr>
                <w:rFonts w:cs="Arial"/>
                <w:b/>
                <w:sz w:val="14"/>
                <w:szCs w:val="14"/>
              </w:rPr>
              <w:t>(4</w:t>
            </w:r>
            <w:r>
              <w:rPr>
                <w:rFonts w:cs="Arial"/>
                <w:b/>
                <w:sz w:val="14"/>
                <w:szCs w:val="14"/>
              </w:rPr>
              <w:t>,</w:t>
            </w:r>
            <w:r w:rsidRPr="00CF1482">
              <w:rPr>
                <w:rFonts w:cs="Arial"/>
                <w:b/>
                <w:sz w:val="14"/>
                <w:szCs w:val="14"/>
              </w:rPr>
              <w:t>485)</w:t>
            </w:r>
          </w:p>
        </w:tc>
        <w:tc>
          <w:tcPr>
            <w:tcW w:w="1602" w:type="dxa"/>
            <w:tcBorders>
              <w:top w:val="nil"/>
              <w:left w:val="nil"/>
              <w:bottom w:val="nil"/>
              <w:right w:val="nil"/>
            </w:tcBorders>
            <w:vAlign w:val="center"/>
          </w:tcPr>
          <w:p w14:paraId="6BA59EEC"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CF1482">
              <w:rPr>
                <w:rFonts w:cs="Arial"/>
                <w:b/>
                <w:sz w:val="14"/>
                <w:szCs w:val="14"/>
              </w:rPr>
              <w:t>(6</w:t>
            </w:r>
            <w:r>
              <w:rPr>
                <w:rFonts w:cs="Arial"/>
                <w:b/>
                <w:sz w:val="14"/>
                <w:szCs w:val="14"/>
              </w:rPr>
              <w:t>,</w:t>
            </w:r>
            <w:r w:rsidRPr="00CF1482">
              <w:rPr>
                <w:rFonts w:cs="Arial"/>
                <w:b/>
                <w:sz w:val="14"/>
                <w:szCs w:val="14"/>
              </w:rPr>
              <w:t>344)</w:t>
            </w:r>
          </w:p>
        </w:tc>
      </w:tr>
      <w:tr w:rsidR="00330B01" w:rsidRPr="00B51B51" w14:paraId="5E1AAAFE"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56" w:type="dxa"/>
            <w:tcBorders>
              <w:top w:val="nil"/>
              <w:left w:val="nil"/>
              <w:bottom w:val="nil"/>
              <w:right w:val="nil"/>
            </w:tcBorders>
            <w:hideMark/>
          </w:tcPr>
          <w:p w14:paraId="5559AA48" w14:textId="77777777" w:rsidR="00330B01" w:rsidRPr="00B51B51" w:rsidRDefault="00330B01" w:rsidP="00330B01">
            <w:pPr>
              <w:pStyle w:val="08-Tabelageral"/>
              <w:jc w:val="left"/>
              <w:rPr>
                <w:rFonts w:cs="Arial"/>
                <w:b w:val="0"/>
                <w:bCs w:val="0"/>
                <w:color w:val="auto"/>
              </w:rPr>
            </w:pPr>
            <w:r w:rsidRPr="00B51B51">
              <w:rPr>
                <w:rFonts w:cs="Arial"/>
                <w:b w:val="0"/>
                <w:bCs w:val="0"/>
                <w:color w:val="auto"/>
              </w:rPr>
              <w:t xml:space="preserve">Other </w:t>
            </w:r>
            <w:proofErr w:type="spellStart"/>
            <w:r w:rsidRPr="00B51B51">
              <w:rPr>
                <w:rFonts w:cs="Arial"/>
                <w:b w:val="0"/>
                <w:bCs w:val="0"/>
                <w:color w:val="auto"/>
              </w:rPr>
              <w:t>comprehensive</w:t>
            </w:r>
            <w:proofErr w:type="spellEnd"/>
            <w:r w:rsidRPr="00B51B51">
              <w:rPr>
                <w:rFonts w:cs="Arial"/>
                <w:b w:val="0"/>
                <w:bCs w:val="0"/>
                <w:color w:val="auto"/>
              </w:rPr>
              <w:t xml:space="preserve"> income</w:t>
            </w:r>
          </w:p>
        </w:tc>
        <w:tc>
          <w:tcPr>
            <w:tcW w:w="1493" w:type="dxa"/>
            <w:tcBorders>
              <w:top w:val="nil"/>
              <w:left w:val="nil"/>
              <w:bottom w:val="nil"/>
              <w:right w:val="nil"/>
            </w:tcBorders>
          </w:tcPr>
          <w:p w14:paraId="6BE65CED"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961626">
              <w:rPr>
                <w:rFonts w:cs="Arial"/>
                <w:sz w:val="14"/>
                <w:szCs w:val="14"/>
              </w:rPr>
              <w:t>--</w:t>
            </w:r>
          </w:p>
        </w:tc>
        <w:tc>
          <w:tcPr>
            <w:tcW w:w="1494" w:type="dxa"/>
            <w:tcBorders>
              <w:top w:val="nil"/>
              <w:left w:val="nil"/>
              <w:bottom w:val="nil"/>
              <w:right w:val="nil"/>
            </w:tcBorders>
          </w:tcPr>
          <w:p w14:paraId="7F87E8F4"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961626">
              <w:rPr>
                <w:rFonts w:cs="Arial"/>
                <w:sz w:val="14"/>
                <w:szCs w:val="14"/>
              </w:rPr>
              <w:t>--</w:t>
            </w:r>
          </w:p>
        </w:tc>
        <w:tc>
          <w:tcPr>
            <w:tcW w:w="1494" w:type="dxa"/>
            <w:tcBorders>
              <w:top w:val="nil"/>
              <w:left w:val="nil"/>
              <w:bottom w:val="nil"/>
              <w:right w:val="nil"/>
            </w:tcBorders>
            <w:vAlign w:val="center"/>
          </w:tcPr>
          <w:p w14:paraId="1C00D865"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CF1482">
              <w:rPr>
                <w:rFonts w:cs="Arial"/>
                <w:sz w:val="14"/>
                <w:szCs w:val="14"/>
              </w:rPr>
              <w:t>--</w:t>
            </w:r>
          </w:p>
        </w:tc>
        <w:tc>
          <w:tcPr>
            <w:tcW w:w="1602" w:type="dxa"/>
            <w:tcBorders>
              <w:top w:val="nil"/>
              <w:left w:val="nil"/>
              <w:bottom w:val="nil"/>
              <w:right w:val="nil"/>
            </w:tcBorders>
            <w:vAlign w:val="center"/>
          </w:tcPr>
          <w:p w14:paraId="677A68FD"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CF1482">
              <w:rPr>
                <w:rFonts w:cs="Arial"/>
                <w:sz w:val="14"/>
                <w:szCs w:val="14"/>
              </w:rPr>
              <w:t>--</w:t>
            </w:r>
          </w:p>
        </w:tc>
      </w:tr>
      <w:tr w:rsidR="00330B01" w:rsidRPr="00B51B51" w14:paraId="73CCF82A"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56" w:type="dxa"/>
            <w:tcBorders>
              <w:top w:val="nil"/>
              <w:left w:val="nil"/>
              <w:bottom w:val="nil"/>
              <w:right w:val="nil"/>
            </w:tcBorders>
            <w:hideMark/>
          </w:tcPr>
          <w:p w14:paraId="401EC07E" w14:textId="77777777" w:rsidR="00330B01" w:rsidRPr="00B51B51" w:rsidRDefault="00330B01" w:rsidP="00330B01">
            <w:pPr>
              <w:pStyle w:val="08-Tabelageral"/>
              <w:jc w:val="left"/>
              <w:rPr>
                <w:rFonts w:cs="Arial"/>
                <w:bCs w:val="0"/>
                <w:color w:val="auto"/>
                <w:lang w:val="en-US"/>
              </w:rPr>
            </w:pPr>
            <w:r w:rsidRPr="00B51B51">
              <w:rPr>
                <w:rFonts w:cs="Arial"/>
                <w:bCs w:val="0"/>
                <w:color w:val="auto"/>
                <w:lang w:val="en-US"/>
              </w:rPr>
              <w:t>Comprehensive income in the period</w:t>
            </w:r>
          </w:p>
        </w:tc>
        <w:tc>
          <w:tcPr>
            <w:tcW w:w="1493" w:type="dxa"/>
            <w:tcBorders>
              <w:top w:val="nil"/>
              <w:left w:val="nil"/>
              <w:bottom w:val="nil"/>
              <w:right w:val="nil"/>
            </w:tcBorders>
          </w:tcPr>
          <w:p w14:paraId="76CB8307" w14:textId="77777777" w:rsidR="00330B01" w:rsidRPr="00DE795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961626">
              <w:rPr>
                <w:rFonts w:cs="Arial"/>
                <w:b/>
                <w:sz w:val="14"/>
                <w:szCs w:val="14"/>
              </w:rPr>
              <w:t>(5</w:t>
            </w:r>
            <w:r>
              <w:rPr>
                <w:rFonts w:cs="Arial"/>
                <w:b/>
                <w:sz w:val="14"/>
                <w:szCs w:val="14"/>
              </w:rPr>
              <w:t>,</w:t>
            </w:r>
            <w:r w:rsidRPr="00961626">
              <w:rPr>
                <w:rFonts w:cs="Arial"/>
                <w:b/>
                <w:sz w:val="14"/>
                <w:szCs w:val="14"/>
              </w:rPr>
              <w:t>799)</w:t>
            </w:r>
          </w:p>
        </w:tc>
        <w:tc>
          <w:tcPr>
            <w:tcW w:w="1494" w:type="dxa"/>
            <w:tcBorders>
              <w:top w:val="nil"/>
              <w:left w:val="nil"/>
              <w:bottom w:val="nil"/>
              <w:right w:val="nil"/>
            </w:tcBorders>
          </w:tcPr>
          <w:p w14:paraId="786E9AE7" w14:textId="77777777" w:rsidR="00330B01" w:rsidRPr="00DE795E"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lang w:val="en-US"/>
              </w:rPr>
            </w:pPr>
            <w:r w:rsidRPr="00961626">
              <w:rPr>
                <w:rFonts w:cs="Arial"/>
                <w:b/>
                <w:sz w:val="14"/>
                <w:szCs w:val="14"/>
              </w:rPr>
              <w:t>(12</w:t>
            </w:r>
            <w:r>
              <w:rPr>
                <w:rFonts w:cs="Arial"/>
                <w:b/>
                <w:sz w:val="14"/>
                <w:szCs w:val="14"/>
              </w:rPr>
              <w:t>,</w:t>
            </w:r>
            <w:r w:rsidRPr="00961626">
              <w:rPr>
                <w:rFonts w:cs="Arial"/>
                <w:b/>
                <w:sz w:val="14"/>
                <w:szCs w:val="14"/>
              </w:rPr>
              <w:t>582)</w:t>
            </w:r>
          </w:p>
        </w:tc>
        <w:tc>
          <w:tcPr>
            <w:tcW w:w="1494" w:type="dxa"/>
            <w:tcBorders>
              <w:top w:val="nil"/>
              <w:left w:val="nil"/>
              <w:bottom w:val="nil"/>
              <w:right w:val="nil"/>
            </w:tcBorders>
            <w:vAlign w:val="center"/>
          </w:tcPr>
          <w:p w14:paraId="46397765"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CF1482">
              <w:rPr>
                <w:rFonts w:cs="Arial"/>
                <w:b/>
                <w:sz w:val="14"/>
                <w:szCs w:val="14"/>
              </w:rPr>
              <w:t>(4</w:t>
            </w:r>
            <w:r>
              <w:rPr>
                <w:rFonts w:cs="Arial"/>
                <w:b/>
                <w:sz w:val="14"/>
                <w:szCs w:val="14"/>
              </w:rPr>
              <w:t>,</w:t>
            </w:r>
            <w:r w:rsidRPr="00CF1482">
              <w:rPr>
                <w:rFonts w:cs="Arial"/>
                <w:b/>
                <w:sz w:val="14"/>
                <w:szCs w:val="14"/>
              </w:rPr>
              <w:t>485)</w:t>
            </w:r>
          </w:p>
        </w:tc>
        <w:tc>
          <w:tcPr>
            <w:tcW w:w="1602" w:type="dxa"/>
            <w:tcBorders>
              <w:top w:val="nil"/>
              <w:left w:val="nil"/>
              <w:bottom w:val="nil"/>
              <w:right w:val="nil"/>
            </w:tcBorders>
            <w:vAlign w:val="center"/>
          </w:tcPr>
          <w:p w14:paraId="25A631B0"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CF1482">
              <w:rPr>
                <w:rFonts w:cs="Arial"/>
                <w:b/>
                <w:sz w:val="14"/>
                <w:szCs w:val="14"/>
              </w:rPr>
              <w:t>(6</w:t>
            </w:r>
            <w:r>
              <w:rPr>
                <w:rFonts w:cs="Arial"/>
                <w:b/>
                <w:sz w:val="14"/>
                <w:szCs w:val="14"/>
              </w:rPr>
              <w:t>,</w:t>
            </w:r>
            <w:r w:rsidRPr="00CF1482">
              <w:rPr>
                <w:rFonts w:cs="Arial"/>
                <w:b/>
                <w:sz w:val="14"/>
                <w:szCs w:val="14"/>
              </w:rPr>
              <w:t>344)</w:t>
            </w:r>
          </w:p>
        </w:tc>
      </w:tr>
      <w:tr w:rsidR="00330B01" w:rsidRPr="00B51B51" w14:paraId="6F8FDAED"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56" w:type="dxa"/>
            <w:tcBorders>
              <w:top w:val="nil"/>
              <w:left w:val="nil"/>
              <w:bottom w:val="nil"/>
              <w:right w:val="nil"/>
            </w:tcBorders>
            <w:hideMark/>
          </w:tcPr>
          <w:p w14:paraId="19594B30" w14:textId="77777777" w:rsidR="00330B01" w:rsidRPr="00B51B51" w:rsidRDefault="00330B01" w:rsidP="00330B01">
            <w:pPr>
              <w:pStyle w:val="08-Tabelageral"/>
              <w:jc w:val="left"/>
              <w:rPr>
                <w:rFonts w:cs="Arial"/>
                <w:bCs w:val="0"/>
                <w:color w:val="auto"/>
                <w:lang w:val="en-US"/>
              </w:rPr>
            </w:pPr>
            <w:r w:rsidRPr="00B51B51">
              <w:rPr>
                <w:rFonts w:cs="Arial"/>
                <w:bCs w:val="0"/>
                <w:color w:val="auto"/>
                <w:lang w:val="en-US"/>
              </w:rPr>
              <w:t xml:space="preserve">Net income attributable to BB </w:t>
            </w:r>
            <w:proofErr w:type="spellStart"/>
            <w:r w:rsidRPr="00B51B51">
              <w:rPr>
                <w:rFonts w:cs="Arial"/>
                <w:bCs w:val="0"/>
                <w:color w:val="auto"/>
                <w:lang w:val="en-US"/>
              </w:rPr>
              <w:t>Seguridade</w:t>
            </w:r>
            <w:proofErr w:type="spellEnd"/>
          </w:p>
        </w:tc>
        <w:tc>
          <w:tcPr>
            <w:tcW w:w="1493" w:type="dxa"/>
            <w:tcBorders>
              <w:top w:val="nil"/>
              <w:left w:val="nil"/>
              <w:bottom w:val="nil"/>
              <w:right w:val="nil"/>
            </w:tcBorders>
          </w:tcPr>
          <w:p w14:paraId="11A62185" w14:textId="77777777" w:rsidR="00330B01" w:rsidRPr="00DE795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lang w:val="en-US"/>
              </w:rPr>
            </w:pPr>
            <w:r w:rsidRPr="00961626">
              <w:rPr>
                <w:rFonts w:cs="Arial"/>
                <w:sz w:val="14"/>
                <w:szCs w:val="14"/>
              </w:rPr>
              <w:t>(4</w:t>
            </w:r>
            <w:r>
              <w:rPr>
                <w:rFonts w:cs="Arial"/>
                <w:sz w:val="14"/>
                <w:szCs w:val="14"/>
              </w:rPr>
              <w:t>,</w:t>
            </w:r>
            <w:r w:rsidRPr="00961626">
              <w:rPr>
                <w:rFonts w:cs="Arial"/>
                <w:sz w:val="14"/>
                <w:szCs w:val="14"/>
              </w:rPr>
              <w:t>349)</w:t>
            </w:r>
          </w:p>
        </w:tc>
        <w:tc>
          <w:tcPr>
            <w:tcW w:w="1494" w:type="dxa"/>
            <w:tcBorders>
              <w:top w:val="nil"/>
              <w:left w:val="nil"/>
              <w:bottom w:val="nil"/>
              <w:right w:val="nil"/>
            </w:tcBorders>
          </w:tcPr>
          <w:p w14:paraId="2D609DD2" w14:textId="77777777" w:rsidR="00330B01" w:rsidRPr="00DE795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lang w:val="en-US"/>
              </w:rPr>
            </w:pPr>
            <w:r w:rsidRPr="00961626">
              <w:rPr>
                <w:rFonts w:cs="Arial"/>
                <w:sz w:val="14"/>
                <w:szCs w:val="14"/>
              </w:rPr>
              <w:t>(9</w:t>
            </w:r>
            <w:r>
              <w:rPr>
                <w:rFonts w:cs="Arial"/>
                <w:sz w:val="14"/>
                <w:szCs w:val="14"/>
              </w:rPr>
              <w:t>,</w:t>
            </w:r>
            <w:r w:rsidRPr="00961626">
              <w:rPr>
                <w:rFonts w:cs="Arial"/>
                <w:sz w:val="14"/>
                <w:szCs w:val="14"/>
              </w:rPr>
              <w:t>435)</w:t>
            </w:r>
          </w:p>
        </w:tc>
        <w:tc>
          <w:tcPr>
            <w:tcW w:w="1494" w:type="dxa"/>
            <w:tcBorders>
              <w:top w:val="nil"/>
              <w:left w:val="nil"/>
              <w:bottom w:val="nil"/>
              <w:right w:val="nil"/>
            </w:tcBorders>
            <w:vAlign w:val="center"/>
          </w:tcPr>
          <w:p w14:paraId="6E934519"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CF1482">
              <w:rPr>
                <w:rFonts w:cs="Arial"/>
                <w:sz w:val="14"/>
                <w:szCs w:val="14"/>
              </w:rPr>
              <w:t>(3</w:t>
            </w:r>
            <w:r>
              <w:rPr>
                <w:rFonts w:cs="Arial"/>
                <w:sz w:val="14"/>
                <w:szCs w:val="14"/>
              </w:rPr>
              <w:t>,</w:t>
            </w:r>
            <w:r w:rsidRPr="00CF1482">
              <w:rPr>
                <w:rFonts w:cs="Arial"/>
                <w:sz w:val="14"/>
                <w:szCs w:val="14"/>
              </w:rPr>
              <w:t>363)</w:t>
            </w:r>
          </w:p>
        </w:tc>
        <w:tc>
          <w:tcPr>
            <w:tcW w:w="1602" w:type="dxa"/>
            <w:tcBorders>
              <w:top w:val="nil"/>
              <w:left w:val="nil"/>
              <w:bottom w:val="nil"/>
              <w:right w:val="nil"/>
            </w:tcBorders>
            <w:vAlign w:val="center"/>
          </w:tcPr>
          <w:p w14:paraId="22CEB8AF"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F1482">
              <w:rPr>
                <w:rFonts w:cs="Arial"/>
                <w:sz w:val="14"/>
                <w:szCs w:val="14"/>
              </w:rPr>
              <w:t>(4</w:t>
            </w:r>
            <w:r>
              <w:rPr>
                <w:rFonts w:cs="Arial"/>
                <w:sz w:val="14"/>
                <w:szCs w:val="14"/>
              </w:rPr>
              <w:t>,</w:t>
            </w:r>
            <w:r w:rsidRPr="00CF1482">
              <w:rPr>
                <w:rFonts w:cs="Arial"/>
                <w:sz w:val="14"/>
                <w:szCs w:val="14"/>
              </w:rPr>
              <w:t>758)</w:t>
            </w:r>
          </w:p>
        </w:tc>
      </w:tr>
      <w:tr w:rsidR="00330B01" w:rsidRPr="00B51B51" w14:paraId="10F2028F" w14:textId="77777777" w:rsidTr="002B578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56" w:type="dxa"/>
            <w:tcBorders>
              <w:top w:val="nil"/>
              <w:left w:val="nil"/>
              <w:bottom w:val="nil"/>
              <w:right w:val="nil"/>
            </w:tcBorders>
            <w:hideMark/>
          </w:tcPr>
          <w:p w14:paraId="7CCEAFA1" w14:textId="77777777" w:rsidR="00330B01" w:rsidRPr="00B51B51" w:rsidRDefault="00330B01" w:rsidP="00330B01">
            <w:pPr>
              <w:pStyle w:val="08-Tabelageral"/>
              <w:jc w:val="left"/>
              <w:rPr>
                <w:rFonts w:cs="Arial"/>
                <w:b w:val="0"/>
                <w:bCs w:val="0"/>
                <w:color w:val="auto"/>
              </w:rPr>
            </w:pPr>
            <w:r w:rsidRPr="00B51B51">
              <w:rPr>
                <w:rFonts w:cs="Arial"/>
                <w:b w:val="0"/>
                <w:bCs w:val="0"/>
                <w:color w:val="auto"/>
              </w:rPr>
              <w:t xml:space="preserve">Other </w:t>
            </w:r>
            <w:proofErr w:type="spellStart"/>
            <w:r w:rsidRPr="00B51B51">
              <w:rPr>
                <w:rFonts w:cs="Arial"/>
                <w:b w:val="0"/>
                <w:bCs w:val="0"/>
                <w:color w:val="auto"/>
              </w:rPr>
              <w:t>adjustments</w:t>
            </w:r>
            <w:proofErr w:type="spellEnd"/>
            <w:r>
              <w:rPr>
                <w:rFonts w:cs="Arial"/>
                <w:b w:val="0"/>
                <w:bCs w:val="0"/>
                <w:color w:val="auto"/>
              </w:rPr>
              <w:t xml:space="preserve"> </w:t>
            </w:r>
            <w:r w:rsidRPr="00142035">
              <w:rPr>
                <w:rFonts w:cs="Arial"/>
                <w:b w:val="0"/>
                <w:bCs w:val="0"/>
                <w:color w:val="auto"/>
                <w:vertAlign w:val="superscript"/>
              </w:rPr>
              <w:t>(1)</w:t>
            </w:r>
          </w:p>
        </w:tc>
        <w:tc>
          <w:tcPr>
            <w:tcW w:w="1493" w:type="dxa"/>
            <w:tcBorders>
              <w:top w:val="nil"/>
              <w:left w:val="nil"/>
              <w:bottom w:val="nil"/>
              <w:right w:val="nil"/>
            </w:tcBorders>
          </w:tcPr>
          <w:p w14:paraId="2034A54E"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164036">
              <w:rPr>
                <w:rFonts w:cs="Arial"/>
                <w:sz w:val="14"/>
                <w:szCs w:val="14"/>
              </w:rPr>
              <w:t>--</w:t>
            </w:r>
          </w:p>
        </w:tc>
        <w:tc>
          <w:tcPr>
            <w:tcW w:w="1494" w:type="dxa"/>
            <w:tcBorders>
              <w:top w:val="nil"/>
              <w:left w:val="nil"/>
              <w:bottom w:val="nil"/>
              <w:right w:val="nil"/>
            </w:tcBorders>
          </w:tcPr>
          <w:p w14:paraId="1EB677E1"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164036">
              <w:rPr>
                <w:rFonts w:cs="Arial"/>
                <w:sz w:val="14"/>
                <w:szCs w:val="14"/>
              </w:rPr>
              <w:t>--</w:t>
            </w:r>
          </w:p>
        </w:tc>
        <w:tc>
          <w:tcPr>
            <w:tcW w:w="1494" w:type="dxa"/>
            <w:tcBorders>
              <w:top w:val="nil"/>
              <w:left w:val="nil"/>
              <w:bottom w:val="nil"/>
              <w:right w:val="nil"/>
            </w:tcBorders>
            <w:vAlign w:val="center"/>
          </w:tcPr>
          <w:p w14:paraId="5921C4B5"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164036">
              <w:rPr>
                <w:rFonts w:cs="Arial"/>
                <w:sz w:val="14"/>
                <w:szCs w:val="14"/>
              </w:rPr>
              <w:t>--</w:t>
            </w:r>
          </w:p>
        </w:tc>
        <w:tc>
          <w:tcPr>
            <w:tcW w:w="1602" w:type="dxa"/>
            <w:tcBorders>
              <w:top w:val="nil"/>
              <w:left w:val="nil"/>
              <w:bottom w:val="nil"/>
              <w:right w:val="nil"/>
            </w:tcBorders>
            <w:vAlign w:val="center"/>
          </w:tcPr>
          <w:p w14:paraId="7F844903"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164036">
              <w:rPr>
                <w:rFonts w:cs="Arial"/>
                <w:sz w:val="14"/>
                <w:szCs w:val="14"/>
              </w:rPr>
              <w:t>(141)</w:t>
            </w:r>
          </w:p>
        </w:tc>
      </w:tr>
      <w:tr w:rsidR="00330B01" w:rsidRPr="00B51B51" w14:paraId="11B58508" w14:textId="77777777" w:rsidTr="002B578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556" w:type="dxa"/>
            <w:tcBorders>
              <w:top w:val="nil"/>
              <w:left w:val="nil"/>
              <w:bottom w:val="single" w:sz="2" w:space="0" w:color="8EAADB" w:themeColor="accent5" w:themeTint="99"/>
              <w:right w:val="nil"/>
            </w:tcBorders>
            <w:hideMark/>
          </w:tcPr>
          <w:p w14:paraId="2F58F534" w14:textId="77777777" w:rsidR="00330B01" w:rsidRPr="00B51B51" w:rsidRDefault="00330B01" w:rsidP="00330B01">
            <w:pPr>
              <w:pStyle w:val="08-Tabelageral"/>
              <w:jc w:val="left"/>
              <w:rPr>
                <w:rFonts w:cs="Arial"/>
                <w:bCs w:val="0"/>
                <w:color w:val="auto"/>
              </w:rPr>
            </w:pPr>
            <w:proofErr w:type="spellStart"/>
            <w:r w:rsidRPr="00B51B51">
              <w:rPr>
                <w:rFonts w:cs="Arial"/>
                <w:bCs w:val="0"/>
                <w:color w:val="auto"/>
              </w:rPr>
              <w:t>Equity</w:t>
            </w:r>
            <w:proofErr w:type="spellEnd"/>
            <w:r w:rsidRPr="00B51B51">
              <w:rPr>
                <w:rFonts w:cs="Arial"/>
                <w:bCs w:val="0"/>
                <w:color w:val="auto"/>
              </w:rPr>
              <w:t xml:space="preserve"> income</w:t>
            </w:r>
          </w:p>
        </w:tc>
        <w:tc>
          <w:tcPr>
            <w:tcW w:w="1493" w:type="dxa"/>
            <w:tcBorders>
              <w:top w:val="nil"/>
              <w:left w:val="nil"/>
              <w:bottom w:val="single" w:sz="2" w:space="0" w:color="8EAADB" w:themeColor="accent5" w:themeTint="99"/>
              <w:right w:val="nil"/>
            </w:tcBorders>
          </w:tcPr>
          <w:p w14:paraId="02C389C9"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61626">
              <w:rPr>
                <w:rFonts w:cs="Arial"/>
                <w:b/>
                <w:sz w:val="14"/>
                <w:szCs w:val="14"/>
              </w:rPr>
              <w:t>(4</w:t>
            </w:r>
            <w:r>
              <w:rPr>
                <w:rFonts w:cs="Arial"/>
                <w:b/>
                <w:sz w:val="14"/>
                <w:szCs w:val="14"/>
              </w:rPr>
              <w:t>,</w:t>
            </w:r>
            <w:r w:rsidRPr="00961626">
              <w:rPr>
                <w:rFonts w:cs="Arial"/>
                <w:b/>
                <w:sz w:val="14"/>
                <w:szCs w:val="14"/>
              </w:rPr>
              <w:t>349)</w:t>
            </w:r>
          </w:p>
        </w:tc>
        <w:tc>
          <w:tcPr>
            <w:tcW w:w="1494" w:type="dxa"/>
            <w:tcBorders>
              <w:top w:val="nil"/>
              <w:left w:val="nil"/>
              <w:bottom w:val="single" w:sz="2" w:space="0" w:color="8EAADB" w:themeColor="accent5" w:themeTint="99"/>
              <w:right w:val="nil"/>
            </w:tcBorders>
          </w:tcPr>
          <w:p w14:paraId="228998D9"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961626">
              <w:rPr>
                <w:rFonts w:cs="Arial"/>
                <w:b/>
                <w:sz w:val="14"/>
                <w:szCs w:val="14"/>
              </w:rPr>
              <w:t>(9</w:t>
            </w:r>
            <w:r>
              <w:rPr>
                <w:rFonts w:cs="Arial"/>
                <w:b/>
                <w:sz w:val="14"/>
                <w:szCs w:val="14"/>
              </w:rPr>
              <w:t>,</w:t>
            </w:r>
            <w:r w:rsidRPr="00961626">
              <w:rPr>
                <w:rFonts w:cs="Arial"/>
                <w:b/>
                <w:sz w:val="14"/>
                <w:szCs w:val="14"/>
              </w:rPr>
              <w:t>435)</w:t>
            </w:r>
          </w:p>
        </w:tc>
        <w:tc>
          <w:tcPr>
            <w:tcW w:w="1494" w:type="dxa"/>
            <w:tcBorders>
              <w:top w:val="nil"/>
              <w:left w:val="nil"/>
              <w:bottom w:val="single" w:sz="2" w:space="0" w:color="8EAADB" w:themeColor="accent5" w:themeTint="99"/>
              <w:right w:val="nil"/>
            </w:tcBorders>
            <w:vAlign w:val="center"/>
          </w:tcPr>
          <w:p w14:paraId="13B9727C"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CF1482">
              <w:rPr>
                <w:rFonts w:cs="Arial"/>
                <w:b/>
                <w:sz w:val="14"/>
                <w:szCs w:val="14"/>
              </w:rPr>
              <w:t>(3</w:t>
            </w:r>
            <w:r>
              <w:rPr>
                <w:rFonts w:cs="Arial"/>
                <w:b/>
                <w:sz w:val="14"/>
                <w:szCs w:val="14"/>
              </w:rPr>
              <w:t>,</w:t>
            </w:r>
            <w:r w:rsidRPr="00CF1482">
              <w:rPr>
                <w:rFonts w:cs="Arial"/>
                <w:b/>
                <w:sz w:val="14"/>
                <w:szCs w:val="14"/>
              </w:rPr>
              <w:t>363)</w:t>
            </w:r>
          </w:p>
        </w:tc>
        <w:tc>
          <w:tcPr>
            <w:tcW w:w="1602" w:type="dxa"/>
            <w:tcBorders>
              <w:top w:val="nil"/>
              <w:left w:val="nil"/>
              <w:bottom w:val="single" w:sz="2" w:space="0" w:color="8EAADB" w:themeColor="accent5" w:themeTint="99"/>
              <w:right w:val="nil"/>
            </w:tcBorders>
            <w:vAlign w:val="center"/>
          </w:tcPr>
          <w:p w14:paraId="4C69CBA0"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F1482">
              <w:rPr>
                <w:rFonts w:cs="Arial"/>
                <w:b/>
                <w:sz w:val="14"/>
                <w:szCs w:val="14"/>
              </w:rPr>
              <w:t>(4</w:t>
            </w:r>
            <w:r>
              <w:rPr>
                <w:rFonts w:cs="Arial"/>
                <w:b/>
                <w:sz w:val="14"/>
                <w:szCs w:val="14"/>
              </w:rPr>
              <w:t>,</w:t>
            </w:r>
            <w:r w:rsidRPr="00CF1482">
              <w:rPr>
                <w:rFonts w:cs="Arial"/>
                <w:b/>
                <w:sz w:val="14"/>
                <w:szCs w:val="14"/>
              </w:rPr>
              <w:t>899)</w:t>
            </w:r>
          </w:p>
        </w:tc>
      </w:tr>
    </w:tbl>
    <w:p w14:paraId="7BBD3774" w14:textId="77777777" w:rsidR="00330B01" w:rsidRPr="00142035" w:rsidRDefault="00330B01" w:rsidP="00330B01">
      <w:pPr>
        <w:pStyle w:val="07-Legenda"/>
        <w:numPr>
          <w:ilvl w:val="0"/>
          <w:numId w:val="28"/>
        </w:numPr>
        <w:rPr>
          <w:rStyle w:val="tlid-translation"/>
          <w:lang w:val="en"/>
        </w:rPr>
      </w:pPr>
      <w:r w:rsidRPr="00142035">
        <w:rPr>
          <w:rStyle w:val="tlid-translation"/>
          <w:lang w:val="en"/>
        </w:rPr>
        <w:t>Adjustment of previous exercises.</w:t>
      </w:r>
    </w:p>
    <w:p w14:paraId="25055C25" w14:textId="77777777" w:rsidR="00330B01" w:rsidRPr="002E763E" w:rsidRDefault="00330B01" w:rsidP="00330B01">
      <w:pPr>
        <w:keepNext/>
        <w:keepLines/>
        <w:pageBreakBefore/>
        <w:spacing w:after="0" w:line="240" w:lineRule="auto"/>
        <w:rPr>
          <w:rFonts w:eastAsia="Times New Roman" w:cs="Arial"/>
          <w:b/>
          <w:color w:val="1F4E79" w:themeColor="accent1" w:themeShade="80"/>
          <w:spacing w:val="-2"/>
          <w:szCs w:val="18"/>
          <w:lang w:val="en-US" w:eastAsia="pt-BR"/>
        </w:rPr>
      </w:pPr>
      <w:r w:rsidRPr="002E763E">
        <w:rPr>
          <w:rFonts w:eastAsia="Times New Roman" w:cs="Arial"/>
          <w:b/>
          <w:color w:val="1F4E79" w:themeColor="accent1" w:themeShade="80"/>
          <w:spacing w:val="-2"/>
          <w:szCs w:val="18"/>
          <w:lang w:val="en-US" w:eastAsia="pt-BR"/>
        </w:rPr>
        <w:lastRenderedPageBreak/>
        <w:t xml:space="preserve">e) </w:t>
      </w:r>
      <w:proofErr w:type="spellStart"/>
      <w:r w:rsidRPr="002E763E">
        <w:rPr>
          <w:rFonts w:eastAsia="Times New Roman" w:cs="Arial"/>
          <w:b/>
          <w:color w:val="1F4E79" w:themeColor="accent1" w:themeShade="80"/>
          <w:spacing w:val="-2"/>
          <w:szCs w:val="18"/>
          <w:lang w:val="en-US" w:eastAsia="pt-BR"/>
        </w:rPr>
        <w:t>Summarised</w:t>
      </w:r>
      <w:proofErr w:type="spellEnd"/>
      <w:r w:rsidRPr="002E763E">
        <w:rPr>
          <w:rFonts w:eastAsia="Times New Roman" w:cs="Arial"/>
          <w:b/>
          <w:color w:val="1F4E79" w:themeColor="accent1" w:themeShade="80"/>
          <w:spacing w:val="-2"/>
          <w:szCs w:val="18"/>
          <w:lang w:val="en-US" w:eastAsia="pt-BR"/>
        </w:rPr>
        <w:t xml:space="preserve"> Balance Sheet Information of Investments in Accordance with International Financial Report Standards</w:t>
      </w:r>
    </w:p>
    <w:p w14:paraId="59ACCCC9" w14:textId="77777777" w:rsidR="00330B01" w:rsidRPr="002E763E" w:rsidRDefault="00330B01" w:rsidP="00330B01">
      <w:pPr>
        <w:spacing w:after="0" w:line="240" w:lineRule="auto"/>
        <w:rPr>
          <w:rFonts w:eastAsia="Times New Roman" w:cs="Arial"/>
          <w:b/>
          <w:color w:val="1F4E79" w:themeColor="accent1" w:themeShade="80"/>
          <w:spacing w:val="-2"/>
          <w:szCs w:val="18"/>
          <w:lang w:val="en-US" w:eastAsia="pt-BR"/>
        </w:rPr>
      </w:pPr>
    </w:p>
    <w:p w14:paraId="55391096" w14:textId="77777777" w:rsidR="00330B01" w:rsidRPr="002E763E" w:rsidRDefault="00330B01" w:rsidP="00330B01">
      <w:pPr>
        <w:spacing w:after="0" w:line="240" w:lineRule="auto"/>
        <w:jc w:val="both"/>
        <w:rPr>
          <w:rFonts w:eastAsia="Times New Roman" w:cs="Arial"/>
          <w:bCs/>
          <w:spacing w:val="-2"/>
          <w:szCs w:val="18"/>
          <w:lang w:val="en-US" w:eastAsia="pt-BR"/>
        </w:rPr>
      </w:pPr>
      <w:r w:rsidRPr="002E763E">
        <w:rPr>
          <w:rFonts w:eastAsia="Times New Roman" w:cs="Arial"/>
          <w:bCs/>
          <w:spacing w:val="-2"/>
          <w:szCs w:val="18"/>
          <w:lang w:val="en-US" w:eastAsia="pt-BR"/>
        </w:rPr>
        <w:t>The amounts initially presented refer to the investee's financial statements in accordance with the respective accounting practices.</w:t>
      </w:r>
    </w:p>
    <w:p w14:paraId="093E34F8" w14:textId="77777777" w:rsidR="00330B01" w:rsidRPr="002E763E" w:rsidRDefault="00330B01" w:rsidP="00330B01">
      <w:pPr>
        <w:spacing w:after="0" w:line="240" w:lineRule="auto"/>
        <w:rPr>
          <w:rFonts w:eastAsia="Times New Roman" w:cs="Arial"/>
          <w:b/>
          <w:color w:val="1F4E79" w:themeColor="accent1" w:themeShade="80"/>
          <w:spacing w:val="-2"/>
          <w:szCs w:val="18"/>
          <w:lang w:val="en-US" w:eastAsia="pt-BR"/>
        </w:rPr>
      </w:pPr>
    </w:p>
    <w:p w14:paraId="3282C5D7" w14:textId="77777777" w:rsidR="00330B01" w:rsidRPr="002E763E" w:rsidRDefault="00330B01" w:rsidP="00330B01">
      <w:pPr>
        <w:spacing w:after="0" w:line="240" w:lineRule="auto"/>
        <w:rPr>
          <w:rFonts w:eastAsia="Times New Roman" w:cs="Arial"/>
          <w:b/>
          <w:color w:val="1F4E79" w:themeColor="accent1" w:themeShade="80"/>
          <w:spacing w:val="-2"/>
          <w:szCs w:val="18"/>
          <w:lang w:eastAsia="pt-BR"/>
        </w:rPr>
      </w:pPr>
      <w:r w:rsidRPr="002E763E">
        <w:rPr>
          <w:rFonts w:eastAsia="Times New Roman" w:cs="Arial"/>
          <w:b/>
          <w:color w:val="1F4E79" w:themeColor="accent1" w:themeShade="80"/>
          <w:spacing w:val="-2"/>
          <w:szCs w:val="18"/>
          <w:lang w:eastAsia="pt-BR"/>
        </w:rPr>
        <w:t>e.1) BB Mapfre Participações</w:t>
      </w:r>
    </w:p>
    <w:p w14:paraId="5DECA856" w14:textId="77777777" w:rsidR="00330B01" w:rsidRPr="00B51B51" w:rsidRDefault="00330B01" w:rsidP="00330B01">
      <w:pPr>
        <w:spacing w:after="0"/>
        <w:jc w:val="right"/>
        <w:rPr>
          <w:rFonts w:cs="Arial"/>
          <w:b/>
          <w:sz w:val="14"/>
          <w:lang w:eastAsia="pt-BR"/>
        </w:rPr>
      </w:pPr>
      <w:r w:rsidRPr="00B51B51">
        <w:rPr>
          <w:rFonts w:cs="Arial"/>
          <w:b/>
          <w:sz w:val="14"/>
          <w:lang w:eastAsia="pt-BR"/>
        </w:rPr>
        <w:t xml:space="preserve">R$ </w:t>
      </w:r>
      <w:proofErr w:type="spellStart"/>
      <w:r w:rsidRPr="00B51B51">
        <w:rPr>
          <w:rFonts w:cs="Arial"/>
          <w:b/>
          <w:sz w:val="14"/>
          <w:lang w:eastAsia="pt-BR"/>
        </w:rPr>
        <w:t>thousand</w:t>
      </w:r>
      <w:proofErr w:type="spellEnd"/>
    </w:p>
    <w:tbl>
      <w:tblPr>
        <w:tblStyle w:val="TabeladeLista6Colorida-nfase510"/>
        <w:tblW w:w="9639" w:type="dxa"/>
        <w:tblInd w:w="108" w:type="dxa"/>
        <w:tblLayout w:type="fixed"/>
        <w:tblLook w:val="04A0" w:firstRow="1" w:lastRow="0" w:firstColumn="1" w:lastColumn="0" w:noHBand="0" w:noVBand="1"/>
      </w:tblPr>
      <w:tblGrid>
        <w:gridCol w:w="2685"/>
        <w:gridCol w:w="2097"/>
        <w:gridCol w:w="2793"/>
        <w:gridCol w:w="2064"/>
      </w:tblGrid>
      <w:tr w:rsidR="00330B01" w:rsidRPr="002E763E" w14:paraId="39E39D00" w14:textId="77777777" w:rsidTr="002E763E">
        <w:trPr>
          <w:cnfStyle w:val="100000000000" w:firstRow="1" w:lastRow="0" w:firstColumn="0" w:lastColumn="0" w:oddVBand="0" w:evenVBand="0" w:oddHBand="0" w:evenHBand="0" w:firstRowFirstColumn="0" w:firstRowLastColumn="0" w:lastRowFirstColumn="0" w:lastRowLastColumn="0"/>
          <w:trHeight w:hRule="exact" w:val="467"/>
        </w:trPr>
        <w:tc>
          <w:tcPr>
            <w:cnfStyle w:val="001000000000" w:firstRow="0" w:lastRow="0" w:firstColumn="1" w:lastColumn="0" w:oddVBand="0" w:evenVBand="0" w:oddHBand="0" w:evenHBand="0" w:firstRowFirstColumn="0" w:firstRowLastColumn="0" w:lastRowFirstColumn="0" w:lastRowLastColumn="0"/>
            <w:tcW w:w="2685" w:type="dxa"/>
            <w:tcBorders>
              <w:top w:val="single" w:sz="2" w:space="0" w:color="8EAADB" w:themeColor="accent5" w:themeTint="99"/>
              <w:bottom w:val="single" w:sz="2" w:space="0" w:color="8EAADB" w:themeColor="accent5" w:themeTint="99"/>
            </w:tcBorders>
            <w:vAlign w:val="center"/>
            <w:hideMark/>
          </w:tcPr>
          <w:p w14:paraId="5B02E646" w14:textId="77777777" w:rsidR="00330B01" w:rsidRPr="002E763E" w:rsidRDefault="00330B01" w:rsidP="00330B01">
            <w:pPr>
              <w:jc w:val="center"/>
              <w:rPr>
                <w:rFonts w:cs="Arial"/>
                <w:sz w:val="14"/>
                <w:szCs w:val="14"/>
              </w:rPr>
            </w:pPr>
            <w:proofErr w:type="spellStart"/>
            <w:r w:rsidRPr="002E763E">
              <w:rPr>
                <w:rFonts w:cs="Arial"/>
                <w:sz w:val="14"/>
                <w:szCs w:val="14"/>
              </w:rPr>
              <w:t>Jun</w:t>
            </w:r>
            <w:proofErr w:type="spellEnd"/>
            <w:r w:rsidRPr="002E763E">
              <w:rPr>
                <w:rFonts w:cs="Arial"/>
                <w:sz w:val="14"/>
                <w:szCs w:val="14"/>
              </w:rPr>
              <w:t xml:space="preserve"> 30, 2020</w:t>
            </w:r>
          </w:p>
        </w:tc>
        <w:tc>
          <w:tcPr>
            <w:tcW w:w="2097" w:type="dxa"/>
            <w:tcBorders>
              <w:top w:val="single" w:sz="2" w:space="0" w:color="8EAADB" w:themeColor="accent5" w:themeTint="99"/>
              <w:bottom w:val="single" w:sz="2" w:space="0" w:color="8EAADB" w:themeColor="accent5" w:themeTint="99"/>
            </w:tcBorders>
            <w:vAlign w:val="center"/>
            <w:hideMark/>
          </w:tcPr>
          <w:p w14:paraId="1948EF03" w14:textId="77777777" w:rsidR="00330B01" w:rsidRPr="002E763E" w:rsidRDefault="00330B01" w:rsidP="00330B0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2E763E">
              <w:rPr>
                <w:rFonts w:cs="Arial"/>
                <w:sz w:val="14"/>
                <w:szCs w:val="14"/>
              </w:rPr>
              <w:t>Aliança do Brasil Seguros</w:t>
            </w:r>
          </w:p>
        </w:tc>
        <w:tc>
          <w:tcPr>
            <w:tcW w:w="2793" w:type="dxa"/>
            <w:tcBorders>
              <w:top w:val="single" w:sz="2" w:space="0" w:color="8EAADB" w:themeColor="accent5" w:themeTint="99"/>
              <w:bottom w:val="single" w:sz="2" w:space="0" w:color="8EAADB" w:themeColor="accent5" w:themeTint="99"/>
            </w:tcBorders>
            <w:vAlign w:val="center"/>
            <w:hideMark/>
          </w:tcPr>
          <w:p w14:paraId="1E0608EE" w14:textId="77777777" w:rsidR="00330B01" w:rsidRPr="002E763E" w:rsidRDefault="00330B01" w:rsidP="00330B0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2E763E">
              <w:rPr>
                <w:rFonts w:cs="Arial"/>
                <w:sz w:val="14"/>
                <w:szCs w:val="14"/>
              </w:rPr>
              <w:t>Brasilseg</w:t>
            </w:r>
            <w:proofErr w:type="spellEnd"/>
            <w:r w:rsidRPr="002E763E">
              <w:rPr>
                <w:rFonts w:cs="Arial"/>
                <w:sz w:val="14"/>
                <w:szCs w:val="14"/>
              </w:rPr>
              <w:t xml:space="preserve"> Companhia de Seguros S.A.</w:t>
            </w:r>
          </w:p>
        </w:tc>
        <w:tc>
          <w:tcPr>
            <w:tcW w:w="2064" w:type="dxa"/>
            <w:tcBorders>
              <w:top w:val="single" w:sz="2" w:space="0" w:color="8EAADB" w:themeColor="accent5" w:themeTint="99"/>
              <w:bottom w:val="single" w:sz="2" w:space="0" w:color="8EAADB" w:themeColor="accent5" w:themeTint="99"/>
            </w:tcBorders>
            <w:vAlign w:val="center"/>
            <w:hideMark/>
          </w:tcPr>
          <w:p w14:paraId="689146D5" w14:textId="77777777" w:rsidR="00330B01" w:rsidRPr="002E763E" w:rsidRDefault="00330B01" w:rsidP="00330B0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2E763E">
              <w:rPr>
                <w:rFonts w:cs="Arial"/>
                <w:sz w:val="14"/>
                <w:szCs w:val="14"/>
              </w:rPr>
              <w:t xml:space="preserve">BB Mapfre </w:t>
            </w:r>
            <w:proofErr w:type="gramStart"/>
            <w:r w:rsidRPr="002E763E">
              <w:rPr>
                <w:rFonts w:cs="Arial"/>
                <w:sz w:val="14"/>
                <w:szCs w:val="14"/>
              </w:rPr>
              <w:t>Participações</w:t>
            </w:r>
            <w:r w:rsidRPr="002E763E">
              <w:rPr>
                <w:rFonts w:cs="Arial"/>
                <w:sz w:val="14"/>
                <w:szCs w:val="14"/>
                <w:vertAlign w:val="superscript"/>
              </w:rPr>
              <w:t>(</w:t>
            </w:r>
            <w:proofErr w:type="gramEnd"/>
            <w:r w:rsidRPr="002E763E">
              <w:rPr>
                <w:rFonts w:cs="Arial"/>
                <w:sz w:val="14"/>
                <w:szCs w:val="14"/>
                <w:vertAlign w:val="superscript"/>
              </w:rPr>
              <w:t>1)</w:t>
            </w:r>
          </w:p>
          <w:p w14:paraId="2857584F" w14:textId="77777777" w:rsidR="00330B01" w:rsidRPr="002E763E" w:rsidRDefault="00330B01" w:rsidP="00330B0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r>
      <w:tr w:rsidR="00330B01" w:rsidRPr="002E763E" w14:paraId="1D755EEF"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85" w:type="dxa"/>
            <w:tcBorders>
              <w:top w:val="single" w:sz="2" w:space="0" w:color="8EAADB" w:themeColor="accent5" w:themeTint="99"/>
              <w:left w:val="nil"/>
              <w:bottom w:val="nil"/>
              <w:right w:val="nil"/>
            </w:tcBorders>
            <w:vAlign w:val="center"/>
            <w:hideMark/>
          </w:tcPr>
          <w:p w14:paraId="6C0ADBB8" w14:textId="77777777" w:rsidR="00330B01" w:rsidRPr="002E763E" w:rsidRDefault="00330B01" w:rsidP="00330B01">
            <w:pPr>
              <w:pStyle w:val="08-Tabelageral"/>
              <w:spacing w:before="0" w:after="0"/>
              <w:jc w:val="left"/>
              <w:rPr>
                <w:rFonts w:cs="Arial"/>
                <w:color w:val="auto"/>
                <w:szCs w:val="14"/>
              </w:rPr>
            </w:pPr>
            <w:proofErr w:type="spellStart"/>
            <w:r w:rsidRPr="002E763E">
              <w:rPr>
                <w:rFonts w:cs="Arial"/>
                <w:color w:val="auto"/>
                <w:szCs w:val="14"/>
              </w:rPr>
              <w:t>Current</w:t>
            </w:r>
            <w:proofErr w:type="spellEnd"/>
            <w:r w:rsidRPr="002E763E">
              <w:rPr>
                <w:rFonts w:cs="Arial"/>
                <w:color w:val="auto"/>
                <w:szCs w:val="14"/>
              </w:rPr>
              <w:t xml:space="preserve"> </w:t>
            </w:r>
            <w:proofErr w:type="spellStart"/>
            <w:r w:rsidRPr="002E763E">
              <w:rPr>
                <w:rFonts w:cs="Arial"/>
                <w:color w:val="auto"/>
                <w:szCs w:val="14"/>
              </w:rPr>
              <w:t>assets</w:t>
            </w:r>
            <w:proofErr w:type="spellEnd"/>
          </w:p>
        </w:tc>
        <w:tc>
          <w:tcPr>
            <w:tcW w:w="2097" w:type="dxa"/>
            <w:tcBorders>
              <w:top w:val="single" w:sz="2" w:space="0" w:color="8EAADB" w:themeColor="accent5" w:themeTint="99"/>
              <w:left w:val="nil"/>
              <w:bottom w:val="nil"/>
              <w:right w:val="nil"/>
            </w:tcBorders>
            <w:vAlign w:val="center"/>
          </w:tcPr>
          <w:p w14:paraId="779C100F"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2E763E">
              <w:rPr>
                <w:rFonts w:cs="Arial"/>
                <w:b/>
                <w:sz w:val="14"/>
                <w:szCs w:val="14"/>
              </w:rPr>
              <w:t xml:space="preserve"> 466,918 </w:t>
            </w:r>
          </w:p>
        </w:tc>
        <w:tc>
          <w:tcPr>
            <w:tcW w:w="2793" w:type="dxa"/>
            <w:tcBorders>
              <w:top w:val="single" w:sz="2" w:space="0" w:color="8EAADB" w:themeColor="accent5" w:themeTint="99"/>
              <w:left w:val="nil"/>
              <w:bottom w:val="nil"/>
              <w:right w:val="nil"/>
            </w:tcBorders>
            <w:vAlign w:val="center"/>
          </w:tcPr>
          <w:p w14:paraId="39211725"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2E763E">
              <w:rPr>
                <w:rFonts w:cs="Arial"/>
                <w:b/>
                <w:sz w:val="14"/>
                <w:szCs w:val="14"/>
              </w:rPr>
              <w:t xml:space="preserve"> 7,186,026 </w:t>
            </w:r>
          </w:p>
        </w:tc>
        <w:tc>
          <w:tcPr>
            <w:tcW w:w="2064" w:type="dxa"/>
            <w:tcBorders>
              <w:top w:val="single" w:sz="2" w:space="0" w:color="8EAADB" w:themeColor="accent5" w:themeTint="99"/>
              <w:left w:val="nil"/>
              <w:bottom w:val="nil"/>
              <w:right w:val="nil"/>
            </w:tcBorders>
            <w:vAlign w:val="center"/>
          </w:tcPr>
          <w:p w14:paraId="4581BE7B"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2E763E">
              <w:rPr>
                <w:rFonts w:cs="Arial"/>
                <w:b/>
                <w:sz w:val="14"/>
                <w:szCs w:val="14"/>
              </w:rPr>
              <w:t xml:space="preserve"> 7,743,823 </w:t>
            </w:r>
          </w:p>
        </w:tc>
      </w:tr>
      <w:tr w:rsidR="00330B01" w:rsidRPr="002E763E" w14:paraId="1D2F4B93"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85" w:type="dxa"/>
            <w:tcBorders>
              <w:top w:val="nil"/>
              <w:left w:val="nil"/>
              <w:bottom w:val="nil"/>
              <w:right w:val="nil"/>
            </w:tcBorders>
            <w:vAlign w:val="center"/>
            <w:hideMark/>
          </w:tcPr>
          <w:p w14:paraId="3AC7C008" w14:textId="77777777" w:rsidR="00330B01" w:rsidRPr="002E763E" w:rsidRDefault="00330B01" w:rsidP="00330B01">
            <w:pPr>
              <w:pStyle w:val="08-Tabelageral"/>
              <w:spacing w:before="0" w:after="0"/>
              <w:jc w:val="left"/>
              <w:rPr>
                <w:rFonts w:cs="Arial"/>
                <w:b w:val="0"/>
                <w:color w:val="auto"/>
                <w:szCs w:val="14"/>
              </w:rPr>
            </w:pPr>
            <w:r w:rsidRPr="002E763E">
              <w:rPr>
                <w:rFonts w:cs="Arial"/>
                <w:b w:val="0"/>
                <w:color w:val="auto"/>
                <w:szCs w:val="14"/>
              </w:rPr>
              <w:t xml:space="preserve">Cash </w:t>
            </w:r>
            <w:proofErr w:type="spellStart"/>
            <w:r w:rsidRPr="002E763E">
              <w:rPr>
                <w:rFonts w:cs="Arial"/>
                <w:b w:val="0"/>
                <w:color w:val="auto"/>
                <w:szCs w:val="14"/>
              </w:rPr>
              <w:t>and</w:t>
            </w:r>
            <w:proofErr w:type="spellEnd"/>
            <w:r w:rsidRPr="002E763E">
              <w:rPr>
                <w:rFonts w:cs="Arial"/>
                <w:b w:val="0"/>
                <w:color w:val="auto"/>
                <w:szCs w:val="14"/>
              </w:rPr>
              <w:t xml:space="preserve"> cash </w:t>
            </w:r>
            <w:proofErr w:type="spellStart"/>
            <w:r w:rsidRPr="002E763E">
              <w:rPr>
                <w:rFonts w:cs="Arial"/>
                <w:b w:val="0"/>
                <w:color w:val="auto"/>
                <w:szCs w:val="14"/>
              </w:rPr>
              <w:t>equivalents</w:t>
            </w:r>
            <w:proofErr w:type="spellEnd"/>
          </w:p>
        </w:tc>
        <w:tc>
          <w:tcPr>
            <w:tcW w:w="2097" w:type="dxa"/>
            <w:tcBorders>
              <w:top w:val="nil"/>
              <w:left w:val="nil"/>
              <w:bottom w:val="nil"/>
              <w:right w:val="nil"/>
            </w:tcBorders>
            <w:vAlign w:val="center"/>
          </w:tcPr>
          <w:p w14:paraId="1C1EB824"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2E763E">
              <w:rPr>
                <w:rFonts w:cs="Arial"/>
                <w:sz w:val="14"/>
                <w:szCs w:val="14"/>
              </w:rPr>
              <w:t xml:space="preserve"> 1,425 </w:t>
            </w:r>
          </w:p>
        </w:tc>
        <w:tc>
          <w:tcPr>
            <w:tcW w:w="2793" w:type="dxa"/>
            <w:tcBorders>
              <w:top w:val="nil"/>
              <w:left w:val="nil"/>
              <w:bottom w:val="nil"/>
              <w:right w:val="nil"/>
            </w:tcBorders>
            <w:vAlign w:val="center"/>
          </w:tcPr>
          <w:p w14:paraId="618B109F"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2E763E">
              <w:rPr>
                <w:rFonts w:cs="Arial"/>
                <w:sz w:val="14"/>
                <w:szCs w:val="14"/>
              </w:rPr>
              <w:t xml:space="preserve"> 10,454 </w:t>
            </w:r>
          </w:p>
        </w:tc>
        <w:tc>
          <w:tcPr>
            <w:tcW w:w="2064" w:type="dxa"/>
            <w:tcBorders>
              <w:top w:val="nil"/>
              <w:left w:val="nil"/>
              <w:bottom w:val="nil"/>
              <w:right w:val="nil"/>
            </w:tcBorders>
            <w:vAlign w:val="center"/>
          </w:tcPr>
          <w:p w14:paraId="2F0991E8"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2E763E">
              <w:rPr>
                <w:rFonts w:cs="Arial"/>
                <w:sz w:val="14"/>
                <w:szCs w:val="14"/>
              </w:rPr>
              <w:t xml:space="preserve"> 11,879 </w:t>
            </w:r>
          </w:p>
        </w:tc>
      </w:tr>
      <w:tr w:rsidR="00330B01" w:rsidRPr="002E763E" w14:paraId="3DC6D625"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85" w:type="dxa"/>
            <w:tcBorders>
              <w:top w:val="nil"/>
              <w:left w:val="nil"/>
              <w:bottom w:val="nil"/>
              <w:right w:val="nil"/>
            </w:tcBorders>
            <w:vAlign w:val="center"/>
            <w:hideMark/>
          </w:tcPr>
          <w:p w14:paraId="3A72F529" w14:textId="77777777" w:rsidR="00330B01" w:rsidRPr="002E763E" w:rsidRDefault="00330B01" w:rsidP="00330B01">
            <w:pPr>
              <w:pStyle w:val="08-Tabelageral"/>
              <w:spacing w:before="0" w:after="0"/>
              <w:jc w:val="left"/>
              <w:rPr>
                <w:rFonts w:cs="Arial"/>
                <w:b w:val="0"/>
                <w:color w:val="auto"/>
                <w:szCs w:val="14"/>
              </w:rPr>
            </w:pPr>
            <w:r w:rsidRPr="002E763E">
              <w:rPr>
                <w:rFonts w:cs="Arial"/>
                <w:b w:val="0"/>
                <w:color w:val="auto"/>
                <w:szCs w:val="14"/>
              </w:rPr>
              <w:t xml:space="preserve">Financial </w:t>
            </w:r>
            <w:proofErr w:type="spellStart"/>
            <w:r w:rsidRPr="002E763E">
              <w:rPr>
                <w:rFonts w:cs="Arial"/>
                <w:b w:val="0"/>
                <w:color w:val="auto"/>
                <w:szCs w:val="14"/>
              </w:rPr>
              <w:t>applications</w:t>
            </w:r>
            <w:proofErr w:type="spellEnd"/>
          </w:p>
        </w:tc>
        <w:tc>
          <w:tcPr>
            <w:tcW w:w="2097" w:type="dxa"/>
            <w:tcBorders>
              <w:top w:val="nil"/>
              <w:left w:val="nil"/>
              <w:bottom w:val="nil"/>
              <w:right w:val="nil"/>
            </w:tcBorders>
            <w:vAlign w:val="center"/>
          </w:tcPr>
          <w:p w14:paraId="6733E68E"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2E763E">
              <w:rPr>
                <w:rFonts w:cs="Arial"/>
                <w:sz w:val="14"/>
                <w:szCs w:val="14"/>
              </w:rPr>
              <w:t xml:space="preserve"> 160,453 </w:t>
            </w:r>
          </w:p>
        </w:tc>
        <w:tc>
          <w:tcPr>
            <w:tcW w:w="2793" w:type="dxa"/>
            <w:tcBorders>
              <w:top w:val="nil"/>
              <w:left w:val="nil"/>
              <w:bottom w:val="nil"/>
              <w:right w:val="nil"/>
            </w:tcBorders>
            <w:vAlign w:val="center"/>
          </w:tcPr>
          <w:p w14:paraId="4D20CC6C"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2E763E">
              <w:rPr>
                <w:rFonts w:cs="Arial"/>
                <w:sz w:val="14"/>
                <w:szCs w:val="14"/>
              </w:rPr>
              <w:t xml:space="preserve"> 3,233,324 </w:t>
            </w:r>
          </w:p>
        </w:tc>
        <w:tc>
          <w:tcPr>
            <w:tcW w:w="2064" w:type="dxa"/>
            <w:tcBorders>
              <w:top w:val="nil"/>
              <w:left w:val="nil"/>
              <w:bottom w:val="nil"/>
              <w:right w:val="nil"/>
            </w:tcBorders>
            <w:vAlign w:val="center"/>
          </w:tcPr>
          <w:p w14:paraId="7E4F2838"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2E763E">
              <w:rPr>
                <w:rFonts w:cs="Arial"/>
                <w:sz w:val="14"/>
                <w:szCs w:val="14"/>
              </w:rPr>
              <w:t xml:space="preserve"> 3,483,478 </w:t>
            </w:r>
          </w:p>
        </w:tc>
      </w:tr>
      <w:tr w:rsidR="00330B01" w:rsidRPr="002E763E" w14:paraId="67F39D96"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85" w:type="dxa"/>
            <w:tcBorders>
              <w:top w:val="nil"/>
              <w:left w:val="nil"/>
              <w:bottom w:val="nil"/>
              <w:right w:val="nil"/>
            </w:tcBorders>
            <w:vAlign w:val="center"/>
            <w:hideMark/>
          </w:tcPr>
          <w:p w14:paraId="10120F34" w14:textId="77777777" w:rsidR="00330B01" w:rsidRPr="002E763E" w:rsidRDefault="00330B01" w:rsidP="00330B01">
            <w:pPr>
              <w:pStyle w:val="08-Tabelageral"/>
              <w:spacing w:before="0" w:after="0"/>
              <w:jc w:val="left"/>
              <w:rPr>
                <w:rFonts w:cs="Arial"/>
                <w:b w:val="0"/>
                <w:color w:val="auto"/>
                <w:szCs w:val="14"/>
              </w:rPr>
            </w:pPr>
            <w:r w:rsidRPr="002E763E">
              <w:rPr>
                <w:rFonts w:cs="Arial"/>
                <w:b w:val="0"/>
                <w:color w:val="auto"/>
                <w:szCs w:val="14"/>
              </w:rPr>
              <w:t xml:space="preserve">Other </w:t>
            </w:r>
            <w:proofErr w:type="spellStart"/>
            <w:r w:rsidRPr="002E763E">
              <w:rPr>
                <w:rFonts w:cs="Arial"/>
                <w:b w:val="0"/>
                <w:color w:val="auto"/>
                <w:szCs w:val="14"/>
              </w:rPr>
              <w:t>assets</w:t>
            </w:r>
            <w:proofErr w:type="spellEnd"/>
          </w:p>
        </w:tc>
        <w:tc>
          <w:tcPr>
            <w:tcW w:w="2097" w:type="dxa"/>
            <w:tcBorders>
              <w:top w:val="nil"/>
              <w:left w:val="nil"/>
              <w:bottom w:val="nil"/>
              <w:right w:val="nil"/>
            </w:tcBorders>
            <w:vAlign w:val="center"/>
          </w:tcPr>
          <w:p w14:paraId="1FDDF57D"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2E763E">
              <w:rPr>
                <w:rFonts w:cs="Arial"/>
                <w:sz w:val="14"/>
                <w:szCs w:val="14"/>
              </w:rPr>
              <w:t xml:space="preserve"> 305,040 </w:t>
            </w:r>
          </w:p>
        </w:tc>
        <w:tc>
          <w:tcPr>
            <w:tcW w:w="2793" w:type="dxa"/>
            <w:tcBorders>
              <w:top w:val="nil"/>
              <w:left w:val="nil"/>
              <w:bottom w:val="nil"/>
              <w:right w:val="nil"/>
            </w:tcBorders>
            <w:vAlign w:val="center"/>
          </w:tcPr>
          <w:p w14:paraId="211F8DB6"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2E763E">
              <w:rPr>
                <w:rFonts w:cs="Arial"/>
                <w:sz w:val="14"/>
                <w:szCs w:val="14"/>
              </w:rPr>
              <w:t xml:space="preserve"> 3,942,248 </w:t>
            </w:r>
          </w:p>
        </w:tc>
        <w:tc>
          <w:tcPr>
            <w:tcW w:w="2064" w:type="dxa"/>
            <w:tcBorders>
              <w:top w:val="nil"/>
              <w:left w:val="nil"/>
              <w:bottom w:val="nil"/>
              <w:right w:val="nil"/>
            </w:tcBorders>
            <w:vAlign w:val="center"/>
          </w:tcPr>
          <w:p w14:paraId="528C35AA"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2E763E">
              <w:rPr>
                <w:rFonts w:cs="Arial"/>
                <w:sz w:val="14"/>
                <w:szCs w:val="14"/>
              </w:rPr>
              <w:t xml:space="preserve"> 4,248,466 </w:t>
            </w:r>
          </w:p>
        </w:tc>
      </w:tr>
      <w:tr w:rsidR="00330B01" w:rsidRPr="002E763E" w14:paraId="0C8FEDBA"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85" w:type="dxa"/>
            <w:tcBorders>
              <w:top w:val="nil"/>
              <w:left w:val="nil"/>
              <w:bottom w:val="nil"/>
              <w:right w:val="nil"/>
            </w:tcBorders>
            <w:vAlign w:val="center"/>
            <w:hideMark/>
          </w:tcPr>
          <w:p w14:paraId="07F173BD" w14:textId="77777777" w:rsidR="00330B01" w:rsidRPr="002E763E" w:rsidRDefault="00330B01" w:rsidP="00330B01">
            <w:pPr>
              <w:pStyle w:val="08-Tabelageral"/>
              <w:spacing w:before="0" w:after="0"/>
              <w:jc w:val="left"/>
              <w:rPr>
                <w:rFonts w:cs="Arial"/>
                <w:color w:val="auto"/>
                <w:szCs w:val="14"/>
              </w:rPr>
            </w:pPr>
            <w:r w:rsidRPr="002E763E">
              <w:rPr>
                <w:rFonts w:cs="Arial"/>
                <w:color w:val="auto"/>
                <w:szCs w:val="14"/>
              </w:rPr>
              <w:t>Non-</w:t>
            </w:r>
            <w:proofErr w:type="spellStart"/>
            <w:r w:rsidRPr="002E763E">
              <w:rPr>
                <w:rFonts w:cs="Arial"/>
                <w:color w:val="auto"/>
                <w:szCs w:val="14"/>
              </w:rPr>
              <w:t>current</w:t>
            </w:r>
            <w:proofErr w:type="spellEnd"/>
            <w:r w:rsidRPr="002E763E">
              <w:rPr>
                <w:rFonts w:cs="Arial"/>
                <w:color w:val="auto"/>
                <w:szCs w:val="14"/>
              </w:rPr>
              <w:t xml:space="preserve"> </w:t>
            </w:r>
            <w:proofErr w:type="spellStart"/>
            <w:r w:rsidRPr="002E763E">
              <w:rPr>
                <w:rFonts w:cs="Arial"/>
                <w:color w:val="auto"/>
                <w:szCs w:val="14"/>
              </w:rPr>
              <w:t>assets</w:t>
            </w:r>
            <w:proofErr w:type="spellEnd"/>
          </w:p>
        </w:tc>
        <w:tc>
          <w:tcPr>
            <w:tcW w:w="2097" w:type="dxa"/>
            <w:tcBorders>
              <w:top w:val="nil"/>
              <w:left w:val="nil"/>
              <w:bottom w:val="nil"/>
              <w:right w:val="nil"/>
            </w:tcBorders>
            <w:vAlign w:val="center"/>
          </w:tcPr>
          <w:p w14:paraId="54F1D0E2"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2E763E">
              <w:rPr>
                <w:rFonts w:cs="Arial"/>
                <w:b/>
                <w:sz w:val="14"/>
                <w:szCs w:val="14"/>
              </w:rPr>
              <w:t xml:space="preserve"> 283,644 </w:t>
            </w:r>
          </w:p>
        </w:tc>
        <w:tc>
          <w:tcPr>
            <w:tcW w:w="2793" w:type="dxa"/>
            <w:tcBorders>
              <w:top w:val="nil"/>
              <w:left w:val="nil"/>
              <w:bottom w:val="nil"/>
              <w:right w:val="nil"/>
            </w:tcBorders>
            <w:vAlign w:val="center"/>
          </w:tcPr>
          <w:p w14:paraId="5BE742EB"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2E763E">
              <w:rPr>
                <w:rFonts w:cs="Arial"/>
                <w:b/>
                <w:sz w:val="14"/>
                <w:szCs w:val="14"/>
              </w:rPr>
              <w:t xml:space="preserve"> 6,744,980 </w:t>
            </w:r>
          </w:p>
        </w:tc>
        <w:tc>
          <w:tcPr>
            <w:tcW w:w="2064" w:type="dxa"/>
            <w:tcBorders>
              <w:top w:val="nil"/>
              <w:left w:val="nil"/>
              <w:bottom w:val="nil"/>
              <w:right w:val="nil"/>
            </w:tcBorders>
            <w:vAlign w:val="center"/>
          </w:tcPr>
          <w:p w14:paraId="51FF22E3" w14:textId="77777777" w:rsidR="00330B01" w:rsidRPr="002E763E"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2E763E">
              <w:rPr>
                <w:rFonts w:cs="Arial"/>
                <w:b/>
                <w:sz w:val="14"/>
                <w:szCs w:val="14"/>
              </w:rPr>
              <w:t xml:space="preserve"> 7,544,664</w:t>
            </w:r>
          </w:p>
          <w:p w14:paraId="43EA3F6C"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2E763E">
              <w:rPr>
                <w:rFonts w:cs="Arial"/>
                <w:b/>
                <w:sz w:val="14"/>
                <w:szCs w:val="14"/>
              </w:rPr>
              <w:t xml:space="preserve"> </w:t>
            </w:r>
          </w:p>
        </w:tc>
      </w:tr>
      <w:tr w:rsidR="00330B01" w:rsidRPr="002E763E" w14:paraId="30B0F647"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85" w:type="dxa"/>
            <w:tcBorders>
              <w:top w:val="nil"/>
              <w:left w:val="nil"/>
              <w:bottom w:val="nil"/>
              <w:right w:val="nil"/>
            </w:tcBorders>
            <w:vAlign w:val="center"/>
            <w:hideMark/>
          </w:tcPr>
          <w:p w14:paraId="089FA3BC" w14:textId="77777777" w:rsidR="00330B01" w:rsidRPr="002E763E" w:rsidRDefault="00330B01" w:rsidP="00330B01">
            <w:pPr>
              <w:pStyle w:val="08-Tabelageral"/>
              <w:spacing w:before="0" w:after="0"/>
              <w:jc w:val="left"/>
              <w:rPr>
                <w:rFonts w:cs="Arial"/>
                <w:color w:val="auto"/>
                <w:szCs w:val="14"/>
              </w:rPr>
            </w:pPr>
            <w:proofErr w:type="spellStart"/>
            <w:r w:rsidRPr="002E763E">
              <w:rPr>
                <w:rFonts w:cs="Arial"/>
                <w:color w:val="auto"/>
                <w:szCs w:val="14"/>
              </w:rPr>
              <w:t>Current</w:t>
            </w:r>
            <w:proofErr w:type="spellEnd"/>
            <w:r w:rsidRPr="002E763E">
              <w:rPr>
                <w:rFonts w:cs="Arial"/>
                <w:color w:val="auto"/>
                <w:szCs w:val="14"/>
              </w:rPr>
              <w:t xml:space="preserve"> </w:t>
            </w:r>
            <w:proofErr w:type="spellStart"/>
            <w:r w:rsidRPr="002E763E">
              <w:rPr>
                <w:rFonts w:cs="Arial"/>
                <w:color w:val="auto"/>
                <w:szCs w:val="14"/>
              </w:rPr>
              <w:t>liabilities</w:t>
            </w:r>
            <w:proofErr w:type="spellEnd"/>
          </w:p>
        </w:tc>
        <w:tc>
          <w:tcPr>
            <w:tcW w:w="2097" w:type="dxa"/>
            <w:tcBorders>
              <w:top w:val="nil"/>
              <w:left w:val="nil"/>
              <w:bottom w:val="nil"/>
              <w:right w:val="nil"/>
            </w:tcBorders>
            <w:vAlign w:val="center"/>
          </w:tcPr>
          <w:p w14:paraId="6F590862"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2E763E">
              <w:rPr>
                <w:rFonts w:cs="Arial"/>
                <w:b/>
                <w:sz w:val="14"/>
                <w:szCs w:val="14"/>
              </w:rPr>
              <w:t xml:space="preserve"> 436,098 </w:t>
            </w:r>
          </w:p>
        </w:tc>
        <w:tc>
          <w:tcPr>
            <w:tcW w:w="2793" w:type="dxa"/>
            <w:tcBorders>
              <w:top w:val="nil"/>
              <w:left w:val="nil"/>
              <w:bottom w:val="nil"/>
              <w:right w:val="nil"/>
            </w:tcBorders>
            <w:vAlign w:val="center"/>
          </w:tcPr>
          <w:p w14:paraId="45A3946F"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2E763E">
              <w:rPr>
                <w:rFonts w:cs="Arial"/>
                <w:b/>
                <w:sz w:val="14"/>
                <w:szCs w:val="14"/>
              </w:rPr>
              <w:t xml:space="preserve"> 7,221,743 </w:t>
            </w:r>
          </w:p>
        </w:tc>
        <w:tc>
          <w:tcPr>
            <w:tcW w:w="2064" w:type="dxa"/>
            <w:tcBorders>
              <w:top w:val="nil"/>
              <w:left w:val="nil"/>
              <w:bottom w:val="nil"/>
              <w:right w:val="nil"/>
            </w:tcBorders>
            <w:vAlign w:val="center"/>
          </w:tcPr>
          <w:p w14:paraId="2F82317B"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2E763E">
              <w:rPr>
                <w:rFonts w:cs="Arial"/>
                <w:b/>
                <w:sz w:val="14"/>
                <w:szCs w:val="14"/>
              </w:rPr>
              <w:t xml:space="preserve"> 7,608,887 </w:t>
            </w:r>
          </w:p>
        </w:tc>
      </w:tr>
      <w:tr w:rsidR="00330B01" w:rsidRPr="002E763E" w14:paraId="359C4E13"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85" w:type="dxa"/>
            <w:tcBorders>
              <w:top w:val="nil"/>
              <w:left w:val="nil"/>
              <w:bottom w:val="nil"/>
              <w:right w:val="nil"/>
            </w:tcBorders>
            <w:vAlign w:val="center"/>
            <w:hideMark/>
          </w:tcPr>
          <w:p w14:paraId="0FE4DD49" w14:textId="77777777" w:rsidR="00330B01" w:rsidRPr="002E763E" w:rsidRDefault="00330B01" w:rsidP="00330B01">
            <w:pPr>
              <w:pStyle w:val="08-Tabelageral"/>
              <w:spacing w:before="0" w:after="0"/>
              <w:jc w:val="left"/>
              <w:rPr>
                <w:rFonts w:cs="Arial"/>
                <w:b w:val="0"/>
                <w:color w:val="auto"/>
                <w:szCs w:val="14"/>
              </w:rPr>
            </w:pPr>
            <w:r w:rsidRPr="002E763E">
              <w:rPr>
                <w:rFonts w:cs="Arial"/>
                <w:b w:val="0"/>
                <w:color w:val="auto"/>
                <w:szCs w:val="14"/>
              </w:rPr>
              <w:t xml:space="preserve">Financial </w:t>
            </w:r>
            <w:proofErr w:type="spellStart"/>
            <w:r w:rsidRPr="002E763E">
              <w:rPr>
                <w:rFonts w:cs="Arial"/>
                <w:b w:val="0"/>
                <w:color w:val="auto"/>
                <w:szCs w:val="14"/>
              </w:rPr>
              <w:t>liabilities</w:t>
            </w:r>
            <w:proofErr w:type="spellEnd"/>
          </w:p>
        </w:tc>
        <w:tc>
          <w:tcPr>
            <w:tcW w:w="2097" w:type="dxa"/>
            <w:tcBorders>
              <w:top w:val="nil"/>
              <w:left w:val="nil"/>
              <w:bottom w:val="nil"/>
              <w:right w:val="nil"/>
            </w:tcBorders>
            <w:vAlign w:val="center"/>
          </w:tcPr>
          <w:p w14:paraId="5A09E4AD"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2E763E">
              <w:rPr>
                <w:rFonts w:cs="Arial"/>
                <w:sz w:val="14"/>
                <w:szCs w:val="14"/>
              </w:rPr>
              <w:t xml:space="preserve"> 16,096 </w:t>
            </w:r>
          </w:p>
        </w:tc>
        <w:tc>
          <w:tcPr>
            <w:tcW w:w="2793" w:type="dxa"/>
            <w:tcBorders>
              <w:top w:val="nil"/>
              <w:left w:val="nil"/>
              <w:bottom w:val="nil"/>
              <w:right w:val="nil"/>
            </w:tcBorders>
            <w:vAlign w:val="center"/>
          </w:tcPr>
          <w:p w14:paraId="4896B2AA"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2E763E">
              <w:rPr>
                <w:rFonts w:cs="Arial"/>
                <w:sz w:val="14"/>
                <w:szCs w:val="14"/>
              </w:rPr>
              <w:t xml:space="preserve"> 224,486 </w:t>
            </w:r>
          </w:p>
        </w:tc>
        <w:tc>
          <w:tcPr>
            <w:tcW w:w="2064" w:type="dxa"/>
            <w:tcBorders>
              <w:top w:val="nil"/>
              <w:left w:val="nil"/>
              <w:bottom w:val="nil"/>
              <w:right w:val="nil"/>
            </w:tcBorders>
            <w:vAlign w:val="center"/>
          </w:tcPr>
          <w:p w14:paraId="5850FA39"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2E763E">
              <w:rPr>
                <w:rFonts w:cs="Arial"/>
                <w:sz w:val="14"/>
                <w:szCs w:val="14"/>
              </w:rPr>
              <w:t xml:space="preserve"> 191,628 </w:t>
            </w:r>
          </w:p>
        </w:tc>
      </w:tr>
      <w:tr w:rsidR="00330B01" w:rsidRPr="002E763E" w14:paraId="23A5150E"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85" w:type="dxa"/>
            <w:tcBorders>
              <w:top w:val="nil"/>
              <w:left w:val="nil"/>
              <w:bottom w:val="nil"/>
              <w:right w:val="nil"/>
            </w:tcBorders>
            <w:vAlign w:val="center"/>
            <w:hideMark/>
          </w:tcPr>
          <w:p w14:paraId="486C01EC" w14:textId="77777777" w:rsidR="00330B01" w:rsidRPr="002E763E" w:rsidRDefault="00330B01" w:rsidP="00330B01">
            <w:pPr>
              <w:pStyle w:val="08-Tabelageral"/>
              <w:spacing w:before="0" w:after="0"/>
              <w:jc w:val="left"/>
              <w:rPr>
                <w:rFonts w:cs="Arial"/>
                <w:b w:val="0"/>
                <w:color w:val="auto"/>
                <w:szCs w:val="14"/>
              </w:rPr>
            </w:pPr>
            <w:proofErr w:type="spellStart"/>
            <w:r w:rsidRPr="002E763E">
              <w:rPr>
                <w:rFonts w:cs="Arial"/>
                <w:b w:val="0"/>
                <w:color w:val="auto"/>
                <w:szCs w:val="14"/>
              </w:rPr>
              <w:t>Technical</w:t>
            </w:r>
            <w:proofErr w:type="spellEnd"/>
            <w:r w:rsidRPr="002E763E">
              <w:rPr>
                <w:rFonts w:cs="Arial"/>
                <w:b w:val="0"/>
                <w:color w:val="auto"/>
                <w:szCs w:val="14"/>
              </w:rPr>
              <w:t xml:space="preserve"> </w:t>
            </w:r>
            <w:proofErr w:type="spellStart"/>
            <w:r w:rsidRPr="002E763E">
              <w:rPr>
                <w:rFonts w:cs="Arial"/>
                <w:b w:val="0"/>
                <w:color w:val="auto"/>
                <w:szCs w:val="14"/>
              </w:rPr>
              <w:t>provisions</w:t>
            </w:r>
            <w:proofErr w:type="spellEnd"/>
          </w:p>
        </w:tc>
        <w:tc>
          <w:tcPr>
            <w:tcW w:w="2097" w:type="dxa"/>
            <w:tcBorders>
              <w:top w:val="nil"/>
              <w:left w:val="nil"/>
              <w:bottom w:val="nil"/>
              <w:right w:val="nil"/>
            </w:tcBorders>
            <w:vAlign w:val="center"/>
          </w:tcPr>
          <w:p w14:paraId="72929E76"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2E763E">
              <w:rPr>
                <w:rFonts w:cs="Arial"/>
                <w:sz w:val="14"/>
                <w:szCs w:val="14"/>
              </w:rPr>
              <w:t xml:space="preserve"> 355,270 </w:t>
            </w:r>
          </w:p>
        </w:tc>
        <w:tc>
          <w:tcPr>
            <w:tcW w:w="2793" w:type="dxa"/>
            <w:tcBorders>
              <w:top w:val="nil"/>
              <w:left w:val="nil"/>
              <w:bottom w:val="nil"/>
              <w:right w:val="nil"/>
            </w:tcBorders>
            <w:vAlign w:val="center"/>
          </w:tcPr>
          <w:p w14:paraId="7DD60C00"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2E763E">
              <w:rPr>
                <w:rFonts w:cs="Arial"/>
                <w:sz w:val="14"/>
                <w:szCs w:val="14"/>
              </w:rPr>
              <w:t xml:space="preserve"> 5,062,792 </w:t>
            </w:r>
          </w:p>
        </w:tc>
        <w:tc>
          <w:tcPr>
            <w:tcW w:w="2064" w:type="dxa"/>
            <w:tcBorders>
              <w:top w:val="nil"/>
              <w:left w:val="nil"/>
              <w:bottom w:val="nil"/>
              <w:right w:val="nil"/>
            </w:tcBorders>
            <w:vAlign w:val="center"/>
          </w:tcPr>
          <w:p w14:paraId="17975503"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2E763E">
              <w:rPr>
                <w:rFonts w:cs="Arial"/>
                <w:sz w:val="14"/>
                <w:szCs w:val="14"/>
              </w:rPr>
              <w:t xml:space="preserve"> 5,418,062 </w:t>
            </w:r>
          </w:p>
        </w:tc>
      </w:tr>
      <w:tr w:rsidR="00330B01" w:rsidRPr="002E763E" w14:paraId="6C277D66"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85" w:type="dxa"/>
            <w:tcBorders>
              <w:top w:val="nil"/>
              <w:left w:val="nil"/>
              <w:bottom w:val="nil"/>
              <w:right w:val="nil"/>
            </w:tcBorders>
            <w:vAlign w:val="center"/>
            <w:hideMark/>
          </w:tcPr>
          <w:p w14:paraId="0F258013" w14:textId="77777777" w:rsidR="00330B01" w:rsidRPr="002E763E" w:rsidRDefault="00330B01" w:rsidP="00330B01">
            <w:pPr>
              <w:pStyle w:val="08-Tabelageral"/>
              <w:spacing w:before="0" w:after="0"/>
              <w:jc w:val="left"/>
              <w:rPr>
                <w:rFonts w:cs="Arial"/>
                <w:b w:val="0"/>
                <w:color w:val="auto"/>
                <w:szCs w:val="14"/>
              </w:rPr>
            </w:pPr>
            <w:r w:rsidRPr="002E763E">
              <w:rPr>
                <w:rFonts w:cs="Arial"/>
                <w:b w:val="0"/>
                <w:color w:val="auto"/>
                <w:szCs w:val="14"/>
              </w:rPr>
              <w:t xml:space="preserve">Other </w:t>
            </w:r>
            <w:proofErr w:type="spellStart"/>
            <w:r w:rsidRPr="002E763E">
              <w:rPr>
                <w:rFonts w:cs="Arial"/>
                <w:b w:val="0"/>
                <w:color w:val="auto"/>
                <w:szCs w:val="14"/>
              </w:rPr>
              <w:t>liabilities</w:t>
            </w:r>
            <w:proofErr w:type="spellEnd"/>
          </w:p>
        </w:tc>
        <w:tc>
          <w:tcPr>
            <w:tcW w:w="2097" w:type="dxa"/>
            <w:tcBorders>
              <w:top w:val="nil"/>
              <w:left w:val="nil"/>
              <w:bottom w:val="nil"/>
              <w:right w:val="nil"/>
            </w:tcBorders>
            <w:vAlign w:val="center"/>
          </w:tcPr>
          <w:p w14:paraId="2CAEFF0B"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2E763E">
              <w:rPr>
                <w:rFonts w:cs="Arial"/>
                <w:sz w:val="14"/>
                <w:szCs w:val="14"/>
              </w:rPr>
              <w:t xml:space="preserve"> 64,732 </w:t>
            </w:r>
          </w:p>
        </w:tc>
        <w:tc>
          <w:tcPr>
            <w:tcW w:w="2793" w:type="dxa"/>
            <w:tcBorders>
              <w:top w:val="nil"/>
              <w:left w:val="nil"/>
              <w:bottom w:val="nil"/>
              <w:right w:val="nil"/>
            </w:tcBorders>
            <w:vAlign w:val="center"/>
          </w:tcPr>
          <w:p w14:paraId="507B0DEE"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2E763E">
              <w:rPr>
                <w:rFonts w:cs="Arial"/>
                <w:sz w:val="14"/>
                <w:szCs w:val="14"/>
              </w:rPr>
              <w:t xml:space="preserve"> 1,934,465 </w:t>
            </w:r>
          </w:p>
        </w:tc>
        <w:tc>
          <w:tcPr>
            <w:tcW w:w="2064" w:type="dxa"/>
            <w:tcBorders>
              <w:top w:val="nil"/>
              <w:left w:val="nil"/>
              <w:bottom w:val="nil"/>
              <w:right w:val="nil"/>
            </w:tcBorders>
            <w:vAlign w:val="center"/>
          </w:tcPr>
          <w:p w14:paraId="1BD24180"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2E763E">
              <w:rPr>
                <w:rFonts w:cs="Arial"/>
                <w:sz w:val="14"/>
                <w:szCs w:val="14"/>
              </w:rPr>
              <w:t xml:space="preserve"> 1,999,197 </w:t>
            </w:r>
          </w:p>
        </w:tc>
      </w:tr>
      <w:tr w:rsidR="00330B01" w:rsidRPr="002E763E" w14:paraId="5A00ED9E"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85" w:type="dxa"/>
            <w:tcBorders>
              <w:top w:val="nil"/>
              <w:left w:val="nil"/>
              <w:bottom w:val="nil"/>
              <w:right w:val="nil"/>
            </w:tcBorders>
            <w:vAlign w:val="center"/>
            <w:hideMark/>
          </w:tcPr>
          <w:p w14:paraId="4202B135" w14:textId="77777777" w:rsidR="00330B01" w:rsidRPr="002E763E" w:rsidRDefault="00330B01" w:rsidP="00330B01">
            <w:pPr>
              <w:pStyle w:val="08-Tabelageral"/>
              <w:spacing w:before="0" w:after="0"/>
              <w:jc w:val="left"/>
              <w:rPr>
                <w:rFonts w:cs="Arial"/>
                <w:color w:val="auto"/>
                <w:szCs w:val="14"/>
              </w:rPr>
            </w:pPr>
            <w:r w:rsidRPr="002E763E">
              <w:rPr>
                <w:rFonts w:cs="Arial"/>
                <w:color w:val="auto"/>
                <w:szCs w:val="14"/>
              </w:rPr>
              <w:t>Non-</w:t>
            </w:r>
            <w:proofErr w:type="spellStart"/>
            <w:r w:rsidRPr="002E763E">
              <w:rPr>
                <w:rFonts w:cs="Arial"/>
                <w:color w:val="auto"/>
                <w:szCs w:val="14"/>
              </w:rPr>
              <w:t>current</w:t>
            </w:r>
            <w:proofErr w:type="spellEnd"/>
            <w:r w:rsidRPr="002E763E">
              <w:rPr>
                <w:rFonts w:cs="Arial"/>
                <w:color w:val="auto"/>
                <w:szCs w:val="14"/>
              </w:rPr>
              <w:t xml:space="preserve"> </w:t>
            </w:r>
            <w:proofErr w:type="spellStart"/>
            <w:r w:rsidRPr="002E763E">
              <w:rPr>
                <w:rFonts w:cs="Arial"/>
                <w:color w:val="auto"/>
                <w:szCs w:val="14"/>
              </w:rPr>
              <w:t>liabilities</w:t>
            </w:r>
            <w:proofErr w:type="spellEnd"/>
          </w:p>
        </w:tc>
        <w:tc>
          <w:tcPr>
            <w:tcW w:w="2097" w:type="dxa"/>
            <w:tcBorders>
              <w:top w:val="nil"/>
              <w:left w:val="nil"/>
              <w:bottom w:val="nil"/>
              <w:right w:val="nil"/>
            </w:tcBorders>
            <w:vAlign w:val="center"/>
          </w:tcPr>
          <w:p w14:paraId="7C552188"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2E763E">
              <w:rPr>
                <w:rFonts w:cs="Arial"/>
                <w:b/>
                <w:sz w:val="14"/>
                <w:szCs w:val="14"/>
              </w:rPr>
              <w:t xml:space="preserve"> 143,723 </w:t>
            </w:r>
          </w:p>
        </w:tc>
        <w:tc>
          <w:tcPr>
            <w:tcW w:w="2793" w:type="dxa"/>
            <w:tcBorders>
              <w:top w:val="nil"/>
              <w:left w:val="nil"/>
              <w:bottom w:val="nil"/>
              <w:right w:val="nil"/>
            </w:tcBorders>
            <w:vAlign w:val="center"/>
          </w:tcPr>
          <w:p w14:paraId="68F45218"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2E763E">
              <w:rPr>
                <w:rFonts w:cs="Arial"/>
                <w:b/>
                <w:sz w:val="14"/>
                <w:szCs w:val="14"/>
              </w:rPr>
              <w:t xml:space="preserve"> 5,220,297 </w:t>
            </w:r>
          </w:p>
        </w:tc>
        <w:tc>
          <w:tcPr>
            <w:tcW w:w="2064" w:type="dxa"/>
            <w:tcBorders>
              <w:top w:val="nil"/>
              <w:left w:val="nil"/>
              <w:bottom w:val="nil"/>
              <w:right w:val="nil"/>
            </w:tcBorders>
            <w:vAlign w:val="center"/>
          </w:tcPr>
          <w:p w14:paraId="7FFE4DF0"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2E763E">
              <w:rPr>
                <w:rFonts w:cs="Arial"/>
                <w:b/>
                <w:sz w:val="14"/>
                <w:szCs w:val="14"/>
              </w:rPr>
              <w:t xml:space="preserve"> 5,692,641 </w:t>
            </w:r>
          </w:p>
        </w:tc>
      </w:tr>
      <w:tr w:rsidR="00330B01" w:rsidRPr="002E763E" w14:paraId="1BC2C891"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85" w:type="dxa"/>
            <w:tcBorders>
              <w:top w:val="nil"/>
              <w:left w:val="nil"/>
              <w:bottom w:val="nil"/>
              <w:right w:val="nil"/>
            </w:tcBorders>
            <w:vAlign w:val="center"/>
            <w:hideMark/>
          </w:tcPr>
          <w:p w14:paraId="70A8A2EF" w14:textId="77777777" w:rsidR="00330B01" w:rsidRPr="002E763E" w:rsidRDefault="00330B01" w:rsidP="00330B01">
            <w:pPr>
              <w:pStyle w:val="08-Tabelageral"/>
              <w:spacing w:before="0" w:after="0"/>
              <w:jc w:val="left"/>
              <w:rPr>
                <w:rFonts w:cs="Arial"/>
                <w:b w:val="0"/>
                <w:color w:val="auto"/>
                <w:szCs w:val="14"/>
              </w:rPr>
            </w:pPr>
            <w:r w:rsidRPr="002E763E">
              <w:rPr>
                <w:rFonts w:cs="Arial"/>
                <w:b w:val="0"/>
                <w:color w:val="auto"/>
                <w:szCs w:val="14"/>
              </w:rPr>
              <w:t xml:space="preserve">Financial </w:t>
            </w:r>
            <w:proofErr w:type="spellStart"/>
            <w:r w:rsidRPr="002E763E">
              <w:rPr>
                <w:rFonts w:cs="Arial"/>
                <w:b w:val="0"/>
                <w:color w:val="auto"/>
                <w:szCs w:val="14"/>
              </w:rPr>
              <w:t>liabilities</w:t>
            </w:r>
            <w:proofErr w:type="spellEnd"/>
          </w:p>
        </w:tc>
        <w:tc>
          <w:tcPr>
            <w:tcW w:w="2097" w:type="dxa"/>
            <w:tcBorders>
              <w:top w:val="nil"/>
              <w:left w:val="nil"/>
              <w:bottom w:val="nil"/>
              <w:right w:val="nil"/>
            </w:tcBorders>
            <w:vAlign w:val="center"/>
          </w:tcPr>
          <w:p w14:paraId="107F912E"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2E763E">
              <w:rPr>
                <w:rFonts w:cs="Arial"/>
                <w:sz w:val="14"/>
                <w:szCs w:val="14"/>
              </w:rPr>
              <w:t xml:space="preserve"> -   </w:t>
            </w:r>
          </w:p>
        </w:tc>
        <w:tc>
          <w:tcPr>
            <w:tcW w:w="2793" w:type="dxa"/>
            <w:tcBorders>
              <w:top w:val="nil"/>
              <w:left w:val="nil"/>
              <w:bottom w:val="nil"/>
              <w:right w:val="nil"/>
            </w:tcBorders>
            <w:vAlign w:val="center"/>
          </w:tcPr>
          <w:p w14:paraId="08F149FC"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2E763E">
              <w:rPr>
                <w:rFonts w:cs="Arial"/>
                <w:sz w:val="14"/>
                <w:szCs w:val="14"/>
              </w:rPr>
              <w:t xml:space="preserve"> 4,274 </w:t>
            </w:r>
          </w:p>
        </w:tc>
        <w:tc>
          <w:tcPr>
            <w:tcW w:w="2064" w:type="dxa"/>
            <w:tcBorders>
              <w:top w:val="nil"/>
              <w:left w:val="nil"/>
              <w:bottom w:val="nil"/>
              <w:right w:val="nil"/>
            </w:tcBorders>
            <w:vAlign w:val="center"/>
          </w:tcPr>
          <w:p w14:paraId="2BB00BD6"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2E763E">
              <w:rPr>
                <w:rFonts w:cs="Arial"/>
                <w:sz w:val="14"/>
                <w:szCs w:val="14"/>
              </w:rPr>
              <w:t xml:space="preserve"> 274,353 </w:t>
            </w:r>
          </w:p>
        </w:tc>
      </w:tr>
      <w:tr w:rsidR="00330B01" w:rsidRPr="002E763E" w14:paraId="15FFE56D"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85" w:type="dxa"/>
            <w:tcBorders>
              <w:top w:val="nil"/>
              <w:left w:val="nil"/>
              <w:bottom w:val="nil"/>
              <w:right w:val="nil"/>
            </w:tcBorders>
            <w:vAlign w:val="center"/>
            <w:hideMark/>
          </w:tcPr>
          <w:p w14:paraId="1A952284" w14:textId="77777777" w:rsidR="00330B01" w:rsidRPr="002E763E" w:rsidRDefault="00330B01" w:rsidP="00330B01">
            <w:pPr>
              <w:pStyle w:val="08-Tabelageral"/>
              <w:spacing w:before="0" w:after="0"/>
              <w:jc w:val="left"/>
              <w:rPr>
                <w:rFonts w:cs="Arial"/>
                <w:b w:val="0"/>
                <w:color w:val="auto"/>
                <w:szCs w:val="14"/>
              </w:rPr>
            </w:pPr>
            <w:proofErr w:type="spellStart"/>
            <w:r w:rsidRPr="002E763E">
              <w:rPr>
                <w:rFonts w:cs="Arial"/>
                <w:b w:val="0"/>
                <w:color w:val="auto"/>
                <w:szCs w:val="14"/>
              </w:rPr>
              <w:t>Technical</w:t>
            </w:r>
            <w:proofErr w:type="spellEnd"/>
            <w:r w:rsidRPr="002E763E">
              <w:rPr>
                <w:rFonts w:cs="Arial"/>
                <w:b w:val="0"/>
                <w:color w:val="auto"/>
                <w:szCs w:val="14"/>
              </w:rPr>
              <w:t xml:space="preserve"> </w:t>
            </w:r>
            <w:proofErr w:type="spellStart"/>
            <w:r w:rsidRPr="002E763E">
              <w:rPr>
                <w:rFonts w:cs="Arial"/>
                <w:b w:val="0"/>
                <w:color w:val="auto"/>
                <w:szCs w:val="14"/>
              </w:rPr>
              <w:t>provisions</w:t>
            </w:r>
            <w:proofErr w:type="spellEnd"/>
          </w:p>
        </w:tc>
        <w:tc>
          <w:tcPr>
            <w:tcW w:w="2097" w:type="dxa"/>
            <w:tcBorders>
              <w:top w:val="nil"/>
              <w:left w:val="nil"/>
              <w:bottom w:val="nil"/>
              <w:right w:val="nil"/>
            </w:tcBorders>
            <w:vAlign w:val="center"/>
          </w:tcPr>
          <w:p w14:paraId="6659F280"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2E763E">
              <w:rPr>
                <w:rFonts w:cs="Arial"/>
                <w:sz w:val="14"/>
                <w:szCs w:val="14"/>
              </w:rPr>
              <w:t xml:space="preserve"> 127,826 </w:t>
            </w:r>
          </w:p>
        </w:tc>
        <w:tc>
          <w:tcPr>
            <w:tcW w:w="2793" w:type="dxa"/>
            <w:tcBorders>
              <w:top w:val="nil"/>
              <w:left w:val="nil"/>
              <w:bottom w:val="nil"/>
              <w:right w:val="nil"/>
            </w:tcBorders>
            <w:vAlign w:val="center"/>
          </w:tcPr>
          <w:p w14:paraId="23B8FC75"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2E763E">
              <w:rPr>
                <w:rFonts w:cs="Arial"/>
                <w:sz w:val="14"/>
                <w:szCs w:val="14"/>
              </w:rPr>
              <w:t xml:space="preserve"> 4,559,456 </w:t>
            </w:r>
          </w:p>
        </w:tc>
        <w:tc>
          <w:tcPr>
            <w:tcW w:w="2064" w:type="dxa"/>
            <w:tcBorders>
              <w:top w:val="nil"/>
              <w:left w:val="nil"/>
              <w:bottom w:val="nil"/>
              <w:right w:val="nil"/>
            </w:tcBorders>
            <w:vAlign w:val="center"/>
          </w:tcPr>
          <w:p w14:paraId="0AB9D3D2"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2E763E">
              <w:rPr>
                <w:rFonts w:cs="Arial"/>
                <w:sz w:val="14"/>
                <w:szCs w:val="14"/>
              </w:rPr>
              <w:t xml:space="preserve"> 4,745,824 </w:t>
            </w:r>
          </w:p>
        </w:tc>
      </w:tr>
      <w:tr w:rsidR="00330B01" w:rsidRPr="002E763E" w14:paraId="0AA9182A"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85" w:type="dxa"/>
            <w:tcBorders>
              <w:top w:val="nil"/>
              <w:left w:val="nil"/>
              <w:bottom w:val="nil"/>
              <w:right w:val="nil"/>
            </w:tcBorders>
            <w:vAlign w:val="center"/>
            <w:hideMark/>
          </w:tcPr>
          <w:p w14:paraId="15113AAD" w14:textId="77777777" w:rsidR="00330B01" w:rsidRPr="002E763E" w:rsidRDefault="00330B01" w:rsidP="00330B01">
            <w:pPr>
              <w:pStyle w:val="08-Tabelageral"/>
              <w:spacing w:before="0" w:after="0"/>
              <w:jc w:val="left"/>
              <w:rPr>
                <w:rFonts w:cs="Arial"/>
                <w:b w:val="0"/>
                <w:color w:val="auto"/>
                <w:szCs w:val="14"/>
              </w:rPr>
            </w:pPr>
            <w:r w:rsidRPr="002E763E">
              <w:rPr>
                <w:rFonts w:cs="Arial"/>
                <w:b w:val="0"/>
                <w:color w:val="auto"/>
                <w:szCs w:val="14"/>
              </w:rPr>
              <w:t>Other non-</w:t>
            </w:r>
            <w:proofErr w:type="spellStart"/>
            <w:r w:rsidRPr="002E763E">
              <w:rPr>
                <w:rFonts w:cs="Arial"/>
                <w:b w:val="0"/>
                <w:color w:val="auto"/>
                <w:szCs w:val="14"/>
              </w:rPr>
              <w:t>current</w:t>
            </w:r>
            <w:proofErr w:type="spellEnd"/>
            <w:r w:rsidRPr="002E763E">
              <w:rPr>
                <w:rFonts w:cs="Arial"/>
                <w:b w:val="0"/>
                <w:color w:val="auto"/>
                <w:szCs w:val="14"/>
              </w:rPr>
              <w:t xml:space="preserve"> </w:t>
            </w:r>
            <w:proofErr w:type="spellStart"/>
            <w:r w:rsidRPr="002E763E">
              <w:rPr>
                <w:rFonts w:cs="Arial"/>
                <w:b w:val="0"/>
                <w:color w:val="auto"/>
                <w:szCs w:val="14"/>
              </w:rPr>
              <w:t>liabilities</w:t>
            </w:r>
            <w:proofErr w:type="spellEnd"/>
          </w:p>
        </w:tc>
        <w:tc>
          <w:tcPr>
            <w:tcW w:w="2097" w:type="dxa"/>
            <w:tcBorders>
              <w:top w:val="nil"/>
              <w:left w:val="nil"/>
              <w:bottom w:val="nil"/>
              <w:right w:val="nil"/>
            </w:tcBorders>
            <w:vAlign w:val="center"/>
          </w:tcPr>
          <w:p w14:paraId="5104BB8A"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2E763E">
              <w:rPr>
                <w:rFonts w:cs="Arial"/>
                <w:sz w:val="14"/>
                <w:szCs w:val="14"/>
              </w:rPr>
              <w:t xml:space="preserve"> 15,897 </w:t>
            </w:r>
          </w:p>
        </w:tc>
        <w:tc>
          <w:tcPr>
            <w:tcW w:w="2793" w:type="dxa"/>
            <w:tcBorders>
              <w:top w:val="nil"/>
              <w:left w:val="nil"/>
              <w:bottom w:val="nil"/>
              <w:right w:val="nil"/>
            </w:tcBorders>
            <w:vAlign w:val="center"/>
          </w:tcPr>
          <w:p w14:paraId="3D9B7BEB"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2E763E">
              <w:rPr>
                <w:rFonts w:cs="Arial"/>
                <w:sz w:val="14"/>
                <w:szCs w:val="14"/>
              </w:rPr>
              <w:t xml:space="preserve"> 656,567 </w:t>
            </w:r>
          </w:p>
        </w:tc>
        <w:tc>
          <w:tcPr>
            <w:tcW w:w="2064" w:type="dxa"/>
            <w:tcBorders>
              <w:top w:val="nil"/>
              <w:left w:val="nil"/>
              <w:bottom w:val="nil"/>
              <w:right w:val="nil"/>
            </w:tcBorders>
            <w:vAlign w:val="center"/>
          </w:tcPr>
          <w:p w14:paraId="10EDB799"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2E763E">
              <w:rPr>
                <w:rFonts w:cs="Arial"/>
                <w:sz w:val="14"/>
                <w:szCs w:val="14"/>
              </w:rPr>
              <w:t xml:space="preserve"> 672,464 </w:t>
            </w:r>
          </w:p>
        </w:tc>
      </w:tr>
      <w:tr w:rsidR="00330B01" w:rsidRPr="002E763E" w14:paraId="18F25BC2"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85" w:type="dxa"/>
            <w:tcBorders>
              <w:top w:val="nil"/>
              <w:left w:val="nil"/>
              <w:bottom w:val="nil"/>
              <w:right w:val="nil"/>
            </w:tcBorders>
            <w:vAlign w:val="center"/>
            <w:hideMark/>
          </w:tcPr>
          <w:p w14:paraId="1410C3D9" w14:textId="77777777" w:rsidR="00330B01" w:rsidRPr="002E763E" w:rsidRDefault="00330B01" w:rsidP="00330B01">
            <w:pPr>
              <w:pStyle w:val="08-Tabelageral"/>
              <w:spacing w:before="0" w:after="0"/>
              <w:jc w:val="left"/>
              <w:rPr>
                <w:rFonts w:cs="Arial"/>
                <w:color w:val="auto"/>
                <w:szCs w:val="14"/>
              </w:rPr>
            </w:pPr>
            <w:proofErr w:type="spellStart"/>
            <w:r w:rsidRPr="002E763E">
              <w:rPr>
                <w:rFonts w:cs="Arial"/>
                <w:color w:val="auto"/>
                <w:szCs w:val="14"/>
              </w:rPr>
              <w:t>Adjusted</w:t>
            </w:r>
            <w:proofErr w:type="spellEnd"/>
            <w:r w:rsidRPr="002E763E">
              <w:rPr>
                <w:rFonts w:cs="Arial"/>
                <w:color w:val="auto"/>
                <w:szCs w:val="14"/>
              </w:rPr>
              <w:t xml:space="preserve"> net </w:t>
            </w:r>
            <w:proofErr w:type="spellStart"/>
            <w:r w:rsidRPr="002E763E">
              <w:rPr>
                <w:rFonts w:cs="Arial"/>
                <w:color w:val="auto"/>
                <w:szCs w:val="14"/>
              </w:rPr>
              <w:t>equity</w:t>
            </w:r>
            <w:proofErr w:type="spellEnd"/>
          </w:p>
        </w:tc>
        <w:tc>
          <w:tcPr>
            <w:tcW w:w="2097" w:type="dxa"/>
            <w:tcBorders>
              <w:top w:val="nil"/>
              <w:left w:val="nil"/>
              <w:bottom w:val="nil"/>
              <w:right w:val="nil"/>
            </w:tcBorders>
            <w:vAlign w:val="center"/>
          </w:tcPr>
          <w:p w14:paraId="62362556"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2E763E">
              <w:rPr>
                <w:rFonts w:cs="Arial"/>
                <w:b/>
                <w:sz w:val="14"/>
                <w:szCs w:val="14"/>
              </w:rPr>
              <w:t xml:space="preserve"> 170,741 </w:t>
            </w:r>
          </w:p>
        </w:tc>
        <w:tc>
          <w:tcPr>
            <w:tcW w:w="2793" w:type="dxa"/>
            <w:tcBorders>
              <w:top w:val="nil"/>
              <w:left w:val="nil"/>
              <w:bottom w:val="nil"/>
              <w:right w:val="nil"/>
            </w:tcBorders>
            <w:vAlign w:val="center"/>
          </w:tcPr>
          <w:p w14:paraId="52433559"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2E763E">
              <w:rPr>
                <w:rFonts w:cs="Arial"/>
                <w:b/>
                <w:sz w:val="14"/>
                <w:szCs w:val="14"/>
              </w:rPr>
              <w:t xml:space="preserve"> 1,488,965 </w:t>
            </w:r>
          </w:p>
        </w:tc>
        <w:tc>
          <w:tcPr>
            <w:tcW w:w="2064" w:type="dxa"/>
            <w:tcBorders>
              <w:top w:val="nil"/>
              <w:left w:val="nil"/>
              <w:bottom w:val="nil"/>
              <w:right w:val="nil"/>
            </w:tcBorders>
            <w:vAlign w:val="center"/>
          </w:tcPr>
          <w:p w14:paraId="776280C1"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2E763E">
              <w:rPr>
                <w:rFonts w:cs="Arial"/>
                <w:b/>
                <w:sz w:val="14"/>
                <w:szCs w:val="14"/>
              </w:rPr>
              <w:t xml:space="preserve"> 1,986,956 </w:t>
            </w:r>
          </w:p>
        </w:tc>
      </w:tr>
      <w:tr w:rsidR="00330B01" w:rsidRPr="002E763E" w14:paraId="3A5DA468"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85" w:type="dxa"/>
            <w:tcBorders>
              <w:top w:val="nil"/>
              <w:left w:val="nil"/>
              <w:bottom w:val="nil"/>
              <w:right w:val="nil"/>
            </w:tcBorders>
            <w:vAlign w:val="center"/>
            <w:hideMark/>
          </w:tcPr>
          <w:p w14:paraId="24B6EDD5" w14:textId="77777777" w:rsidR="00330B01" w:rsidRPr="002E763E" w:rsidRDefault="00330B01" w:rsidP="00330B01">
            <w:pPr>
              <w:pStyle w:val="08-Tabelageral"/>
              <w:spacing w:before="0" w:after="0"/>
              <w:jc w:val="left"/>
              <w:rPr>
                <w:rFonts w:cs="Arial"/>
                <w:b w:val="0"/>
                <w:color w:val="auto"/>
                <w:szCs w:val="14"/>
              </w:rPr>
            </w:pPr>
            <w:proofErr w:type="spellStart"/>
            <w:r w:rsidRPr="002E763E">
              <w:rPr>
                <w:rFonts w:cs="Arial"/>
                <w:b w:val="0"/>
                <w:color w:val="auto"/>
                <w:szCs w:val="14"/>
              </w:rPr>
              <w:t>Attributable</w:t>
            </w:r>
            <w:proofErr w:type="spellEnd"/>
            <w:r w:rsidRPr="002E763E">
              <w:rPr>
                <w:rFonts w:cs="Arial"/>
                <w:b w:val="0"/>
                <w:color w:val="auto"/>
                <w:szCs w:val="14"/>
              </w:rPr>
              <w:t xml:space="preserve"> </w:t>
            </w:r>
            <w:proofErr w:type="spellStart"/>
            <w:r w:rsidRPr="002E763E">
              <w:rPr>
                <w:rFonts w:cs="Arial"/>
                <w:b w:val="0"/>
                <w:color w:val="auto"/>
                <w:szCs w:val="14"/>
              </w:rPr>
              <w:t>to</w:t>
            </w:r>
            <w:proofErr w:type="spellEnd"/>
            <w:r w:rsidRPr="002E763E">
              <w:rPr>
                <w:rFonts w:cs="Arial"/>
                <w:b w:val="0"/>
                <w:color w:val="auto"/>
                <w:szCs w:val="14"/>
              </w:rPr>
              <w:t xml:space="preserve"> BB Seguridade</w:t>
            </w:r>
          </w:p>
        </w:tc>
        <w:tc>
          <w:tcPr>
            <w:tcW w:w="2097" w:type="dxa"/>
            <w:tcBorders>
              <w:top w:val="nil"/>
              <w:left w:val="nil"/>
              <w:bottom w:val="nil"/>
              <w:right w:val="nil"/>
            </w:tcBorders>
            <w:vAlign w:val="center"/>
          </w:tcPr>
          <w:p w14:paraId="18CEBB61"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2E763E">
              <w:rPr>
                <w:rFonts w:cs="Arial"/>
                <w:b/>
                <w:sz w:val="14"/>
                <w:szCs w:val="14"/>
              </w:rPr>
              <w:t xml:space="preserve"> 128,039 </w:t>
            </w:r>
          </w:p>
        </w:tc>
        <w:tc>
          <w:tcPr>
            <w:tcW w:w="2793" w:type="dxa"/>
            <w:tcBorders>
              <w:top w:val="nil"/>
              <w:left w:val="nil"/>
              <w:bottom w:val="nil"/>
              <w:right w:val="nil"/>
            </w:tcBorders>
            <w:vAlign w:val="center"/>
          </w:tcPr>
          <w:p w14:paraId="4DF73827"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2E763E">
              <w:rPr>
                <w:rFonts w:cs="Arial"/>
                <w:b/>
                <w:sz w:val="14"/>
                <w:szCs w:val="14"/>
              </w:rPr>
              <w:t xml:space="preserve"> 1,116,575 </w:t>
            </w:r>
          </w:p>
        </w:tc>
        <w:tc>
          <w:tcPr>
            <w:tcW w:w="2064" w:type="dxa"/>
            <w:tcBorders>
              <w:top w:val="nil"/>
              <w:left w:val="nil"/>
              <w:bottom w:val="nil"/>
              <w:right w:val="nil"/>
            </w:tcBorders>
            <w:vAlign w:val="center"/>
          </w:tcPr>
          <w:p w14:paraId="203207B0"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2E763E">
              <w:rPr>
                <w:rFonts w:cs="Arial"/>
                <w:b/>
                <w:sz w:val="14"/>
                <w:szCs w:val="14"/>
              </w:rPr>
              <w:t xml:space="preserve"> 1,490,018 </w:t>
            </w:r>
          </w:p>
        </w:tc>
      </w:tr>
      <w:tr w:rsidR="00330B01" w:rsidRPr="002E763E" w14:paraId="5C5E6C0A"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85" w:type="dxa"/>
            <w:tcBorders>
              <w:top w:val="nil"/>
              <w:left w:val="nil"/>
              <w:bottom w:val="nil"/>
              <w:right w:val="nil"/>
            </w:tcBorders>
            <w:vAlign w:val="center"/>
            <w:hideMark/>
          </w:tcPr>
          <w:p w14:paraId="35790FD6" w14:textId="77777777" w:rsidR="00330B01" w:rsidRPr="002E763E" w:rsidRDefault="00330B01" w:rsidP="00330B01">
            <w:pPr>
              <w:pStyle w:val="08-Tabelageral"/>
              <w:spacing w:before="0" w:after="0"/>
              <w:jc w:val="left"/>
              <w:rPr>
                <w:rFonts w:cs="Arial"/>
                <w:b w:val="0"/>
                <w:color w:val="auto"/>
                <w:szCs w:val="14"/>
                <w:lang w:val="en-US"/>
              </w:rPr>
            </w:pPr>
            <w:r w:rsidRPr="002E763E">
              <w:rPr>
                <w:rFonts w:cs="Arial"/>
                <w:b w:val="0"/>
                <w:color w:val="auto"/>
                <w:spacing w:val="0"/>
                <w:szCs w:val="14"/>
                <w:lang w:val="en-US"/>
              </w:rPr>
              <w:t xml:space="preserve">Adjustments </w:t>
            </w:r>
            <w:r w:rsidRPr="002E763E">
              <w:rPr>
                <w:rFonts w:cs="Arial"/>
                <w:b w:val="0"/>
                <w:color w:val="auto"/>
                <w:spacing w:val="0"/>
                <w:szCs w:val="14"/>
                <w:vertAlign w:val="superscript"/>
                <w:lang w:val="en-US"/>
              </w:rPr>
              <w:t>(2)</w:t>
            </w:r>
          </w:p>
        </w:tc>
        <w:tc>
          <w:tcPr>
            <w:tcW w:w="2097" w:type="dxa"/>
            <w:tcBorders>
              <w:top w:val="nil"/>
              <w:left w:val="nil"/>
              <w:bottom w:val="nil"/>
              <w:right w:val="nil"/>
            </w:tcBorders>
            <w:vAlign w:val="center"/>
          </w:tcPr>
          <w:p w14:paraId="0061475C"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2E763E">
              <w:rPr>
                <w:rFonts w:cs="Arial"/>
                <w:b/>
                <w:sz w:val="14"/>
                <w:szCs w:val="14"/>
              </w:rPr>
              <w:t xml:space="preserve"> --   </w:t>
            </w:r>
          </w:p>
        </w:tc>
        <w:tc>
          <w:tcPr>
            <w:tcW w:w="2793" w:type="dxa"/>
            <w:tcBorders>
              <w:top w:val="nil"/>
              <w:left w:val="nil"/>
              <w:bottom w:val="nil"/>
              <w:right w:val="nil"/>
            </w:tcBorders>
            <w:vAlign w:val="center"/>
          </w:tcPr>
          <w:p w14:paraId="2EFB33E5"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2E763E">
              <w:rPr>
                <w:rFonts w:cs="Arial"/>
                <w:b/>
                <w:sz w:val="14"/>
                <w:szCs w:val="14"/>
              </w:rPr>
              <w:t xml:space="preserve"> --   </w:t>
            </w:r>
          </w:p>
        </w:tc>
        <w:tc>
          <w:tcPr>
            <w:tcW w:w="2064" w:type="dxa"/>
            <w:tcBorders>
              <w:top w:val="nil"/>
              <w:left w:val="nil"/>
              <w:bottom w:val="nil"/>
              <w:right w:val="nil"/>
            </w:tcBorders>
            <w:vAlign w:val="center"/>
          </w:tcPr>
          <w:p w14:paraId="760296C1" w14:textId="77777777" w:rsidR="00330B01" w:rsidRPr="002E763E"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2E763E">
              <w:rPr>
                <w:rFonts w:cs="Arial"/>
                <w:b/>
                <w:sz w:val="14"/>
                <w:szCs w:val="14"/>
              </w:rPr>
              <w:t xml:space="preserve"> 580,221 </w:t>
            </w:r>
          </w:p>
        </w:tc>
      </w:tr>
      <w:tr w:rsidR="00330B01" w:rsidRPr="002E763E" w14:paraId="19578F95"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85" w:type="dxa"/>
            <w:tcBorders>
              <w:top w:val="nil"/>
              <w:left w:val="nil"/>
              <w:bottom w:val="single" w:sz="2" w:space="0" w:color="8EAADB" w:themeColor="accent5" w:themeTint="99"/>
              <w:right w:val="nil"/>
            </w:tcBorders>
            <w:vAlign w:val="center"/>
            <w:hideMark/>
          </w:tcPr>
          <w:p w14:paraId="2D639446" w14:textId="77777777" w:rsidR="00330B01" w:rsidRPr="002E763E" w:rsidRDefault="00330B01" w:rsidP="00330B01">
            <w:pPr>
              <w:pStyle w:val="08-Tabelageral"/>
              <w:spacing w:before="0" w:after="0"/>
              <w:jc w:val="left"/>
              <w:rPr>
                <w:rFonts w:cs="Arial"/>
                <w:color w:val="auto"/>
                <w:szCs w:val="14"/>
              </w:rPr>
            </w:pPr>
            <w:r w:rsidRPr="002E763E">
              <w:rPr>
                <w:rFonts w:cs="Arial"/>
                <w:color w:val="auto"/>
                <w:szCs w:val="14"/>
              </w:rPr>
              <w:t xml:space="preserve">Book balance </w:t>
            </w:r>
            <w:proofErr w:type="spellStart"/>
            <w:r w:rsidRPr="002E763E">
              <w:rPr>
                <w:rFonts w:cs="Arial"/>
                <w:color w:val="auto"/>
                <w:szCs w:val="14"/>
              </w:rPr>
              <w:t>of</w:t>
            </w:r>
            <w:proofErr w:type="spellEnd"/>
            <w:r w:rsidRPr="002E763E">
              <w:rPr>
                <w:rFonts w:cs="Arial"/>
                <w:color w:val="auto"/>
                <w:szCs w:val="14"/>
              </w:rPr>
              <w:t xml:space="preserve"> </w:t>
            </w:r>
            <w:proofErr w:type="spellStart"/>
            <w:r w:rsidRPr="002E763E">
              <w:rPr>
                <w:rFonts w:cs="Arial"/>
                <w:color w:val="auto"/>
                <w:szCs w:val="14"/>
              </w:rPr>
              <w:t>investment</w:t>
            </w:r>
            <w:proofErr w:type="spellEnd"/>
          </w:p>
        </w:tc>
        <w:tc>
          <w:tcPr>
            <w:tcW w:w="2097" w:type="dxa"/>
            <w:tcBorders>
              <w:top w:val="nil"/>
              <w:left w:val="nil"/>
              <w:bottom w:val="single" w:sz="2" w:space="0" w:color="8EAADB" w:themeColor="accent5" w:themeTint="99"/>
              <w:right w:val="nil"/>
            </w:tcBorders>
            <w:vAlign w:val="center"/>
          </w:tcPr>
          <w:p w14:paraId="603C16B2"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2E763E">
              <w:rPr>
                <w:rFonts w:cs="Arial"/>
                <w:b/>
                <w:sz w:val="14"/>
                <w:szCs w:val="14"/>
              </w:rPr>
              <w:t>--</w:t>
            </w:r>
          </w:p>
        </w:tc>
        <w:tc>
          <w:tcPr>
            <w:tcW w:w="2793" w:type="dxa"/>
            <w:tcBorders>
              <w:top w:val="nil"/>
              <w:left w:val="nil"/>
              <w:bottom w:val="single" w:sz="2" w:space="0" w:color="8EAADB" w:themeColor="accent5" w:themeTint="99"/>
              <w:right w:val="nil"/>
            </w:tcBorders>
            <w:vAlign w:val="center"/>
          </w:tcPr>
          <w:p w14:paraId="7C3F9FA0" w14:textId="77777777" w:rsidR="00330B01" w:rsidRPr="002E763E"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2E763E">
              <w:rPr>
                <w:rFonts w:cs="Arial"/>
                <w:b/>
                <w:sz w:val="14"/>
                <w:szCs w:val="14"/>
              </w:rPr>
              <w:t>--</w:t>
            </w:r>
          </w:p>
        </w:tc>
        <w:tc>
          <w:tcPr>
            <w:tcW w:w="2064" w:type="dxa"/>
            <w:tcBorders>
              <w:top w:val="nil"/>
              <w:left w:val="nil"/>
              <w:bottom w:val="single" w:sz="2" w:space="0" w:color="8EAADB" w:themeColor="accent5" w:themeTint="99"/>
              <w:right w:val="nil"/>
            </w:tcBorders>
            <w:vAlign w:val="center"/>
          </w:tcPr>
          <w:p w14:paraId="2FDBABB8" w14:textId="77777777" w:rsidR="00330B01" w:rsidRPr="002E763E" w:rsidRDefault="00330B01" w:rsidP="00330B01">
            <w:pPr>
              <w:contextualSpacing/>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2E763E">
              <w:rPr>
                <w:rFonts w:cs="Arial"/>
                <w:b/>
                <w:sz w:val="14"/>
                <w:szCs w:val="14"/>
              </w:rPr>
              <w:t xml:space="preserve"> 2,070,239 </w:t>
            </w:r>
          </w:p>
        </w:tc>
      </w:tr>
    </w:tbl>
    <w:p w14:paraId="4F2C0385" w14:textId="77777777" w:rsidR="00330B01" w:rsidRDefault="00330B01" w:rsidP="00330B01">
      <w:pPr>
        <w:numPr>
          <w:ilvl w:val="0"/>
          <w:numId w:val="5"/>
        </w:numPr>
        <w:spacing w:line="256" w:lineRule="auto"/>
        <w:ind w:left="284" w:hanging="284"/>
        <w:contextualSpacing/>
        <w:rPr>
          <w:rFonts w:eastAsia="Times New Roman" w:cs="Arial"/>
          <w:spacing w:val="-2"/>
          <w:sz w:val="14"/>
          <w:szCs w:val="18"/>
          <w:lang w:val="en-US" w:eastAsia="pt-BR"/>
        </w:rPr>
      </w:pPr>
      <w:r w:rsidRPr="00636194">
        <w:rPr>
          <w:rFonts w:eastAsia="Times New Roman" w:cs="Arial"/>
          <w:spacing w:val="-2"/>
          <w:sz w:val="14"/>
          <w:szCs w:val="18"/>
          <w:lang w:val="en-US" w:eastAsia="pt-BR"/>
        </w:rPr>
        <w:t xml:space="preserve">It presents the consolidated balances of BB </w:t>
      </w:r>
      <w:proofErr w:type="spellStart"/>
      <w:r w:rsidRPr="00636194">
        <w:rPr>
          <w:rFonts w:eastAsia="Times New Roman" w:cs="Arial"/>
          <w:spacing w:val="-2"/>
          <w:sz w:val="14"/>
          <w:szCs w:val="18"/>
          <w:lang w:val="en-US" w:eastAsia="pt-BR"/>
        </w:rPr>
        <w:t>Mapfre</w:t>
      </w:r>
      <w:proofErr w:type="spellEnd"/>
      <w:r w:rsidRPr="00636194">
        <w:rPr>
          <w:rFonts w:eastAsia="Times New Roman" w:cs="Arial"/>
          <w:spacing w:val="-2"/>
          <w:sz w:val="14"/>
          <w:szCs w:val="18"/>
          <w:lang w:val="en-US" w:eastAsia="pt-BR"/>
        </w:rPr>
        <w:t xml:space="preserve"> </w:t>
      </w:r>
      <w:proofErr w:type="spellStart"/>
      <w:r w:rsidRPr="00636194">
        <w:rPr>
          <w:rFonts w:eastAsia="Times New Roman" w:cs="Arial"/>
          <w:spacing w:val="-2"/>
          <w:sz w:val="14"/>
          <w:szCs w:val="18"/>
          <w:lang w:val="en-US" w:eastAsia="pt-BR"/>
        </w:rPr>
        <w:t>Participações</w:t>
      </w:r>
      <w:proofErr w:type="spellEnd"/>
      <w:r w:rsidRPr="00636194">
        <w:rPr>
          <w:rFonts w:eastAsia="Times New Roman" w:cs="Arial"/>
          <w:spacing w:val="-2"/>
          <w:sz w:val="14"/>
          <w:szCs w:val="18"/>
          <w:lang w:val="en-US" w:eastAsia="pt-BR"/>
        </w:rPr>
        <w:t>.</w:t>
      </w:r>
    </w:p>
    <w:p w14:paraId="668FEE97" w14:textId="77777777" w:rsidR="00330B01" w:rsidRDefault="00330B01" w:rsidP="00330B01">
      <w:pPr>
        <w:numPr>
          <w:ilvl w:val="0"/>
          <w:numId w:val="5"/>
        </w:numPr>
        <w:spacing w:line="256" w:lineRule="auto"/>
        <w:ind w:left="284" w:hanging="284"/>
        <w:contextualSpacing/>
        <w:rPr>
          <w:rFonts w:eastAsia="Times New Roman" w:cs="Arial"/>
          <w:spacing w:val="-2"/>
          <w:sz w:val="14"/>
          <w:szCs w:val="18"/>
          <w:lang w:val="en-US" w:eastAsia="pt-BR"/>
        </w:rPr>
      </w:pPr>
      <w:r w:rsidRPr="00347F5C">
        <w:rPr>
          <w:rFonts w:eastAsia="Times New Roman" w:cs="Arial"/>
          <w:spacing w:val="-2"/>
          <w:sz w:val="14"/>
          <w:szCs w:val="18"/>
          <w:lang w:val="en-US" w:eastAsia="pt-BR"/>
        </w:rPr>
        <w:t xml:space="preserve">Includes the value of intangible assets in the net amortization amount of R $ 193,026 thousand, intangible assets with an indefinite useful life in the amount of R $ 339,004 thousand arising from the partnership agreement with </w:t>
      </w:r>
      <w:proofErr w:type="spellStart"/>
      <w:r w:rsidRPr="00347F5C">
        <w:rPr>
          <w:rFonts w:eastAsia="Times New Roman" w:cs="Arial"/>
          <w:spacing w:val="-2"/>
          <w:sz w:val="14"/>
          <w:szCs w:val="18"/>
          <w:lang w:val="en-US" w:eastAsia="pt-BR"/>
        </w:rPr>
        <w:t>Mapfre</w:t>
      </w:r>
      <w:proofErr w:type="spellEnd"/>
      <w:r w:rsidRPr="00347F5C">
        <w:rPr>
          <w:rFonts w:eastAsia="Times New Roman" w:cs="Arial"/>
          <w:spacing w:val="-2"/>
          <w:sz w:val="14"/>
          <w:szCs w:val="18"/>
          <w:lang w:val="en-US" w:eastAsia="pt-BR"/>
        </w:rPr>
        <w:t xml:space="preserve"> and R $ 48,191 thousand from the consolidation adjustment of BB </w:t>
      </w:r>
      <w:proofErr w:type="spellStart"/>
      <w:r w:rsidRPr="00347F5C">
        <w:rPr>
          <w:rFonts w:eastAsia="Times New Roman" w:cs="Arial"/>
          <w:spacing w:val="-2"/>
          <w:sz w:val="14"/>
          <w:szCs w:val="18"/>
          <w:lang w:val="en-US" w:eastAsia="pt-BR"/>
        </w:rPr>
        <w:t>Mapfre</w:t>
      </w:r>
      <w:proofErr w:type="spellEnd"/>
      <w:r w:rsidRPr="00347F5C">
        <w:rPr>
          <w:rFonts w:eastAsia="Times New Roman" w:cs="Arial"/>
          <w:spacing w:val="-2"/>
          <w:sz w:val="14"/>
          <w:szCs w:val="18"/>
          <w:lang w:val="en-US" w:eastAsia="pt-BR"/>
        </w:rPr>
        <w:t xml:space="preserve"> </w:t>
      </w:r>
      <w:proofErr w:type="spellStart"/>
      <w:r w:rsidRPr="00347F5C">
        <w:rPr>
          <w:rFonts w:eastAsia="Times New Roman" w:cs="Arial"/>
          <w:spacing w:val="-2"/>
          <w:sz w:val="14"/>
          <w:szCs w:val="18"/>
          <w:lang w:val="en-US" w:eastAsia="pt-BR"/>
        </w:rPr>
        <w:t>Participações</w:t>
      </w:r>
      <w:proofErr w:type="spellEnd"/>
      <w:r w:rsidRPr="00347F5C">
        <w:rPr>
          <w:rFonts w:eastAsia="Times New Roman" w:cs="Arial"/>
          <w:spacing w:val="-2"/>
          <w:sz w:val="14"/>
          <w:szCs w:val="18"/>
          <w:lang w:val="en-US" w:eastAsia="pt-BR"/>
        </w:rPr>
        <w:t xml:space="preserve"> with </w:t>
      </w:r>
      <w:proofErr w:type="spellStart"/>
      <w:r w:rsidRPr="00347F5C">
        <w:rPr>
          <w:rFonts w:eastAsia="Times New Roman" w:cs="Arial"/>
          <w:spacing w:val="-2"/>
          <w:sz w:val="14"/>
          <w:szCs w:val="18"/>
          <w:lang w:val="en-US" w:eastAsia="pt-BR"/>
        </w:rPr>
        <w:t>Aliança</w:t>
      </w:r>
      <w:proofErr w:type="spellEnd"/>
      <w:r w:rsidRPr="00347F5C">
        <w:rPr>
          <w:rFonts w:eastAsia="Times New Roman" w:cs="Arial"/>
          <w:spacing w:val="-2"/>
          <w:sz w:val="14"/>
          <w:szCs w:val="18"/>
          <w:lang w:val="en-US" w:eastAsia="pt-BR"/>
        </w:rPr>
        <w:t xml:space="preserve"> do </w:t>
      </w:r>
      <w:proofErr w:type="spellStart"/>
      <w:r w:rsidRPr="00347F5C">
        <w:rPr>
          <w:rFonts w:eastAsia="Times New Roman" w:cs="Arial"/>
          <w:spacing w:val="-2"/>
          <w:sz w:val="14"/>
          <w:szCs w:val="18"/>
          <w:lang w:val="en-US" w:eastAsia="pt-BR"/>
        </w:rPr>
        <w:t>Brasil</w:t>
      </w:r>
      <w:proofErr w:type="spellEnd"/>
      <w:r w:rsidRPr="00347F5C">
        <w:rPr>
          <w:rFonts w:eastAsia="Times New Roman" w:cs="Arial"/>
          <w:spacing w:val="-2"/>
          <w:sz w:val="14"/>
          <w:szCs w:val="18"/>
          <w:lang w:val="en-US" w:eastAsia="pt-BR"/>
        </w:rPr>
        <w:t xml:space="preserve"> </w:t>
      </w:r>
      <w:proofErr w:type="spellStart"/>
      <w:r w:rsidRPr="00347F5C">
        <w:rPr>
          <w:rFonts w:eastAsia="Times New Roman" w:cs="Arial"/>
          <w:spacing w:val="-2"/>
          <w:sz w:val="14"/>
          <w:szCs w:val="18"/>
          <w:lang w:val="en-US" w:eastAsia="pt-BR"/>
        </w:rPr>
        <w:t>Seguros</w:t>
      </w:r>
      <w:proofErr w:type="spellEnd"/>
      <w:r w:rsidRPr="00347F5C">
        <w:rPr>
          <w:rFonts w:eastAsia="Times New Roman" w:cs="Arial"/>
          <w:spacing w:val="-2"/>
          <w:sz w:val="14"/>
          <w:szCs w:val="18"/>
          <w:lang w:val="en-US" w:eastAsia="pt-BR"/>
        </w:rPr>
        <w:t xml:space="preserve"> and </w:t>
      </w:r>
      <w:proofErr w:type="spellStart"/>
      <w:r w:rsidRPr="00347F5C">
        <w:rPr>
          <w:rFonts w:eastAsia="Times New Roman" w:cs="Arial"/>
          <w:spacing w:val="-2"/>
          <w:sz w:val="14"/>
          <w:szCs w:val="18"/>
          <w:lang w:val="en-US" w:eastAsia="pt-BR"/>
        </w:rPr>
        <w:t>Brasilseg</w:t>
      </w:r>
      <w:proofErr w:type="spellEnd"/>
      <w:r w:rsidRPr="00347F5C">
        <w:rPr>
          <w:rFonts w:eastAsia="Times New Roman" w:cs="Arial"/>
          <w:spacing w:val="-2"/>
          <w:sz w:val="14"/>
          <w:szCs w:val="18"/>
          <w:lang w:val="en-US" w:eastAsia="pt-BR"/>
        </w:rPr>
        <w:t xml:space="preserve"> </w:t>
      </w:r>
      <w:proofErr w:type="spellStart"/>
      <w:r w:rsidRPr="00347F5C">
        <w:rPr>
          <w:rFonts w:eastAsia="Times New Roman" w:cs="Arial"/>
          <w:spacing w:val="-2"/>
          <w:sz w:val="14"/>
          <w:szCs w:val="18"/>
          <w:lang w:val="en-US" w:eastAsia="pt-BR"/>
        </w:rPr>
        <w:t>Companhia</w:t>
      </w:r>
      <w:proofErr w:type="spellEnd"/>
      <w:r w:rsidRPr="00347F5C">
        <w:rPr>
          <w:rFonts w:eastAsia="Times New Roman" w:cs="Arial"/>
          <w:spacing w:val="-2"/>
          <w:sz w:val="14"/>
          <w:szCs w:val="18"/>
          <w:lang w:val="en-US" w:eastAsia="pt-BR"/>
        </w:rPr>
        <w:t xml:space="preserve"> de </w:t>
      </w:r>
      <w:proofErr w:type="spellStart"/>
      <w:r w:rsidRPr="00347F5C">
        <w:rPr>
          <w:rFonts w:eastAsia="Times New Roman" w:cs="Arial"/>
          <w:spacing w:val="-2"/>
          <w:sz w:val="14"/>
          <w:szCs w:val="18"/>
          <w:lang w:val="en-US" w:eastAsia="pt-BR"/>
        </w:rPr>
        <w:t>Seguros</w:t>
      </w:r>
      <w:proofErr w:type="spellEnd"/>
      <w:r w:rsidRPr="00347F5C">
        <w:rPr>
          <w:rFonts w:eastAsia="Times New Roman" w:cs="Arial"/>
          <w:spacing w:val="-2"/>
          <w:sz w:val="14"/>
          <w:szCs w:val="18"/>
          <w:lang w:val="en-US" w:eastAsia="pt-BR"/>
        </w:rPr>
        <w:t>.</w:t>
      </w:r>
    </w:p>
    <w:p w14:paraId="3AC0F890" w14:textId="77777777" w:rsidR="00330B01" w:rsidRDefault="00330B01" w:rsidP="00330B01">
      <w:pPr>
        <w:spacing w:line="256" w:lineRule="auto"/>
        <w:ind w:left="284"/>
        <w:contextualSpacing/>
        <w:rPr>
          <w:rFonts w:eastAsia="Times New Roman" w:cs="Arial"/>
          <w:spacing w:val="-2"/>
          <w:sz w:val="14"/>
          <w:szCs w:val="18"/>
          <w:lang w:val="en-US" w:eastAsia="pt-BR"/>
        </w:rPr>
      </w:pPr>
    </w:p>
    <w:p w14:paraId="180C80C2" w14:textId="77777777" w:rsidR="00330B01" w:rsidRPr="00347F5C" w:rsidRDefault="00330B01" w:rsidP="00330B01">
      <w:pPr>
        <w:spacing w:line="256" w:lineRule="auto"/>
        <w:ind w:left="284"/>
        <w:contextualSpacing/>
        <w:jc w:val="right"/>
        <w:rPr>
          <w:rFonts w:eastAsia="Times New Roman" w:cs="Arial"/>
          <w:spacing w:val="-2"/>
          <w:sz w:val="14"/>
          <w:szCs w:val="18"/>
          <w:lang w:val="en-US" w:eastAsia="pt-BR"/>
        </w:rPr>
      </w:pPr>
      <w:r w:rsidRPr="00347F5C">
        <w:rPr>
          <w:rFonts w:cs="Arial"/>
          <w:b/>
          <w:sz w:val="14"/>
          <w:lang w:val="en-US" w:eastAsia="pt-BR"/>
        </w:rPr>
        <w:t>R$ thousand</w:t>
      </w:r>
    </w:p>
    <w:tbl>
      <w:tblPr>
        <w:tblStyle w:val="TabeladeLista6Colorida-nfase510"/>
        <w:tblW w:w="9639" w:type="dxa"/>
        <w:tblInd w:w="108" w:type="dxa"/>
        <w:tblLayout w:type="fixed"/>
        <w:tblLook w:val="04A0" w:firstRow="1" w:lastRow="0" w:firstColumn="1" w:lastColumn="0" w:noHBand="0" w:noVBand="1"/>
      </w:tblPr>
      <w:tblGrid>
        <w:gridCol w:w="2727"/>
        <w:gridCol w:w="2268"/>
        <w:gridCol w:w="2127"/>
        <w:gridCol w:w="2517"/>
      </w:tblGrid>
      <w:tr w:rsidR="00330B01" w:rsidRPr="00B51B51" w14:paraId="5A78C715" w14:textId="77777777" w:rsidTr="002E763E">
        <w:trPr>
          <w:cnfStyle w:val="100000000000" w:firstRow="1" w:lastRow="0" w:firstColumn="0" w:lastColumn="0" w:oddVBand="0" w:evenVBand="0" w:oddHBand="0" w:evenHBand="0" w:firstRowFirstColumn="0" w:firstRowLastColumn="0" w:lastRowFirstColumn="0" w:lastRowLastColumn="0"/>
          <w:trHeight w:hRule="exact" w:val="467"/>
        </w:trPr>
        <w:tc>
          <w:tcPr>
            <w:cnfStyle w:val="001000000000" w:firstRow="0" w:lastRow="0" w:firstColumn="1" w:lastColumn="0" w:oddVBand="0" w:evenVBand="0" w:oddHBand="0" w:evenHBand="0" w:firstRowFirstColumn="0" w:firstRowLastColumn="0" w:lastRowFirstColumn="0" w:lastRowLastColumn="0"/>
            <w:tcW w:w="2727" w:type="dxa"/>
            <w:tcBorders>
              <w:top w:val="single" w:sz="2" w:space="0" w:color="8EAADB" w:themeColor="accent5" w:themeTint="99"/>
              <w:bottom w:val="single" w:sz="2" w:space="0" w:color="8EAADB" w:themeColor="accent5" w:themeTint="99"/>
            </w:tcBorders>
            <w:vAlign w:val="center"/>
            <w:hideMark/>
          </w:tcPr>
          <w:p w14:paraId="32B46127" w14:textId="77777777" w:rsidR="00330B01" w:rsidRPr="00B51B51" w:rsidRDefault="00330B01" w:rsidP="00330B01">
            <w:pPr>
              <w:jc w:val="center"/>
              <w:rPr>
                <w:rFonts w:cs="Arial"/>
                <w:sz w:val="14"/>
                <w:szCs w:val="14"/>
              </w:rPr>
            </w:pPr>
            <w:proofErr w:type="spellStart"/>
            <w:r w:rsidRPr="00B51B51">
              <w:rPr>
                <w:rFonts w:cs="Arial"/>
                <w:sz w:val="14"/>
                <w:szCs w:val="14"/>
              </w:rPr>
              <w:t>Dec</w:t>
            </w:r>
            <w:proofErr w:type="spellEnd"/>
            <w:r w:rsidRPr="00B51B51">
              <w:rPr>
                <w:rFonts w:cs="Arial"/>
                <w:sz w:val="14"/>
                <w:szCs w:val="14"/>
              </w:rPr>
              <w:t xml:space="preserve"> 31, 2019</w:t>
            </w:r>
          </w:p>
        </w:tc>
        <w:tc>
          <w:tcPr>
            <w:tcW w:w="2268" w:type="dxa"/>
            <w:tcBorders>
              <w:top w:val="single" w:sz="2" w:space="0" w:color="8EAADB" w:themeColor="accent5" w:themeTint="99"/>
              <w:bottom w:val="single" w:sz="2" w:space="0" w:color="8EAADB" w:themeColor="accent5" w:themeTint="99"/>
            </w:tcBorders>
            <w:vAlign w:val="center"/>
            <w:hideMark/>
          </w:tcPr>
          <w:p w14:paraId="4CFFE45E"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B51B51">
              <w:rPr>
                <w:rFonts w:cs="Arial"/>
                <w:sz w:val="14"/>
                <w:szCs w:val="14"/>
              </w:rPr>
              <w:t>Aliança do Brasil Seguros</w:t>
            </w:r>
          </w:p>
        </w:tc>
        <w:tc>
          <w:tcPr>
            <w:tcW w:w="2127" w:type="dxa"/>
            <w:tcBorders>
              <w:top w:val="single" w:sz="2" w:space="0" w:color="8EAADB" w:themeColor="accent5" w:themeTint="99"/>
              <w:bottom w:val="single" w:sz="2" w:space="0" w:color="8EAADB" w:themeColor="accent5" w:themeTint="99"/>
            </w:tcBorders>
            <w:vAlign w:val="center"/>
            <w:hideMark/>
          </w:tcPr>
          <w:p w14:paraId="0FE8C3C4"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B51B51">
              <w:rPr>
                <w:rFonts w:cs="Arial"/>
                <w:sz w:val="14"/>
                <w:szCs w:val="14"/>
              </w:rPr>
              <w:t>Brasilseg</w:t>
            </w:r>
            <w:proofErr w:type="spellEnd"/>
            <w:r w:rsidRPr="00B51B51">
              <w:rPr>
                <w:rFonts w:cs="Arial"/>
                <w:sz w:val="14"/>
                <w:szCs w:val="14"/>
              </w:rPr>
              <w:t xml:space="preserve"> Companhia de Seguros S.A.</w:t>
            </w:r>
          </w:p>
        </w:tc>
        <w:tc>
          <w:tcPr>
            <w:tcW w:w="2517" w:type="dxa"/>
            <w:tcBorders>
              <w:top w:val="single" w:sz="2" w:space="0" w:color="8EAADB" w:themeColor="accent5" w:themeTint="99"/>
              <w:bottom w:val="single" w:sz="2" w:space="0" w:color="8EAADB" w:themeColor="accent5" w:themeTint="99"/>
            </w:tcBorders>
            <w:vAlign w:val="center"/>
            <w:hideMark/>
          </w:tcPr>
          <w:p w14:paraId="6FAAF2F8" w14:textId="1785373B"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B51B51">
              <w:rPr>
                <w:rFonts w:cs="Arial"/>
                <w:sz w:val="14"/>
                <w:szCs w:val="14"/>
              </w:rPr>
              <w:t>BB Mapfre Participações</w:t>
            </w:r>
            <w:r w:rsidR="002B578E">
              <w:rPr>
                <w:rFonts w:cs="Arial"/>
                <w:sz w:val="14"/>
                <w:szCs w:val="14"/>
              </w:rPr>
              <w:t xml:space="preserve"> </w:t>
            </w:r>
            <w:r w:rsidRPr="00B51B51">
              <w:rPr>
                <w:rFonts w:cs="Arial"/>
                <w:sz w:val="14"/>
                <w:szCs w:val="14"/>
                <w:vertAlign w:val="superscript"/>
              </w:rPr>
              <w:t>(1)</w:t>
            </w:r>
          </w:p>
          <w:p w14:paraId="0C37F9DA"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
        </w:tc>
      </w:tr>
      <w:tr w:rsidR="00330B01" w:rsidRPr="00B51B51" w14:paraId="627652F5"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727" w:type="dxa"/>
            <w:tcBorders>
              <w:top w:val="single" w:sz="2" w:space="0" w:color="8EAADB" w:themeColor="accent5" w:themeTint="99"/>
              <w:left w:val="nil"/>
              <w:bottom w:val="nil"/>
              <w:right w:val="nil"/>
            </w:tcBorders>
            <w:hideMark/>
          </w:tcPr>
          <w:p w14:paraId="667A54E2" w14:textId="77777777" w:rsidR="00330B01" w:rsidRPr="00B51B51" w:rsidRDefault="00330B01" w:rsidP="00330B01">
            <w:pPr>
              <w:pStyle w:val="08-Tabelageral"/>
              <w:spacing w:before="0" w:after="0"/>
              <w:jc w:val="left"/>
              <w:rPr>
                <w:rFonts w:cs="Arial"/>
                <w:color w:val="auto"/>
                <w:szCs w:val="14"/>
              </w:rPr>
            </w:pPr>
            <w:proofErr w:type="spellStart"/>
            <w:r w:rsidRPr="00B51B51">
              <w:rPr>
                <w:rFonts w:cs="Arial"/>
                <w:color w:val="auto"/>
                <w:szCs w:val="14"/>
              </w:rPr>
              <w:t>Current</w:t>
            </w:r>
            <w:proofErr w:type="spellEnd"/>
            <w:r w:rsidRPr="00B51B51">
              <w:rPr>
                <w:rFonts w:cs="Arial"/>
                <w:color w:val="auto"/>
                <w:szCs w:val="14"/>
              </w:rPr>
              <w:t xml:space="preserve"> </w:t>
            </w:r>
            <w:proofErr w:type="spellStart"/>
            <w:r w:rsidRPr="00B51B51">
              <w:rPr>
                <w:rFonts w:cs="Arial"/>
                <w:color w:val="auto"/>
                <w:szCs w:val="14"/>
              </w:rPr>
              <w:t>assets</w:t>
            </w:r>
            <w:proofErr w:type="spellEnd"/>
          </w:p>
        </w:tc>
        <w:tc>
          <w:tcPr>
            <w:tcW w:w="2268" w:type="dxa"/>
            <w:tcBorders>
              <w:top w:val="single" w:sz="2" w:space="0" w:color="8EAADB" w:themeColor="accent5" w:themeTint="99"/>
              <w:left w:val="nil"/>
              <w:bottom w:val="nil"/>
              <w:right w:val="nil"/>
            </w:tcBorders>
            <w:vAlign w:val="center"/>
          </w:tcPr>
          <w:p w14:paraId="7E173D49"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B51B51">
              <w:rPr>
                <w:rFonts w:cs="Arial"/>
                <w:b/>
                <w:bCs/>
                <w:sz w:val="14"/>
                <w:szCs w:val="14"/>
              </w:rPr>
              <w:t xml:space="preserve">           554,758 </w:t>
            </w:r>
          </w:p>
        </w:tc>
        <w:tc>
          <w:tcPr>
            <w:tcW w:w="2127" w:type="dxa"/>
            <w:tcBorders>
              <w:top w:val="single" w:sz="2" w:space="0" w:color="8EAADB" w:themeColor="accent5" w:themeTint="99"/>
              <w:left w:val="nil"/>
              <w:bottom w:val="nil"/>
              <w:right w:val="nil"/>
            </w:tcBorders>
            <w:vAlign w:val="center"/>
          </w:tcPr>
          <w:p w14:paraId="5C971BE5"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B51B51">
              <w:rPr>
                <w:rFonts w:cs="Arial"/>
                <w:b/>
                <w:bCs/>
                <w:sz w:val="14"/>
                <w:szCs w:val="14"/>
              </w:rPr>
              <w:t xml:space="preserve">            7,872,919 </w:t>
            </w:r>
          </w:p>
        </w:tc>
        <w:tc>
          <w:tcPr>
            <w:tcW w:w="2517" w:type="dxa"/>
            <w:tcBorders>
              <w:top w:val="single" w:sz="2" w:space="0" w:color="8EAADB" w:themeColor="accent5" w:themeTint="99"/>
              <w:left w:val="nil"/>
              <w:bottom w:val="nil"/>
              <w:right w:val="nil"/>
            </w:tcBorders>
            <w:vAlign w:val="center"/>
          </w:tcPr>
          <w:p w14:paraId="2C15FC21"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B51B51">
              <w:rPr>
                <w:rFonts w:cs="Arial"/>
                <w:b/>
                <w:bCs/>
                <w:sz w:val="14"/>
                <w:szCs w:val="14"/>
              </w:rPr>
              <w:t xml:space="preserve">                  8,518,578 </w:t>
            </w:r>
          </w:p>
        </w:tc>
      </w:tr>
      <w:tr w:rsidR="00330B01" w:rsidRPr="00B51B51" w14:paraId="118BF75B"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727" w:type="dxa"/>
            <w:tcBorders>
              <w:top w:val="nil"/>
              <w:left w:val="nil"/>
              <w:bottom w:val="nil"/>
              <w:right w:val="nil"/>
            </w:tcBorders>
            <w:hideMark/>
          </w:tcPr>
          <w:p w14:paraId="70595A17"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Cash </w:t>
            </w:r>
            <w:proofErr w:type="spellStart"/>
            <w:r w:rsidRPr="00B51B51">
              <w:rPr>
                <w:rFonts w:cs="Arial"/>
                <w:b w:val="0"/>
                <w:color w:val="auto"/>
                <w:szCs w:val="14"/>
              </w:rPr>
              <w:t>and</w:t>
            </w:r>
            <w:proofErr w:type="spellEnd"/>
            <w:r w:rsidRPr="00B51B51">
              <w:rPr>
                <w:rFonts w:cs="Arial"/>
                <w:b w:val="0"/>
                <w:color w:val="auto"/>
                <w:szCs w:val="14"/>
              </w:rPr>
              <w:t xml:space="preserve"> cash </w:t>
            </w:r>
            <w:proofErr w:type="spellStart"/>
            <w:r w:rsidRPr="00B51B51">
              <w:rPr>
                <w:rFonts w:cs="Arial"/>
                <w:b w:val="0"/>
                <w:color w:val="auto"/>
                <w:szCs w:val="14"/>
              </w:rPr>
              <w:t>equivalents</w:t>
            </w:r>
            <w:proofErr w:type="spellEnd"/>
          </w:p>
        </w:tc>
        <w:tc>
          <w:tcPr>
            <w:tcW w:w="2268" w:type="dxa"/>
            <w:tcBorders>
              <w:top w:val="nil"/>
              <w:left w:val="nil"/>
              <w:bottom w:val="nil"/>
              <w:right w:val="nil"/>
            </w:tcBorders>
            <w:vAlign w:val="center"/>
          </w:tcPr>
          <w:p w14:paraId="2EE2236F"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B51B51">
              <w:rPr>
                <w:rFonts w:cs="Arial"/>
                <w:sz w:val="14"/>
                <w:szCs w:val="14"/>
              </w:rPr>
              <w:t xml:space="preserve">             13,338 </w:t>
            </w:r>
          </w:p>
        </w:tc>
        <w:tc>
          <w:tcPr>
            <w:tcW w:w="2127" w:type="dxa"/>
            <w:tcBorders>
              <w:top w:val="nil"/>
              <w:left w:val="nil"/>
              <w:bottom w:val="nil"/>
              <w:right w:val="nil"/>
            </w:tcBorders>
            <w:vAlign w:val="center"/>
          </w:tcPr>
          <w:p w14:paraId="34763590"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B51B51">
              <w:rPr>
                <w:rFonts w:cs="Arial"/>
                <w:sz w:val="14"/>
                <w:szCs w:val="14"/>
              </w:rPr>
              <w:t xml:space="preserve">                   1,593 </w:t>
            </w:r>
          </w:p>
        </w:tc>
        <w:tc>
          <w:tcPr>
            <w:tcW w:w="2517" w:type="dxa"/>
            <w:tcBorders>
              <w:top w:val="nil"/>
              <w:left w:val="nil"/>
              <w:bottom w:val="nil"/>
              <w:right w:val="nil"/>
            </w:tcBorders>
            <w:vAlign w:val="center"/>
          </w:tcPr>
          <w:p w14:paraId="35F19FCB"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B51B51">
              <w:rPr>
                <w:rFonts w:cs="Arial"/>
                <w:sz w:val="14"/>
                <w:szCs w:val="14"/>
              </w:rPr>
              <w:t xml:space="preserve">                       14,931 </w:t>
            </w:r>
          </w:p>
        </w:tc>
      </w:tr>
      <w:tr w:rsidR="00330B01" w:rsidRPr="00B51B51" w14:paraId="5261F364"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727" w:type="dxa"/>
            <w:tcBorders>
              <w:top w:val="nil"/>
              <w:left w:val="nil"/>
              <w:bottom w:val="nil"/>
              <w:right w:val="nil"/>
            </w:tcBorders>
            <w:hideMark/>
          </w:tcPr>
          <w:p w14:paraId="419D11E9"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Financial </w:t>
            </w:r>
            <w:proofErr w:type="spellStart"/>
            <w:r w:rsidRPr="00B51B51">
              <w:rPr>
                <w:rFonts w:cs="Arial"/>
                <w:b w:val="0"/>
                <w:color w:val="auto"/>
                <w:szCs w:val="14"/>
              </w:rPr>
              <w:t>applications</w:t>
            </w:r>
            <w:proofErr w:type="spellEnd"/>
          </w:p>
        </w:tc>
        <w:tc>
          <w:tcPr>
            <w:tcW w:w="2268" w:type="dxa"/>
            <w:tcBorders>
              <w:top w:val="nil"/>
              <w:left w:val="nil"/>
              <w:bottom w:val="nil"/>
              <w:right w:val="nil"/>
            </w:tcBorders>
            <w:vAlign w:val="center"/>
          </w:tcPr>
          <w:p w14:paraId="41C4E5CC"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sz w:val="14"/>
                <w:szCs w:val="14"/>
              </w:rPr>
              <w:t xml:space="preserve">           273,528 </w:t>
            </w:r>
          </w:p>
        </w:tc>
        <w:tc>
          <w:tcPr>
            <w:tcW w:w="2127" w:type="dxa"/>
            <w:tcBorders>
              <w:top w:val="nil"/>
              <w:left w:val="nil"/>
              <w:bottom w:val="nil"/>
              <w:right w:val="nil"/>
            </w:tcBorders>
            <w:vAlign w:val="center"/>
          </w:tcPr>
          <w:p w14:paraId="39B087E5"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sz w:val="14"/>
                <w:szCs w:val="14"/>
              </w:rPr>
              <w:t xml:space="preserve">            4,515,917 </w:t>
            </w:r>
          </w:p>
        </w:tc>
        <w:tc>
          <w:tcPr>
            <w:tcW w:w="2517" w:type="dxa"/>
            <w:tcBorders>
              <w:top w:val="nil"/>
              <w:left w:val="nil"/>
              <w:bottom w:val="nil"/>
              <w:right w:val="nil"/>
            </w:tcBorders>
            <w:vAlign w:val="center"/>
          </w:tcPr>
          <w:p w14:paraId="445A2C4A"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sz w:val="14"/>
                <w:szCs w:val="14"/>
              </w:rPr>
              <w:t xml:space="preserve">                  4,879,572 </w:t>
            </w:r>
          </w:p>
        </w:tc>
      </w:tr>
      <w:tr w:rsidR="00330B01" w:rsidRPr="00B51B51" w14:paraId="16273AF3"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727" w:type="dxa"/>
            <w:tcBorders>
              <w:top w:val="nil"/>
              <w:left w:val="nil"/>
              <w:bottom w:val="nil"/>
              <w:right w:val="nil"/>
            </w:tcBorders>
            <w:hideMark/>
          </w:tcPr>
          <w:p w14:paraId="12C31B5F"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Other </w:t>
            </w:r>
            <w:proofErr w:type="spellStart"/>
            <w:r w:rsidRPr="00B51B51">
              <w:rPr>
                <w:rFonts w:cs="Arial"/>
                <w:b w:val="0"/>
                <w:color w:val="auto"/>
                <w:szCs w:val="14"/>
              </w:rPr>
              <w:t>assets</w:t>
            </w:r>
            <w:proofErr w:type="spellEnd"/>
          </w:p>
        </w:tc>
        <w:tc>
          <w:tcPr>
            <w:tcW w:w="2268" w:type="dxa"/>
            <w:tcBorders>
              <w:top w:val="nil"/>
              <w:left w:val="nil"/>
              <w:bottom w:val="nil"/>
              <w:right w:val="nil"/>
            </w:tcBorders>
            <w:vAlign w:val="center"/>
          </w:tcPr>
          <w:p w14:paraId="61FDCF65"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B51B51">
              <w:rPr>
                <w:rFonts w:cs="Arial"/>
                <w:sz w:val="14"/>
                <w:szCs w:val="14"/>
              </w:rPr>
              <w:t xml:space="preserve">           267,892 </w:t>
            </w:r>
          </w:p>
        </w:tc>
        <w:tc>
          <w:tcPr>
            <w:tcW w:w="2127" w:type="dxa"/>
            <w:tcBorders>
              <w:top w:val="nil"/>
              <w:left w:val="nil"/>
              <w:bottom w:val="nil"/>
              <w:right w:val="nil"/>
            </w:tcBorders>
            <w:vAlign w:val="center"/>
          </w:tcPr>
          <w:p w14:paraId="610A4542"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B51B51">
              <w:rPr>
                <w:rFonts w:cs="Arial"/>
                <w:sz w:val="14"/>
                <w:szCs w:val="14"/>
              </w:rPr>
              <w:t xml:space="preserve">            3,355,409 </w:t>
            </w:r>
          </w:p>
        </w:tc>
        <w:tc>
          <w:tcPr>
            <w:tcW w:w="2517" w:type="dxa"/>
            <w:tcBorders>
              <w:top w:val="nil"/>
              <w:left w:val="nil"/>
              <w:bottom w:val="nil"/>
              <w:right w:val="nil"/>
            </w:tcBorders>
            <w:vAlign w:val="center"/>
          </w:tcPr>
          <w:p w14:paraId="620FE092"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B51B51">
              <w:rPr>
                <w:rFonts w:cs="Arial"/>
                <w:sz w:val="14"/>
                <w:szCs w:val="14"/>
              </w:rPr>
              <w:t xml:space="preserve">                  3,624,075 </w:t>
            </w:r>
          </w:p>
        </w:tc>
      </w:tr>
      <w:tr w:rsidR="00330B01" w:rsidRPr="00B51B51" w14:paraId="76795926"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727" w:type="dxa"/>
            <w:tcBorders>
              <w:top w:val="nil"/>
              <w:left w:val="nil"/>
              <w:bottom w:val="nil"/>
              <w:right w:val="nil"/>
            </w:tcBorders>
            <w:hideMark/>
          </w:tcPr>
          <w:p w14:paraId="7A0D440E" w14:textId="77777777" w:rsidR="00330B01" w:rsidRPr="00B51B51" w:rsidRDefault="00330B01" w:rsidP="00330B01">
            <w:pPr>
              <w:pStyle w:val="08-Tabelageral"/>
              <w:spacing w:before="0" w:after="0"/>
              <w:jc w:val="left"/>
              <w:rPr>
                <w:rFonts w:cs="Arial"/>
                <w:color w:val="auto"/>
                <w:szCs w:val="14"/>
              </w:rPr>
            </w:pPr>
            <w:r w:rsidRPr="00B51B51">
              <w:rPr>
                <w:rFonts w:cs="Arial"/>
                <w:color w:val="auto"/>
                <w:szCs w:val="14"/>
              </w:rPr>
              <w:t>Non-</w:t>
            </w:r>
            <w:proofErr w:type="spellStart"/>
            <w:r w:rsidRPr="00B51B51">
              <w:rPr>
                <w:rFonts w:cs="Arial"/>
                <w:color w:val="auto"/>
                <w:szCs w:val="14"/>
              </w:rPr>
              <w:t>current</w:t>
            </w:r>
            <w:proofErr w:type="spellEnd"/>
            <w:r w:rsidRPr="00B51B51">
              <w:rPr>
                <w:rFonts w:cs="Arial"/>
                <w:color w:val="auto"/>
                <w:szCs w:val="14"/>
              </w:rPr>
              <w:t xml:space="preserve"> </w:t>
            </w:r>
            <w:proofErr w:type="spellStart"/>
            <w:r w:rsidRPr="00B51B51">
              <w:rPr>
                <w:rFonts w:cs="Arial"/>
                <w:color w:val="auto"/>
                <w:szCs w:val="14"/>
              </w:rPr>
              <w:t>assets</w:t>
            </w:r>
            <w:proofErr w:type="spellEnd"/>
          </w:p>
        </w:tc>
        <w:tc>
          <w:tcPr>
            <w:tcW w:w="2268" w:type="dxa"/>
            <w:tcBorders>
              <w:top w:val="nil"/>
              <w:left w:val="nil"/>
              <w:bottom w:val="nil"/>
              <w:right w:val="nil"/>
            </w:tcBorders>
            <w:vAlign w:val="center"/>
          </w:tcPr>
          <w:p w14:paraId="69F8CDBC"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B51B51">
              <w:rPr>
                <w:rFonts w:cs="Arial"/>
                <w:b/>
                <w:bCs/>
                <w:sz w:val="14"/>
                <w:szCs w:val="14"/>
              </w:rPr>
              <w:t xml:space="preserve">           287,128 </w:t>
            </w:r>
          </w:p>
        </w:tc>
        <w:tc>
          <w:tcPr>
            <w:tcW w:w="2127" w:type="dxa"/>
            <w:tcBorders>
              <w:top w:val="nil"/>
              <w:left w:val="nil"/>
              <w:bottom w:val="nil"/>
              <w:right w:val="nil"/>
            </w:tcBorders>
            <w:vAlign w:val="center"/>
          </w:tcPr>
          <w:p w14:paraId="08F9A0DB"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B51B51">
              <w:rPr>
                <w:rFonts w:cs="Arial"/>
                <w:b/>
                <w:bCs/>
                <w:sz w:val="14"/>
                <w:szCs w:val="14"/>
              </w:rPr>
              <w:t xml:space="preserve">            5,569,901 </w:t>
            </w:r>
          </w:p>
        </w:tc>
        <w:tc>
          <w:tcPr>
            <w:tcW w:w="2517" w:type="dxa"/>
            <w:tcBorders>
              <w:top w:val="nil"/>
              <w:left w:val="nil"/>
              <w:bottom w:val="nil"/>
              <w:right w:val="nil"/>
            </w:tcBorders>
            <w:vAlign w:val="center"/>
          </w:tcPr>
          <w:p w14:paraId="6B9CB930"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B51B51">
              <w:rPr>
                <w:rFonts w:cs="Arial"/>
                <w:b/>
                <w:bCs/>
                <w:sz w:val="14"/>
                <w:szCs w:val="14"/>
              </w:rPr>
              <w:t xml:space="preserve">                  6,427,227 </w:t>
            </w:r>
          </w:p>
        </w:tc>
      </w:tr>
      <w:tr w:rsidR="00330B01" w:rsidRPr="00B51B51" w14:paraId="3C9E873F"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727" w:type="dxa"/>
            <w:tcBorders>
              <w:top w:val="nil"/>
              <w:left w:val="nil"/>
              <w:bottom w:val="nil"/>
              <w:right w:val="nil"/>
            </w:tcBorders>
            <w:hideMark/>
          </w:tcPr>
          <w:p w14:paraId="285E0A9B" w14:textId="77777777" w:rsidR="00330B01" w:rsidRPr="00B51B51" w:rsidRDefault="00330B01" w:rsidP="00330B01">
            <w:pPr>
              <w:pStyle w:val="08-Tabelageral"/>
              <w:spacing w:before="0" w:after="0"/>
              <w:jc w:val="left"/>
              <w:rPr>
                <w:rFonts w:cs="Arial"/>
                <w:color w:val="auto"/>
                <w:szCs w:val="14"/>
              </w:rPr>
            </w:pPr>
            <w:proofErr w:type="spellStart"/>
            <w:r w:rsidRPr="00B51B51">
              <w:rPr>
                <w:rFonts w:cs="Arial"/>
                <w:color w:val="auto"/>
                <w:szCs w:val="14"/>
              </w:rPr>
              <w:t>Current</w:t>
            </w:r>
            <w:proofErr w:type="spellEnd"/>
            <w:r w:rsidRPr="00B51B51">
              <w:rPr>
                <w:rFonts w:cs="Arial"/>
                <w:color w:val="auto"/>
                <w:szCs w:val="14"/>
              </w:rPr>
              <w:t xml:space="preserve"> </w:t>
            </w:r>
            <w:proofErr w:type="spellStart"/>
            <w:r w:rsidRPr="00B51B51">
              <w:rPr>
                <w:rFonts w:cs="Arial"/>
                <w:color w:val="auto"/>
                <w:szCs w:val="14"/>
              </w:rPr>
              <w:t>liabilities</w:t>
            </w:r>
            <w:proofErr w:type="spellEnd"/>
          </w:p>
        </w:tc>
        <w:tc>
          <w:tcPr>
            <w:tcW w:w="2268" w:type="dxa"/>
            <w:tcBorders>
              <w:top w:val="nil"/>
              <w:left w:val="nil"/>
              <w:bottom w:val="nil"/>
              <w:right w:val="nil"/>
            </w:tcBorders>
            <w:vAlign w:val="center"/>
          </w:tcPr>
          <w:p w14:paraId="3AC9A344"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B51B51">
              <w:rPr>
                <w:rFonts w:cs="Arial"/>
                <w:b/>
                <w:bCs/>
                <w:sz w:val="14"/>
                <w:szCs w:val="14"/>
              </w:rPr>
              <w:t xml:space="preserve">           490,038 </w:t>
            </w:r>
          </w:p>
        </w:tc>
        <w:tc>
          <w:tcPr>
            <w:tcW w:w="2127" w:type="dxa"/>
            <w:tcBorders>
              <w:top w:val="nil"/>
              <w:left w:val="nil"/>
              <w:bottom w:val="nil"/>
              <w:right w:val="nil"/>
            </w:tcBorders>
            <w:vAlign w:val="center"/>
          </w:tcPr>
          <w:p w14:paraId="64894211"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B51B51">
              <w:rPr>
                <w:rFonts w:cs="Arial"/>
                <w:b/>
                <w:bCs/>
                <w:sz w:val="14"/>
                <w:szCs w:val="14"/>
              </w:rPr>
              <w:t xml:space="preserve">            7,153,319 </w:t>
            </w:r>
          </w:p>
        </w:tc>
        <w:tc>
          <w:tcPr>
            <w:tcW w:w="2517" w:type="dxa"/>
            <w:tcBorders>
              <w:top w:val="nil"/>
              <w:left w:val="nil"/>
              <w:bottom w:val="nil"/>
              <w:right w:val="nil"/>
            </w:tcBorders>
            <w:vAlign w:val="center"/>
          </w:tcPr>
          <w:p w14:paraId="00B86244"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B51B51">
              <w:rPr>
                <w:rFonts w:cs="Arial"/>
                <w:b/>
                <w:bCs/>
                <w:sz w:val="14"/>
                <w:szCs w:val="14"/>
              </w:rPr>
              <w:t xml:space="preserve">                  7,596,912 </w:t>
            </w:r>
          </w:p>
        </w:tc>
      </w:tr>
      <w:tr w:rsidR="00330B01" w:rsidRPr="00B51B51" w14:paraId="02F61C4C"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727" w:type="dxa"/>
            <w:tcBorders>
              <w:top w:val="nil"/>
              <w:left w:val="nil"/>
              <w:bottom w:val="nil"/>
              <w:right w:val="nil"/>
            </w:tcBorders>
            <w:hideMark/>
          </w:tcPr>
          <w:p w14:paraId="28B74CBD"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Financial </w:t>
            </w:r>
            <w:proofErr w:type="spellStart"/>
            <w:r w:rsidRPr="00B51B51">
              <w:rPr>
                <w:rFonts w:cs="Arial"/>
                <w:b w:val="0"/>
                <w:color w:val="auto"/>
                <w:szCs w:val="14"/>
              </w:rPr>
              <w:t>liabilities</w:t>
            </w:r>
            <w:proofErr w:type="spellEnd"/>
          </w:p>
        </w:tc>
        <w:tc>
          <w:tcPr>
            <w:tcW w:w="2268" w:type="dxa"/>
            <w:tcBorders>
              <w:top w:val="nil"/>
              <w:left w:val="nil"/>
              <w:bottom w:val="nil"/>
              <w:right w:val="nil"/>
            </w:tcBorders>
            <w:vAlign w:val="center"/>
          </w:tcPr>
          <w:p w14:paraId="1B07AD3A"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sz w:val="14"/>
                <w:szCs w:val="14"/>
              </w:rPr>
              <w:t xml:space="preserve">             23,065 </w:t>
            </w:r>
          </w:p>
        </w:tc>
        <w:tc>
          <w:tcPr>
            <w:tcW w:w="2127" w:type="dxa"/>
            <w:tcBorders>
              <w:top w:val="nil"/>
              <w:left w:val="nil"/>
              <w:bottom w:val="nil"/>
              <w:right w:val="nil"/>
            </w:tcBorders>
            <w:vAlign w:val="center"/>
          </w:tcPr>
          <w:p w14:paraId="108D5740"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sz w:val="14"/>
                <w:szCs w:val="14"/>
              </w:rPr>
              <w:t xml:space="preserve">               369,447 </w:t>
            </w:r>
          </w:p>
        </w:tc>
        <w:tc>
          <w:tcPr>
            <w:tcW w:w="2517" w:type="dxa"/>
            <w:tcBorders>
              <w:top w:val="nil"/>
              <w:left w:val="nil"/>
              <w:bottom w:val="nil"/>
              <w:right w:val="nil"/>
            </w:tcBorders>
            <w:vAlign w:val="center"/>
          </w:tcPr>
          <w:p w14:paraId="1958E92D"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sz w:val="14"/>
                <w:szCs w:val="14"/>
              </w:rPr>
              <w:t xml:space="preserve">                     346,067 </w:t>
            </w:r>
          </w:p>
        </w:tc>
      </w:tr>
      <w:tr w:rsidR="00330B01" w:rsidRPr="00B51B51" w14:paraId="4DF61AF3"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727" w:type="dxa"/>
            <w:tcBorders>
              <w:top w:val="nil"/>
              <w:left w:val="nil"/>
              <w:bottom w:val="nil"/>
              <w:right w:val="nil"/>
            </w:tcBorders>
            <w:hideMark/>
          </w:tcPr>
          <w:p w14:paraId="36A844E2" w14:textId="77777777" w:rsidR="00330B01" w:rsidRPr="00B51B51" w:rsidRDefault="00330B01" w:rsidP="00330B01">
            <w:pPr>
              <w:pStyle w:val="08-Tabelageral"/>
              <w:spacing w:before="0" w:after="0"/>
              <w:jc w:val="left"/>
              <w:rPr>
                <w:rFonts w:cs="Arial"/>
                <w:b w:val="0"/>
                <w:color w:val="auto"/>
                <w:szCs w:val="14"/>
              </w:rPr>
            </w:pPr>
            <w:proofErr w:type="spellStart"/>
            <w:r w:rsidRPr="00B51B51">
              <w:rPr>
                <w:rFonts w:cs="Arial"/>
                <w:b w:val="0"/>
                <w:color w:val="auto"/>
                <w:szCs w:val="14"/>
              </w:rPr>
              <w:t>Technical</w:t>
            </w:r>
            <w:proofErr w:type="spellEnd"/>
            <w:r w:rsidRPr="00B51B51">
              <w:rPr>
                <w:rFonts w:cs="Arial"/>
                <w:b w:val="0"/>
                <w:color w:val="auto"/>
                <w:szCs w:val="14"/>
              </w:rPr>
              <w:t xml:space="preserve"> </w:t>
            </w:r>
            <w:proofErr w:type="spellStart"/>
            <w:r w:rsidRPr="00B51B51">
              <w:rPr>
                <w:rFonts w:cs="Arial"/>
                <w:b w:val="0"/>
                <w:color w:val="auto"/>
                <w:szCs w:val="14"/>
              </w:rPr>
              <w:t>provisions</w:t>
            </w:r>
            <w:proofErr w:type="spellEnd"/>
          </w:p>
        </w:tc>
        <w:tc>
          <w:tcPr>
            <w:tcW w:w="2268" w:type="dxa"/>
            <w:tcBorders>
              <w:top w:val="nil"/>
              <w:left w:val="nil"/>
              <w:bottom w:val="nil"/>
              <w:right w:val="nil"/>
            </w:tcBorders>
            <w:vAlign w:val="center"/>
          </w:tcPr>
          <w:p w14:paraId="7067718F"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B51B51">
              <w:rPr>
                <w:rFonts w:cs="Arial"/>
                <w:sz w:val="14"/>
                <w:szCs w:val="14"/>
              </w:rPr>
              <w:t xml:space="preserve">           406,726 </w:t>
            </w:r>
          </w:p>
        </w:tc>
        <w:tc>
          <w:tcPr>
            <w:tcW w:w="2127" w:type="dxa"/>
            <w:tcBorders>
              <w:top w:val="nil"/>
              <w:left w:val="nil"/>
              <w:bottom w:val="nil"/>
              <w:right w:val="nil"/>
            </w:tcBorders>
            <w:vAlign w:val="center"/>
          </w:tcPr>
          <w:p w14:paraId="4B7C7B87"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B51B51">
              <w:rPr>
                <w:rFonts w:cs="Arial"/>
                <w:sz w:val="14"/>
                <w:szCs w:val="14"/>
              </w:rPr>
              <w:t xml:space="preserve">            4,915,991 </w:t>
            </w:r>
          </w:p>
        </w:tc>
        <w:tc>
          <w:tcPr>
            <w:tcW w:w="2517" w:type="dxa"/>
            <w:tcBorders>
              <w:top w:val="nil"/>
              <w:left w:val="nil"/>
              <w:bottom w:val="nil"/>
              <w:right w:val="nil"/>
            </w:tcBorders>
            <w:vAlign w:val="center"/>
          </w:tcPr>
          <w:p w14:paraId="019BB833"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B51B51">
              <w:rPr>
                <w:rFonts w:cs="Arial"/>
                <w:sz w:val="14"/>
                <w:szCs w:val="14"/>
              </w:rPr>
              <w:t xml:space="preserve">                  5,322,717 </w:t>
            </w:r>
          </w:p>
        </w:tc>
      </w:tr>
      <w:tr w:rsidR="00330B01" w:rsidRPr="00B51B51" w14:paraId="25D80A23"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727" w:type="dxa"/>
            <w:tcBorders>
              <w:top w:val="nil"/>
              <w:left w:val="nil"/>
              <w:bottom w:val="nil"/>
              <w:right w:val="nil"/>
            </w:tcBorders>
            <w:hideMark/>
          </w:tcPr>
          <w:p w14:paraId="7574AC60"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Other </w:t>
            </w:r>
            <w:proofErr w:type="spellStart"/>
            <w:r w:rsidRPr="00B51B51">
              <w:rPr>
                <w:rFonts w:cs="Arial"/>
                <w:b w:val="0"/>
                <w:color w:val="auto"/>
                <w:szCs w:val="14"/>
              </w:rPr>
              <w:t>liabilities</w:t>
            </w:r>
            <w:proofErr w:type="spellEnd"/>
          </w:p>
        </w:tc>
        <w:tc>
          <w:tcPr>
            <w:tcW w:w="2268" w:type="dxa"/>
            <w:tcBorders>
              <w:top w:val="nil"/>
              <w:left w:val="nil"/>
              <w:bottom w:val="nil"/>
              <w:right w:val="nil"/>
            </w:tcBorders>
            <w:vAlign w:val="center"/>
          </w:tcPr>
          <w:p w14:paraId="1805CAD9"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sz w:val="14"/>
                <w:szCs w:val="14"/>
              </w:rPr>
              <w:t xml:space="preserve">             60,247 </w:t>
            </w:r>
          </w:p>
        </w:tc>
        <w:tc>
          <w:tcPr>
            <w:tcW w:w="2127" w:type="dxa"/>
            <w:tcBorders>
              <w:top w:val="nil"/>
              <w:left w:val="nil"/>
              <w:bottom w:val="nil"/>
              <w:right w:val="nil"/>
            </w:tcBorders>
            <w:vAlign w:val="center"/>
          </w:tcPr>
          <w:p w14:paraId="3143B6EE"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sz w:val="14"/>
                <w:szCs w:val="14"/>
              </w:rPr>
              <w:t xml:space="preserve">            1,867,881 </w:t>
            </w:r>
          </w:p>
        </w:tc>
        <w:tc>
          <w:tcPr>
            <w:tcW w:w="2517" w:type="dxa"/>
            <w:tcBorders>
              <w:top w:val="nil"/>
              <w:left w:val="nil"/>
              <w:bottom w:val="nil"/>
              <w:right w:val="nil"/>
            </w:tcBorders>
            <w:vAlign w:val="center"/>
          </w:tcPr>
          <w:p w14:paraId="0DCDA8F9"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sz w:val="14"/>
                <w:szCs w:val="14"/>
              </w:rPr>
              <w:t xml:space="preserve">                  1,928,128 </w:t>
            </w:r>
          </w:p>
        </w:tc>
      </w:tr>
      <w:tr w:rsidR="00330B01" w:rsidRPr="00B51B51" w14:paraId="7F44A966"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727" w:type="dxa"/>
            <w:tcBorders>
              <w:top w:val="nil"/>
              <w:left w:val="nil"/>
              <w:bottom w:val="nil"/>
              <w:right w:val="nil"/>
            </w:tcBorders>
            <w:hideMark/>
          </w:tcPr>
          <w:p w14:paraId="6C09A499" w14:textId="77777777" w:rsidR="00330B01" w:rsidRPr="00B51B51" w:rsidRDefault="00330B01" w:rsidP="00330B01">
            <w:pPr>
              <w:pStyle w:val="08-Tabelageral"/>
              <w:spacing w:before="0" w:after="0"/>
              <w:jc w:val="left"/>
              <w:rPr>
                <w:rFonts w:cs="Arial"/>
                <w:color w:val="auto"/>
                <w:szCs w:val="14"/>
              </w:rPr>
            </w:pPr>
            <w:r w:rsidRPr="00B51B51">
              <w:rPr>
                <w:rFonts w:cs="Arial"/>
                <w:color w:val="auto"/>
                <w:szCs w:val="14"/>
              </w:rPr>
              <w:t>Non-</w:t>
            </w:r>
            <w:proofErr w:type="spellStart"/>
            <w:r w:rsidRPr="00B51B51">
              <w:rPr>
                <w:rFonts w:cs="Arial"/>
                <w:color w:val="auto"/>
                <w:szCs w:val="14"/>
              </w:rPr>
              <w:t>current</w:t>
            </w:r>
            <w:proofErr w:type="spellEnd"/>
            <w:r w:rsidRPr="00B51B51">
              <w:rPr>
                <w:rFonts w:cs="Arial"/>
                <w:color w:val="auto"/>
                <w:szCs w:val="14"/>
              </w:rPr>
              <w:t xml:space="preserve"> </w:t>
            </w:r>
            <w:proofErr w:type="spellStart"/>
            <w:r w:rsidRPr="00B51B51">
              <w:rPr>
                <w:rFonts w:cs="Arial"/>
                <w:color w:val="auto"/>
                <w:szCs w:val="14"/>
              </w:rPr>
              <w:t>liabilities</w:t>
            </w:r>
            <w:proofErr w:type="spellEnd"/>
          </w:p>
        </w:tc>
        <w:tc>
          <w:tcPr>
            <w:tcW w:w="2268" w:type="dxa"/>
            <w:tcBorders>
              <w:top w:val="nil"/>
              <w:left w:val="nil"/>
              <w:bottom w:val="nil"/>
              <w:right w:val="nil"/>
            </w:tcBorders>
            <w:vAlign w:val="center"/>
          </w:tcPr>
          <w:p w14:paraId="48FC7126"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B51B51">
              <w:rPr>
                <w:rFonts w:cs="Arial"/>
                <w:b/>
                <w:bCs/>
                <w:sz w:val="14"/>
                <w:szCs w:val="14"/>
              </w:rPr>
              <w:t xml:space="preserve">           159,433 </w:t>
            </w:r>
          </w:p>
        </w:tc>
        <w:tc>
          <w:tcPr>
            <w:tcW w:w="2127" w:type="dxa"/>
            <w:tcBorders>
              <w:top w:val="nil"/>
              <w:left w:val="nil"/>
              <w:bottom w:val="nil"/>
              <w:right w:val="nil"/>
            </w:tcBorders>
            <w:vAlign w:val="center"/>
          </w:tcPr>
          <w:p w14:paraId="178DAA7B"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B51B51">
              <w:rPr>
                <w:rFonts w:cs="Arial"/>
                <w:b/>
                <w:bCs/>
                <w:sz w:val="14"/>
                <w:szCs w:val="14"/>
              </w:rPr>
              <w:t xml:space="preserve">            4,890,660 </w:t>
            </w:r>
          </w:p>
        </w:tc>
        <w:tc>
          <w:tcPr>
            <w:tcW w:w="2517" w:type="dxa"/>
            <w:tcBorders>
              <w:top w:val="nil"/>
              <w:left w:val="nil"/>
              <w:bottom w:val="nil"/>
              <w:right w:val="nil"/>
            </w:tcBorders>
            <w:vAlign w:val="center"/>
          </w:tcPr>
          <w:p w14:paraId="30D1E4D6"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B51B51">
              <w:rPr>
                <w:rFonts w:cs="Arial"/>
                <w:b/>
                <w:bCs/>
                <w:sz w:val="14"/>
                <w:szCs w:val="14"/>
              </w:rPr>
              <w:t xml:space="preserve">                  5,362,352 </w:t>
            </w:r>
          </w:p>
        </w:tc>
      </w:tr>
      <w:tr w:rsidR="00330B01" w:rsidRPr="00B51B51" w14:paraId="0954020C"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727" w:type="dxa"/>
            <w:tcBorders>
              <w:top w:val="nil"/>
              <w:left w:val="nil"/>
              <w:bottom w:val="nil"/>
              <w:right w:val="nil"/>
            </w:tcBorders>
            <w:hideMark/>
          </w:tcPr>
          <w:p w14:paraId="0823AF16"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Financial </w:t>
            </w:r>
            <w:proofErr w:type="spellStart"/>
            <w:r w:rsidRPr="00B51B51">
              <w:rPr>
                <w:rFonts w:cs="Arial"/>
                <w:b w:val="0"/>
                <w:color w:val="auto"/>
                <w:szCs w:val="14"/>
              </w:rPr>
              <w:t>liabilities</w:t>
            </w:r>
            <w:proofErr w:type="spellEnd"/>
          </w:p>
        </w:tc>
        <w:tc>
          <w:tcPr>
            <w:tcW w:w="2268" w:type="dxa"/>
            <w:tcBorders>
              <w:top w:val="nil"/>
              <w:left w:val="nil"/>
              <w:bottom w:val="nil"/>
              <w:right w:val="nil"/>
            </w:tcBorders>
            <w:vAlign w:val="center"/>
          </w:tcPr>
          <w:p w14:paraId="5C008A60"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sz w:val="14"/>
                <w:szCs w:val="14"/>
              </w:rPr>
              <w:t xml:space="preserve">                      4 </w:t>
            </w:r>
          </w:p>
        </w:tc>
        <w:tc>
          <w:tcPr>
            <w:tcW w:w="2127" w:type="dxa"/>
            <w:tcBorders>
              <w:top w:val="nil"/>
              <w:left w:val="nil"/>
              <w:bottom w:val="nil"/>
              <w:right w:val="nil"/>
            </w:tcBorders>
            <w:vAlign w:val="center"/>
          </w:tcPr>
          <w:p w14:paraId="1BC9653C"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sz w:val="14"/>
                <w:szCs w:val="14"/>
              </w:rPr>
              <w:t xml:space="preserve">                 10,619 </w:t>
            </w:r>
          </w:p>
        </w:tc>
        <w:tc>
          <w:tcPr>
            <w:tcW w:w="2517" w:type="dxa"/>
            <w:tcBorders>
              <w:top w:val="nil"/>
              <w:left w:val="nil"/>
              <w:bottom w:val="nil"/>
              <w:right w:val="nil"/>
            </w:tcBorders>
            <w:vAlign w:val="center"/>
          </w:tcPr>
          <w:p w14:paraId="183D78E7"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sz w:val="14"/>
                <w:szCs w:val="14"/>
              </w:rPr>
              <w:t xml:space="preserve">                     267,300 </w:t>
            </w:r>
          </w:p>
        </w:tc>
      </w:tr>
      <w:tr w:rsidR="00330B01" w:rsidRPr="00B51B51" w14:paraId="4F12E361"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727" w:type="dxa"/>
            <w:tcBorders>
              <w:top w:val="nil"/>
              <w:left w:val="nil"/>
              <w:bottom w:val="nil"/>
              <w:right w:val="nil"/>
            </w:tcBorders>
            <w:hideMark/>
          </w:tcPr>
          <w:p w14:paraId="76DF4ED0" w14:textId="77777777" w:rsidR="00330B01" w:rsidRPr="00B51B51" w:rsidRDefault="00330B01" w:rsidP="00330B01">
            <w:pPr>
              <w:pStyle w:val="08-Tabelageral"/>
              <w:spacing w:before="0" w:after="0"/>
              <w:jc w:val="left"/>
              <w:rPr>
                <w:rFonts w:cs="Arial"/>
                <w:b w:val="0"/>
                <w:color w:val="auto"/>
                <w:szCs w:val="14"/>
              </w:rPr>
            </w:pPr>
            <w:proofErr w:type="spellStart"/>
            <w:r w:rsidRPr="00B51B51">
              <w:rPr>
                <w:rFonts w:cs="Arial"/>
                <w:b w:val="0"/>
                <w:color w:val="auto"/>
                <w:szCs w:val="14"/>
              </w:rPr>
              <w:t>Technical</w:t>
            </w:r>
            <w:proofErr w:type="spellEnd"/>
            <w:r w:rsidRPr="00B51B51">
              <w:rPr>
                <w:rFonts w:cs="Arial"/>
                <w:b w:val="0"/>
                <w:color w:val="auto"/>
                <w:szCs w:val="14"/>
              </w:rPr>
              <w:t xml:space="preserve"> </w:t>
            </w:r>
            <w:proofErr w:type="spellStart"/>
            <w:r w:rsidRPr="00B51B51">
              <w:rPr>
                <w:rFonts w:cs="Arial"/>
                <w:b w:val="0"/>
                <w:color w:val="auto"/>
                <w:szCs w:val="14"/>
              </w:rPr>
              <w:t>provisions</w:t>
            </w:r>
            <w:proofErr w:type="spellEnd"/>
          </w:p>
        </w:tc>
        <w:tc>
          <w:tcPr>
            <w:tcW w:w="2268" w:type="dxa"/>
            <w:tcBorders>
              <w:top w:val="nil"/>
              <w:left w:val="nil"/>
              <w:bottom w:val="nil"/>
              <w:right w:val="nil"/>
            </w:tcBorders>
            <w:vAlign w:val="center"/>
          </w:tcPr>
          <w:p w14:paraId="6FDF7433"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B51B51">
              <w:rPr>
                <w:rFonts w:cs="Arial"/>
                <w:sz w:val="14"/>
                <w:szCs w:val="14"/>
              </w:rPr>
              <w:t xml:space="preserve">           142,684 </w:t>
            </w:r>
          </w:p>
        </w:tc>
        <w:tc>
          <w:tcPr>
            <w:tcW w:w="2127" w:type="dxa"/>
            <w:tcBorders>
              <w:top w:val="nil"/>
              <w:left w:val="nil"/>
              <w:bottom w:val="nil"/>
              <w:right w:val="nil"/>
            </w:tcBorders>
            <w:vAlign w:val="center"/>
          </w:tcPr>
          <w:p w14:paraId="6A79C56E"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B51B51">
              <w:rPr>
                <w:rFonts w:cs="Arial"/>
                <w:sz w:val="14"/>
                <w:szCs w:val="14"/>
              </w:rPr>
              <w:t xml:space="preserve">            4,218,118 </w:t>
            </w:r>
          </w:p>
        </w:tc>
        <w:tc>
          <w:tcPr>
            <w:tcW w:w="2517" w:type="dxa"/>
            <w:tcBorders>
              <w:top w:val="nil"/>
              <w:left w:val="nil"/>
              <w:bottom w:val="nil"/>
              <w:right w:val="nil"/>
            </w:tcBorders>
            <w:vAlign w:val="center"/>
          </w:tcPr>
          <w:p w14:paraId="5C98055F"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B51B51">
              <w:rPr>
                <w:rFonts w:cs="Arial"/>
                <w:sz w:val="14"/>
                <w:szCs w:val="14"/>
              </w:rPr>
              <w:t xml:space="preserve">                  4,416,384 </w:t>
            </w:r>
          </w:p>
        </w:tc>
      </w:tr>
      <w:tr w:rsidR="00330B01" w:rsidRPr="00B51B51" w14:paraId="0FC26149"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727" w:type="dxa"/>
            <w:tcBorders>
              <w:top w:val="nil"/>
              <w:left w:val="nil"/>
              <w:bottom w:val="nil"/>
              <w:right w:val="nil"/>
            </w:tcBorders>
            <w:hideMark/>
          </w:tcPr>
          <w:p w14:paraId="22A9E039"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Other non-</w:t>
            </w:r>
            <w:proofErr w:type="spellStart"/>
            <w:r w:rsidRPr="00B51B51">
              <w:rPr>
                <w:rFonts w:cs="Arial"/>
                <w:b w:val="0"/>
                <w:color w:val="auto"/>
                <w:szCs w:val="14"/>
              </w:rPr>
              <w:t>current</w:t>
            </w:r>
            <w:proofErr w:type="spellEnd"/>
            <w:r w:rsidRPr="00B51B51">
              <w:rPr>
                <w:rFonts w:cs="Arial"/>
                <w:b w:val="0"/>
                <w:color w:val="auto"/>
                <w:szCs w:val="14"/>
              </w:rPr>
              <w:t xml:space="preserve"> </w:t>
            </w:r>
            <w:proofErr w:type="spellStart"/>
            <w:r w:rsidRPr="00B51B51">
              <w:rPr>
                <w:rFonts w:cs="Arial"/>
                <w:b w:val="0"/>
                <w:color w:val="auto"/>
                <w:szCs w:val="14"/>
              </w:rPr>
              <w:t>liabilities</w:t>
            </w:r>
            <w:proofErr w:type="spellEnd"/>
          </w:p>
        </w:tc>
        <w:tc>
          <w:tcPr>
            <w:tcW w:w="2268" w:type="dxa"/>
            <w:tcBorders>
              <w:top w:val="nil"/>
              <w:left w:val="nil"/>
              <w:bottom w:val="nil"/>
              <w:right w:val="nil"/>
            </w:tcBorders>
            <w:vAlign w:val="center"/>
          </w:tcPr>
          <w:p w14:paraId="6A0BB855"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sz w:val="14"/>
                <w:szCs w:val="14"/>
              </w:rPr>
              <w:t xml:space="preserve">             16,745 </w:t>
            </w:r>
          </w:p>
        </w:tc>
        <w:tc>
          <w:tcPr>
            <w:tcW w:w="2127" w:type="dxa"/>
            <w:tcBorders>
              <w:top w:val="nil"/>
              <w:left w:val="nil"/>
              <w:bottom w:val="nil"/>
              <w:right w:val="nil"/>
            </w:tcBorders>
            <w:vAlign w:val="center"/>
          </w:tcPr>
          <w:p w14:paraId="5EAB759C"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sz w:val="14"/>
                <w:szCs w:val="14"/>
              </w:rPr>
              <w:t xml:space="preserve">               661,923 </w:t>
            </w:r>
          </w:p>
        </w:tc>
        <w:tc>
          <w:tcPr>
            <w:tcW w:w="2517" w:type="dxa"/>
            <w:tcBorders>
              <w:top w:val="nil"/>
              <w:left w:val="nil"/>
              <w:bottom w:val="nil"/>
              <w:right w:val="nil"/>
            </w:tcBorders>
            <w:vAlign w:val="center"/>
          </w:tcPr>
          <w:p w14:paraId="72CBCE9D"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sz w:val="14"/>
                <w:szCs w:val="14"/>
              </w:rPr>
              <w:t xml:space="preserve">                     678,668 </w:t>
            </w:r>
          </w:p>
        </w:tc>
      </w:tr>
      <w:tr w:rsidR="00330B01" w:rsidRPr="00B51B51" w14:paraId="596E06CB"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727" w:type="dxa"/>
            <w:tcBorders>
              <w:top w:val="nil"/>
              <w:left w:val="nil"/>
              <w:bottom w:val="nil"/>
              <w:right w:val="nil"/>
            </w:tcBorders>
            <w:hideMark/>
          </w:tcPr>
          <w:p w14:paraId="2F1AF7ED" w14:textId="77777777" w:rsidR="00330B01" w:rsidRPr="00B51B51" w:rsidRDefault="00330B01" w:rsidP="00330B01">
            <w:pPr>
              <w:pStyle w:val="08-Tabelageral"/>
              <w:spacing w:before="0" w:after="0"/>
              <w:jc w:val="left"/>
              <w:rPr>
                <w:rFonts w:cs="Arial"/>
                <w:color w:val="auto"/>
                <w:szCs w:val="14"/>
              </w:rPr>
            </w:pPr>
            <w:proofErr w:type="spellStart"/>
            <w:r w:rsidRPr="00B51B51">
              <w:rPr>
                <w:rFonts w:cs="Arial"/>
                <w:color w:val="auto"/>
                <w:szCs w:val="14"/>
              </w:rPr>
              <w:t>Adjusted</w:t>
            </w:r>
            <w:proofErr w:type="spellEnd"/>
            <w:r w:rsidRPr="00B51B51">
              <w:rPr>
                <w:rFonts w:cs="Arial"/>
                <w:color w:val="auto"/>
                <w:szCs w:val="14"/>
              </w:rPr>
              <w:t xml:space="preserve"> net </w:t>
            </w:r>
            <w:proofErr w:type="spellStart"/>
            <w:r w:rsidRPr="00B51B51">
              <w:rPr>
                <w:rFonts w:cs="Arial"/>
                <w:color w:val="auto"/>
                <w:szCs w:val="14"/>
              </w:rPr>
              <w:t>equity</w:t>
            </w:r>
            <w:proofErr w:type="spellEnd"/>
          </w:p>
        </w:tc>
        <w:tc>
          <w:tcPr>
            <w:tcW w:w="2268" w:type="dxa"/>
            <w:tcBorders>
              <w:top w:val="nil"/>
              <w:left w:val="nil"/>
              <w:bottom w:val="nil"/>
              <w:right w:val="nil"/>
            </w:tcBorders>
            <w:vAlign w:val="center"/>
          </w:tcPr>
          <w:p w14:paraId="38A600BC"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B51B51">
              <w:rPr>
                <w:rFonts w:cs="Arial"/>
                <w:b/>
                <w:bCs/>
                <w:sz w:val="14"/>
                <w:szCs w:val="14"/>
              </w:rPr>
              <w:t xml:space="preserve">           192,415 </w:t>
            </w:r>
          </w:p>
        </w:tc>
        <w:tc>
          <w:tcPr>
            <w:tcW w:w="2127" w:type="dxa"/>
            <w:tcBorders>
              <w:top w:val="nil"/>
              <w:left w:val="nil"/>
              <w:bottom w:val="nil"/>
              <w:right w:val="nil"/>
            </w:tcBorders>
            <w:vAlign w:val="center"/>
          </w:tcPr>
          <w:p w14:paraId="53770AA1"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B51B51">
              <w:rPr>
                <w:rFonts w:cs="Arial"/>
                <w:b/>
                <w:bCs/>
                <w:sz w:val="14"/>
                <w:szCs w:val="14"/>
              </w:rPr>
              <w:t xml:space="preserve">            1,398,841 </w:t>
            </w:r>
          </w:p>
        </w:tc>
        <w:tc>
          <w:tcPr>
            <w:tcW w:w="2517" w:type="dxa"/>
            <w:tcBorders>
              <w:top w:val="nil"/>
              <w:left w:val="nil"/>
              <w:bottom w:val="nil"/>
              <w:right w:val="nil"/>
            </w:tcBorders>
            <w:vAlign w:val="center"/>
          </w:tcPr>
          <w:p w14:paraId="18DFB6A1"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B51B51">
              <w:rPr>
                <w:rFonts w:cs="Arial"/>
                <w:b/>
                <w:bCs/>
                <w:sz w:val="14"/>
                <w:szCs w:val="14"/>
              </w:rPr>
              <w:t xml:space="preserve">                  1,986,541 </w:t>
            </w:r>
          </w:p>
        </w:tc>
      </w:tr>
      <w:tr w:rsidR="00330B01" w:rsidRPr="00B51B51" w14:paraId="200B6C8E"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727" w:type="dxa"/>
            <w:tcBorders>
              <w:top w:val="nil"/>
              <w:left w:val="nil"/>
              <w:bottom w:val="nil"/>
              <w:right w:val="nil"/>
            </w:tcBorders>
            <w:hideMark/>
          </w:tcPr>
          <w:p w14:paraId="6D077E73" w14:textId="77777777" w:rsidR="00330B01" w:rsidRPr="00B51B51" w:rsidRDefault="00330B01" w:rsidP="00330B01">
            <w:pPr>
              <w:pStyle w:val="08-Tabelageral"/>
              <w:spacing w:before="0" w:after="0"/>
              <w:jc w:val="left"/>
              <w:rPr>
                <w:rFonts w:cs="Arial"/>
                <w:b w:val="0"/>
                <w:color w:val="auto"/>
                <w:szCs w:val="14"/>
              </w:rPr>
            </w:pPr>
            <w:proofErr w:type="spellStart"/>
            <w:r w:rsidRPr="00B51B51">
              <w:rPr>
                <w:rFonts w:cs="Arial"/>
                <w:b w:val="0"/>
                <w:color w:val="auto"/>
                <w:szCs w:val="14"/>
              </w:rPr>
              <w:t>Attributable</w:t>
            </w:r>
            <w:proofErr w:type="spellEnd"/>
            <w:r w:rsidRPr="00B51B51">
              <w:rPr>
                <w:rFonts w:cs="Arial"/>
                <w:b w:val="0"/>
                <w:color w:val="auto"/>
                <w:szCs w:val="14"/>
              </w:rPr>
              <w:t xml:space="preserve"> </w:t>
            </w:r>
            <w:proofErr w:type="spellStart"/>
            <w:r w:rsidRPr="00B51B51">
              <w:rPr>
                <w:rFonts w:cs="Arial"/>
                <w:b w:val="0"/>
                <w:color w:val="auto"/>
                <w:szCs w:val="14"/>
              </w:rPr>
              <w:t>to</w:t>
            </w:r>
            <w:proofErr w:type="spellEnd"/>
            <w:r w:rsidRPr="00B51B51">
              <w:rPr>
                <w:rFonts w:cs="Arial"/>
                <w:b w:val="0"/>
                <w:color w:val="auto"/>
                <w:szCs w:val="14"/>
              </w:rPr>
              <w:t xml:space="preserve"> BB Seguridade</w:t>
            </w:r>
          </w:p>
        </w:tc>
        <w:tc>
          <w:tcPr>
            <w:tcW w:w="2268" w:type="dxa"/>
            <w:tcBorders>
              <w:top w:val="nil"/>
              <w:left w:val="nil"/>
              <w:bottom w:val="nil"/>
              <w:right w:val="nil"/>
            </w:tcBorders>
            <w:vAlign w:val="center"/>
          </w:tcPr>
          <w:p w14:paraId="538AE069"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b/>
                <w:color w:val="000000"/>
                <w:sz w:val="14"/>
                <w:szCs w:val="14"/>
              </w:rPr>
              <w:t xml:space="preserve">           144,292 </w:t>
            </w:r>
          </w:p>
        </w:tc>
        <w:tc>
          <w:tcPr>
            <w:tcW w:w="2127" w:type="dxa"/>
            <w:tcBorders>
              <w:top w:val="nil"/>
              <w:left w:val="nil"/>
              <w:bottom w:val="nil"/>
              <w:right w:val="nil"/>
            </w:tcBorders>
            <w:vAlign w:val="center"/>
          </w:tcPr>
          <w:p w14:paraId="11D005DF"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b/>
                <w:color w:val="000000"/>
                <w:sz w:val="14"/>
                <w:szCs w:val="14"/>
              </w:rPr>
              <w:t xml:space="preserve">            1,048,991 </w:t>
            </w:r>
          </w:p>
        </w:tc>
        <w:tc>
          <w:tcPr>
            <w:tcW w:w="2517" w:type="dxa"/>
            <w:tcBorders>
              <w:top w:val="nil"/>
              <w:left w:val="nil"/>
              <w:bottom w:val="nil"/>
              <w:right w:val="nil"/>
            </w:tcBorders>
            <w:vAlign w:val="center"/>
          </w:tcPr>
          <w:p w14:paraId="747DFACC"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b/>
                <w:color w:val="000000"/>
                <w:sz w:val="14"/>
                <w:szCs w:val="14"/>
              </w:rPr>
              <w:t xml:space="preserve">                  1,489,707 </w:t>
            </w:r>
          </w:p>
        </w:tc>
      </w:tr>
      <w:tr w:rsidR="00330B01" w:rsidRPr="00B51B51" w14:paraId="06842A26"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727" w:type="dxa"/>
            <w:tcBorders>
              <w:top w:val="nil"/>
              <w:left w:val="nil"/>
              <w:bottom w:val="nil"/>
              <w:right w:val="nil"/>
            </w:tcBorders>
            <w:hideMark/>
          </w:tcPr>
          <w:p w14:paraId="71505495" w14:textId="77777777" w:rsidR="00330B01" w:rsidRPr="00B51B51" w:rsidRDefault="00330B01" w:rsidP="00330B01">
            <w:pPr>
              <w:pStyle w:val="08-Tabelageral"/>
              <w:spacing w:before="0" w:after="0"/>
              <w:jc w:val="left"/>
              <w:rPr>
                <w:rFonts w:cs="Arial"/>
                <w:b w:val="0"/>
                <w:color w:val="auto"/>
                <w:szCs w:val="14"/>
                <w:lang w:val="en-US"/>
              </w:rPr>
            </w:pPr>
            <w:r w:rsidRPr="00B51B51">
              <w:rPr>
                <w:rFonts w:cs="Arial"/>
                <w:b w:val="0"/>
                <w:color w:val="auto"/>
                <w:spacing w:val="0"/>
                <w:szCs w:val="14"/>
                <w:lang w:val="en-US"/>
              </w:rPr>
              <w:t>Adjustments</w:t>
            </w:r>
            <w:r>
              <w:rPr>
                <w:rFonts w:cs="Arial"/>
                <w:b w:val="0"/>
                <w:color w:val="auto"/>
                <w:spacing w:val="0"/>
                <w:szCs w:val="14"/>
                <w:lang w:val="en-US"/>
              </w:rPr>
              <w:t xml:space="preserve"> </w:t>
            </w:r>
            <w:r w:rsidRPr="00636194">
              <w:rPr>
                <w:rFonts w:cs="Arial"/>
                <w:b w:val="0"/>
                <w:color w:val="auto"/>
                <w:spacing w:val="0"/>
                <w:szCs w:val="14"/>
                <w:vertAlign w:val="superscript"/>
                <w:lang w:val="en-US"/>
              </w:rPr>
              <w:t>(2)</w:t>
            </w:r>
          </w:p>
        </w:tc>
        <w:tc>
          <w:tcPr>
            <w:tcW w:w="2268" w:type="dxa"/>
            <w:tcBorders>
              <w:top w:val="nil"/>
              <w:left w:val="nil"/>
              <w:bottom w:val="nil"/>
              <w:right w:val="nil"/>
            </w:tcBorders>
            <w:vAlign w:val="center"/>
          </w:tcPr>
          <w:p w14:paraId="31C9BF88"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8"/>
              </w:rPr>
            </w:pPr>
            <w:r w:rsidRPr="00B51B51">
              <w:rPr>
                <w:rFonts w:cs="Arial"/>
                <w:bCs/>
                <w:color w:val="000000"/>
                <w:sz w:val="14"/>
                <w:szCs w:val="14"/>
                <w:lang w:val="en-US"/>
              </w:rPr>
              <w:t xml:space="preserve">                     </w:t>
            </w:r>
            <w:r w:rsidRPr="00B51B51">
              <w:rPr>
                <w:rFonts w:cs="Arial"/>
                <w:bCs/>
                <w:color w:val="000000"/>
                <w:sz w:val="14"/>
                <w:szCs w:val="14"/>
              </w:rPr>
              <w:t xml:space="preserve">--   </w:t>
            </w:r>
          </w:p>
        </w:tc>
        <w:tc>
          <w:tcPr>
            <w:tcW w:w="2127" w:type="dxa"/>
            <w:tcBorders>
              <w:top w:val="nil"/>
              <w:left w:val="nil"/>
              <w:bottom w:val="nil"/>
              <w:right w:val="nil"/>
            </w:tcBorders>
            <w:vAlign w:val="center"/>
          </w:tcPr>
          <w:p w14:paraId="23C5915C"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8"/>
              </w:rPr>
            </w:pPr>
            <w:r w:rsidRPr="00B51B51">
              <w:rPr>
                <w:rFonts w:cs="Arial"/>
                <w:bCs/>
                <w:color w:val="000000"/>
                <w:sz w:val="14"/>
                <w:szCs w:val="14"/>
              </w:rPr>
              <w:t xml:space="preserve">                         --   </w:t>
            </w:r>
          </w:p>
        </w:tc>
        <w:tc>
          <w:tcPr>
            <w:tcW w:w="2517" w:type="dxa"/>
            <w:tcBorders>
              <w:top w:val="nil"/>
              <w:left w:val="nil"/>
              <w:bottom w:val="nil"/>
              <w:right w:val="nil"/>
            </w:tcBorders>
            <w:vAlign w:val="center"/>
          </w:tcPr>
          <w:p w14:paraId="6D663ECD"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Cs/>
                <w:spacing w:val="-2"/>
                <w:sz w:val="14"/>
                <w:szCs w:val="18"/>
              </w:rPr>
            </w:pPr>
            <w:r w:rsidRPr="00B51B51">
              <w:rPr>
                <w:rFonts w:cs="Arial"/>
                <w:bCs/>
                <w:color w:val="000000"/>
                <w:sz w:val="14"/>
                <w:szCs w:val="14"/>
              </w:rPr>
              <w:t xml:space="preserve">                     538,899 </w:t>
            </w:r>
          </w:p>
        </w:tc>
      </w:tr>
      <w:tr w:rsidR="00330B01" w:rsidRPr="00B51B51" w14:paraId="13944252"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727" w:type="dxa"/>
            <w:tcBorders>
              <w:top w:val="nil"/>
              <w:left w:val="nil"/>
              <w:bottom w:val="single" w:sz="2" w:space="0" w:color="8EAADB" w:themeColor="accent5" w:themeTint="99"/>
              <w:right w:val="nil"/>
            </w:tcBorders>
            <w:hideMark/>
          </w:tcPr>
          <w:p w14:paraId="1751A808" w14:textId="77777777" w:rsidR="00330B01" w:rsidRPr="00B51B51" w:rsidRDefault="00330B01" w:rsidP="00330B01">
            <w:pPr>
              <w:pStyle w:val="08-Tabelageral"/>
              <w:spacing w:before="0" w:after="0"/>
              <w:jc w:val="left"/>
              <w:rPr>
                <w:rFonts w:cs="Arial"/>
                <w:color w:val="auto"/>
                <w:szCs w:val="14"/>
              </w:rPr>
            </w:pPr>
            <w:r w:rsidRPr="00B51B51">
              <w:rPr>
                <w:rFonts w:cs="Arial"/>
                <w:color w:val="auto"/>
                <w:szCs w:val="14"/>
              </w:rPr>
              <w:t xml:space="preserve">Book balance </w:t>
            </w:r>
            <w:proofErr w:type="spellStart"/>
            <w:r w:rsidRPr="00B51B51">
              <w:rPr>
                <w:rFonts w:cs="Arial"/>
                <w:color w:val="auto"/>
                <w:szCs w:val="14"/>
              </w:rPr>
              <w:t>of</w:t>
            </w:r>
            <w:proofErr w:type="spellEnd"/>
            <w:r w:rsidRPr="00B51B51">
              <w:rPr>
                <w:rFonts w:cs="Arial"/>
                <w:color w:val="auto"/>
                <w:szCs w:val="14"/>
              </w:rPr>
              <w:t xml:space="preserve"> </w:t>
            </w:r>
            <w:proofErr w:type="spellStart"/>
            <w:r w:rsidRPr="00B51B51">
              <w:rPr>
                <w:rFonts w:cs="Arial"/>
                <w:color w:val="auto"/>
                <w:szCs w:val="14"/>
              </w:rPr>
              <w:t>investment</w:t>
            </w:r>
            <w:proofErr w:type="spellEnd"/>
          </w:p>
        </w:tc>
        <w:tc>
          <w:tcPr>
            <w:tcW w:w="2268" w:type="dxa"/>
            <w:tcBorders>
              <w:top w:val="nil"/>
              <w:left w:val="nil"/>
              <w:bottom w:val="single" w:sz="2" w:space="0" w:color="8EAADB" w:themeColor="accent5" w:themeTint="99"/>
              <w:right w:val="nil"/>
            </w:tcBorders>
            <w:vAlign w:val="center"/>
          </w:tcPr>
          <w:p w14:paraId="32A80589"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B51B51">
              <w:rPr>
                <w:rFonts w:cs="Arial"/>
                <w:b/>
                <w:bCs/>
                <w:color w:val="000000"/>
                <w:sz w:val="14"/>
                <w:szCs w:val="14"/>
              </w:rPr>
              <w:t xml:space="preserve">                     --   </w:t>
            </w:r>
          </w:p>
        </w:tc>
        <w:tc>
          <w:tcPr>
            <w:tcW w:w="2127" w:type="dxa"/>
            <w:tcBorders>
              <w:top w:val="nil"/>
              <w:left w:val="nil"/>
              <w:bottom w:val="single" w:sz="2" w:space="0" w:color="8EAADB" w:themeColor="accent5" w:themeTint="99"/>
              <w:right w:val="nil"/>
            </w:tcBorders>
            <w:vAlign w:val="center"/>
          </w:tcPr>
          <w:p w14:paraId="72E92F4F"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B51B51">
              <w:rPr>
                <w:rFonts w:cs="Arial"/>
                <w:b/>
                <w:bCs/>
                <w:color w:val="000000"/>
                <w:sz w:val="14"/>
                <w:szCs w:val="14"/>
              </w:rPr>
              <w:t xml:space="preserve">                         --   </w:t>
            </w:r>
          </w:p>
        </w:tc>
        <w:tc>
          <w:tcPr>
            <w:tcW w:w="2517" w:type="dxa"/>
            <w:tcBorders>
              <w:top w:val="nil"/>
              <w:left w:val="nil"/>
              <w:bottom w:val="single" w:sz="2" w:space="0" w:color="8EAADB" w:themeColor="accent5" w:themeTint="99"/>
              <w:right w:val="nil"/>
            </w:tcBorders>
            <w:vAlign w:val="center"/>
          </w:tcPr>
          <w:p w14:paraId="76C8E208"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B51B51">
              <w:rPr>
                <w:rFonts w:cs="Arial"/>
                <w:b/>
                <w:bCs/>
                <w:color w:val="000000"/>
                <w:sz w:val="14"/>
                <w:szCs w:val="14"/>
              </w:rPr>
              <w:t>2,028,606</w:t>
            </w:r>
          </w:p>
        </w:tc>
      </w:tr>
    </w:tbl>
    <w:p w14:paraId="39C10F8B" w14:textId="77777777" w:rsidR="00330B01" w:rsidRPr="00347F5C" w:rsidRDefault="00330B01" w:rsidP="00330B01">
      <w:pPr>
        <w:pStyle w:val="PargrafodaLista"/>
        <w:numPr>
          <w:ilvl w:val="0"/>
          <w:numId w:val="23"/>
        </w:numPr>
        <w:spacing w:after="160" w:line="256" w:lineRule="auto"/>
        <w:rPr>
          <w:rFonts w:ascii="Arial" w:eastAsia="Times New Roman" w:hAnsi="Arial" w:cs="Arial"/>
          <w:spacing w:val="-2"/>
          <w:sz w:val="14"/>
          <w:szCs w:val="18"/>
          <w:lang w:val="en-US" w:eastAsia="pt-BR"/>
        </w:rPr>
      </w:pPr>
      <w:r w:rsidRPr="00636194">
        <w:rPr>
          <w:rFonts w:ascii="Arial" w:eastAsia="Times New Roman" w:hAnsi="Arial" w:cs="Arial"/>
          <w:spacing w:val="-2"/>
          <w:sz w:val="14"/>
          <w:szCs w:val="18"/>
          <w:lang w:val="en-US" w:eastAsia="pt-BR"/>
        </w:rPr>
        <w:t xml:space="preserve">It presents the consolidated balances of BB </w:t>
      </w:r>
      <w:proofErr w:type="spellStart"/>
      <w:r w:rsidRPr="00636194">
        <w:rPr>
          <w:rFonts w:ascii="Arial" w:eastAsia="Times New Roman" w:hAnsi="Arial" w:cs="Arial"/>
          <w:spacing w:val="-2"/>
          <w:sz w:val="14"/>
          <w:szCs w:val="18"/>
          <w:lang w:val="en-US" w:eastAsia="pt-BR"/>
        </w:rPr>
        <w:t>Mapfre</w:t>
      </w:r>
      <w:proofErr w:type="spellEnd"/>
      <w:r w:rsidRPr="00636194">
        <w:rPr>
          <w:rFonts w:ascii="Arial" w:eastAsia="Times New Roman" w:hAnsi="Arial" w:cs="Arial"/>
          <w:spacing w:val="-2"/>
          <w:sz w:val="14"/>
          <w:szCs w:val="18"/>
          <w:lang w:val="en-US" w:eastAsia="pt-BR"/>
        </w:rPr>
        <w:t xml:space="preserve"> </w:t>
      </w:r>
      <w:proofErr w:type="spellStart"/>
      <w:r w:rsidRPr="00636194">
        <w:rPr>
          <w:rFonts w:ascii="Arial" w:eastAsia="Times New Roman" w:hAnsi="Arial" w:cs="Arial"/>
          <w:spacing w:val="-2"/>
          <w:sz w:val="14"/>
          <w:szCs w:val="18"/>
          <w:lang w:val="en-US" w:eastAsia="pt-BR"/>
        </w:rPr>
        <w:t>Participações</w:t>
      </w:r>
      <w:proofErr w:type="spellEnd"/>
      <w:r w:rsidRPr="00636194">
        <w:rPr>
          <w:rFonts w:ascii="Arial" w:eastAsia="Times New Roman" w:hAnsi="Arial" w:cs="Arial"/>
          <w:spacing w:val="-2"/>
          <w:sz w:val="14"/>
          <w:szCs w:val="18"/>
          <w:lang w:val="en-US" w:eastAsia="pt-BR"/>
        </w:rPr>
        <w:t>.</w:t>
      </w:r>
    </w:p>
    <w:p w14:paraId="3E7E1379" w14:textId="0123E7DB" w:rsidR="00330B01" w:rsidRDefault="00330B01" w:rsidP="00330B01">
      <w:pPr>
        <w:pStyle w:val="PargrafodaLista"/>
        <w:numPr>
          <w:ilvl w:val="0"/>
          <w:numId w:val="23"/>
        </w:numPr>
        <w:spacing w:after="160" w:line="256" w:lineRule="auto"/>
        <w:rPr>
          <w:rFonts w:ascii="Arial" w:eastAsia="Times New Roman" w:hAnsi="Arial" w:cs="Arial"/>
          <w:spacing w:val="-2"/>
          <w:sz w:val="14"/>
          <w:szCs w:val="18"/>
          <w:lang w:val="en-US" w:eastAsia="pt-BR"/>
        </w:rPr>
      </w:pPr>
      <w:r w:rsidRPr="00347F5C">
        <w:rPr>
          <w:rFonts w:ascii="Arial" w:eastAsia="Times New Roman" w:hAnsi="Arial" w:cs="Arial"/>
          <w:spacing w:val="-2"/>
          <w:sz w:val="14"/>
          <w:szCs w:val="18"/>
          <w:lang w:val="en-US" w:eastAsia="pt-BR"/>
        </w:rPr>
        <w:t xml:space="preserve">Includes the value of intangible assets in the net amortization amount of R $ 199,895 thousand, intangible assets with an indefinite useful life in the amount of R $ 339,004 thousand arising from the partnership agreement with </w:t>
      </w:r>
      <w:proofErr w:type="spellStart"/>
      <w:r w:rsidRPr="00347F5C">
        <w:rPr>
          <w:rFonts w:ascii="Arial" w:eastAsia="Times New Roman" w:hAnsi="Arial" w:cs="Arial"/>
          <w:spacing w:val="-2"/>
          <w:sz w:val="14"/>
          <w:szCs w:val="18"/>
          <w:lang w:val="en-US" w:eastAsia="pt-BR"/>
        </w:rPr>
        <w:t>Mapfre</w:t>
      </w:r>
      <w:proofErr w:type="spellEnd"/>
      <w:r w:rsidRPr="00347F5C">
        <w:rPr>
          <w:rFonts w:ascii="Arial" w:eastAsia="Times New Roman" w:hAnsi="Arial" w:cs="Arial"/>
          <w:spacing w:val="-2"/>
          <w:sz w:val="14"/>
          <w:szCs w:val="18"/>
          <w:lang w:val="en-US" w:eastAsia="pt-BR"/>
        </w:rPr>
        <w:t xml:space="preserve">, reduction of R $ 45,412 thousand in adjustments for the purpose of standardizing the practice accounting adopted by the investee and addition of R $ 45,412 thousand of consolidation adjustment of BB </w:t>
      </w:r>
      <w:proofErr w:type="spellStart"/>
      <w:r w:rsidRPr="00347F5C">
        <w:rPr>
          <w:rFonts w:ascii="Arial" w:eastAsia="Times New Roman" w:hAnsi="Arial" w:cs="Arial"/>
          <w:spacing w:val="-2"/>
          <w:sz w:val="14"/>
          <w:szCs w:val="18"/>
          <w:lang w:val="en-US" w:eastAsia="pt-BR"/>
        </w:rPr>
        <w:t>Mapfre</w:t>
      </w:r>
      <w:proofErr w:type="spellEnd"/>
      <w:r w:rsidRPr="00347F5C">
        <w:rPr>
          <w:rFonts w:ascii="Arial" w:eastAsia="Times New Roman" w:hAnsi="Arial" w:cs="Arial"/>
          <w:spacing w:val="-2"/>
          <w:sz w:val="14"/>
          <w:szCs w:val="18"/>
          <w:lang w:val="en-US" w:eastAsia="pt-BR"/>
        </w:rPr>
        <w:t xml:space="preserve"> </w:t>
      </w:r>
      <w:proofErr w:type="spellStart"/>
      <w:r w:rsidRPr="00347F5C">
        <w:rPr>
          <w:rFonts w:ascii="Arial" w:eastAsia="Times New Roman" w:hAnsi="Arial" w:cs="Arial"/>
          <w:spacing w:val="-2"/>
          <w:sz w:val="14"/>
          <w:szCs w:val="18"/>
          <w:lang w:val="en-US" w:eastAsia="pt-BR"/>
        </w:rPr>
        <w:t>Participações</w:t>
      </w:r>
      <w:proofErr w:type="spellEnd"/>
      <w:r w:rsidRPr="00347F5C">
        <w:rPr>
          <w:rFonts w:ascii="Arial" w:eastAsia="Times New Roman" w:hAnsi="Arial" w:cs="Arial"/>
          <w:spacing w:val="-2"/>
          <w:sz w:val="14"/>
          <w:szCs w:val="18"/>
          <w:lang w:val="en-US" w:eastAsia="pt-BR"/>
        </w:rPr>
        <w:t xml:space="preserve"> with </w:t>
      </w:r>
      <w:proofErr w:type="spellStart"/>
      <w:r w:rsidRPr="00347F5C">
        <w:rPr>
          <w:rFonts w:ascii="Arial" w:eastAsia="Times New Roman" w:hAnsi="Arial" w:cs="Arial"/>
          <w:spacing w:val="-2"/>
          <w:sz w:val="14"/>
          <w:szCs w:val="18"/>
          <w:lang w:val="en-US" w:eastAsia="pt-BR"/>
        </w:rPr>
        <w:t>Aliança</w:t>
      </w:r>
      <w:proofErr w:type="spellEnd"/>
      <w:r w:rsidRPr="00347F5C">
        <w:rPr>
          <w:rFonts w:ascii="Arial" w:eastAsia="Times New Roman" w:hAnsi="Arial" w:cs="Arial"/>
          <w:spacing w:val="-2"/>
          <w:sz w:val="14"/>
          <w:szCs w:val="18"/>
          <w:lang w:val="en-US" w:eastAsia="pt-BR"/>
        </w:rPr>
        <w:t xml:space="preserve"> do </w:t>
      </w:r>
      <w:proofErr w:type="spellStart"/>
      <w:r w:rsidRPr="00347F5C">
        <w:rPr>
          <w:rFonts w:ascii="Arial" w:eastAsia="Times New Roman" w:hAnsi="Arial" w:cs="Arial"/>
          <w:spacing w:val="-2"/>
          <w:sz w:val="14"/>
          <w:szCs w:val="18"/>
          <w:lang w:val="en-US" w:eastAsia="pt-BR"/>
        </w:rPr>
        <w:t>Brasil</w:t>
      </w:r>
      <w:proofErr w:type="spellEnd"/>
      <w:r w:rsidRPr="00347F5C">
        <w:rPr>
          <w:rFonts w:ascii="Arial" w:eastAsia="Times New Roman" w:hAnsi="Arial" w:cs="Arial"/>
          <w:spacing w:val="-2"/>
          <w:sz w:val="14"/>
          <w:szCs w:val="18"/>
          <w:lang w:val="en-US" w:eastAsia="pt-BR"/>
        </w:rPr>
        <w:t xml:space="preserve"> </w:t>
      </w:r>
      <w:proofErr w:type="spellStart"/>
      <w:r w:rsidRPr="00347F5C">
        <w:rPr>
          <w:rFonts w:ascii="Arial" w:eastAsia="Times New Roman" w:hAnsi="Arial" w:cs="Arial"/>
          <w:spacing w:val="-2"/>
          <w:sz w:val="14"/>
          <w:szCs w:val="18"/>
          <w:lang w:val="en-US" w:eastAsia="pt-BR"/>
        </w:rPr>
        <w:t>Seguros</w:t>
      </w:r>
      <w:proofErr w:type="spellEnd"/>
      <w:r w:rsidRPr="00347F5C">
        <w:rPr>
          <w:rFonts w:ascii="Arial" w:eastAsia="Times New Roman" w:hAnsi="Arial" w:cs="Arial"/>
          <w:spacing w:val="-2"/>
          <w:sz w:val="14"/>
          <w:szCs w:val="18"/>
          <w:lang w:val="en-US" w:eastAsia="pt-BR"/>
        </w:rPr>
        <w:t xml:space="preserve"> and </w:t>
      </w:r>
      <w:proofErr w:type="spellStart"/>
      <w:r w:rsidRPr="00347F5C">
        <w:rPr>
          <w:rFonts w:ascii="Arial" w:eastAsia="Times New Roman" w:hAnsi="Arial" w:cs="Arial"/>
          <w:spacing w:val="-2"/>
          <w:sz w:val="14"/>
          <w:szCs w:val="18"/>
          <w:lang w:val="en-US" w:eastAsia="pt-BR"/>
        </w:rPr>
        <w:t>Brasilseg</w:t>
      </w:r>
      <w:proofErr w:type="spellEnd"/>
      <w:r w:rsidRPr="00347F5C">
        <w:rPr>
          <w:rFonts w:ascii="Arial" w:eastAsia="Times New Roman" w:hAnsi="Arial" w:cs="Arial"/>
          <w:spacing w:val="-2"/>
          <w:sz w:val="14"/>
          <w:szCs w:val="18"/>
          <w:lang w:val="en-US" w:eastAsia="pt-BR"/>
        </w:rPr>
        <w:t xml:space="preserve"> </w:t>
      </w:r>
      <w:proofErr w:type="spellStart"/>
      <w:r w:rsidRPr="00347F5C">
        <w:rPr>
          <w:rFonts w:ascii="Arial" w:eastAsia="Times New Roman" w:hAnsi="Arial" w:cs="Arial"/>
          <w:spacing w:val="-2"/>
          <w:sz w:val="14"/>
          <w:szCs w:val="18"/>
          <w:lang w:val="en-US" w:eastAsia="pt-BR"/>
        </w:rPr>
        <w:t>Companhia</w:t>
      </w:r>
      <w:proofErr w:type="spellEnd"/>
      <w:r w:rsidRPr="00347F5C">
        <w:rPr>
          <w:rFonts w:ascii="Arial" w:eastAsia="Times New Roman" w:hAnsi="Arial" w:cs="Arial"/>
          <w:spacing w:val="-2"/>
          <w:sz w:val="14"/>
          <w:szCs w:val="18"/>
          <w:lang w:val="en-US" w:eastAsia="pt-BR"/>
        </w:rPr>
        <w:t xml:space="preserve"> de </w:t>
      </w:r>
      <w:proofErr w:type="spellStart"/>
      <w:r w:rsidRPr="00347F5C">
        <w:rPr>
          <w:rFonts w:ascii="Arial" w:eastAsia="Times New Roman" w:hAnsi="Arial" w:cs="Arial"/>
          <w:spacing w:val="-2"/>
          <w:sz w:val="14"/>
          <w:szCs w:val="18"/>
          <w:lang w:val="en-US" w:eastAsia="pt-BR"/>
        </w:rPr>
        <w:t>Seguros</w:t>
      </w:r>
      <w:proofErr w:type="spellEnd"/>
      <w:r w:rsidRPr="00347F5C">
        <w:rPr>
          <w:rFonts w:ascii="Arial" w:eastAsia="Times New Roman" w:hAnsi="Arial" w:cs="Arial"/>
          <w:spacing w:val="-2"/>
          <w:sz w:val="14"/>
          <w:szCs w:val="18"/>
          <w:lang w:val="en-US" w:eastAsia="pt-BR"/>
        </w:rPr>
        <w:t>.</w:t>
      </w:r>
    </w:p>
    <w:p w14:paraId="59826432" w14:textId="7C112487" w:rsidR="00EC6D5B" w:rsidRDefault="00EC6D5B" w:rsidP="00EC6D5B">
      <w:pPr>
        <w:spacing w:line="256" w:lineRule="auto"/>
        <w:rPr>
          <w:rFonts w:eastAsia="Times New Roman" w:cs="Arial"/>
          <w:spacing w:val="-2"/>
          <w:sz w:val="14"/>
          <w:szCs w:val="18"/>
          <w:lang w:val="en-US" w:eastAsia="pt-BR"/>
        </w:rPr>
      </w:pPr>
    </w:p>
    <w:p w14:paraId="38B35145" w14:textId="7F602062" w:rsidR="00EC6D5B" w:rsidRDefault="00EC6D5B" w:rsidP="00EC6D5B">
      <w:pPr>
        <w:spacing w:line="256" w:lineRule="auto"/>
        <w:rPr>
          <w:rFonts w:eastAsia="Times New Roman" w:cs="Arial"/>
          <w:spacing w:val="-2"/>
          <w:sz w:val="14"/>
          <w:szCs w:val="18"/>
          <w:lang w:val="en-US" w:eastAsia="pt-BR"/>
        </w:rPr>
      </w:pPr>
    </w:p>
    <w:p w14:paraId="25C753DA" w14:textId="77777777" w:rsidR="00EC6D5B" w:rsidRPr="00EC6D5B" w:rsidRDefault="00EC6D5B" w:rsidP="00EC6D5B">
      <w:pPr>
        <w:spacing w:line="256" w:lineRule="auto"/>
        <w:rPr>
          <w:rFonts w:eastAsia="Times New Roman" w:cs="Arial"/>
          <w:spacing w:val="-2"/>
          <w:sz w:val="14"/>
          <w:szCs w:val="18"/>
          <w:lang w:val="en-US" w:eastAsia="pt-BR"/>
        </w:rPr>
      </w:pPr>
    </w:p>
    <w:p w14:paraId="1A87E2A1" w14:textId="77777777" w:rsidR="00EC6D5B" w:rsidRPr="00EC6D5B" w:rsidRDefault="00EC6D5B" w:rsidP="00EC6D5B">
      <w:pPr>
        <w:keepNext/>
        <w:keepLines/>
        <w:pageBreakBefore/>
        <w:spacing w:line="257" w:lineRule="auto"/>
        <w:rPr>
          <w:rFonts w:eastAsia="Times New Roman" w:cs="Arial"/>
          <w:spacing w:val="-2"/>
          <w:sz w:val="14"/>
          <w:szCs w:val="18"/>
          <w:lang w:val="en-US" w:eastAsia="pt-BR"/>
        </w:rPr>
      </w:pPr>
    </w:p>
    <w:p w14:paraId="05BDE9D8" w14:textId="77777777" w:rsidR="00330B01" w:rsidRPr="002E763E" w:rsidRDefault="00330B01" w:rsidP="00330B01">
      <w:pPr>
        <w:spacing w:before="120" w:after="120" w:line="240" w:lineRule="auto"/>
        <w:jc w:val="both"/>
        <w:outlineLvl w:val="1"/>
        <w:rPr>
          <w:rFonts w:eastAsia="Times New Roman" w:cs="Arial"/>
          <w:b/>
          <w:color w:val="1F4E79" w:themeColor="accent1" w:themeShade="80"/>
          <w:spacing w:val="-2"/>
          <w:szCs w:val="18"/>
          <w:lang w:eastAsia="pt-BR"/>
        </w:rPr>
      </w:pPr>
      <w:r w:rsidRPr="002E763E">
        <w:rPr>
          <w:rFonts w:eastAsia="Times New Roman" w:cs="Arial"/>
          <w:b/>
          <w:color w:val="1F4E79" w:themeColor="accent1" w:themeShade="80"/>
          <w:spacing w:val="-2"/>
          <w:szCs w:val="18"/>
          <w:lang w:eastAsia="pt-BR"/>
        </w:rPr>
        <w:t>e.2) IRB Brasil Resseguros S.A.</w:t>
      </w:r>
    </w:p>
    <w:p w14:paraId="386B1CC5" w14:textId="0ED0FC68" w:rsidR="00330B01" w:rsidRDefault="00330B01" w:rsidP="00EC6D5B">
      <w:pPr>
        <w:spacing w:before="120" w:after="120" w:line="240" w:lineRule="auto"/>
        <w:jc w:val="both"/>
        <w:outlineLvl w:val="1"/>
        <w:rPr>
          <w:rFonts w:eastAsia="Times New Roman" w:cs="Arial"/>
          <w:spacing w:val="-2"/>
          <w:szCs w:val="18"/>
          <w:lang w:val="en-US" w:eastAsia="pt-BR"/>
        </w:rPr>
      </w:pPr>
      <w:r w:rsidRPr="002E763E">
        <w:rPr>
          <w:rFonts w:eastAsia="Times New Roman" w:cs="Arial"/>
          <w:spacing w:val="-2"/>
          <w:szCs w:val="18"/>
          <w:lang w:val="en-US" w:eastAsia="pt-BR"/>
        </w:rPr>
        <w:t xml:space="preserve">On July 23, </w:t>
      </w:r>
      <w:proofErr w:type="gramStart"/>
      <w:r w:rsidRPr="002E763E">
        <w:rPr>
          <w:rFonts w:eastAsia="Times New Roman" w:cs="Arial"/>
          <w:spacing w:val="-2"/>
          <w:szCs w:val="18"/>
          <w:lang w:val="en-US" w:eastAsia="pt-BR"/>
        </w:rPr>
        <w:t>2019</w:t>
      </w:r>
      <w:proofErr w:type="gramEnd"/>
      <w:r w:rsidRPr="002E763E">
        <w:rPr>
          <w:rFonts w:eastAsia="Times New Roman" w:cs="Arial"/>
          <w:spacing w:val="-2"/>
          <w:szCs w:val="18"/>
          <w:lang w:val="en-US" w:eastAsia="pt-BR"/>
        </w:rPr>
        <w:t xml:space="preserve"> BB </w:t>
      </w:r>
      <w:proofErr w:type="spellStart"/>
      <w:r w:rsidRPr="002E763E">
        <w:rPr>
          <w:rFonts w:eastAsia="Times New Roman" w:cs="Arial"/>
          <w:spacing w:val="-2"/>
          <w:szCs w:val="18"/>
          <w:lang w:val="en-US" w:eastAsia="pt-BR"/>
        </w:rPr>
        <w:t>Seguros</w:t>
      </w:r>
      <w:proofErr w:type="spellEnd"/>
      <w:r w:rsidRPr="002E763E">
        <w:rPr>
          <w:rFonts w:eastAsia="Times New Roman" w:cs="Arial"/>
          <w:spacing w:val="-2"/>
          <w:szCs w:val="18"/>
          <w:lang w:val="en-US" w:eastAsia="pt-BR"/>
        </w:rPr>
        <w:t xml:space="preserve"> sold all the shares held in IRB-</w:t>
      </w:r>
      <w:proofErr w:type="spellStart"/>
      <w:r w:rsidRPr="002E763E">
        <w:rPr>
          <w:rFonts w:eastAsia="Times New Roman" w:cs="Arial"/>
          <w:spacing w:val="-2"/>
          <w:szCs w:val="18"/>
          <w:lang w:val="en-US" w:eastAsia="pt-BR"/>
        </w:rPr>
        <w:t>Brasil</w:t>
      </w:r>
      <w:proofErr w:type="spellEnd"/>
      <w:r w:rsidRPr="002E763E">
        <w:rPr>
          <w:rFonts w:eastAsia="Times New Roman" w:cs="Arial"/>
          <w:spacing w:val="-2"/>
          <w:szCs w:val="18"/>
          <w:lang w:val="en-US" w:eastAsia="pt-BR"/>
        </w:rPr>
        <w:t xml:space="preserve"> </w:t>
      </w:r>
      <w:proofErr w:type="spellStart"/>
      <w:r w:rsidRPr="002E763E">
        <w:rPr>
          <w:rFonts w:eastAsia="Times New Roman" w:cs="Arial"/>
          <w:spacing w:val="-2"/>
          <w:szCs w:val="18"/>
          <w:lang w:val="en-US" w:eastAsia="pt-BR"/>
        </w:rPr>
        <w:t>Resseguros</w:t>
      </w:r>
      <w:proofErr w:type="spellEnd"/>
      <w:r w:rsidRPr="002E763E">
        <w:rPr>
          <w:rFonts w:eastAsia="Times New Roman" w:cs="Arial"/>
          <w:spacing w:val="-2"/>
          <w:szCs w:val="18"/>
          <w:lang w:val="en-US" w:eastAsia="pt-BR"/>
        </w:rPr>
        <w:t xml:space="preserve"> S.A, as per Note 2.a.</w:t>
      </w:r>
    </w:p>
    <w:p w14:paraId="026FDFD3" w14:textId="346448F8" w:rsidR="00EC6D5B" w:rsidRDefault="00EC6D5B" w:rsidP="00EC6D5B">
      <w:pPr>
        <w:spacing w:before="120" w:after="120" w:line="240" w:lineRule="auto"/>
        <w:jc w:val="both"/>
        <w:outlineLvl w:val="1"/>
        <w:rPr>
          <w:rFonts w:eastAsia="Times New Roman" w:cs="Arial"/>
          <w:spacing w:val="-2"/>
          <w:szCs w:val="18"/>
          <w:lang w:val="en-US" w:eastAsia="pt-BR"/>
        </w:rPr>
      </w:pPr>
    </w:p>
    <w:p w14:paraId="57C1F5BE" w14:textId="77777777" w:rsidR="00120E6D" w:rsidRPr="00B51B51" w:rsidRDefault="00120E6D" w:rsidP="00120E6D">
      <w:pPr>
        <w:keepNext/>
        <w:spacing w:after="120" w:line="240" w:lineRule="auto"/>
        <w:ind w:right="539"/>
        <w:jc w:val="both"/>
        <w:outlineLvl w:val="1"/>
        <w:rPr>
          <w:rFonts w:eastAsia="Times New Roman" w:cs="Arial"/>
          <w:b/>
          <w:color w:val="1F4E79" w:themeColor="accent1" w:themeShade="80"/>
          <w:spacing w:val="-2"/>
          <w:sz w:val="20"/>
          <w:szCs w:val="20"/>
          <w:lang w:eastAsia="pt-BR"/>
        </w:rPr>
      </w:pPr>
      <w:r w:rsidRPr="00B51B51">
        <w:rPr>
          <w:rFonts w:eastAsia="Times New Roman" w:cs="Arial"/>
          <w:b/>
          <w:color w:val="1F4E79" w:themeColor="accent1" w:themeShade="80"/>
          <w:spacing w:val="-2"/>
          <w:sz w:val="20"/>
          <w:szCs w:val="20"/>
          <w:lang w:eastAsia="pt-BR"/>
        </w:rPr>
        <w:t xml:space="preserve">e.3) </w:t>
      </w:r>
      <w:proofErr w:type="spellStart"/>
      <w:r w:rsidRPr="00B51B51">
        <w:rPr>
          <w:rFonts w:eastAsia="Times New Roman" w:cs="Arial"/>
          <w:b/>
          <w:color w:val="1F4E79" w:themeColor="accent1" w:themeShade="80"/>
          <w:spacing w:val="-2"/>
          <w:sz w:val="20"/>
          <w:szCs w:val="20"/>
          <w:lang w:eastAsia="pt-BR"/>
        </w:rPr>
        <w:t>Brasilcap</w:t>
      </w:r>
      <w:proofErr w:type="spellEnd"/>
      <w:r w:rsidRPr="00B51B51">
        <w:rPr>
          <w:rFonts w:eastAsia="Times New Roman" w:cs="Arial"/>
          <w:b/>
          <w:color w:val="1F4E79" w:themeColor="accent1" w:themeShade="80"/>
          <w:spacing w:val="-2"/>
          <w:sz w:val="20"/>
          <w:szCs w:val="20"/>
          <w:lang w:eastAsia="pt-BR"/>
        </w:rPr>
        <w:t xml:space="preserve"> Capitalização</w:t>
      </w:r>
    </w:p>
    <w:p w14:paraId="46FD4F98" w14:textId="77777777" w:rsidR="00120E6D" w:rsidRDefault="00120E6D" w:rsidP="00120E6D">
      <w:pPr>
        <w:spacing w:after="0"/>
        <w:jc w:val="right"/>
        <w:rPr>
          <w:rFonts w:cs="Arial"/>
          <w:b/>
          <w:sz w:val="14"/>
          <w:lang w:eastAsia="pt-BR"/>
        </w:rPr>
      </w:pPr>
    </w:p>
    <w:p w14:paraId="7EE35554" w14:textId="77777777" w:rsidR="00120E6D" w:rsidRPr="00B51B51" w:rsidRDefault="00120E6D" w:rsidP="00120E6D">
      <w:pPr>
        <w:spacing w:after="0"/>
        <w:jc w:val="right"/>
        <w:rPr>
          <w:rFonts w:cs="Arial"/>
          <w:b/>
          <w:sz w:val="14"/>
          <w:lang w:eastAsia="pt-BR"/>
        </w:rPr>
      </w:pPr>
      <w:r w:rsidRPr="00B51B51">
        <w:rPr>
          <w:rFonts w:cs="Arial"/>
          <w:b/>
          <w:sz w:val="14"/>
          <w:lang w:eastAsia="pt-BR"/>
        </w:rPr>
        <w:t xml:space="preserve">R$ </w:t>
      </w:r>
      <w:proofErr w:type="spellStart"/>
      <w:r w:rsidRPr="00B51B51">
        <w:rPr>
          <w:rFonts w:cs="Arial"/>
          <w:b/>
          <w:sz w:val="14"/>
          <w:lang w:eastAsia="pt-BR"/>
        </w:rPr>
        <w:t>thousand</w:t>
      </w:r>
      <w:proofErr w:type="spellEnd"/>
    </w:p>
    <w:tbl>
      <w:tblPr>
        <w:tblStyle w:val="TabeladeLista6Colorida-nfase510"/>
        <w:tblW w:w="9639" w:type="dxa"/>
        <w:tblInd w:w="108" w:type="dxa"/>
        <w:tblLayout w:type="fixed"/>
        <w:tblLook w:val="04A0" w:firstRow="1" w:lastRow="0" w:firstColumn="1" w:lastColumn="0" w:noHBand="0" w:noVBand="1"/>
      </w:tblPr>
      <w:tblGrid>
        <w:gridCol w:w="2302"/>
        <w:gridCol w:w="2409"/>
        <w:gridCol w:w="2410"/>
        <w:gridCol w:w="2518"/>
      </w:tblGrid>
      <w:tr w:rsidR="00120E6D" w:rsidRPr="00B51B51" w14:paraId="791AF664" w14:textId="77777777" w:rsidTr="00120E6D">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single" w:sz="2" w:space="0" w:color="8EAADB" w:themeColor="accent5" w:themeTint="99"/>
              <w:bottom w:val="single" w:sz="2" w:space="0" w:color="8EAADB" w:themeColor="accent5" w:themeTint="99"/>
            </w:tcBorders>
            <w:vAlign w:val="center"/>
            <w:hideMark/>
          </w:tcPr>
          <w:p w14:paraId="724D72EB" w14:textId="77777777" w:rsidR="00120E6D" w:rsidRPr="00B51B51" w:rsidRDefault="00120E6D" w:rsidP="00E76EDC">
            <w:pPr>
              <w:rPr>
                <w:rFonts w:cs="Arial"/>
                <w:sz w:val="14"/>
                <w:szCs w:val="14"/>
              </w:rPr>
            </w:pPr>
            <w:proofErr w:type="spellStart"/>
            <w:r w:rsidRPr="00B51B51">
              <w:rPr>
                <w:rFonts w:cs="Arial"/>
                <w:sz w:val="14"/>
                <w:szCs w:val="14"/>
              </w:rPr>
              <w:t>Brasilcap</w:t>
            </w:r>
            <w:proofErr w:type="spellEnd"/>
            <w:r w:rsidRPr="00B51B51">
              <w:rPr>
                <w:rFonts w:cs="Arial"/>
                <w:sz w:val="14"/>
                <w:szCs w:val="14"/>
              </w:rPr>
              <w:t xml:space="preserve"> Capitalização</w:t>
            </w:r>
          </w:p>
        </w:tc>
        <w:tc>
          <w:tcPr>
            <w:tcW w:w="2409" w:type="dxa"/>
            <w:tcBorders>
              <w:top w:val="single" w:sz="2" w:space="0" w:color="8EAADB" w:themeColor="accent5" w:themeTint="99"/>
              <w:bottom w:val="single" w:sz="2" w:space="0" w:color="8EAADB" w:themeColor="accent5" w:themeTint="99"/>
            </w:tcBorders>
            <w:vAlign w:val="center"/>
          </w:tcPr>
          <w:p w14:paraId="203EA7DF" w14:textId="77777777" w:rsidR="00120E6D" w:rsidRPr="00B51B51" w:rsidRDefault="00120E6D" w:rsidP="00E76EDC">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2410" w:type="dxa"/>
            <w:tcBorders>
              <w:top w:val="single" w:sz="2" w:space="0" w:color="8EAADB" w:themeColor="accent5" w:themeTint="99"/>
              <w:bottom w:val="single" w:sz="2" w:space="0" w:color="8EAADB" w:themeColor="accent5" w:themeTint="99"/>
            </w:tcBorders>
            <w:vAlign w:val="center"/>
          </w:tcPr>
          <w:p w14:paraId="1EBACB4A" w14:textId="77777777" w:rsidR="00120E6D" w:rsidRPr="00B51B51" w:rsidRDefault="00120E6D" w:rsidP="00E76EDC">
            <w:pPr>
              <w:keepNext/>
              <w:keepLines/>
              <w:ind w:right="28"/>
              <w:jc w:val="right"/>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rPr>
            </w:pPr>
            <w:proofErr w:type="spellStart"/>
            <w:r>
              <w:rPr>
                <w:rFonts w:eastAsia="Times New Roman" w:cs="Arial"/>
                <w:spacing w:val="-2"/>
                <w:sz w:val="14"/>
                <w:szCs w:val="14"/>
              </w:rPr>
              <w:t>Jun</w:t>
            </w:r>
            <w:proofErr w:type="spellEnd"/>
            <w:r w:rsidRPr="00B51B51">
              <w:rPr>
                <w:rFonts w:eastAsia="Times New Roman" w:cs="Arial"/>
                <w:spacing w:val="-2"/>
                <w:sz w:val="14"/>
                <w:szCs w:val="14"/>
              </w:rPr>
              <w:t xml:space="preserve"> 3</w:t>
            </w:r>
            <w:r>
              <w:rPr>
                <w:rFonts w:eastAsia="Times New Roman" w:cs="Arial"/>
                <w:spacing w:val="-2"/>
                <w:sz w:val="14"/>
                <w:szCs w:val="14"/>
              </w:rPr>
              <w:t>0</w:t>
            </w:r>
            <w:r w:rsidRPr="00B51B51">
              <w:rPr>
                <w:rFonts w:eastAsia="Times New Roman" w:cs="Arial"/>
                <w:spacing w:val="-2"/>
                <w:sz w:val="14"/>
                <w:szCs w:val="14"/>
              </w:rPr>
              <w:t>, 2020</w:t>
            </w:r>
          </w:p>
        </w:tc>
        <w:tc>
          <w:tcPr>
            <w:tcW w:w="2518" w:type="dxa"/>
            <w:tcBorders>
              <w:top w:val="single" w:sz="2" w:space="0" w:color="8EAADB" w:themeColor="accent5" w:themeTint="99"/>
              <w:bottom w:val="single" w:sz="2" w:space="0" w:color="8EAADB" w:themeColor="accent5" w:themeTint="99"/>
            </w:tcBorders>
            <w:vAlign w:val="center"/>
          </w:tcPr>
          <w:p w14:paraId="7F158EFA" w14:textId="77777777" w:rsidR="00120E6D" w:rsidRPr="00B51B51" w:rsidRDefault="00120E6D" w:rsidP="00E76EDC">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B51B51">
              <w:rPr>
                <w:rFonts w:cs="Arial"/>
                <w:sz w:val="14"/>
                <w:szCs w:val="14"/>
              </w:rPr>
              <w:t>Dec</w:t>
            </w:r>
            <w:proofErr w:type="spellEnd"/>
            <w:r w:rsidRPr="00B51B51">
              <w:rPr>
                <w:rFonts w:cs="Arial"/>
                <w:sz w:val="14"/>
                <w:szCs w:val="14"/>
              </w:rPr>
              <w:t xml:space="preserve"> 31, 2019</w:t>
            </w:r>
          </w:p>
        </w:tc>
      </w:tr>
      <w:tr w:rsidR="00120E6D" w:rsidRPr="00B51B51" w14:paraId="5A55A562" w14:textId="77777777" w:rsidTr="00120E6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single" w:sz="2" w:space="0" w:color="8EAADB" w:themeColor="accent5" w:themeTint="99"/>
              <w:left w:val="nil"/>
              <w:bottom w:val="nil"/>
              <w:right w:val="nil"/>
            </w:tcBorders>
            <w:hideMark/>
          </w:tcPr>
          <w:p w14:paraId="1A6B57FC" w14:textId="77777777" w:rsidR="00120E6D" w:rsidRPr="00B51B51" w:rsidRDefault="00120E6D" w:rsidP="00E76EDC">
            <w:pPr>
              <w:pStyle w:val="08-Tabelageral"/>
              <w:spacing w:before="0" w:after="0"/>
              <w:jc w:val="left"/>
              <w:rPr>
                <w:rFonts w:cs="Arial"/>
                <w:color w:val="auto"/>
                <w:szCs w:val="14"/>
              </w:rPr>
            </w:pPr>
            <w:proofErr w:type="spellStart"/>
            <w:r w:rsidRPr="00B51B51">
              <w:rPr>
                <w:rFonts w:cs="Arial"/>
                <w:color w:val="auto"/>
                <w:szCs w:val="14"/>
              </w:rPr>
              <w:t>Current</w:t>
            </w:r>
            <w:proofErr w:type="spellEnd"/>
            <w:r w:rsidRPr="00B51B51">
              <w:rPr>
                <w:rFonts w:cs="Arial"/>
                <w:color w:val="auto"/>
                <w:szCs w:val="14"/>
              </w:rPr>
              <w:t xml:space="preserve"> </w:t>
            </w:r>
            <w:proofErr w:type="spellStart"/>
            <w:r w:rsidRPr="00B51B51">
              <w:rPr>
                <w:rFonts w:cs="Arial"/>
                <w:color w:val="auto"/>
                <w:szCs w:val="14"/>
              </w:rPr>
              <w:t>assets</w:t>
            </w:r>
            <w:proofErr w:type="spellEnd"/>
          </w:p>
        </w:tc>
        <w:tc>
          <w:tcPr>
            <w:tcW w:w="2409" w:type="dxa"/>
            <w:tcBorders>
              <w:top w:val="single" w:sz="2" w:space="0" w:color="8EAADB" w:themeColor="accent5" w:themeTint="99"/>
              <w:left w:val="nil"/>
              <w:bottom w:val="nil"/>
              <w:right w:val="nil"/>
            </w:tcBorders>
            <w:vAlign w:val="center"/>
          </w:tcPr>
          <w:p w14:paraId="231B298D" w14:textId="77777777" w:rsidR="00120E6D" w:rsidRPr="00B51B51" w:rsidRDefault="00120E6D" w:rsidP="00E76EDC">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p>
        </w:tc>
        <w:tc>
          <w:tcPr>
            <w:tcW w:w="2410" w:type="dxa"/>
            <w:tcBorders>
              <w:top w:val="single" w:sz="2" w:space="0" w:color="8EAADB" w:themeColor="accent5" w:themeTint="99"/>
              <w:left w:val="nil"/>
              <w:bottom w:val="nil"/>
              <w:right w:val="nil"/>
            </w:tcBorders>
          </w:tcPr>
          <w:p w14:paraId="6415D93E" w14:textId="77777777" w:rsidR="00120E6D" w:rsidRPr="00B51B51" w:rsidRDefault="00120E6D" w:rsidP="00E76EDC">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1B4F96">
              <w:rPr>
                <w:rFonts w:cs="Arial"/>
                <w:b/>
                <w:bCs/>
                <w:color w:val="000000"/>
                <w:sz w:val="14"/>
                <w:szCs w:val="14"/>
              </w:rPr>
              <w:t>5</w:t>
            </w:r>
            <w:r>
              <w:rPr>
                <w:rFonts w:cs="Arial"/>
                <w:b/>
                <w:bCs/>
                <w:color w:val="000000"/>
                <w:sz w:val="14"/>
                <w:szCs w:val="14"/>
              </w:rPr>
              <w:t>,</w:t>
            </w:r>
            <w:r w:rsidRPr="001B4F96">
              <w:rPr>
                <w:rFonts w:cs="Arial"/>
                <w:b/>
                <w:bCs/>
                <w:color w:val="000000"/>
                <w:sz w:val="14"/>
                <w:szCs w:val="14"/>
              </w:rPr>
              <w:t>333</w:t>
            </w:r>
            <w:r>
              <w:rPr>
                <w:rFonts w:cs="Arial"/>
                <w:b/>
                <w:bCs/>
                <w:color w:val="000000"/>
                <w:sz w:val="14"/>
                <w:szCs w:val="14"/>
              </w:rPr>
              <w:t>,</w:t>
            </w:r>
            <w:r w:rsidRPr="001B4F96">
              <w:rPr>
                <w:rFonts w:cs="Arial"/>
                <w:b/>
                <w:bCs/>
                <w:color w:val="000000"/>
                <w:sz w:val="14"/>
                <w:szCs w:val="14"/>
              </w:rPr>
              <w:t>988</w:t>
            </w:r>
          </w:p>
        </w:tc>
        <w:tc>
          <w:tcPr>
            <w:tcW w:w="2518" w:type="dxa"/>
            <w:tcBorders>
              <w:top w:val="single" w:sz="2" w:space="0" w:color="8EAADB" w:themeColor="accent5" w:themeTint="99"/>
              <w:left w:val="nil"/>
              <w:bottom w:val="nil"/>
              <w:right w:val="nil"/>
            </w:tcBorders>
            <w:vAlign w:val="center"/>
          </w:tcPr>
          <w:p w14:paraId="353C0341" w14:textId="77777777" w:rsidR="00120E6D" w:rsidRPr="00B51B51" w:rsidRDefault="00120E6D" w:rsidP="00E76ED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B51B51">
              <w:rPr>
                <w:rFonts w:cs="Arial"/>
                <w:b/>
                <w:bCs/>
                <w:color w:val="000000"/>
                <w:sz w:val="14"/>
                <w:szCs w:val="14"/>
              </w:rPr>
              <w:t>5,237,584</w:t>
            </w:r>
          </w:p>
        </w:tc>
      </w:tr>
      <w:tr w:rsidR="00120E6D" w:rsidRPr="00B51B51" w14:paraId="394E06B7" w14:textId="77777777" w:rsidTr="00120E6D">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22B69977" w14:textId="77777777" w:rsidR="00120E6D" w:rsidRPr="00B51B51" w:rsidRDefault="00120E6D" w:rsidP="00E76EDC">
            <w:pPr>
              <w:pStyle w:val="08-Tabelageral"/>
              <w:spacing w:before="0" w:after="0"/>
              <w:jc w:val="left"/>
              <w:rPr>
                <w:rFonts w:cs="Arial"/>
                <w:b w:val="0"/>
                <w:color w:val="auto"/>
                <w:szCs w:val="14"/>
              </w:rPr>
            </w:pPr>
            <w:r w:rsidRPr="00B51B51">
              <w:rPr>
                <w:rFonts w:cs="Arial"/>
                <w:b w:val="0"/>
                <w:color w:val="auto"/>
                <w:szCs w:val="14"/>
              </w:rPr>
              <w:t xml:space="preserve">Cash </w:t>
            </w:r>
            <w:proofErr w:type="spellStart"/>
            <w:r w:rsidRPr="00B51B51">
              <w:rPr>
                <w:rFonts w:cs="Arial"/>
                <w:b w:val="0"/>
                <w:color w:val="auto"/>
                <w:szCs w:val="14"/>
              </w:rPr>
              <w:t>and</w:t>
            </w:r>
            <w:proofErr w:type="spellEnd"/>
            <w:r w:rsidRPr="00B51B51">
              <w:rPr>
                <w:rFonts w:cs="Arial"/>
                <w:b w:val="0"/>
                <w:color w:val="auto"/>
                <w:szCs w:val="14"/>
              </w:rPr>
              <w:t xml:space="preserve"> cash </w:t>
            </w:r>
            <w:proofErr w:type="spellStart"/>
            <w:r w:rsidRPr="00B51B51">
              <w:rPr>
                <w:rFonts w:cs="Arial"/>
                <w:b w:val="0"/>
                <w:color w:val="auto"/>
                <w:szCs w:val="14"/>
              </w:rPr>
              <w:t>equivalents</w:t>
            </w:r>
            <w:proofErr w:type="spellEnd"/>
          </w:p>
        </w:tc>
        <w:tc>
          <w:tcPr>
            <w:tcW w:w="2409" w:type="dxa"/>
            <w:tcBorders>
              <w:top w:val="nil"/>
              <w:left w:val="nil"/>
              <w:bottom w:val="nil"/>
              <w:right w:val="nil"/>
            </w:tcBorders>
            <w:vAlign w:val="center"/>
          </w:tcPr>
          <w:p w14:paraId="522A1D2E" w14:textId="77777777" w:rsidR="00120E6D" w:rsidRPr="00B51B51" w:rsidRDefault="00120E6D" w:rsidP="00E76EDC">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2410" w:type="dxa"/>
            <w:tcBorders>
              <w:top w:val="nil"/>
              <w:left w:val="nil"/>
              <w:bottom w:val="nil"/>
              <w:right w:val="nil"/>
            </w:tcBorders>
          </w:tcPr>
          <w:p w14:paraId="34AE5B55" w14:textId="77777777" w:rsidR="00120E6D" w:rsidRPr="00B51B51" w:rsidRDefault="00120E6D" w:rsidP="00E76EDC">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B4F96">
              <w:rPr>
                <w:rFonts w:cs="Arial"/>
                <w:bCs/>
                <w:color w:val="000000"/>
                <w:sz w:val="14"/>
                <w:szCs w:val="14"/>
              </w:rPr>
              <w:t>161</w:t>
            </w:r>
          </w:p>
        </w:tc>
        <w:tc>
          <w:tcPr>
            <w:tcW w:w="2518" w:type="dxa"/>
            <w:tcBorders>
              <w:top w:val="nil"/>
              <w:left w:val="nil"/>
              <w:bottom w:val="nil"/>
              <w:right w:val="nil"/>
            </w:tcBorders>
            <w:vAlign w:val="center"/>
          </w:tcPr>
          <w:p w14:paraId="1FF29BC1" w14:textId="77777777" w:rsidR="00120E6D" w:rsidRPr="00B51B51" w:rsidRDefault="00120E6D" w:rsidP="00E76ED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B51B51">
              <w:rPr>
                <w:rFonts w:cs="Arial"/>
                <w:sz w:val="14"/>
                <w:szCs w:val="14"/>
              </w:rPr>
              <w:t xml:space="preserve">                                         14 </w:t>
            </w:r>
          </w:p>
        </w:tc>
      </w:tr>
      <w:tr w:rsidR="00120E6D" w:rsidRPr="00B51B51" w14:paraId="39B41EDC" w14:textId="77777777" w:rsidTr="00120E6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01647EE3" w14:textId="77777777" w:rsidR="00120E6D" w:rsidRPr="00B51B51" w:rsidRDefault="00120E6D" w:rsidP="00E76EDC">
            <w:pPr>
              <w:pStyle w:val="08-Tabelageral"/>
              <w:spacing w:before="0" w:after="0"/>
              <w:jc w:val="left"/>
              <w:rPr>
                <w:rFonts w:cs="Arial"/>
                <w:b w:val="0"/>
                <w:color w:val="auto"/>
                <w:szCs w:val="14"/>
              </w:rPr>
            </w:pPr>
            <w:r w:rsidRPr="00B51B51">
              <w:rPr>
                <w:rFonts w:cs="Arial"/>
                <w:b w:val="0"/>
                <w:color w:val="auto"/>
                <w:szCs w:val="14"/>
              </w:rPr>
              <w:t xml:space="preserve">Financial </w:t>
            </w:r>
            <w:proofErr w:type="spellStart"/>
            <w:r w:rsidRPr="00B51B51">
              <w:rPr>
                <w:rFonts w:cs="Arial"/>
                <w:b w:val="0"/>
                <w:color w:val="auto"/>
                <w:szCs w:val="14"/>
              </w:rPr>
              <w:t>applications</w:t>
            </w:r>
            <w:proofErr w:type="spellEnd"/>
          </w:p>
        </w:tc>
        <w:tc>
          <w:tcPr>
            <w:tcW w:w="2409" w:type="dxa"/>
            <w:tcBorders>
              <w:top w:val="nil"/>
              <w:left w:val="nil"/>
              <w:bottom w:val="nil"/>
              <w:right w:val="nil"/>
            </w:tcBorders>
            <w:vAlign w:val="center"/>
          </w:tcPr>
          <w:p w14:paraId="07648D3B" w14:textId="77777777" w:rsidR="00120E6D" w:rsidRPr="00B51B51" w:rsidRDefault="00120E6D" w:rsidP="00E76EDC">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2410" w:type="dxa"/>
            <w:tcBorders>
              <w:top w:val="nil"/>
              <w:left w:val="nil"/>
              <w:bottom w:val="nil"/>
              <w:right w:val="nil"/>
            </w:tcBorders>
          </w:tcPr>
          <w:p w14:paraId="378ABDD8" w14:textId="77777777" w:rsidR="00120E6D" w:rsidRPr="00B51B51" w:rsidRDefault="00120E6D" w:rsidP="00E76EDC">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B4F96">
              <w:rPr>
                <w:rFonts w:cs="Arial"/>
                <w:bCs/>
                <w:color w:val="000000"/>
                <w:sz w:val="14"/>
                <w:szCs w:val="14"/>
              </w:rPr>
              <w:t>5</w:t>
            </w:r>
            <w:r>
              <w:rPr>
                <w:rFonts w:cs="Arial"/>
                <w:bCs/>
                <w:color w:val="000000"/>
                <w:sz w:val="14"/>
                <w:szCs w:val="14"/>
              </w:rPr>
              <w:t>,</w:t>
            </w:r>
            <w:r w:rsidRPr="001B4F96">
              <w:rPr>
                <w:rFonts w:cs="Arial"/>
                <w:bCs/>
                <w:color w:val="000000"/>
                <w:sz w:val="14"/>
                <w:szCs w:val="14"/>
              </w:rPr>
              <w:t>304</w:t>
            </w:r>
            <w:r>
              <w:rPr>
                <w:rFonts w:cs="Arial"/>
                <w:bCs/>
                <w:color w:val="000000"/>
                <w:sz w:val="14"/>
                <w:szCs w:val="14"/>
              </w:rPr>
              <w:t>,</w:t>
            </w:r>
            <w:r w:rsidRPr="001B4F96">
              <w:rPr>
                <w:rFonts w:cs="Arial"/>
                <w:bCs/>
                <w:color w:val="000000"/>
                <w:sz w:val="14"/>
                <w:szCs w:val="14"/>
              </w:rPr>
              <w:t>214</w:t>
            </w:r>
          </w:p>
        </w:tc>
        <w:tc>
          <w:tcPr>
            <w:tcW w:w="2518" w:type="dxa"/>
            <w:tcBorders>
              <w:top w:val="nil"/>
              <w:left w:val="nil"/>
              <w:bottom w:val="nil"/>
              <w:right w:val="nil"/>
            </w:tcBorders>
            <w:vAlign w:val="center"/>
          </w:tcPr>
          <w:p w14:paraId="60A1C94B" w14:textId="77777777" w:rsidR="00120E6D" w:rsidRPr="00B51B51" w:rsidRDefault="00120E6D" w:rsidP="00E76ED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sz w:val="14"/>
                <w:szCs w:val="14"/>
              </w:rPr>
              <w:t xml:space="preserve">                          5,196,596 </w:t>
            </w:r>
          </w:p>
        </w:tc>
      </w:tr>
      <w:tr w:rsidR="00120E6D" w:rsidRPr="00B51B51" w14:paraId="3178A8C8" w14:textId="77777777" w:rsidTr="00120E6D">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4E10A4E1" w14:textId="77777777" w:rsidR="00120E6D" w:rsidRPr="00B51B51" w:rsidRDefault="00120E6D" w:rsidP="00E76EDC">
            <w:pPr>
              <w:pStyle w:val="08-Tabelageral"/>
              <w:spacing w:before="0" w:after="0"/>
              <w:jc w:val="left"/>
              <w:rPr>
                <w:rFonts w:cs="Arial"/>
                <w:b w:val="0"/>
                <w:color w:val="auto"/>
                <w:szCs w:val="14"/>
              </w:rPr>
            </w:pPr>
            <w:r w:rsidRPr="00B51B51">
              <w:rPr>
                <w:rFonts w:cs="Arial"/>
                <w:b w:val="0"/>
                <w:color w:val="auto"/>
                <w:szCs w:val="14"/>
              </w:rPr>
              <w:t xml:space="preserve">Other </w:t>
            </w:r>
            <w:proofErr w:type="spellStart"/>
            <w:r w:rsidRPr="00B51B51">
              <w:rPr>
                <w:rFonts w:cs="Arial"/>
                <w:b w:val="0"/>
                <w:color w:val="auto"/>
                <w:szCs w:val="14"/>
              </w:rPr>
              <w:t>assets</w:t>
            </w:r>
            <w:proofErr w:type="spellEnd"/>
          </w:p>
        </w:tc>
        <w:tc>
          <w:tcPr>
            <w:tcW w:w="2409" w:type="dxa"/>
            <w:tcBorders>
              <w:top w:val="nil"/>
              <w:left w:val="nil"/>
              <w:bottom w:val="nil"/>
              <w:right w:val="nil"/>
            </w:tcBorders>
            <w:vAlign w:val="center"/>
          </w:tcPr>
          <w:p w14:paraId="6F922619" w14:textId="77777777" w:rsidR="00120E6D" w:rsidRPr="00B51B51" w:rsidRDefault="00120E6D" w:rsidP="00E76EDC">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2410" w:type="dxa"/>
            <w:tcBorders>
              <w:top w:val="nil"/>
              <w:left w:val="nil"/>
              <w:bottom w:val="nil"/>
              <w:right w:val="nil"/>
            </w:tcBorders>
          </w:tcPr>
          <w:p w14:paraId="54CC8F88" w14:textId="77777777" w:rsidR="00120E6D" w:rsidRPr="00B51B51" w:rsidRDefault="00120E6D" w:rsidP="00E76EDC">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B4F96">
              <w:rPr>
                <w:rFonts w:cs="Arial"/>
                <w:bCs/>
                <w:color w:val="000000"/>
                <w:sz w:val="14"/>
                <w:szCs w:val="14"/>
              </w:rPr>
              <w:t>29</w:t>
            </w:r>
            <w:r>
              <w:rPr>
                <w:rFonts w:cs="Arial"/>
                <w:bCs/>
                <w:color w:val="000000"/>
                <w:sz w:val="14"/>
                <w:szCs w:val="14"/>
              </w:rPr>
              <w:t>,</w:t>
            </w:r>
            <w:r w:rsidRPr="001B4F96">
              <w:rPr>
                <w:rFonts w:cs="Arial"/>
                <w:bCs/>
                <w:color w:val="000000"/>
                <w:sz w:val="14"/>
                <w:szCs w:val="14"/>
              </w:rPr>
              <w:t>613</w:t>
            </w:r>
          </w:p>
        </w:tc>
        <w:tc>
          <w:tcPr>
            <w:tcW w:w="2518" w:type="dxa"/>
            <w:tcBorders>
              <w:top w:val="nil"/>
              <w:left w:val="nil"/>
              <w:bottom w:val="nil"/>
              <w:right w:val="nil"/>
            </w:tcBorders>
            <w:vAlign w:val="center"/>
          </w:tcPr>
          <w:p w14:paraId="46AB3763" w14:textId="77777777" w:rsidR="00120E6D" w:rsidRPr="00B51B51" w:rsidRDefault="00120E6D" w:rsidP="00E76ED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B51B51">
              <w:rPr>
                <w:rFonts w:cs="Arial"/>
                <w:sz w:val="14"/>
                <w:szCs w:val="14"/>
              </w:rPr>
              <w:t xml:space="preserve">                                40,974 </w:t>
            </w:r>
          </w:p>
        </w:tc>
      </w:tr>
      <w:tr w:rsidR="00120E6D" w:rsidRPr="00B51B51" w14:paraId="67492305" w14:textId="77777777" w:rsidTr="00120E6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7CEFD5FF" w14:textId="77777777" w:rsidR="00120E6D" w:rsidRPr="00B51B51" w:rsidRDefault="00120E6D" w:rsidP="00E76EDC">
            <w:pPr>
              <w:pStyle w:val="08-Tabelageral"/>
              <w:spacing w:before="0" w:after="0"/>
              <w:jc w:val="left"/>
              <w:rPr>
                <w:rFonts w:cs="Arial"/>
                <w:color w:val="auto"/>
                <w:szCs w:val="14"/>
              </w:rPr>
            </w:pPr>
            <w:r w:rsidRPr="00B51B51">
              <w:rPr>
                <w:rFonts w:cs="Arial"/>
                <w:color w:val="auto"/>
                <w:szCs w:val="14"/>
              </w:rPr>
              <w:t>Non-</w:t>
            </w:r>
            <w:proofErr w:type="spellStart"/>
            <w:r w:rsidRPr="00B51B51">
              <w:rPr>
                <w:rFonts w:cs="Arial"/>
                <w:color w:val="auto"/>
                <w:szCs w:val="14"/>
              </w:rPr>
              <w:t>current</w:t>
            </w:r>
            <w:proofErr w:type="spellEnd"/>
            <w:r w:rsidRPr="00B51B51">
              <w:rPr>
                <w:rFonts w:cs="Arial"/>
                <w:color w:val="auto"/>
                <w:szCs w:val="14"/>
              </w:rPr>
              <w:t xml:space="preserve"> </w:t>
            </w:r>
            <w:proofErr w:type="spellStart"/>
            <w:r w:rsidRPr="00B51B51">
              <w:rPr>
                <w:rFonts w:cs="Arial"/>
                <w:color w:val="auto"/>
                <w:szCs w:val="14"/>
              </w:rPr>
              <w:t>assets</w:t>
            </w:r>
            <w:proofErr w:type="spellEnd"/>
          </w:p>
        </w:tc>
        <w:tc>
          <w:tcPr>
            <w:tcW w:w="2409" w:type="dxa"/>
            <w:tcBorders>
              <w:top w:val="nil"/>
              <w:left w:val="nil"/>
              <w:bottom w:val="nil"/>
              <w:right w:val="nil"/>
            </w:tcBorders>
            <w:vAlign w:val="center"/>
          </w:tcPr>
          <w:p w14:paraId="17F19392" w14:textId="77777777" w:rsidR="00120E6D" w:rsidRPr="00B51B51" w:rsidRDefault="00120E6D" w:rsidP="00E76EDC">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2410" w:type="dxa"/>
            <w:tcBorders>
              <w:top w:val="nil"/>
              <w:left w:val="nil"/>
              <w:bottom w:val="nil"/>
              <w:right w:val="nil"/>
            </w:tcBorders>
          </w:tcPr>
          <w:p w14:paraId="29B70C4D" w14:textId="77777777" w:rsidR="00120E6D" w:rsidRPr="00B51B51" w:rsidRDefault="00120E6D" w:rsidP="00E76EDC">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1B4F96">
              <w:rPr>
                <w:rFonts w:cs="Arial"/>
                <w:b/>
                <w:bCs/>
                <w:color w:val="000000"/>
                <w:sz w:val="14"/>
                <w:szCs w:val="14"/>
              </w:rPr>
              <w:t>4</w:t>
            </w:r>
            <w:r>
              <w:rPr>
                <w:rFonts w:cs="Arial"/>
                <w:b/>
                <w:bCs/>
                <w:color w:val="000000"/>
                <w:sz w:val="14"/>
                <w:szCs w:val="14"/>
              </w:rPr>
              <w:t>,</w:t>
            </w:r>
            <w:r w:rsidRPr="001B4F96">
              <w:rPr>
                <w:rFonts w:cs="Arial"/>
                <w:b/>
                <w:bCs/>
                <w:color w:val="000000"/>
                <w:sz w:val="14"/>
                <w:szCs w:val="14"/>
              </w:rPr>
              <w:t>140</w:t>
            </w:r>
            <w:r>
              <w:rPr>
                <w:rFonts w:cs="Arial"/>
                <w:b/>
                <w:bCs/>
                <w:color w:val="000000"/>
                <w:sz w:val="14"/>
                <w:szCs w:val="14"/>
              </w:rPr>
              <w:t>,</w:t>
            </w:r>
            <w:r w:rsidRPr="001B4F96">
              <w:rPr>
                <w:rFonts w:cs="Arial"/>
                <w:b/>
                <w:bCs/>
                <w:color w:val="000000"/>
                <w:sz w:val="14"/>
                <w:szCs w:val="14"/>
              </w:rPr>
              <w:t>697</w:t>
            </w:r>
          </w:p>
        </w:tc>
        <w:tc>
          <w:tcPr>
            <w:tcW w:w="2518" w:type="dxa"/>
            <w:tcBorders>
              <w:top w:val="nil"/>
              <w:left w:val="nil"/>
              <w:bottom w:val="nil"/>
              <w:right w:val="nil"/>
            </w:tcBorders>
            <w:vAlign w:val="center"/>
          </w:tcPr>
          <w:p w14:paraId="6E5FABA7" w14:textId="77777777" w:rsidR="00120E6D" w:rsidRPr="00B51B51" w:rsidRDefault="00120E6D" w:rsidP="00E76ED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B51B51">
              <w:rPr>
                <w:rFonts w:cs="Arial"/>
                <w:b/>
                <w:bCs/>
                <w:sz w:val="14"/>
                <w:szCs w:val="14"/>
              </w:rPr>
              <w:t xml:space="preserve">                          4,813,453 </w:t>
            </w:r>
          </w:p>
        </w:tc>
      </w:tr>
      <w:tr w:rsidR="00120E6D" w:rsidRPr="00B51B51" w14:paraId="57E8B161" w14:textId="77777777" w:rsidTr="00120E6D">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7BD172AB" w14:textId="77777777" w:rsidR="00120E6D" w:rsidRPr="00B51B51" w:rsidRDefault="00120E6D" w:rsidP="00E76EDC">
            <w:pPr>
              <w:pStyle w:val="08-Tabelageral"/>
              <w:spacing w:before="0" w:after="0"/>
              <w:jc w:val="left"/>
              <w:rPr>
                <w:rFonts w:cs="Arial"/>
                <w:color w:val="auto"/>
                <w:szCs w:val="14"/>
              </w:rPr>
            </w:pPr>
            <w:proofErr w:type="spellStart"/>
            <w:r w:rsidRPr="00B51B51">
              <w:rPr>
                <w:rFonts w:cs="Arial"/>
                <w:color w:val="auto"/>
                <w:szCs w:val="14"/>
              </w:rPr>
              <w:t>Current</w:t>
            </w:r>
            <w:proofErr w:type="spellEnd"/>
            <w:r w:rsidRPr="00B51B51">
              <w:rPr>
                <w:rFonts w:cs="Arial"/>
                <w:color w:val="auto"/>
                <w:szCs w:val="14"/>
              </w:rPr>
              <w:t xml:space="preserve"> </w:t>
            </w:r>
            <w:proofErr w:type="spellStart"/>
            <w:r w:rsidRPr="00B51B51">
              <w:rPr>
                <w:rFonts w:cs="Arial"/>
                <w:color w:val="auto"/>
                <w:szCs w:val="14"/>
              </w:rPr>
              <w:t>liabilities</w:t>
            </w:r>
            <w:proofErr w:type="spellEnd"/>
          </w:p>
        </w:tc>
        <w:tc>
          <w:tcPr>
            <w:tcW w:w="2409" w:type="dxa"/>
            <w:tcBorders>
              <w:top w:val="nil"/>
              <w:left w:val="nil"/>
              <w:bottom w:val="nil"/>
              <w:right w:val="nil"/>
            </w:tcBorders>
            <w:vAlign w:val="center"/>
          </w:tcPr>
          <w:p w14:paraId="2D2913FE" w14:textId="77777777" w:rsidR="00120E6D" w:rsidRPr="00B51B51" w:rsidRDefault="00120E6D" w:rsidP="00E76EDC">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2410" w:type="dxa"/>
            <w:tcBorders>
              <w:top w:val="nil"/>
              <w:left w:val="nil"/>
              <w:bottom w:val="nil"/>
              <w:right w:val="nil"/>
            </w:tcBorders>
          </w:tcPr>
          <w:p w14:paraId="1BF0B325" w14:textId="77777777" w:rsidR="00120E6D" w:rsidRPr="00B51B51" w:rsidRDefault="00120E6D" w:rsidP="00E76EDC">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1B4F96">
              <w:rPr>
                <w:rFonts w:cs="Arial"/>
                <w:b/>
                <w:bCs/>
                <w:color w:val="000000"/>
                <w:sz w:val="14"/>
                <w:szCs w:val="14"/>
              </w:rPr>
              <w:t>7</w:t>
            </w:r>
            <w:r>
              <w:rPr>
                <w:rFonts w:cs="Arial"/>
                <w:b/>
                <w:bCs/>
                <w:color w:val="000000"/>
                <w:sz w:val="14"/>
                <w:szCs w:val="14"/>
              </w:rPr>
              <w:t>,</w:t>
            </w:r>
            <w:r w:rsidRPr="001B4F96">
              <w:rPr>
                <w:rFonts w:cs="Arial"/>
                <w:b/>
                <w:bCs/>
                <w:color w:val="000000"/>
                <w:sz w:val="14"/>
                <w:szCs w:val="14"/>
              </w:rPr>
              <w:t>935</w:t>
            </w:r>
            <w:r>
              <w:rPr>
                <w:rFonts w:cs="Arial"/>
                <w:b/>
                <w:bCs/>
                <w:color w:val="000000"/>
                <w:sz w:val="14"/>
                <w:szCs w:val="14"/>
              </w:rPr>
              <w:t>,</w:t>
            </w:r>
            <w:r w:rsidRPr="001B4F96">
              <w:rPr>
                <w:rFonts w:cs="Arial"/>
                <w:b/>
                <w:bCs/>
                <w:color w:val="000000"/>
                <w:sz w:val="14"/>
                <w:szCs w:val="14"/>
              </w:rPr>
              <w:t>619</w:t>
            </w:r>
          </w:p>
        </w:tc>
        <w:tc>
          <w:tcPr>
            <w:tcW w:w="2518" w:type="dxa"/>
            <w:tcBorders>
              <w:top w:val="nil"/>
              <w:left w:val="nil"/>
              <w:bottom w:val="nil"/>
              <w:right w:val="nil"/>
            </w:tcBorders>
            <w:vAlign w:val="center"/>
          </w:tcPr>
          <w:p w14:paraId="7C154AEF" w14:textId="77777777" w:rsidR="00120E6D" w:rsidRPr="00B51B51" w:rsidRDefault="00120E6D" w:rsidP="00E76ED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B51B51">
              <w:rPr>
                <w:rFonts w:cs="Arial"/>
                <w:b/>
                <w:bCs/>
                <w:sz w:val="14"/>
                <w:szCs w:val="14"/>
              </w:rPr>
              <w:t xml:space="preserve">                          8,423,711 </w:t>
            </w:r>
          </w:p>
        </w:tc>
      </w:tr>
      <w:tr w:rsidR="00120E6D" w:rsidRPr="00B51B51" w14:paraId="66DBEDE9" w14:textId="77777777" w:rsidTr="00120E6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14E9A823" w14:textId="77777777" w:rsidR="00120E6D" w:rsidRPr="00B51B51" w:rsidRDefault="00120E6D" w:rsidP="00E76EDC">
            <w:pPr>
              <w:pStyle w:val="08-Tabelageral"/>
              <w:spacing w:before="0" w:after="0"/>
              <w:jc w:val="left"/>
              <w:rPr>
                <w:rFonts w:cs="Arial"/>
                <w:b w:val="0"/>
                <w:color w:val="auto"/>
                <w:szCs w:val="14"/>
              </w:rPr>
            </w:pPr>
            <w:r w:rsidRPr="00B51B51">
              <w:rPr>
                <w:rFonts w:cs="Arial"/>
                <w:b w:val="0"/>
                <w:color w:val="auto"/>
                <w:szCs w:val="14"/>
              </w:rPr>
              <w:t xml:space="preserve">Financial </w:t>
            </w:r>
            <w:proofErr w:type="spellStart"/>
            <w:r w:rsidRPr="00B51B51">
              <w:rPr>
                <w:rFonts w:cs="Arial"/>
                <w:b w:val="0"/>
                <w:color w:val="auto"/>
                <w:szCs w:val="14"/>
              </w:rPr>
              <w:t>liabilities</w:t>
            </w:r>
            <w:proofErr w:type="spellEnd"/>
          </w:p>
        </w:tc>
        <w:tc>
          <w:tcPr>
            <w:tcW w:w="2409" w:type="dxa"/>
            <w:tcBorders>
              <w:top w:val="nil"/>
              <w:left w:val="nil"/>
              <w:bottom w:val="nil"/>
              <w:right w:val="nil"/>
            </w:tcBorders>
            <w:vAlign w:val="center"/>
          </w:tcPr>
          <w:p w14:paraId="62E40EA5" w14:textId="77777777" w:rsidR="00120E6D" w:rsidRPr="00B51B51" w:rsidRDefault="00120E6D" w:rsidP="00E76EDC">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2410" w:type="dxa"/>
            <w:tcBorders>
              <w:top w:val="nil"/>
              <w:left w:val="nil"/>
              <w:bottom w:val="nil"/>
              <w:right w:val="nil"/>
            </w:tcBorders>
          </w:tcPr>
          <w:p w14:paraId="6212B82A" w14:textId="77777777" w:rsidR="00120E6D" w:rsidRPr="00B51B51" w:rsidRDefault="00120E6D" w:rsidP="00E76EDC">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B4F96">
              <w:rPr>
                <w:rFonts w:cs="Arial"/>
                <w:bCs/>
                <w:color w:val="000000"/>
                <w:sz w:val="14"/>
                <w:szCs w:val="14"/>
              </w:rPr>
              <w:t>--</w:t>
            </w:r>
          </w:p>
        </w:tc>
        <w:tc>
          <w:tcPr>
            <w:tcW w:w="2518" w:type="dxa"/>
            <w:tcBorders>
              <w:top w:val="nil"/>
              <w:left w:val="nil"/>
              <w:bottom w:val="nil"/>
              <w:right w:val="nil"/>
            </w:tcBorders>
            <w:vAlign w:val="center"/>
          </w:tcPr>
          <w:p w14:paraId="03301680" w14:textId="77777777" w:rsidR="00120E6D" w:rsidRPr="00B51B51" w:rsidRDefault="00120E6D" w:rsidP="00E76ED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color w:val="000000"/>
                <w:sz w:val="14"/>
                <w:szCs w:val="14"/>
              </w:rPr>
              <w:t>--</w:t>
            </w:r>
          </w:p>
        </w:tc>
      </w:tr>
      <w:tr w:rsidR="00120E6D" w:rsidRPr="00B51B51" w14:paraId="5422B24C" w14:textId="77777777" w:rsidTr="00120E6D">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1E42F371" w14:textId="77777777" w:rsidR="00120E6D" w:rsidRPr="00B51B51" w:rsidRDefault="00120E6D" w:rsidP="00E76EDC">
            <w:pPr>
              <w:pStyle w:val="08-Tabelageral"/>
              <w:spacing w:before="0" w:after="0"/>
              <w:jc w:val="left"/>
              <w:rPr>
                <w:rFonts w:cs="Arial"/>
                <w:b w:val="0"/>
                <w:color w:val="auto"/>
                <w:szCs w:val="14"/>
              </w:rPr>
            </w:pPr>
            <w:proofErr w:type="spellStart"/>
            <w:r w:rsidRPr="00B51B51">
              <w:rPr>
                <w:rFonts w:cs="Arial"/>
                <w:b w:val="0"/>
                <w:color w:val="auto"/>
                <w:szCs w:val="14"/>
              </w:rPr>
              <w:t>Technical</w:t>
            </w:r>
            <w:proofErr w:type="spellEnd"/>
            <w:r w:rsidRPr="00B51B51">
              <w:rPr>
                <w:rFonts w:cs="Arial"/>
                <w:b w:val="0"/>
                <w:color w:val="auto"/>
                <w:szCs w:val="14"/>
              </w:rPr>
              <w:t xml:space="preserve"> </w:t>
            </w:r>
            <w:proofErr w:type="spellStart"/>
            <w:r w:rsidRPr="00B51B51">
              <w:rPr>
                <w:rFonts w:cs="Arial"/>
                <w:b w:val="0"/>
                <w:color w:val="auto"/>
                <w:szCs w:val="14"/>
              </w:rPr>
              <w:t>provisions</w:t>
            </w:r>
            <w:proofErr w:type="spellEnd"/>
          </w:p>
        </w:tc>
        <w:tc>
          <w:tcPr>
            <w:tcW w:w="2409" w:type="dxa"/>
            <w:tcBorders>
              <w:top w:val="nil"/>
              <w:left w:val="nil"/>
              <w:bottom w:val="nil"/>
              <w:right w:val="nil"/>
            </w:tcBorders>
            <w:vAlign w:val="center"/>
          </w:tcPr>
          <w:p w14:paraId="098200D5" w14:textId="77777777" w:rsidR="00120E6D" w:rsidRPr="00B51B51" w:rsidRDefault="00120E6D" w:rsidP="00E76EDC">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2410" w:type="dxa"/>
            <w:tcBorders>
              <w:top w:val="nil"/>
              <w:left w:val="nil"/>
              <w:bottom w:val="nil"/>
              <w:right w:val="nil"/>
            </w:tcBorders>
          </w:tcPr>
          <w:p w14:paraId="5B66A97E" w14:textId="77777777" w:rsidR="00120E6D" w:rsidRPr="00B51B51" w:rsidRDefault="00120E6D" w:rsidP="00E76EDC">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B4F96">
              <w:rPr>
                <w:rFonts w:cs="Arial"/>
                <w:bCs/>
                <w:color w:val="000000"/>
                <w:sz w:val="14"/>
                <w:szCs w:val="14"/>
              </w:rPr>
              <w:t>7</w:t>
            </w:r>
            <w:r>
              <w:rPr>
                <w:rFonts w:cs="Arial"/>
                <w:bCs/>
                <w:color w:val="000000"/>
                <w:sz w:val="14"/>
                <w:szCs w:val="14"/>
              </w:rPr>
              <w:t>,</w:t>
            </w:r>
            <w:r w:rsidRPr="001B4F96">
              <w:rPr>
                <w:rFonts w:cs="Arial"/>
                <w:bCs/>
                <w:color w:val="000000"/>
                <w:sz w:val="14"/>
                <w:szCs w:val="14"/>
              </w:rPr>
              <w:t>872</w:t>
            </w:r>
            <w:r>
              <w:rPr>
                <w:rFonts w:cs="Arial"/>
                <w:bCs/>
                <w:color w:val="000000"/>
                <w:sz w:val="14"/>
                <w:szCs w:val="14"/>
              </w:rPr>
              <w:t>,</w:t>
            </w:r>
            <w:r w:rsidRPr="001B4F96">
              <w:rPr>
                <w:rFonts w:cs="Arial"/>
                <w:bCs/>
                <w:color w:val="000000"/>
                <w:sz w:val="14"/>
                <w:szCs w:val="14"/>
              </w:rPr>
              <w:t>046</w:t>
            </w:r>
          </w:p>
        </w:tc>
        <w:tc>
          <w:tcPr>
            <w:tcW w:w="2518" w:type="dxa"/>
            <w:tcBorders>
              <w:top w:val="nil"/>
              <w:left w:val="nil"/>
              <w:bottom w:val="nil"/>
              <w:right w:val="nil"/>
            </w:tcBorders>
            <w:vAlign w:val="center"/>
          </w:tcPr>
          <w:p w14:paraId="0C8136DF" w14:textId="77777777" w:rsidR="00120E6D" w:rsidRPr="00B51B51" w:rsidRDefault="00120E6D" w:rsidP="00E76ED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B51B51">
              <w:rPr>
                <w:rFonts w:cs="Arial"/>
                <w:sz w:val="14"/>
                <w:szCs w:val="14"/>
              </w:rPr>
              <w:t xml:space="preserve">                          8,342,007 </w:t>
            </w:r>
          </w:p>
        </w:tc>
      </w:tr>
      <w:tr w:rsidR="00120E6D" w:rsidRPr="00B51B51" w14:paraId="2792B574" w14:textId="77777777" w:rsidTr="00120E6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521EEAAB" w14:textId="77777777" w:rsidR="00120E6D" w:rsidRPr="00B51B51" w:rsidRDefault="00120E6D" w:rsidP="00E76EDC">
            <w:pPr>
              <w:pStyle w:val="08-Tabelageral"/>
              <w:spacing w:before="0" w:after="0"/>
              <w:jc w:val="left"/>
              <w:rPr>
                <w:rFonts w:cs="Arial"/>
                <w:b w:val="0"/>
                <w:color w:val="auto"/>
                <w:szCs w:val="14"/>
              </w:rPr>
            </w:pPr>
            <w:r w:rsidRPr="00B51B51">
              <w:rPr>
                <w:rFonts w:cs="Arial"/>
                <w:b w:val="0"/>
                <w:color w:val="auto"/>
                <w:szCs w:val="14"/>
              </w:rPr>
              <w:t xml:space="preserve">Other </w:t>
            </w:r>
            <w:proofErr w:type="spellStart"/>
            <w:r w:rsidRPr="00B51B51">
              <w:rPr>
                <w:rFonts w:cs="Arial"/>
                <w:b w:val="0"/>
                <w:color w:val="auto"/>
                <w:szCs w:val="14"/>
              </w:rPr>
              <w:t>liabilities</w:t>
            </w:r>
            <w:proofErr w:type="spellEnd"/>
          </w:p>
        </w:tc>
        <w:tc>
          <w:tcPr>
            <w:tcW w:w="2409" w:type="dxa"/>
            <w:tcBorders>
              <w:top w:val="nil"/>
              <w:left w:val="nil"/>
              <w:bottom w:val="nil"/>
              <w:right w:val="nil"/>
            </w:tcBorders>
            <w:vAlign w:val="center"/>
          </w:tcPr>
          <w:p w14:paraId="071D92E4" w14:textId="77777777" w:rsidR="00120E6D" w:rsidRPr="00B51B51" w:rsidRDefault="00120E6D" w:rsidP="00E76EDC">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2410" w:type="dxa"/>
            <w:tcBorders>
              <w:top w:val="nil"/>
              <w:left w:val="nil"/>
              <w:bottom w:val="nil"/>
              <w:right w:val="nil"/>
            </w:tcBorders>
          </w:tcPr>
          <w:p w14:paraId="1498F678" w14:textId="77777777" w:rsidR="00120E6D" w:rsidRPr="00B51B51" w:rsidRDefault="00120E6D" w:rsidP="00E76EDC">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B4F96">
              <w:rPr>
                <w:rFonts w:cs="Arial"/>
                <w:bCs/>
                <w:color w:val="000000"/>
                <w:sz w:val="14"/>
                <w:szCs w:val="14"/>
              </w:rPr>
              <w:t>63</w:t>
            </w:r>
            <w:r>
              <w:rPr>
                <w:rFonts w:cs="Arial"/>
                <w:bCs/>
                <w:color w:val="000000"/>
                <w:sz w:val="14"/>
                <w:szCs w:val="14"/>
              </w:rPr>
              <w:t>,</w:t>
            </w:r>
            <w:r w:rsidRPr="001B4F96">
              <w:rPr>
                <w:rFonts w:cs="Arial"/>
                <w:bCs/>
                <w:color w:val="000000"/>
                <w:sz w:val="14"/>
                <w:szCs w:val="14"/>
              </w:rPr>
              <w:t>574</w:t>
            </w:r>
          </w:p>
        </w:tc>
        <w:tc>
          <w:tcPr>
            <w:tcW w:w="2518" w:type="dxa"/>
            <w:tcBorders>
              <w:top w:val="nil"/>
              <w:left w:val="nil"/>
              <w:bottom w:val="nil"/>
              <w:right w:val="nil"/>
            </w:tcBorders>
            <w:vAlign w:val="center"/>
          </w:tcPr>
          <w:p w14:paraId="4B341191" w14:textId="77777777" w:rsidR="00120E6D" w:rsidRPr="00B51B51" w:rsidRDefault="00120E6D" w:rsidP="00E76ED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sz w:val="14"/>
                <w:szCs w:val="14"/>
              </w:rPr>
              <w:t xml:space="preserve">                                81,704 </w:t>
            </w:r>
          </w:p>
        </w:tc>
      </w:tr>
      <w:tr w:rsidR="00120E6D" w:rsidRPr="00B51B51" w14:paraId="49BDF845" w14:textId="77777777" w:rsidTr="00120E6D">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4247EB72" w14:textId="77777777" w:rsidR="00120E6D" w:rsidRPr="00B51B51" w:rsidRDefault="00120E6D" w:rsidP="00E76EDC">
            <w:pPr>
              <w:pStyle w:val="08-Tabelageral"/>
              <w:spacing w:before="0" w:after="0"/>
              <w:jc w:val="left"/>
              <w:rPr>
                <w:rFonts w:cs="Arial"/>
                <w:color w:val="auto"/>
                <w:szCs w:val="14"/>
              </w:rPr>
            </w:pPr>
            <w:r w:rsidRPr="00B51B51">
              <w:rPr>
                <w:rFonts w:cs="Arial"/>
                <w:color w:val="auto"/>
                <w:szCs w:val="14"/>
              </w:rPr>
              <w:t>Non-</w:t>
            </w:r>
            <w:proofErr w:type="spellStart"/>
            <w:r w:rsidRPr="00B51B51">
              <w:rPr>
                <w:rFonts w:cs="Arial"/>
                <w:color w:val="auto"/>
                <w:szCs w:val="14"/>
              </w:rPr>
              <w:t>current</w:t>
            </w:r>
            <w:proofErr w:type="spellEnd"/>
            <w:r w:rsidRPr="00B51B51">
              <w:rPr>
                <w:rFonts w:cs="Arial"/>
                <w:color w:val="auto"/>
                <w:szCs w:val="14"/>
              </w:rPr>
              <w:t xml:space="preserve"> </w:t>
            </w:r>
            <w:proofErr w:type="spellStart"/>
            <w:r w:rsidRPr="00B51B51">
              <w:rPr>
                <w:rFonts w:cs="Arial"/>
                <w:color w:val="auto"/>
                <w:szCs w:val="14"/>
              </w:rPr>
              <w:t>liabilities</w:t>
            </w:r>
            <w:proofErr w:type="spellEnd"/>
          </w:p>
        </w:tc>
        <w:tc>
          <w:tcPr>
            <w:tcW w:w="2409" w:type="dxa"/>
            <w:tcBorders>
              <w:top w:val="nil"/>
              <w:left w:val="nil"/>
              <w:bottom w:val="nil"/>
              <w:right w:val="nil"/>
            </w:tcBorders>
            <w:vAlign w:val="center"/>
          </w:tcPr>
          <w:p w14:paraId="5C20591E" w14:textId="77777777" w:rsidR="00120E6D" w:rsidRPr="00B51B51" w:rsidRDefault="00120E6D" w:rsidP="00E76EDC">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2410" w:type="dxa"/>
            <w:tcBorders>
              <w:top w:val="nil"/>
              <w:left w:val="nil"/>
              <w:bottom w:val="nil"/>
              <w:right w:val="nil"/>
            </w:tcBorders>
          </w:tcPr>
          <w:p w14:paraId="6007B288" w14:textId="77777777" w:rsidR="00120E6D" w:rsidRPr="00B51B51" w:rsidRDefault="00120E6D" w:rsidP="00E76EDC">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1B4F96">
              <w:rPr>
                <w:rFonts w:cs="Arial"/>
                <w:b/>
                <w:bCs/>
                <w:color w:val="000000"/>
                <w:sz w:val="14"/>
                <w:szCs w:val="14"/>
              </w:rPr>
              <w:t>985</w:t>
            </w:r>
            <w:r>
              <w:rPr>
                <w:rFonts w:cs="Arial"/>
                <w:b/>
                <w:bCs/>
                <w:color w:val="000000"/>
                <w:sz w:val="14"/>
                <w:szCs w:val="14"/>
              </w:rPr>
              <w:t>,</w:t>
            </w:r>
            <w:r w:rsidRPr="001B4F96">
              <w:rPr>
                <w:rFonts w:cs="Arial"/>
                <w:b/>
                <w:bCs/>
                <w:color w:val="000000"/>
                <w:sz w:val="14"/>
                <w:szCs w:val="14"/>
              </w:rPr>
              <w:t>835</w:t>
            </w:r>
          </w:p>
        </w:tc>
        <w:tc>
          <w:tcPr>
            <w:tcW w:w="2518" w:type="dxa"/>
            <w:tcBorders>
              <w:top w:val="nil"/>
              <w:left w:val="nil"/>
              <w:bottom w:val="nil"/>
              <w:right w:val="nil"/>
            </w:tcBorders>
            <w:vAlign w:val="center"/>
          </w:tcPr>
          <w:p w14:paraId="2258F50F" w14:textId="77777777" w:rsidR="00120E6D" w:rsidRPr="00B51B51" w:rsidRDefault="00120E6D" w:rsidP="00E76ED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B51B51">
              <w:rPr>
                <w:rFonts w:cs="Arial"/>
                <w:b/>
                <w:bCs/>
                <w:color w:val="000000"/>
                <w:sz w:val="14"/>
                <w:szCs w:val="14"/>
              </w:rPr>
              <w:t>1,145,502</w:t>
            </w:r>
          </w:p>
        </w:tc>
      </w:tr>
      <w:tr w:rsidR="00120E6D" w:rsidRPr="00B51B51" w14:paraId="0099FBFE" w14:textId="77777777" w:rsidTr="00120E6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17EA5545" w14:textId="77777777" w:rsidR="00120E6D" w:rsidRPr="00B51B51" w:rsidRDefault="00120E6D" w:rsidP="00E76EDC">
            <w:pPr>
              <w:pStyle w:val="08-Tabelageral"/>
              <w:spacing w:before="0" w:after="0"/>
              <w:jc w:val="left"/>
              <w:rPr>
                <w:rFonts w:cs="Arial"/>
                <w:b w:val="0"/>
                <w:color w:val="auto"/>
                <w:szCs w:val="14"/>
              </w:rPr>
            </w:pPr>
            <w:r w:rsidRPr="00B51B51">
              <w:rPr>
                <w:rFonts w:cs="Arial"/>
                <w:b w:val="0"/>
                <w:color w:val="auto"/>
                <w:szCs w:val="14"/>
              </w:rPr>
              <w:t xml:space="preserve">Financial </w:t>
            </w:r>
            <w:proofErr w:type="spellStart"/>
            <w:r w:rsidRPr="00B51B51">
              <w:rPr>
                <w:rFonts w:cs="Arial"/>
                <w:b w:val="0"/>
                <w:color w:val="auto"/>
                <w:szCs w:val="14"/>
              </w:rPr>
              <w:t>liabilities</w:t>
            </w:r>
            <w:proofErr w:type="spellEnd"/>
          </w:p>
        </w:tc>
        <w:tc>
          <w:tcPr>
            <w:tcW w:w="2409" w:type="dxa"/>
            <w:tcBorders>
              <w:top w:val="nil"/>
              <w:left w:val="nil"/>
              <w:bottom w:val="nil"/>
              <w:right w:val="nil"/>
            </w:tcBorders>
            <w:vAlign w:val="center"/>
          </w:tcPr>
          <w:p w14:paraId="13D6089E" w14:textId="77777777" w:rsidR="00120E6D" w:rsidRPr="00B51B51" w:rsidRDefault="00120E6D" w:rsidP="00E76EDC">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2410" w:type="dxa"/>
            <w:tcBorders>
              <w:top w:val="nil"/>
              <w:left w:val="nil"/>
              <w:bottom w:val="nil"/>
              <w:right w:val="nil"/>
            </w:tcBorders>
          </w:tcPr>
          <w:p w14:paraId="151552FE" w14:textId="77777777" w:rsidR="00120E6D" w:rsidRPr="00B51B51" w:rsidRDefault="00120E6D" w:rsidP="00E76EDC">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B4F96">
              <w:rPr>
                <w:rFonts w:cs="Arial"/>
                <w:b/>
                <w:bCs/>
                <w:color w:val="000000"/>
                <w:sz w:val="14"/>
                <w:szCs w:val="14"/>
              </w:rPr>
              <w:t>--</w:t>
            </w:r>
          </w:p>
        </w:tc>
        <w:tc>
          <w:tcPr>
            <w:tcW w:w="2518" w:type="dxa"/>
            <w:tcBorders>
              <w:top w:val="nil"/>
              <w:left w:val="nil"/>
              <w:bottom w:val="nil"/>
              <w:right w:val="nil"/>
            </w:tcBorders>
            <w:vAlign w:val="center"/>
          </w:tcPr>
          <w:p w14:paraId="6E1D9996" w14:textId="77777777" w:rsidR="00120E6D" w:rsidRPr="00B51B51" w:rsidRDefault="00120E6D" w:rsidP="00E76ED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sz w:val="14"/>
                <w:szCs w:val="14"/>
              </w:rPr>
              <w:t xml:space="preserve">                                          --   </w:t>
            </w:r>
          </w:p>
        </w:tc>
      </w:tr>
      <w:tr w:rsidR="00120E6D" w:rsidRPr="00B51B51" w14:paraId="2AAD466D" w14:textId="77777777" w:rsidTr="00120E6D">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2E64F35A" w14:textId="77777777" w:rsidR="00120E6D" w:rsidRPr="00B51B51" w:rsidRDefault="00120E6D" w:rsidP="00E76EDC">
            <w:pPr>
              <w:pStyle w:val="08-Tabelageral"/>
              <w:spacing w:before="0" w:after="0"/>
              <w:jc w:val="left"/>
              <w:rPr>
                <w:rFonts w:cs="Arial"/>
                <w:b w:val="0"/>
                <w:color w:val="auto"/>
                <w:szCs w:val="14"/>
              </w:rPr>
            </w:pPr>
            <w:proofErr w:type="spellStart"/>
            <w:r w:rsidRPr="00B51B51">
              <w:rPr>
                <w:rFonts w:cs="Arial"/>
                <w:b w:val="0"/>
                <w:color w:val="auto"/>
                <w:szCs w:val="14"/>
              </w:rPr>
              <w:t>Technical</w:t>
            </w:r>
            <w:proofErr w:type="spellEnd"/>
            <w:r w:rsidRPr="00B51B51">
              <w:rPr>
                <w:rFonts w:cs="Arial"/>
                <w:b w:val="0"/>
                <w:color w:val="auto"/>
                <w:szCs w:val="14"/>
              </w:rPr>
              <w:t xml:space="preserve"> </w:t>
            </w:r>
            <w:proofErr w:type="spellStart"/>
            <w:r w:rsidRPr="00B51B51">
              <w:rPr>
                <w:rFonts w:cs="Arial"/>
                <w:b w:val="0"/>
                <w:color w:val="auto"/>
                <w:szCs w:val="14"/>
              </w:rPr>
              <w:t>provisions</w:t>
            </w:r>
            <w:proofErr w:type="spellEnd"/>
          </w:p>
        </w:tc>
        <w:tc>
          <w:tcPr>
            <w:tcW w:w="2409" w:type="dxa"/>
            <w:tcBorders>
              <w:top w:val="nil"/>
              <w:left w:val="nil"/>
              <w:bottom w:val="nil"/>
              <w:right w:val="nil"/>
            </w:tcBorders>
            <w:vAlign w:val="center"/>
          </w:tcPr>
          <w:p w14:paraId="71D88063" w14:textId="77777777" w:rsidR="00120E6D" w:rsidRPr="00B51B51" w:rsidRDefault="00120E6D" w:rsidP="00E76EDC">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2410" w:type="dxa"/>
            <w:tcBorders>
              <w:top w:val="nil"/>
              <w:left w:val="nil"/>
              <w:bottom w:val="nil"/>
              <w:right w:val="nil"/>
            </w:tcBorders>
          </w:tcPr>
          <w:p w14:paraId="19C24041" w14:textId="77777777" w:rsidR="00120E6D" w:rsidRPr="00B51B51" w:rsidRDefault="00120E6D" w:rsidP="00E76EDC">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1B4F96">
              <w:rPr>
                <w:rFonts w:cs="Arial"/>
                <w:b/>
                <w:bCs/>
                <w:color w:val="000000"/>
                <w:sz w:val="14"/>
                <w:szCs w:val="14"/>
              </w:rPr>
              <w:t>--</w:t>
            </w:r>
          </w:p>
        </w:tc>
        <w:tc>
          <w:tcPr>
            <w:tcW w:w="2518" w:type="dxa"/>
            <w:tcBorders>
              <w:top w:val="nil"/>
              <w:left w:val="nil"/>
              <w:bottom w:val="nil"/>
              <w:right w:val="nil"/>
            </w:tcBorders>
            <w:vAlign w:val="center"/>
          </w:tcPr>
          <w:p w14:paraId="4C27B73C" w14:textId="77777777" w:rsidR="00120E6D" w:rsidRPr="00B51B51" w:rsidRDefault="00120E6D" w:rsidP="00E76ED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B51B51">
              <w:rPr>
                <w:rFonts w:cs="Arial"/>
                <w:sz w:val="14"/>
                <w:szCs w:val="14"/>
              </w:rPr>
              <w:t xml:space="preserve">                                          --   </w:t>
            </w:r>
          </w:p>
        </w:tc>
      </w:tr>
      <w:tr w:rsidR="00120E6D" w:rsidRPr="00B51B51" w14:paraId="1D317008" w14:textId="77777777" w:rsidTr="00120E6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54737DF7" w14:textId="77777777" w:rsidR="00120E6D" w:rsidRPr="00B51B51" w:rsidRDefault="00120E6D" w:rsidP="00E76EDC">
            <w:pPr>
              <w:pStyle w:val="08-Tabelageral"/>
              <w:spacing w:before="0" w:after="0"/>
              <w:jc w:val="left"/>
              <w:rPr>
                <w:rFonts w:cs="Arial"/>
                <w:b w:val="0"/>
                <w:color w:val="auto"/>
                <w:szCs w:val="14"/>
              </w:rPr>
            </w:pPr>
            <w:r w:rsidRPr="00B51B51">
              <w:rPr>
                <w:rFonts w:cs="Arial"/>
                <w:b w:val="0"/>
                <w:color w:val="auto"/>
                <w:szCs w:val="14"/>
              </w:rPr>
              <w:t>Other non-</w:t>
            </w:r>
            <w:proofErr w:type="spellStart"/>
            <w:r w:rsidRPr="00B51B51">
              <w:rPr>
                <w:rFonts w:cs="Arial"/>
                <w:b w:val="0"/>
                <w:color w:val="auto"/>
                <w:szCs w:val="14"/>
              </w:rPr>
              <w:t>current</w:t>
            </w:r>
            <w:proofErr w:type="spellEnd"/>
            <w:r w:rsidRPr="00B51B51">
              <w:rPr>
                <w:rFonts w:cs="Arial"/>
                <w:b w:val="0"/>
                <w:color w:val="auto"/>
                <w:szCs w:val="14"/>
              </w:rPr>
              <w:t xml:space="preserve"> </w:t>
            </w:r>
            <w:proofErr w:type="spellStart"/>
            <w:r w:rsidRPr="00B51B51">
              <w:rPr>
                <w:rFonts w:cs="Arial"/>
                <w:b w:val="0"/>
                <w:color w:val="auto"/>
                <w:szCs w:val="14"/>
              </w:rPr>
              <w:t>liabilities</w:t>
            </w:r>
            <w:proofErr w:type="spellEnd"/>
          </w:p>
        </w:tc>
        <w:tc>
          <w:tcPr>
            <w:tcW w:w="2409" w:type="dxa"/>
            <w:tcBorders>
              <w:top w:val="nil"/>
              <w:left w:val="nil"/>
              <w:bottom w:val="nil"/>
              <w:right w:val="nil"/>
            </w:tcBorders>
            <w:vAlign w:val="center"/>
          </w:tcPr>
          <w:p w14:paraId="6DB459AC" w14:textId="77777777" w:rsidR="00120E6D" w:rsidRPr="00B51B51" w:rsidRDefault="00120E6D" w:rsidP="00E76EDC">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2410" w:type="dxa"/>
            <w:tcBorders>
              <w:top w:val="nil"/>
              <w:left w:val="nil"/>
              <w:bottom w:val="nil"/>
              <w:right w:val="nil"/>
            </w:tcBorders>
          </w:tcPr>
          <w:p w14:paraId="3AE11FBC" w14:textId="77777777" w:rsidR="00120E6D" w:rsidRPr="00B51B51" w:rsidRDefault="00120E6D" w:rsidP="00E76EDC">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1B4F96">
              <w:rPr>
                <w:rFonts w:cs="Arial"/>
                <w:bCs/>
                <w:color w:val="000000"/>
                <w:sz w:val="14"/>
                <w:szCs w:val="14"/>
              </w:rPr>
              <w:t>985</w:t>
            </w:r>
            <w:r>
              <w:rPr>
                <w:rFonts w:cs="Arial"/>
                <w:bCs/>
                <w:color w:val="000000"/>
                <w:sz w:val="14"/>
                <w:szCs w:val="14"/>
              </w:rPr>
              <w:t>,</w:t>
            </w:r>
            <w:r w:rsidRPr="001B4F96">
              <w:rPr>
                <w:rFonts w:cs="Arial"/>
                <w:bCs/>
                <w:color w:val="000000"/>
                <w:sz w:val="14"/>
                <w:szCs w:val="14"/>
              </w:rPr>
              <w:t>835</w:t>
            </w:r>
          </w:p>
        </w:tc>
        <w:tc>
          <w:tcPr>
            <w:tcW w:w="2518" w:type="dxa"/>
            <w:tcBorders>
              <w:top w:val="nil"/>
              <w:left w:val="nil"/>
              <w:bottom w:val="nil"/>
              <w:right w:val="nil"/>
            </w:tcBorders>
            <w:vAlign w:val="center"/>
          </w:tcPr>
          <w:p w14:paraId="698B39B3" w14:textId="77777777" w:rsidR="00120E6D" w:rsidRPr="00B51B51" w:rsidRDefault="00120E6D" w:rsidP="00E76ED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sz w:val="14"/>
                <w:szCs w:val="14"/>
              </w:rPr>
              <w:t xml:space="preserve">                          1,145,502 </w:t>
            </w:r>
          </w:p>
        </w:tc>
      </w:tr>
      <w:tr w:rsidR="00120E6D" w:rsidRPr="00B51B51" w14:paraId="7E58DCCA" w14:textId="77777777" w:rsidTr="00120E6D">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0CA39AE2" w14:textId="77777777" w:rsidR="00120E6D" w:rsidRPr="00B51B51" w:rsidRDefault="00120E6D" w:rsidP="00E76EDC">
            <w:pPr>
              <w:pStyle w:val="08-Tabelageral"/>
              <w:spacing w:before="0" w:after="0"/>
              <w:jc w:val="left"/>
              <w:rPr>
                <w:rFonts w:cs="Arial"/>
                <w:color w:val="auto"/>
                <w:szCs w:val="14"/>
              </w:rPr>
            </w:pPr>
            <w:proofErr w:type="spellStart"/>
            <w:r w:rsidRPr="00B51B51">
              <w:rPr>
                <w:rFonts w:cs="Arial"/>
                <w:color w:val="auto"/>
                <w:szCs w:val="14"/>
              </w:rPr>
              <w:t>Adjusted</w:t>
            </w:r>
            <w:proofErr w:type="spellEnd"/>
            <w:r w:rsidRPr="00B51B51">
              <w:rPr>
                <w:rFonts w:cs="Arial"/>
                <w:color w:val="auto"/>
                <w:szCs w:val="14"/>
              </w:rPr>
              <w:t xml:space="preserve"> net </w:t>
            </w:r>
            <w:proofErr w:type="spellStart"/>
            <w:r w:rsidRPr="00B51B51">
              <w:rPr>
                <w:rFonts w:cs="Arial"/>
                <w:color w:val="auto"/>
                <w:szCs w:val="14"/>
              </w:rPr>
              <w:t>equity</w:t>
            </w:r>
            <w:proofErr w:type="spellEnd"/>
          </w:p>
        </w:tc>
        <w:tc>
          <w:tcPr>
            <w:tcW w:w="2409" w:type="dxa"/>
            <w:tcBorders>
              <w:top w:val="nil"/>
              <w:left w:val="nil"/>
              <w:bottom w:val="nil"/>
              <w:right w:val="nil"/>
            </w:tcBorders>
            <w:vAlign w:val="center"/>
          </w:tcPr>
          <w:p w14:paraId="7B797783" w14:textId="77777777" w:rsidR="00120E6D" w:rsidRPr="00B51B51" w:rsidRDefault="00120E6D" w:rsidP="00E76EDC">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2410" w:type="dxa"/>
            <w:tcBorders>
              <w:top w:val="nil"/>
              <w:left w:val="nil"/>
              <w:bottom w:val="nil"/>
              <w:right w:val="nil"/>
            </w:tcBorders>
          </w:tcPr>
          <w:p w14:paraId="7DEACB41" w14:textId="77777777" w:rsidR="00120E6D" w:rsidRPr="00B51B51" w:rsidRDefault="00120E6D" w:rsidP="00E76EDC">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1B4F96">
              <w:rPr>
                <w:rFonts w:cs="Arial"/>
                <w:b/>
                <w:bCs/>
                <w:color w:val="000000"/>
                <w:sz w:val="14"/>
                <w:szCs w:val="14"/>
              </w:rPr>
              <w:t>553</w:t>
            </w:r>
            <w:r>
              <w:rPr>
                <w:rFonts w:cs="Arial"/>
                <w:b/>
                <w:bCs/>
                <w:color w:val="000000"/>
                <w:sz w:val="14"/>
                <w:szCs w:val="14"/>
              </w:rPr>
              <w:t>,</w:t>
            </w:r>
            <w:r w:rsidRPr="001B4F96">
              <w:rPr>
                <w:rFonts w:cs="Arial"/>
                <w:b/>
                <w:bCs/>
                <w:color w:val="000000"/>
                <w:sz w:val="14"/>
                <w:szCs w:val="14"/>
              </w:rPr>
              <w:t>231</w:t>
            </w:r>
          </w:p>
        </w:tc>
        <w:tc>
          <w:tcPr>
            <w:tcW w:w="2518" w:type="dxa"/>
            <w:tcBorders>
              <w:top w:val="nil"/>
              <w:left w:val="nil"/>
              <w:bottom w:val="nil"/>
              <w:right w:val="nil"/>
            </w:tcBorders>
            <w:vAlign w:val="center"/>
          </w:tcPr>
          <w:p w14:paraId="338487C2" w14:textId="77777777" w:rsidR="00120E6D" w:rsidRPr="00B51B51" w:rsidRDefault="00120E6D" w:rsidP="00E76ED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B51B51">
              <w:rPr>
                <w:rFonts w:cs="Arial"/>
                <w:b/>
                <w:bCs/>
                <w:sz w:val="14"/>
                <w:szCs w:val="14"/>
              </w:rPr>
              <w:t xml:space="preserve">                              481,824 </w:t>
            </w:r>
          </w:p>
        </w:tc>
      </w:tr>
      <w:tr w:rsidR="00120E6D" w:rsidRPr="00B51B51" w14:paraId="37FDE21D" w14:textId="77777777" w:rsidTr="00120E6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321B1DE1" w14:textId="77777777" w:rsidR="00120E6D" w:rsidRPr="00B51B51" w:rsidRDefault="00120E6D" w:rsidP="00E76EDC">
            <w:pPr>
              <w:pStyle w:val="08-Tabelageral"/>
              <w:spacing w:before="0" w:after="0"/>
              <w:jc w:val="left"/>
              <w:rPr>
                <w:rFonts w:cs="Arial"/>
                <w:b w:val="0"/>
                <w:color w:val="auto"/>
                <w:szCs w:val="14"/>
              </w:rPr>
            </w:pPr>
            <w:proofErr w:type="spellStart"/>
            <w:r w:rsidRPr="00B51B51">
              <w:rPr>
                <w:rFonts w:cs="Arial"/>
                <w:b w:val="0"/>
                <w:color w:val="auto"/>
                <w:szCs w:val="14"/>
              </w:rPr>
              <w:t>Attributable</w:t>
            </w:r>
            <w:proofErr w:type="spellEnd"/>
            <w:r w:rsidRPr="00B51B51">
              <w:rPr>
                <w:rFonts w:cs="Arial"/>
                <w:b w:val="0"/>
                <w:color w:val="auto"/>
                <w:szCs w:val="14"/>
              </w:rPr>
              <w:t xml:space="preserve"> </w:t>
            </w:r>
            <w:proofErr w:type="spellStart"/>
            <w:r w:rsidRPr="00B51B51">
              <w:rPr>
                <w:rFonts w:cs="Arial"/>
                <w:b w:val="0"/>
                <w:color w:val="auto"/>
                <w:szCs w:val="14"/>
              </w:rPr>
              <w:t>to</w:t>
            </w:r>
            <w:proofErr w:type="spellEnd"/>
            <w:r w:rsidRPr="00B51B51">
              <w:rPr>
                <w:rFonts w:cs="Arial"/>
                <w:b w:val="0"/>
                <w:color w:val="auto"/>
                <w:szCs w:val="14"/>
              </w:rPr>
              <w:t xml:space="preserve"> BB Seguridade</w:t>
            </w:r>
          </w:p>
        </w:tc>
        <w:tc>
          <w:tcPr>
            <w:tcW w:w="2409" w:type="dxa"/>
            <w:tcBorders>
              <w:top w:val="nil"/>
              <w:left w:val="nil"/>
              <w:bottom w:val="nil"/>
              <w:right w:val="nil"/>
            </w:tcBorders>
            <w:vAlign w:val="center"/>
          </w:tcPr>
          <w:p w14:paraId="55561B2D" w14:textId="77777777" w:rsidR="00120E6D" w:rsidRPr="00B51B51" w:rsidRDefault="00120E6D" w:rsidP="00E76EDC">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p>
        </w:tc>
        <w:tc>
          <w:tcPr>
            <w:tcW w:w="2410" w:type="dxa"/>
            <w:tcBorders>
              <w:top w:val="nil"/>
              <w:left w:val="nil"/>
              <w:bottom w:val="nil"/>
              <w:right w:val="nil"/>
            </w:tcBorders>
          </w:tcPr>
          <w:p w14:paraId="635D7067" w14:textId="77777777" w:rsidR="00120E6D" w:rsidRPr="00B51B51" w:rsidRDefault="00120E6D" w:rsidP="00E76EDC">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B4F96">
              <w:rPr>
                <w:rFonts w:cs="Arial"/>
                <w:b/>
                <w:bCs/>
                <w:color w:val="000000"/>
                <w:sz w:val="14"/>
                <w:szCs w:val="14"/>
              </w:rPr>
              <w:t>368</w:t>
            </w:r>
            <w:r>
              <w:rPr>
                <w:rFonts w:cs="Arial"/>
                <w:b/>
                <w:bCs/>
                <w:color w:val="000000"/>
                <w:sz w:val="14"/>
                <w:szCs w:val="14"/>
              </w:rPr>
              <w:t>,</w:t>
            </w:r>
            <w:r w:rsidRPr="001B4F96">
              <w:rPr>
                <w:rFonts w:cs="Arial"/>
                <w:b/>
                <w:bCs/>
                <w:color w:val="000000"/>
                <w:sz w:val="14"/>
                <w:szCs w:val="14"/>
              </w:rPr>
              <w:t>78</w:t>
            </w:r>
            <w:r>
              <w:rPr>
                <w:rFonts w:cs="Arial"/>
                <w:b/>
                <w:bCs/>
                <w:color w:val="000000"/>
                <w:sz w:val="14"/>
                <w:szCs w:val="14"/>
              </w:rPr>
              <w:t>3</w:t>
            </w:r>
          </w:p>
        </w:tc>
        <w:tc>
          <w:tcPr>
            <w:tcW w:w="2518" w:type="dxa"/>
            <w:tcBorders>
              <w:top w:val="nil"/>
              <w:left w:val="nil"/>
              <w:bottom w:val="nil"/>
              <w:right w:val="nil"/>
            </w:tcBorders>
            <w:vAlign w:val="center"/>
          </w:tcPr>
          <w:p w14:paraId="12ADFE35" w14:textId="77777777" w:rsidR="00120E6D" w:rsidRPr="00B51B51" w:rsidRDefault="00120E6D" w:rsidP="00E76ED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color w:val="000000"/>
                <w:sz w:val="14"/>
                <w:szCs w:val="14"/>
              </w:rPr>
              <w:t>321,184</w:t>
            </w:r>
          </w:p>
        </w:tc>
      </w:tr>
      <w:tr w:rsidR="00120E6D" w:rsidRPr="00B51B51" w14:paraId="2BF99563" w14:textId="77777777" w:rsidTr="00120E6D">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nil"/>
              <w:right w:val="nil"/>
            </w:tcBorders>
            <w:hideMark/>
          </w:tcPr>
          <w:p w14:paraId="21D8487B" w14:textId="77777777" w:rsidR="00120E6D" w:rsidRPr="00CE294D" w:rsidRDefault="00120E6D" w:rsidP="00E76EDC">
            <w:pPr>
              <w:pStyle w:val="08-Tabelageral"/>
              <w:spacing w:before="0" w:after="0"/>
              <w:jc w:val="left"/>
              <w:rPr>
                <w:rFonts w:cs="Arial"/>
                <w:b w:val="0"/>
                <w:color w:val="auto"/>
                <w:szCs w:val="14"/>
                <w:lang w:val="en-US"/>
              </w:rPr>
            </w:pPr>
            <w:r w:rsidRPr="00796141">
              <w:rPr>
                <w:rFonts w:cs="Arial"/>
                <w:b w:val="0"/>
                <w:color w:val="auto"/>
                <w:szCs w:val="14"/>
                <w:lang w:val="en-US"/>
              </w:rPr>
              <w:t>Adjustments</w:t>
            </w:r>
            <w:r>
              <w:rPr>
                <w:rFonts w:cs="Arial"/>
                <w:b w:val="0"/>
                <w:color w:val="auto"/>
                <w:szCs w:val="14"/>
                <w:lang w:val="en-US"/>
              </w:rPr>
              <w:t xml:space="preserve"> </w:t>
            </w:r>
            <w:r w:rsidRPr="00796141">
              <w:rPr>
                <w:rFonts w:cs="Arial"/>
                <w:b w:val="0"/>
                <w:color w:val="auto"/>
                <w:szCs w:val="14"/>
                <w:vertAlign w:val="superscript"/>
                <w:lang w:val="en-US"/>
              </w:rPr>
              <w:t>(1)</w:t>
            </w:r>
          </w:p>
        </w:tc>
        <w:tc>
          <w:tcPr>
            <w:tcW w:w="2409" w:type="dxa"/>
            <w:tcBorders>
              <w:top w:val="nil"/>
              <w:left w:val="nil"/>
              <w:bottom w:val="nil"/>
              <w:right w:val="nil"/>
            </w:tcBorders>
            <w:vAlign w:val="center"/>
          </w:tcPr>
          <w:p w14:paraId="01615747" w14:textId="77777777" w:rsidR="00120E6D" w:rsidRPr="00CE294D" w:rsidRDefault="00120E6D" w:rsidP="00E76EDC">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lang w:val="en-US"/>
              </w:rPr>
            </w:pPr>
          </w:p>
        </w:tc>
        <w:tc>
          <w:tcPr>
            <w:tcW w:w="2410" w:type="dxa"/>
            <w:tcBorders>
              <w:top w:val="nil"/>
              <w:left w:val="nil"/>
              <w:bottom w:val="nil"/>
              <w:right w:val="nil"/>
            </w:tcBorders>
          </w:tcPr>
          <w:p w14:paraId="0E5DE1F0" w14:textId="77777777" w:rsidR="00120E6D" w:rsidRPr="00B51B51" w:rsidRDefault="00120E6D" w:rsidP="00E76EDC">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625F8B">
              <w:rPr>
                <w:rFonts w:cs="Arial"/>
                <w:bCs/>
                <w:color w:val="000000"/>
                <w:sz w:val="14"/>
                <w:szCs w:val="14"/>
              </w:rPr>
              <w:t>110</w:t>
            </w:r>
            <w:r>
              <w:rPr>
                <w:rFonts w:cs="Arial"/>
                <w:bCs/>
                <w:color w:val="000000"/>
                <w:sz w:val="14"/>
                <w:szCs w:val="14"/>
              </w:rPr>
              <w:t>,</w:t>
            </w:r>
            <w:r w:rsidRPr="00625F8B">
              <w:rPr>
                <w:rFonts w:cs="Arial"/>
                <w:bCs/>
                <w:color w:val="000000"/>
                <w:sz w:val="14"/>
                <w:szCs w:val="14"/>
              </w:rPr>
              <w:t>749</w:t>
            </w:r>
          </w:p>
        </w:tc>
        <w:tc>
          <w:tcPr>
            <w:tcW w:w="2518" w:type="dxa"/>
            <w:tcBorders>
              <w:top w:val="nil"/>
              <w:left w:val="nil"/>
              <w:bottom w:val="nil"/>
              <w:right w:val="nil"/>
            </w:tcBorders>
            <w:vAlign w:val="center"/>
          </w:tcPr>
          <w:p w14:paraId="42B16EEF" w14:textId="77777777" w:rsidR="00120E6D" w:rsidRPr="00B51B51" w:rsidRDefault="00120E6D" w:rsidP="00E76ED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B51B51">
              <w:rPr>
                <w:rFonts w:cs="Arial"/>
                <w:color w:val="000000"/>
                <w:sz w:val="14"/>
                <w:szCs w:val="14"/>
              </w:rPr>
              <w:t>110,748</w:t>
            </w:r>
          </w:p>
        </w:tc>
      </w:tr>
      <w:tr w:rsidR="00120E6D" w:rsidRPr="00B51B51" w14:paraId="3630A0A7" w14:textId="77777777" w:rsidTr="00120E6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302" w:type="dxa"/>
            <w:tcBorders>
              <w:top w:val="nil"/>
              <w:left w:val="nil"/>
              <w:bottom w:val="single" w:sz="2" w:space="0" w:color="8EAADB" w:themeColor="accent5" w:themeTint="99"/>
              <w:right w:val="nil"/>
            </w:tcBorders>
            <w:hideMark/>
          </w:tcPr>
          <w:p w14:paraId="20E4CEEF" w14:textId="77777777" w:rsidR="00120E6D" w:rsidRPr="00B51B51" w:rsidRDefault="00120E6D" w:rsidP="00E76EDC">
            <w:pPr>
              <w:pStyle w:val="08-Tabelageral"/>
              <w:spacing w:before="0" w:after="0"/>
              <w:jc w:val="left"/>
              <w:rPr>
                <w:rFonts w:cs="Arial"/>
                <w:color w:val="auto"/>
                <w:szCs w:val="14"/>
              </w:rPr>
            </w:pPr>
            <w:r w:rsidRPr="00B51B51">
              <w:rPr>
                <w:rFonts w:cs="Arial"/>
                <w:color w:val="auto"/>
                <w:szCs w:val="14"/>
              </w:rPr>
              <w:t xml:space="preserve">Book balance </w:t>
            </w:r>
            <w:proofErr w:type="spellStart"/>
            <w:r w:rsidRPr="00B51B51">
              <w:rPr>
                <w:rFonts w:cs="Arial"/>
                <w:color w:val="auto"/>
                <w:szCs w:val="14"/>
              </w:rPr>
              <w:t>of</w:t>
            </w:r>
            <w:proofErr w:type="spellEnd"/>
            <w:r w:rsidRPr="00B51B51">
              <w:rPr>
                <w:rFonts w:cs="Arial"/>
                <w:color w:val="auto"/>
                <w:szCs w:val="14"/>
              </w:rPr>
              <w:t xml:space="preserve"> </w:t>
            </w:r>
            <w:proofErr w:type="spellStart"/>
            <w:r w:rsidRPr="00B51B51">
              <w:rPr>
                <w:rFonts w:cs="Arial"/>
                <w:color w:val="auto"/>
                <w:szCs w:val="14"/>
              </w:rPr>
              <w:t>investment</w:t>
            </w:r>
            <w:proofErr w:type="spellEnd"/>
          </w:p>
        </w:tc>
        <w:tc>
          <w:tcPr>
            <w:tcW w:w="2409" w:type="dxa"/>
            <w:tcBorders>
              <w:top w:val="nil"/>
              <w:left w:val="nil"/>
              <w:bottom w:val="single" w:sz="2" w:space="0" w:color="8EAADB" w:themeColor="accent5" w:themeTint="99"/>
              <w:right w:val="nil"/>
            </w:tcBorders>
            <w:vAlign w:val="center"/>
          </w:tcPr>
          <w:p w14:paraId="04E363BF" w14:textId="77777777" w:rsidR="00120E6D" w:rsidRPr="00B51B51" w:rsidRDefault="00120E6D" w:rsidP="00E76EDC">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p>
        </w:tc>
        <w:tc>
          <w:tcPr>
            <w:tcW w:w="2410" w:type="dxa"/>
            <w:tcBorders>
              <w:top w:val="nil"/>
              <w:left w:val="nil"/>
              <w:bottom w:val="single" w:sz="2" w:space="0" w:color="8EAADB" w:themeColor="accent5" w:themeTint="99"/>
              <w:right w:val="nil"/>
            </w:tcBorders>
          </w:tcPr>
          <w:p w14:paraId="22763D5A" w14:textId="77777777" w:rsidR="00120E6D" w:rsidRPr="00B51B51" w:rsidRDefault="00120E6D" w:rsidP="00E76EDC">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1B4F96">
              <w:rPr>
                <w:rFonts w:cs="Arial"/>
                <w:b/>
                <w:bCs/>
                <w:color w:val="000000"/>
                <w:sz w:val="14"/>
                <w:szCs w:val="14"/>
              </w:rPr>
              <w:t>479</w:t>
            </w:r>
            <w:r>
              <w:rPr>
                <w:rFonts w:cs="Arial"/>
                <w:b/>
                <w:bCs/>
                <w:color w:val="000000"/>
                <w:sz w:val="14"/>
                <w:szCs w:val="14"/>
              </w:rPr>
              <w:t>,</w:t>
            </w:r>
            <w:r w:rsidRPr="001B4F96">
              <w:rPr>
                <w:rFonts w:cs="Arial"/>
                <w:b/>
                <w:bCs/>
                <w:color w:val="000000"/>
                <w:sz w:val="14"/>
                <w:szCs w:val="14"/>
              </w:rPr>
              <w:t>532</w:t>
            </w:r>
          </w:p>
        </w:tc>
        <w:tc>
          <w:tcPr>
            <w:tcW w:w="2518" w:type="dxa"/>
            <w:tcBorders>
              <w:top w:val="nil"/>
              <w:left w:val="nil"/>
              <w:bottom w:val="single" w:sz="2" w:space="0" w:color="8EAADB" w:themeColor="accent5" w:themeTint="99"/>
              <w:right w:val="nil"/>
            </w:tcBorders>
            <w:vAlign w:val="center"/>
          </w:tcPr>
          <w:p w14:paraId="2D1C6A8E" w14:textId="77777777" w:rsidR="00120E6D" w:rsidRPr="00B51B51" w:rsidRDefault="00120E6D" w:rsidP="00E76ED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B51B51">
              <w:rPr>
                <w:rFonts w:cs="Arial"/>
                <w:b/>
                <w:bCs/>
                <w:sz w:val="14"/>
                <w:szCs w:val="14"/>
              </w:rPr>
              <w:t>431,932</w:t>
            </w:r>
          </w:p>
        </w:tc>
      </w:tr>
    </w:tbl>
    <w:p w14:paraId="0290030F" w14:textId="77777777" w:rsidR="00120E6D" w:rsidRPr="00796141" w:rsidRDefault="00120E6D" w:rsidP="00120E6D">
      <w:pPr>
        <w:pStyle w:val="PargrafodaLista"/>
        <w:numPr>
          <w:ilvl w:val="0"/>
          <w:numId w:val="32"/>
        </w:numPr>
        <w:spacing w:after="0"/>
        <w:rPr>
          <w:rStyle w:val="tlid-translation"/>
          <w:rFonts w:ascii="Arial" w:hAnsi="Arial" w:cs="Arial"/>
          <w:b/>
          <w:sz w:val="14"/>
          <w:lang w:val="en" w:eastAsia="pt-BR"/>
        </w:rPr>
      </w:pPr>
      <w:r w:rsidRPr="00796141">
        <w:rPr>
          <w:rStyle w:val="tlid-translation"/>
          <w:rFonts w:ascii="Arial" w:eastAsia="Times New Roman" w:hAnsi="Arial" w:cs="Times New Roman"/>
          <w:spacing w:val="-2"/>
          <w:sz w:val="14"/>
          <w:szCs w:val="18"/>
          <w:lang w:val="en" w:eastAsia="pt-BR"/>
        </w:rPr>
        <w:t>Goodwill on acquisition</w:t>
      </w:r>
    </w:p>
    <w:p w14:paraId="69D20880" w14:textId="77777777" w:rsidR="00120E6D" w:rsidRPr="00796141" w:rsidRDefault="00120E6D" w:rsidP="00120E6D">
      <w:pPr>
        <w:pStyle w:val="PargrafodaLista"/>
        <w:spacing w:after="0"/>
        <w:ind w:left="360"/>
        <w:rPr>
          <w:rFonts w:ascii="Arial" w:hAnsi="Arial" w:cs="Arial"/>
          <w:b/>
          <w:sz w:val="14"/>
          <w:lang w:val="en" w:eastAsia="pt-BR"/>
        </w:rPr>
      </w:pPr>
    </w:p>
    <w:p w14:paraId="30C3D26B" w14:textId="77777777" w:rsidR="00330B01" w:rsidRPr="002E763E" w:rsidRDefault="00330B01" w:rsidP="00330B01">
      <w:pPr>
        <w:keepNext/>
        <w:keepLines/>
        <w:pageBreakBefore/>
        <w:spacing w:after="120" w:line="240" w:lineRule="auto"/>
        <w:jc w:val="both"/>
        <w:outlineLvl w:val="1"/>
        <w:rPr>
          <w:rFonts w:eastAsia="Times New Roman" w:cs="Arial"/>
          <w:b/>
          <w:color w:val="1F4E79" w:themeColor="accent1" w:themeShade="80"/>
          <w:spacing w:val="-2"/>
          <w:szCs w:val="18"/>
          <w:lang w:eastAsia="pt-BR"/>
        </w:rPr>
      </w:pPr>
      <w:r w:rsidRPr="002E763E">
        <w:rPr>
          <w:rFonts w:eastAsia="Times New Roman" w:cs="Arial"/>
          <w:b/>
          <w:color w:val="1F4E79" w:themeColor="accent1" w:themeShade="80"/>
          <w:spacing w:val="-2"/>
          <w:szCs w:val="18"/>
          <w:lang w:eastAsia="pt-BR"/>
        </w:rPr>
        <w:lastRenderedPageBreak/>
        <w:t xml:space="preserve">e.4) </w:t>
      </w:r>
      <w:proofErr w:type="spellStart"/>
      <w:r w:rsidRPr="002E763E">
        <w:rPr>
          <w:rFonts w:eastAsia="Times New Roman" w:cs="Arial"/>
          <w:b/>
          <w:color w:val="1F4E79" w:themeColor="accent1" w:themeShade="80"/>
          <w:spacing w:val="-2"/>
          <w:szCs w:val="18"/>
          <w:lang w:eastAsia="pt-BR"/>
        </w:rPr>
        <w:t>Brasilprev</w:t>
      </w:r>
      <w:proofErr w:type="spellEnd"/>
      <w:r w:rsidRPr="002E763E">
        <w:rPr>
          <w:rFonts w:eastAsia="Times New Roman" w:cs="Arial"/>
          <w:b/>
          <w:color w:val="1F4E79" w:themeColor="accent1" w:themeShade="80"/>
          <w:spacing w:val="-2"/>
          <w:szCs w:val="18"/>
          <w:lang w:eastAsia="pt-BR"/>
        </w:rPr>
        <w:t xml:space="preserve"> Seguros e Previdência - Security </w:t>
      </w:r>
      <w:proofErr w:type="spellStart"/>
      <w:r w:rsidRPr="002E763E">
        <w:rPr>
          <w:rFonts w:eastAsia="Times New Roman" w:cs="Arial"/>
          <w:b/>
          <w:color w:val="1F4E79" w:themeColor="accent1" w:themeShade="80"/>
          <w:spacing w:val="-2"/>
          <w:szCs w:val="18"/>
          <w:lang w:eastAsia="pt-BR"/>
        </w:rPr>
        <w:t>segment</w:t>
      </w:r>
      <w:proofErr w:type="spellEnd"/>
      <w:r w:rsidRPr="002E763E">
        <w:rPr>
          <w:rFonts w:eastAsia="Times New Roman" w:cs="Arial"/>
          <w:b/>
          <w:color w:val="1F4E79" w:themeColor="accent1" w:themeShade="80"/>
          <w:spacing w:val="-2"/>
          <w:szCs w:val="18"/>
          <w:lang w:eastAsia="pt-BR"/>
        </w:rPr>
        <w:t xml:space="preserve"> - Private </w:t>
      </w:r>
      <w:proofErr w:type="spellStart"/>
      <w:r w:rsidRPr="002E763E">
        <w:rPr>
          <w:rFonts w:eastAsia="Times New Roman" w:cs="Arial"/>
          <w:b/>
          <w:color w:val="1F4E79" w:themeColor="accent1" w:themeShade="80"/>
          <w:spacing w:val="-2"/>
          <w:szCs w:val="18"/>
          <w:lang w:eastAsia="pt-BR"/>
        </w:rPr>
        <w:t>Pension</w:t>
      </w:r>
      <w:proofErr w:type="spellEnd"/>
      <w:r w:rsidRPr="002E763E">
        <w:rPr>
          <w:rFonts w:eastAsia="Times New Roman" w:cs="Arial"/>
          <w:b/>
          <w:color w:val="1F4E79" w:themeColor="accent1" w:themeShade="80"/>
          <w:spacing w:val="-2"/>
          <w:szCs w:val="18"/>
          <w:lang w:eastAsia="pt-BR"/>
        </w:rPr>
        <w:t xml:space="preserve"> </w:t>
      </w:r>
      <w:proofErr w:type="spellStart"/>
      <w:r w:rsidRPr="002E763E">
        <w:rPr>
          <w:rFonts w:eastAsia="Times New Roman" w:cs="Arial"/>
          <w:b/>
          <w:color w:val="1F4E79" w:themeColor="accent1" w:themeShade="80"/>
          <w:spacing w:val="-2"/>
          <w:szCs w:val="18"/>
          <w:lang w:eastAsia="pt-BR"/>
        </w:rPr>
        <w:t>Plans</w:t>
      </w:r>
      <w:proofErr w:type="spellEnd"/>
    </w:p>
    <w:p w14:paraId="636C10AF" w14:textId="77777777" w:rsidR="00330B01" w:rsidRPr="00B51B51" w:rsidRDefault="00330B01" w:rsidP="00330B01">
      <w:pPr>
        <w:spacing w:before="240" w:after="0"/>
        <w:jc w:val="right"/>
        <w:rPr>
          <w:rFonts w:cs="Arial"/>
          <w:b/>
          <w:sz w:val="14"/>
          <w:lang w:eastAsia="pt-BR"/>
        </w:rPr>
      </w:pPr>
      <w:r w:rsidRPr="00B51B51">
        <w:rPr>
          <w:rFonts w:cs="Arial"/>
          <w:b/>
          <w:sz w:val="14"/>
          <w:lang w:eastAsia="pt-BR"/>
        </w:rPr>
        <w:t xml:space="preserve">R$ </w:t>
      </w:r>
      <w:proofErr w:type="spellStart"/>
      <w:r w:rsidRPr="00B51B51">
        <w:rPr>
          <w:rFonts w:cs="Arial"/>
          <w:b/>
          <w:sz w:val="14"/>
          <w:lang w:eastAsia="pt-BR"/>
        </w:rPr>
        <w:t>thousand</w:t>
      </w:r>
      <w:proofErr w:type="spellEnd"/>
    </w:p>
    <w:tbl>
      <w:tblPr>
        <w:tblStyle w:val="TabeladeLista6Colorida-nfase510"/>
        <w:tblW w:w="9639" w:type="dxa"/>
        <w:tblInd w:w="108" w:type="dxa"/>
        <w:tblLayout w:type="fixed"/>
        <w:tblLook w:val="04A0" w:firstRow="1" w:lastRow="0" w:firstColumn="1" w:lastColumn="0" w:noHBand="0" w:noVBand="1"/>
      </w:tblPr>
      <w:tblGrid>
        <w:gridCol w:w="5279"/>
        <w:gridCol w:w="2126"/>
        <w:gridCol w:w="2234"/>
      </w:tblGrid>
      <w:tr w:rsidR="00330B01" w:rsidRPr="00B51B51" w14:paraId="24676548" w14:textId="77777777" w:rsidTr="002E763E">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bottom w:val="single" w:sz="2" w:space="0" w:color="8EAADB" w:themeColor="accent5" w:themeTint="99"/>
            </w:tcBorders>
            <w:vAlign w:val="center"/>
            <w:hideMark/>
          </w:tcPr>
          <w:p w14:paraId="43C90428" w14:textId="77777777" w:rsidR="00330B01" w:rsidRPr="00B51B51" w:rsidRDefault="00330B01" w:rsidP="00330B01">
            <w:pPr>
              <w:rPr>
                <w:rFonts w:cs="Arial"/>
                <w:sz w:val="14"/>
                <w:szCs w:val="14"/>
              </w:rPr>
            </w:pPr>
            <w:proofErr w:type="spellStart"/>
            <w:r w:rsidRPr="00B51B51">
              <w:rPr>
                <w:rFonts w:cs="Arial"/>
                <w:sz w:val="14"/>
                <w:szCs w:val="14"/>
              </w:rPr>
              <w:t>Brasilprev</w:t>
            </w:r>
            <w:proofErr w:type="spellEnd"/>
            <w:r w:rsidRPr="00B51B51">
              <w:rPr>
                <w:rFonts w:cs="Arial"/>
                <w:sz w:val="14"/>
                <w:szCs w:val="14"/>
              </w:rPr>
              <w:t xml:space="preserve"> Seguros e Previdência</w:t>
            </w:r>
          </w:p>
        </w:tc>
        <w:tc>
          <w:tcPr>
            <w:tcW w:w="2126" w:type="dxa"/>
            <w:tcBorders>
              <w:top w:val="single" w:sz="2" w:space="0" w:color="8EAADB" w:themeColor="accent5" w:themeTint="99"/>
              <w:bottom w:val="single" w:sz="2" w:space="0" w:color="8EAADB" w:themeColor="accent5" w:themeTint="99"/>
            </w:tcBorders>
            <w:vAlign w:val="center"/>
          </w:tcPr>
          <w:p w14:paraId="11B152AB"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Pr>
                <w:rFonts w:cs="Arial"/>
                <w:sz w:val="14"/>
                <w:szCs w:val="14"/>
              </w:rPr>
              <w:t>Jun</w:t>
            </w:r>
            <w:proofErr w:type="spellEnd"/>
            <w:r>
              <w:rPr>
                <w:rFonts w:cs="Arial"/>
                <w:sz w:val="14"/>
                <w:szCs w:val="14"/>
              </w:rPr>
              <w:t xml:space="preserve"> 30, 2020</w:t>
            </w:r>
          </w:p>
        </w:tc>
        <w:tc>
          <w:tcPr>
            <w:tcW w:w="2234" w:type="dxa"/>
            <w:tcBorders>
              <w:top w:val="single" w:sz="2" w:space="0" w:color="8EAADB" w:themeColor="accent5" w:themeTint="99"/>
              <w:bottom w:val="single" w:sz="2" w:space="0" w:color="8EAADB" w:themeColor="accent5" w:themeTint="99"/>
            </w:tcBorders>
            <w:vAlign w:val="center"/>
            <w:hideMark/>
          </w:tcPr>
          <w:p w14:paraId="5ABD1F52"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B51B51">
              <w:rPr>
                <w:rFonts w:cs="Arial"/>
                <w:sz w:val="14"/>
                <w:szCs w:val="14"/>
              </w:rPr>
              <w:t>Dec</w:t>
            </w:r>
            <w:proofErr w:type="spellEnd"/>
            <w:r w:rsidRPr="00B51B51">
              <w:rPr>
                <w:rFonts w:cs="Arial"/>
                <w:sz w:val="14"/>
                <w:szCs w:val="14"/>
              </w:rPr>
              <w:t xml:space="preserve"> 31, 2019</w:t>
            </w:r>
          </w:p>
        </w:tc>
      </w:tr>
      <w:tr w:rsidR="00330B01" w:rsidRPr="00B51B51" w14:paraId="385ABA80"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left w:val="nil"/>
              <w:bottom w:val="nil"/>
              <w:right w:val="nil"/>
            </w:tcBorders>
            <w:hideMark/>
          </w:tcPr>
          <w:p w14:paraId="2DA5427D" w14:textId="77777777" w:rsidR="00330B01" w:rsidRPr="00B51B51" w:rsidRDefault="00330B01" w:rsidP="00330B01">
            <w:pPr>
              <w:pStyle w:val="08-Tabelageral"/>
              <w:spacing w:before="0" w:after="0"/>
              <w:jc w:val="left"/>
              <w:rPr>
                <w:rFonts w:cs="Arial"/>
                <w:color w:val="auto"/>
                <w:szCs w:val="14"/>
              </w:rPr>
            </w:pPr>
            <w:proofErr w:type="spellStart"/>
            <w:r w:rsidRPr="00B51B51">
              <w:rPr>
                <w:rFonts w:cs="Arial"/>
                <w:color w:val="auto"/>
                <w:szCs w:val="14"/>
              </w:rPr>
              <w:t>Current</w:t>
            </w:r>
            <w:proofErr w:type="spellEnd"/>
            <w:r w:rsidRPr="00B51B51">
              <w:rPr>
                <w:rFonts w:cs="Arial"/>
                <w:color w:val="auto"/>
                <w:szCs w:val="14"/>
              </w:rPr>
              <w:t xml:space="preserve"> </w:t>
            </w:r>
            <w:proofErr w:type="spellStart"/>
            <w:r w:rsidRPr="00B51B51">
              <w:rPr>
                <w:rFonts w:cs="Arial"/>
                <w:color w:val="auto"/>
                <w:szCs w:val="14"/>
              </w:rPr>
              <w:t>assets</w:t>
            </w:r>
            <w:proofErr w:type="spellEnd"/>
          </w:p>
        </w:tc>
        <w:tc>
          <w:tcPr>
            <w:tcW w:w="2126" w:type="dxa"/>
            <w:tcBorders>
              <w:top w:val="single" w:sz="2" w:space="0" w:color="8EAADB" w:themeColor="accent5" w:themeTint="99"/>
              <w:left w:val="nil"/>
              <w:bottom w:val="nil"/>
              <w:right w:val="nil"/>
            </w:tcBorders>
          </w:tcPr>
          <w:p w14:paraId="37F48C41"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42601A">
              <w:rPr>
                <w:rFonts w:cs="Arial"/>
                <w:b/>
                <w:sz w:val="14"/>
                <w:szCs w:val="14"/>
              </w:rPr>
              <w:t xml:space="preserve"> 284</w:t>
            </w:r>
            <w:r>
              <w:rPr>
                <w:rFonts w:cs="Arial"/>
                <w:b/>
                <w:sz w:val="14"/>
                <w:szCs w:val="14"/>
              </w:rPr>
              <w:t>,</w:t>
            </w:r>
            <w:r w:rsidRPr="0042601A">
              <w:rPr>
                <w:rFonts w:cs="Arial"/>
                <w:b/>
                <w:sz w:val="14"/>
                <w:szCs w:val="14"/>
              </w:rPr>
              <w:t>515</w:t>
            </w:r>
            <w:r>
              <w:rPr>
                <w:rFonts w:cs="Arial"/>
                <w:b/>
                <w:sz w:val="14"/>
                <w:szCs w:val="14"/>
              </w:rPr>
              <w:t>,</w:t>
            </w:r>
            <w:r w:rsidRPr="0042601A">
              <w:rPr>
                <w:rFonts w:cs="Arial"/>
                <w:b/>
                <w:sz w:val="14"/>
                <w:szCs w:val="14"/>
              </w:rPr>
              <w:t xml:space="preserve">580 </w:t>
            </w:r>
          </w:p>
        </w:tc>
        <w:tc>
          <w:tcPr>
            <w:tcW w:w="2234" w:type="dxa"/>
            <w:tcBorders>
              <w:top w:val="single" w:sz="2" w:space="0" w:color="8EAADB" w:themeColor="accent5" w:themeTint="99"/>
              <w:left w:val="nil"/>
              <w:bottom w:val="nil"/>
              <w:right w:val="nil"/>
            </w:tcBorders>
            <w:vAlign w:val="center"/>
          </w:tcPr>
          <w:p w14:paraId="3BB56118"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51B51">
              <w:rPr>
                <w:rFonts w:cs="Arial"/>
                <w:b/>
                <w:bCs/>
                <w:color w:val="000000"/>
                <w:sz w:val="14"/>
                <w:szCs w:val="14"/>
              </w:rPr>
              <w:t xml:space="preserve"> 281,444,183 </w:t>
            </w:r>
          </w:p>
        </w:tc>
      </w:tr>
      <w:tr w:rsidR="00330B01" w:rsidRPr="00B51B51" w14:paraId="081AFF52"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0BB17FBE"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Cash </w:t>
            </w:r>
            <w:proofErr w:type="spellStart"/>
            <w:r w:rsidRPr="00B51B51">
              <w:rPr>
                <w:rFonts w:cs="Arial"/>
                <w:b w:val="0"/>
                <w:color w:val="auto"/>
                <w:szCs w:val="14"/>
              </w:rPr>
              <w:t>and</w:t>
            </w:r>
            <w:proofErr w:type="spellEnd"/>
            <w:r w:rsidRPr="00B51B51">
              <w:rPr>
                <w:rFonts w:cs="Arial"/>
                <w:b w:val="0"/>
                <w:color w:val="auto"/>
                <w:szCs w:val="14"/>
              </w:rPr>
              <w:t xml:space="preserve"> cash </w:t>
            </w:r>
            <w:proofErr w:type="spellStart"/>
            <w:r w:rsidRPr="00B51B51">
              <w:rPr>
                <w:rFonts w:cs="Arial"/>
                <w:b w:val="0"/>
                <w:color w:val="auto"/>
                <w:szCs w:val="14"/>
              </w:rPr>
              <w:t>equivalents</w:t>
            </w:r>
            <w:proofErr w:type="spellEnd"/>
          </w:p>
        </w:tc>
        <w:tc>
          <w:tcPr>
            <w:tcW w:w="2126" w:type="dxa"/>
            <w:tcBorders>
              <w:top w:val="nil"/>
              <w:left w:val="nil"/>
              <w:bottom w:val="nil"/>
              <w:right w:val="nil"/>
            </w:tcBorders>
          </w:tcPr>
          <w:p w14:paraId="337E5B30"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2601A">
              <w:rPr>
                <w:rFonts w:cs="Arial"/>
                <w:sz w:val="14"/>
                <w:szCs w:val="14"/>
              </w:rPr>
              <w:t xml:space="preserve"> 9</w:t>
            </w:r>
            <w:r>
              <w:rPr>
                <w:rFonts w:cs="Arial"/>
                <w:sz w:val="14"/>
                <w:szCs w:val="14"/>
              </w:rPr>
              <w:t>,</w:t>
            </w:r>
            <w:r w:rsidRPr="0042601A">
              <w:rPr>
                <w:rFonts w:cs="Arial"/>
                <w:sz w:val="14"/>
                <w:szCs w:val="14"/>
              </w:rPr>
              <w:t xml:space="preserve">714 </w:t>
            </w:r>
          </w:p>
        </w:tc>
        <w:tc>
          <w:tcPr>
            <w:tcW w:w="2234" w:type="dxa"/>
            <w:tcBorders>
              <w:top w:val="nil"/>
              <w:left w:val="nil"/>
              <w:bottom w:val="nil"/>
              <w:right w:val="nil"/>
            </w:tcBorders>
            <w:vAlign w:val="center"/>
          </w:tcPr>
          <w:p w14:paraId="117D1F00"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B51B51">
              <w:rPr>
                <w:rFonts w:cs="Arial"/>
                <w:sz w:val="14"/>
                <w:szCs w:val="14"/>
              </w:rPr>
              <w:t xml:space="preserve">              3,907 </w:t>
            </w:r>
          </w:p>
        </w:tc>
      </w:tr>
      <w:tr w:rsidR="00330B01" w:rsidRPr="00B51B51" w14:paraId="21E5E3D8"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0EC1A8BC"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Financial </w:t>
            </w:r>
            <w:proofErr w:type="spellStart"/>
            <w:r w:rsidRPr="00B51B51">
              <w:rPr>
                <w:rFonts w:cs="Arial"/>
                <w:b w:val="0"/>
                <w:color w:val="auto"/>
                <w:szCs w:val="14"/>
              </w:rPr>
              <w:t>applications</w:t>
            </w:r>
            <w:proofErr w:type="spellEnd"/>
          </w:p>
        </w:tc>
        <w:tc>
          <w:tcPr>
            <w:tcW w:w="2126" w:type="dxa"/>
            <w:tcBorders>
              <w:top w:val="nil"/>
              <w:left w:val="nil"/>
              <w:bottom w:val="nil"/>
              <w:right w:val="nil"/>
            </w:tcBorders>
          </w:tcPr>
          <w:p w14:paraId="3672F3C3"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2601A">
              <w:rPr>
                <w:rFonts w:cs="Arial"/>
                <w:sz w:val="14"/>
                <w:szCs w:val="14"/>
              </w:rPr>
              <w:t xml:space="preserve"> 283</w:t>
            </w:r>
            <w:r>
              <w:rPr>
                <w:rFonts w:cs="Arial"/>
                <w:sz w:val="14"/>
                <w:szCs w:val="14"/>
              </w:rPr>
              <w:t>,</w:t>
            </w:r>
            <w:r w:rsidRPr="0042601A">
              <w:rPr>
                <w:rFonts w:cs="Arial"/>
                <w:sz w:val="14"/>
                <w:szCs w:val="14"/>
              </w:rPr>
              <w:t>782</w:t>
            </w:r>
            <w:r>
              <w:rPr>
                <w:rFonts w:cs="Arial"/>
                <w:sz w:val="14"/>
                <w:szCs w:val="14"/>
              </w:rPr>
              <w:t>,</w:t>
            </w:r>
            <w:r w:rsidRPr="0042601A">
              <w:rPr>
                <w:rFonts w:cs="Arial"/>
                <w:sz w:val="14"/>
                <w:szCs w:val="14"/>
              </w:rPr>
              <w:t xml:space="preserve">485 </w:t>
            </w:r>
          </w:p>
        </w:tc>
        <w:tc>
          <w:tcPr>
            <w:tcW w:w="2234" w:type="dxa"/>
            <w:tcBorders>
              <w:top w:val="nil"/>
              <w:left w:val="nil"/>
              <w:bottom w:val="nil"/>
              <w:right w:val="nil"/>
            </w:tcBorders>
            <w:vAlign w:val="center"/>
          </w:tcPr>
          <w:p w14:paraId="72FE53E8"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51B51">
              <w:rPr>
                <w:rFonts w:cs="Arial"/>
                <w:sz w:val="14"/>
                <w:szCs w:val="14"/>
              </w:rPr>
              <w:t xml:space="preserve"> 280,742,356 </w:t>
            </w:r>
          </w:p>
        </w:tc>
      </w:tr>
      <w:tr w:rsidR="00330B01" w:rsidRPr="00B51B51" w14:paraId="7B7EF37E"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0B6292FD"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Other </w:t>
            </w:r>
            <w:proofErr w:type="spellStart"/>
            <w:r w:rsidRPr="00B51B51">
              <w:rPr>
                <w:rFonts w:cs="Arial"/>
                <w:b w:val="0"/>
                <w:color w:val="auto"/>
                <w:szCs w:val="14"/>
              </w:rPr>
              <w:t>assets</w:t>
            </w:r>
            <w:proofErr w:type="spellEnd"/>
          </w:p>
        </w:tc>
        <w:tc>
          <w:tcPr>
            <w:tcW w:w="2126" w:type="dxa"/>
            <w:tcBorders>
              <w:top w:val="nil"/>
              <w:left w:val="nil"/>
              <w:bottom w:val="nil"/>
              <w:right w:val="nil"/>
            </w:tcBorders>
          </w:tcPr>
          <w:p w14:paraId="5FADAC41"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2601A">
              <w:rPr>
                <w:rFonts w:cs="Arial"/>
                <w:sz w:val="14"/>
                <w:szCs w:val="14"/>
              </w:rPr>
              <w:t xml:space="preserve"> 723</w:t>
            </w:r>
            <w:r>
              <w:rPr>
                <w:rFonts w:cs="Arial"/>
                <w:sz w:val="14"/>
                <w:szCs w:val="14"/>
              </w:rPr>
              <w:t>,</w:t>
            </w:r>
            <w:r w:rsidRPr="0042601A">
              <w:rPr>
                <w:rFonts w:cs="Arial"/>
                <w:sz w:val="14"/>
                <w:szCs w:val="14"/>
              </w:rPr>
              <w:t xml:space="preserve">381 </w:t>
            </w:r>
          </w:p>
        </w:tc>
        <w:tc>
          <w:tcPr>
            <w:tcW w:w="2234" w:type="dxa"/>
            <w:tcBorders>
              <w:top w:val="nil"/>
              <w:left w:val="nil"/>
              <w:bottom w:val="nil"/>
              <w:right w:val="nil"/>
            </w:tcBorders>
            <w:vAlign w:val="center"/>
          </w:tcPr>
          <w:p w14:paraId="24B62A3C"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B51B51">
              <w:rPr>
                <w:rFonts w:cs="Arial"/>
                <w:sz w:val="14"/>
                <w:szCs w:val="14"/>
              </w:rPr>
              <w:t xml:space="preserve">          697,920 </w:t>
            </w:r>
          </w:p>
        </w:tc>
      </w:tr>
      <w:tr w:rsidR="00330B01" w:rsidRPr="00B51B51" w14:paraId="24C304D9"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505035B6" w14:textId="77777777" w:rsidR="00330B01" w:rsidRPr="00B51B51" w:rsidRDefault="00330B01" w:rsidP="00330B01">
            <w:pPr>
              <w:pStyle w:val="08-Tabelageral"/>
              <w:spacing w:before="0" w:after="0"/>
              <w:jc w:val="left"/>
              <w:rPr>
                <w:rFonts w:cs="Arial"/>
                <w:color w:val="auto"/>
                <w:szCs w:val="14"/>
              </w:rPr>
            </w:pPr>
            <w:r w:rsidRPr="00B51B51">
              <w:rPr>
                <w:rFonts w:cs="Arial"/>
                <w:color w:val="auto"/>
                <w:szCs w:val="14"/>
              </w:rPr>
              <w:t>Non-</w:t>
            </w:r>
            <w:proofErr w:type="spellStart"/>
            <w:r w:rsidRPr="00B51B51">
              <w:rPr>
                <w:rFonts w:cs="Arial"/>
                <w:color w:val="auto"/>
                <w:szCs w:val="14"/>
              </w:rPr>
              <w:t>current</w:t>
            </w:r>
            <w:proofErr w:type="spellEnd"/>
            <w:r w:rsidRPr="00B51B51">
              <w:rPr>
                <w:rFonts w:cs="Arial"/>
                <w:color w:val="auto"/>
                <w:szCs w:val="14"/>
              </w:rPr>
              <w:t xml:space="preserve"> </w:t>
            </w:r>
            <w:proofErr w:type="spellStart"/>
            <w:r w:rsidRPr="00B51B51">
              <w:rPr>
                <w:rFonts w:cs="Arial"/>
                <w:color w:val="auto"/>
                <w:szCs w:val="14"/>
              </w:rPr>
              <w:t>assets</w:t>
            </w:r>
            <w:proofErr w:type="spellEnd"/>
          </w:p>
        </w:tc>
        <w:tc>
          <w:tcPr>
            <w:tcW w:w="2126" w:type="dxa"/>
            <w:tcBorders>
              <w:top w:val="nil"/>
              <w:left w:val="nil"/>
              <w:bottom w:val="nil"/>
              <w:right w:val="nil"/>
            </w:tcBorders>
          </w:tcPr>
          <w:p w14:paraId="30297A95"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42601A">
              <w:rPr>
                <w:rFonts w:cs="Arial"/>
                <w:b/>
                <w:sz w:val="14"/>
                <w:szCs w:val="14"/>
              </w:rPr>
              <w:t xml:space="preserve"> 12</w:t>
            </w:r>
            <w:r>
              <w:rPr>
                <w:rFonts w:cs="Arial"/>
                <w:b/>
                <w:sz w:val="14"/>
                <w:szCs w:val="14"/>
              </w:rPr>
              <w:t>,</w:t>
            </w:r>
            <w:r w:rsidRPr="0042601A">
              <w:rPr>
                <w:rFonts w:cs="Arial"/>
                <w:b/>
                <w:sz w:val="14"/>
                <w:szCs w:val="14"/>
              </w:rPr>
              <w:t>018</w:t>
            </w:r>
            <w:r>
              <w:rPr>
                <w:rFonts w:cs="Arial"/>
                <w:b/>
                <w:sz w:val="14"/>
                <w:szCs w:val="14"/>
              </w:rPr>
              <w:t>,</w:t>
            </w:r>
            <w:r w:rsidRPr="0042601A">
              <w:rPr>
                <w:rFonts w:cs="Arial"/>
                <w:b/>
                <w:sz w:val="14"/>
                <w:szCs w:val="14"/>
              </w:rPr>
              <w:t xml:space="preserve">555 </w:t>
            </w:r>
          </w:p>
        </w:tc>
        <w:tc>
          <w:tcPr>
            <w:tcW w:w="2234" w:type="dxa"/>
            <w:tcBorders>
              <w:top w:val="nil"/>
              <w:left w:val="nil"/>
              <w:bottom w:val="nil"/>
              <w:right w:val="nil"/>
            </w:tcBorders>
            <w:vAlign w:val="center"/>
          </w:tcPr>
          <w:p w14:paraId="42507C72"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51B51">
              <w:rPr>
                <w:rFonts w:cs="Arial"/>
                <w:b/>
                <w:bCs/>
                <w:sz w:val="14"/>
                <w:szCs w:val="14"/>
              </w:rPr>
              <w:t xml:space="preserve">    13,730,016 </w:t>
            </w:r>
          </w:p>
        </w:tc>
      </w:tr>
      <w:tr w:rsidR="00330B01" w:rsidRPr="00B51B51" w14:paraId="07A64500"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689DADBB" w14:textId="77777777" w:rsidR="00330B01" w:rsidRPr="00B51B51" w:rsidRDefault="00330B01" w:rsidP="00330B01">
            <w:pPr>
              <w:pStyle w:val="08-Tabelageral"/>
              <w:spacing w:before="0" w:after="0"/>
              <w:jc w:val="left"/>
              <w:rPr>
                <w:rFonts w:cs="Arial"/>
                <w:color w:val="auto"/>
                <w:szCs w:val="14"/>
              </w:rPr>
            </w:pPr>
            <w:proofErr w:type="spellStart"/>
            <w:r w:rsidRPr="00B51B51">
              <w:rPr>
                <w:rFonts w:cs="Arial"/>
                <w:color w:val="auto"/>
                <w:szCs w:val="14"/>
              </w:rPr>
              <w:t>Current</w:t>
            </w:r>
            <w:proofErr w:type="spellEnd"/>
            <w:r w:rsidRPr="00B51B51">
              <w:rPr>
                <w:rFonts w:cs="Arial"/>
                <w:color w:val="auto"/>
                <w:szCs w:val="14"/>
              </w:rPr>
              <w:t xml:space="preserve"> </w:t>
            </w:r>
            <w:proofErr w:type="spellStart"/>
            <w:r w:rsidRPr="00B51B51">
              <w:rPr>
                <w:rFonts w:cs="Arial"/>
                <w:color w:val="auto"/>
                <w:szCs w:val="14"/>
              </w:rPr>
              <w:t>liabilities</w:t>
            </w:r>
            <w:proofErr w:type="spellEnd"/>
          </w:p>
        </w:tc>
        <w:tc>
          <w:tcPr>
            <w:tcW w:w="2126" w:type="dxa"/>
            <w:tcBorders>
              <w:top w:val="nil"/>
              <w:left w:val="nil"/>
              <w:bottom w:val="nil"/>
              <w:right w:val="nil"/>
            </w:tcBorders>
          </w:tcPr>
          <w:p w14:paraId="041EC1EB"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42601A">
              <w:rPr>
                <w:rFonts w:cs="Arial"/>
                <w:b/>
                <w:sz w:val="14"/>
                <w:szCs w:val="14"/>
              </w:rPr>
              <w:t xml:space="preserve"> 32</w:t>
            </w:r>
            <w:r>
              <w:rPr>
                <w:rFonts w:cs="Arial"/>
                <w:b/>
                <w:sz w:val="14"/>
                <w:szCs w:val="14"/>
              </w:rPr>
              <w:t>,</w:t>
            </w:r>
            <w:r w:rsidRPr="0042601A">
              <w:rPr>
                <w:rFonts w:cs="Arial"/>
                <w:b/>
                <w:sz w:val="14"/>
                <w:szCs w:val="14"/>
              </w:rPr>
              <w:t>972</w:t>
            </w:r>
            <w:r>
              <w:rPr>
                <w:rFonts w:cs="Arial"/>
                <w:b/>
                <w:sz w:val="14"/>
                <w:szCs w:val="14"/>
              </w:rPr>
              <w:t>,</w:t>
            </w:r>
            <w:r w:rsidRPr="0042601A">
              <w:rPr>
                <w:rFonts w:cs="Arial"/>
                <w:b/>
                <w:sz w:val="14"/>
                <w:szCs w:val="14"/>
              </w:rPr>
              <w:t xml:space="preserve">183 </w:t>
            </w:r>
          </w:p>
        </w:tc>
        <w:tc>
          <w:tcPr>
            <w:tcW w:w="2234" w:type="dxa"/>
            <w:tcBorders>
              <w:top w:val="nil"/>
              <w:left w:val="nil"/>
              <w:bottom w:val="nil"/>
              <w:right w:val="nil"/>
            </w:tcBorders>
            <w:vAlign w:val="center"/>
          </w:tcPr>
          <w:p w14:paraId="2B0205D3"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B51B51">
              <w:rPr>
                <w:rFonts w:cs="Arial"/>
                <w:b/>
                <w:bCs/>
                <w:color w:val="000000"/>
                <w:sz w:val="14"/>
                <w:szCs w:val="14"/>
              </w:rPr>
              <w:t xml:space="preserve">    33,335,319 </w:t>
            </w:r>
          </w:p>
        </w:tc>
      </w:tr>
      <w:tr w:rsidR="00330B01" w:rsidRPr="00B51B51" w14:paraId="77B5866C"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10B1C035"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Financial </w:t>
            </w:r>
            <w:proofErr w:type="spellStart"/>
            <w:r w:rsidRPr="00B51B51">
              <w:rPr>
                <w:rFonts w:cs="Arial"/>
                <w:b w:val="0"/>
                <w:color w:val="auto"/>
                <w:szCs w:val="14"/>
              </w:rPr>
              <w:t>liabilities</w:t>
            </w:r>
            <w:proofErr w:type="spellEnd"/>
          </w:p>
        </w:tc>
        <w:tc>
          <w:tcPr>
            <w:tcW w:w="2126" w:type="dxa"/>
            <w:tcBorders>
              <w:top w:val="nil"/>
              <w:left w:val="nil"/>
              <w:bottom w:val="nil"/>
              <w:right w:val="nil"/>
            </w:tcBorders>
          </w:tcPr>
          <w:p w14:paraId="0E27755E"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2601A">
              <w:rPr>
                <w:rFonts w:cs="Arial"/>
                <w:sz w:val="14"/>
                <w:szCs w:val="14"/>
              </w:rPr>
              <w:t xml:space="preserve"> 354</w:t>
            </w:r>
            <w:r>
              <w:rPr>
                <w:rFonts w:cs="Arial"/>
                <w:sz w:val="14"/>
                <w:szCs w:val="14"/>
              </w:rPr>
              <w:t>,</w:t>
            </w:r>
            <w:r w:rsidRPr="0042601A">
              <w:rPr>
                <w:rFonts w:cs="Arial"/>
                <w:sz w:val="14"/>
                <w:szCs w:val="14"/>
              </w:rPr>
              <w:t xml:space="preserve">482 </w:t>
            </w:r>
          </w:p>
        </w:tc>
        <w:tc>
          <w:tcPr>
            <w:tcW w:w="2234" w:type="dxa"/>
            <w:tcBorders>
              <w:top w:val="nil"/>
              <w:left w:val="nil"/>
              <w:bottom w:val="nil"/>
              <w:right w:val="nil"/>
            </w:tcBorders>
            <w:vAlign w:val="center"/>
          </w:tcPr>
          <w:p w14:paraId="1ACE4EE6"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51B51">
              <w:rPr>
                <w:rFonts w:cs="Arial"/>
                <w:sz w:val="14"/>
                <w:szCs w:val="14"/>
              </w:rPr>
              <w:t xml:space="preserve">          676,381 </w:t>
            </w:r>
          </w:p>
        </w:tc>
      </w:tr>
      <w:tr w:rsidR="00330B01" w:rsidRPr="00B51B51" w14:paraId="01364495"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09F2D845" w14:textId="77777777" w:rsidR="00330B01" w:rsidRPr="00B51B51" w:rsidRDefault="00330B01" w:rsidP="00330B01">
            <w:pPr>
              <w:pStyle w:val="08-Tabelageral"/>
              <w:spacing w:before="0" w:after="0"/>
              <w:jc w:val="left"/>
              <w:rPr>
                <w:rFonts w:cs="Arial"/>
                <w:b w:val="0"/>
                <w:color w:val="auto"/>
                <w:szCs w:val="14"/>
              </w:rPr>
            </w:pPr>
            <w:proofErr w:type="spellStart"/>
            <w:r w:rsidRPr="00B51B51">
              <w:rPr>
                <w:rFonts w:cs="Arial"/>
                <w:b w:val="0"/>
                <w:color w:val="auto"/>
                <w:szCs w:val="14"/>
              </w:rPr>
              <w:t>Technical</w:t>
            </w:r>
            <w:proofErr w:type="spellEnd"/>
            <w:r w:rsidRPr="00B51B51">
              <w:rPr>
                <w:rFonts w:cs="Arial"/>
                <w:b w:val="0"/>
                <w:color w:val="auto"/>
                <w:szCs w:val="14"/>
              </w:rPr>
              <w:t xml:space="preserve"> </w:t>
            </w:r>
            <w:proofErr w:type="spellStart"/>
            <w:r w:rsidRPr="00B51B51">
              <w:rPr>
                <w:rFonts w:cs="Arial"/>
                <w:b w:val="0"/>
                <w:color w:val="auto"/>
                <w:szCs w:val="14"/>
              </w:rPr>
              <w:t>provisions</w:t>
            </w:r>
            <w:proofErr w:type="spellEnd"/>
          </w:p>
        </w:tc>
        <w:tc>
          <w:tcPr>
            <w:tcW w:w="2126" w:type="dxa"/>
            <w:tcBorders>
              <w:top w:val="nil"/>
              <w:left w:val="nil"/>
              <w:bottom w:val="nil"/>
              <w:right w:val="nil"/>
            </w:tcBorders>
          </w:tcPr>
          <w:p w14:paraId="445F8C6F"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2601A">
              <w:rPr>
                <w:rFonts w:cs="Arial"/>
                <w:sz w:val="14"/>
                <w:szCs w:val="14"/>
              </w:rPr>
              <w:t xml:space="preserve"> 32</w:t>
            </w:r>
            <w:r>
              <w:rPr>
                <w:rFonts w:cs="Arial"/>
                <w:sz w:val="14"/>
                <w:szCs w:val="14"/>
              </w:rPr>
              <w:t>,</w:t>
            </w:r>
            <w:r w:rsidRPr="0042601A">
              <w:rPr>
                <w:rFonts w:cs="Arial"/>
                <w:sz w:val="14"/>
                <w:szCs w:val="14"/>
              </w:rPr>
              <w:t>525</w:t>
            </w:r>
            <w:r>
              <w:rPr>
                <w:rFonts w:cs="Arial"/>
                <w:sz w:val="14"/>
                <w:szCs w:val="14"/>
              </w:rPr>
              <w:t>,</w:t>
            </w:r>
            <w:r w:rsidRPr="0042601A">
              <w:rPr>
                <w:rFonts w:cs="Arial"/>
                <w:sz w:val="14"/>
                <w:szCs w:val="14"/>
              </w:rPr>
              <w:t xml:space="preserve">207 </w:t>
            </w:r>
          </w:p>
        </w:tc>
        <w:tc>
          <w:tcPr>
            <w:tcW w:w="2234" w:type="dxa"/>
            <w:tcBorders>
              <w:top w:val="nil"/>
              <w:left w:val="nil"/>
              <w:bottom w:val="nil"/>
              <w:right w:val="nil"/>
            </w:tcBorders>
            <w:vAlign w:val="center"/>
          </w:tcPr>
          <w:p w14:paraId="209B4F19"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B51B51">
              <w:rPr>
                <w:rFonts w:cs="Arial"/>
                <w:sz w:val="14"/>
                <w:szCs w:val="14"/>
              </w:rPr>
              <w:t xml:space="preserve">    32,441,394 </w:t>
            </w:r>
          </w:p>
        </w:tc>
      </w:tr>
      <w:tr w:rsidR="00330B01" w:rsidRPr="00B51B51" w14:paraId="01DB0853"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19F1BB15"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Other </w:t>
            </w:r>
            <w:proofErr w:type="spellStart"/>
            <w:r w:rsidRPr="00B51B51">
              <w:rPr>
                <w:rFonts w:cs="Arial"/>
                <w:b w:val="0"/>
                <w:color w:val="auto"/>
                <w:szCs w:val="14"/>
              </w:rPr>
              <w:t>liabilities</w:t>
            </w:r>
            <w:proofErr w:type="spellEnd"/>
          </w:p>
        </w:tc>
        <w:tc>
          <w:tcPr>
            <w:tcW w:w="2126" w:type="dxa"/>
            <w:tcBorders>
              <w:top w:val="nil"/>
              <w:left w:val="nil"/>
              <w:bottom w:val="nil"/>
              <w:right w:val="nil"/>
            </w:tcBorders>
          </w:tcPr>
          <w:p w14:paraId="69A2DBE2"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2601A">
              <w:rPr>
                <w:rFonts w:cs="Arial"/>
                <w:sz w:val="14"/>
                <w:szCs w:val="14"/>
              </w:rPr>
              <w:t xml:space="preserve"> 92</w:t>
            </w:r>
            <w:r>
              <w:rPr>
                <w:rFonts w:cs="Arial"/>
                <w:sz w:val="14"/>
                <w:szCs w:val="14"/>
              </w:rPr>
              <w:t>,</w:t>
            </w:r>
            <w:r w:rsidRPr="0042601A">
              <w:rPr>
                <w:rFonts w:cs="Arial"/>
                <w:sz w:val="14"/>
                <w:szCs w:val="14"/>
              </w:rPr>
              <w:t xml:space="preserve">494 </w:t>
            </w:r>
          </w:p>
        </w:tc>
        <w:tc>
          <w:tcPr>
            <w:tcW w:w="2234" w:type="dxa"/>
            <w:tcBorders>
              <w:top w:val="nil"/>
              <w:left w:val="nil"/>
              <w:bottom w:val="nil"/>
              <w:right w:val="nil"/>
            </w:tcBorders>
            <w:vAlign w:val="center"/>
          </w:tcPr>
          <w:p w14:paraId="27DA6ED7"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51B51">
              <w:rPr>
                <w:rFonts w:cs="Arial"/>
                <w:sz w:val="14"/>
                <w:szCs w:val="14"/>
              </w:rPr>
              <w:t xml:space="preserve">          217,544 </w:t>
            </w:r>
          </w:p>
        </w:tc>
      </w:tr>
      <w:tr w:rsidR="00330B01" w:rsidRPr="00B51B51" w14:paraId="102ED66A"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4ADAFFF0" w14:textId="77777777" w:rsidR="00330B01" w:rsidRPr="00B51B51" w:rsidRDefault="00330B01" w:rsidP="00330B01">
            <w:pPr>
              <w:pStyle w:val="08-Tabelageral"/>
              <w:spacing w:before="0" w:after="0"/>
              <w:jc w:val="left"/>
              <w:rPr>
                <w:rFonts w:cs="Arial"/>
                <w:color w:val="auto"/>
                <w:szCs w:val="14"/>
              </w:rPr>
            </w:pPr>
            <w:r w:rsidRPr="00B51B51">
              <w:rPr>
                <w:rFonts w:cs="Arial"/>
                <w:color w:val="auto"/>
                <w:szCs w:val="14"/>
              </w:rPr>
              <w:t>Non-</w:t>
            </w:r>
            <w:proofErr w:type="spellStart"/>
            <w:r w:rsidRPr="00B51B51">
              <w:rPr>
                <w:rFonts w:cs="Arial"/>
                <w:color w:val="auto"/>
                <w:szCs w:val="14"/>
              </w:rPr>
              <w:t>current</w:t>
            </w:r>
            <w:proofErr w:type="spellEnd"/>
            <w:r w:rsidRPr="00B51B51">
              <w:rPr>
                <w:rFonts w:cs="Arial"/>
                <w:color w:val="auto"/>
                <w:szCs w:val="14"/>
              </w:rPr>
              <w:t xml:space="preserve"> </w:t>
            </w:r>
            <w:proofErr w:type="spellStart"/>
            <w:r w:rsidRPr="00B51B51">
              <w:rPr>
                <w:rFonts w:cs="Arial"/>
                <w:color w:val="auto"/>
                <w:szCs w:val="14"/>
              </w:rPr>
              <w:t>liabilities</w:t>
            </w:r>
            <w:proofErr w:type="spellEnd"/>
          </w:p>
        </w:tc>
        <w:tc>
          <w:tcPr>
            <w:tcW w:w="2126" w:type="dxa"/>
            <w:tcBorders>
              <w:top w:val="nil"/>
              <w:left w:val="nil"/>
              <w:bottom w:val="nil"/>
              <w:right w:val="nil"/>
            </w:tcBorders>
          </w:tcPr>
          <w:p w14:paraId="4E998556"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42601A">
              <w:rPr>
                <w:rFonts w:cs="Arial"/>
                <w:b/>
                <w:sz w:val="14"/>
                <w:szCs w:val="14"/>
              </w:rPr>
              <w:t xml:space="preserve"> 260</w:t>
            </w:r>
            <w:r>
              <w:rPr>
                <w:rFonts w:cs="Arial"/>
                <w:b/>
                <w:sz w:val="14"/>
                <w:szCs w:val="14"/>
              </w:rPr>
              <w:t>,</w:t>
            </w:r>
            <w:r w:rsidRPr="0042601A">
              <w:rPr>
                <w:rFonts w:cs="Arial"/>
                <w:b/>
                <w:sz w:val="14"/>
                <w:szCs w:val="14"/>
              </w:rPr>
              <w:t>245</w:t>
            </w:r>
            <w:r>
              <w:rPr>
                <w:rFonts w:cs="Arial"/>
                <w:b/>
                <w:sz w:val="14"/>
                <w:szCs w:val="14"/>
              </w:rPr>
              <w:t>,</w:t>
            </w:r>
            <w:r w:rsidRPr="0042601A">
              <w:rPr>
                <w:rFonts w:cs="Arial"/>
                <w:b/>
                <w:sz w:val="14"/>
                <w:szCs w:val="14"/>
              </w:rPr>
              <w:t xml:space="preserve">593 </w:t>
            </w:r>
          </w:p>
        </w:tc>
        <w:tc>
          <w:tcPr>
            <w:tcW w:w="2234" w:type="dxa"/>
            <w:tcBorders>
              <w:top w:val="nil"/>
              <w:left w:val="nil"/>
              <w:bottom w:val="nil"/>
              <w:right w:val="nil"/>
            </w:tcBorders>
            <w:vAlign w:val="center"/>
          </w:tcPr>
          <w:p w14:paraId="729D1B57"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B51B51">
              <w:rPr>
                <w:rFonts w:cs="Arial"/>
                <w:b/>
                <w:bCs/>
                <w:color w:val="000000"/>
                <w:sz w:val="14"/>
                <w:szCs w:val="14"/>
              </w:rPr>
              <w:t xml:space="preserve"> 258,554,680 </w:t>
            </w:r>
          </w:p>
        </w:tc>
      </w:tr>
      <w:tr w:rsidR="00330B01" w:rsidRPr="00B51B51" w14:paraId="4865BCD4"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6FE45315"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Financial </w:t>
            </w:r>
            <w:proofErr w:type="spellStart"/>
            <w:r w:rsidRPr="00B51B51">
              <w:rPr>
                <w:rFonts w:cs="Arial"/>
                <w:b w:val="0"/>
                <w:color w:val="auto"/>
                <w:szCs w:val="14"/>
              </w:rPr>
              <w:t>liabilities</w:t>
            </w:r>
            <w:proofErr w:type="spellEnd"/>
          </w:p>
        </w:tc>
        <w:tc>
          <w:tcPr>
            <w:tcW w:w="2126" w:type="dxa"/>
            <w:tcBorders>
              <w:top w:val="nil"/>
              <w:left w:val="nil"/>
              <w:bottom w:val="nil"/>
              <w:right w:val="nil"/>
            </w:tcBorders>
          </w:tcPr>
          <w:p w14:paraId="25543DC6" w14:textId="7192E9BC"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2601A">
              <w:rPr>
                <w:rFonts w:cs="Arial"/>
                <w:sz w:val="14"/>
                <w:szCs w:val="14"/>
              </w:rPr>
              <w:t xml:space="preserve">                                   </w:t>
            </w:r>
            <w:r w:rsidR="005F6EC0">
              <w:rPr>
                <w:rFonts w:cs="Arial"/>
                <w:sz w:val="14"/>
                <w:szCs w:val="14"/>
              </w:rPr>
              <w:t>-</w:t>
            </w:r>
            <w:r w:rsidRPr="0042601A">
              <w:rPr>
                <w:rFonts w:cs="Arial"/>
                <w:sz w:val="14"/>
                <w:szCs w:val="14"/>
              </w:rPr>
              <w:t xml:space="preserve">-   </w:t>
            </w:r>
          </w:p>
        </w:tc>
        <w:tc>
          <w:tcPr>
            <w:tcW w:w="2234" w:type="dxa"/>
            <w:tcBorders>
              <w:top w:val="nil"/>
              <w:left w:val="nil"/>
              <w:bottom w:val="nil"/>
              <w:right w:val="nil"/>
            </w:tcBorders>
            <w:vAlign w:val="center"/>
          </w:tcPr>
          <w:p w14:paraId="2BD29332"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51B51">
              <w:rPr>
                <w:rFonts w:cs="Arial"/>
                <w:sz w:val="14"/>
                <w:szCs w:val="14"/>
              </w:rPr>
              <w:t>--</w:t>
            </w:r>
          </w:p>
        </w:tc>
      </w:tr>
      <w:tr w:rsidR="00330B01" w:rsidRPr="00B51B51" w14:paraId="63A656D1"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0209FECA" w14:textId="77777777" w:rsidR="00330B01" w:rsidRPr="00B51B51" w:rsidRDefault="00330B01" w:rsidP="00330B01">
            <w:pPr>
              <w:pStyle w:val="08-Tabelageral"/>
              <w:spacing w:before="0" w:after="0"/>
              <w:jc w:val="left"/>
              <w:rPr>
                <w:rFonts w:cs="Arial"/>
                <w:b w:val="0"/>
                <w:color w:val="auto"/>
                <w:szCs w:val="14"/>
              </w:rPr>
            </w:pPr>
            <w:proofErr w:type="spellStart"/>
            <w:r w:rsidRPr="00B51B51">
              <w:rPr>
                <w:rFonts w:cs="Arial"/>
                <w:b w:val="0"/>
                <w:color w:val="auto"/>
                <w:szCs w:val="14"/>
              </w:rPr>
              <w:t>Technical</w:t>
            </w:r>
            <w:proofErr w:type="spellEnd"/>
            <w:r w:rsidRPr="00B51B51">
              <w:rPr>
                <w:rFonts w:cs="Arial"/>
                <w:b w:val="0"/>
                <w:color w:val="auto"/>
                <w:szCs w:val="14"/>
              </w:rPr>
              <w:t xml:space="preserve"> </w:t>
            </w:r>
            <w:proofErr w:type="spellStart"/>
            <w:r w:rsidRPr="00B51B51">
              <w:rPr>
                <w:rFonts w:cs="Arial"/>
                <w:b w:val="0"/>
                <w:color w:val="auto"/>
                <w:szCs w:val="14"/>
              </w:rPr>
              <w:t>provisions</w:t>
            </w:r>
            <w:proofErr w:type="spellEnd"/>
          </w:p>
        </w:tc>
        <w:tc>
          <w:tcPr>
            <w:tcW w:w="2126" w:type="dxa"/>
            <w:tcBorders>
              <w:top w:val="nil"/>
              <w:left w:val="nil"/>
              <w:bottom w:val="nil"/>
              <w:right w:val="nil"/>
            </w:tcBorders>
          </w:tcPr>
          <w:p w14:paraId="548042D4"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2601A">
              <w:rPr>
                <w:rFonts w:cs="Arial"/>
                <w:sz w:val="14"/>
                <w:szCs w:val="14"/>
              </w:rPr>
              <w:t xml:space="preserve"> 260</w:t>
            </w:r>
            <w:r>
              <w:rPr>
                <w:rFonts w:cs="Arial"/>
                <w:sz w:val="14"/>
                <w:szCs w:val="14"/>
              </w:rPr>
              <w:t>,</w:t>
            </w:r>
            <w:r w:rsidRPr="0042601A">
              <w:rPr>
                <w:rFonts w:cs="Arial"/>
                <w:sz w:val="14"/>
                <w:szCs w:val="14"/>
              </w:rPr>
              <w:t>223</w:t>
            </w:r>
            <w:r>
              <w:rPr>
                <w:rFonts w:cs="Arial"/>
                <w:sz w:val="14"/>
                <w:szCs w:val="14"/>
              </w:rPr>
              <w:t>,</w:t>
            </w:r>
            <w:r w:rsidRPr="0042601A">
              <w:rPr>
                <w:rFonts w:cs="Arial"/>
                <w:sz w:val="14"/>
                <w:szCs w:val="14"/>
              </w:rPr>
              <w:t xml:space="preserve">704 </w:t>
            </w:r>
          </w:p>
        </w:tc>
        <w:tc>
          <w:tcPr>
            <w:tcW w:w="2234" w:type="dxa"/>
            <w:tcBorders>
              <w:top w:val="nil"/>
              <w:left w:val="nil"/>
              <w:bottom w:val="nil"/>
              <w:right w:val="nil"/>
            </w:tcBorders>
            <w:vAlign w:val="center"/>
          </w:tcPr>
          <w:p w14:paraId="5790A8BE"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B51B51">
              <w:rPr>
                <w:rFonts w:cs="Arial"/>
                <w:sz w:val="14"/>
                <w:szCs w:val="14"/>
              </w:rPr>
              <w:t xml:space="preserve"> 257,369,919 </w:t>
            </w:r>
          </w:p>
        </w:tc>
      </w:tr>
      <w:tr w:rsidR="00330B01" w:rsidRPr="00B51B51" w14:paraId="05E8DA13"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7F5D68F0"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Other non-</w:t>
            </w:r>
            <w:proofErr w:type="spellStart"/>
            <w:r w:rsidRPr="00B51B51">
              <w:rPr>
                <w:rFonts w:cs="Arial"/>
                <w:b w:val="0"/>
                <w:color w:val="auto"/>
                <w:szCs w:val="14"/>
              </w:rPr>
              <w:t>current</w:t>
            </w:r>
            <w:proofErr w:type="spellEnd"/>
            <w:r w:rsidRPr="00B51B51">
              <w:rPr>
                <w:rFonts w:cs="Arial"/>
                <w:b w:val="0"/>
                <w:color w:val="auto"/>
                <w:szCs w:val="14"/>
              </w:rPr>
              <w:t xml:space="preserve"> </w:t>
            </w:r>
            <w:proofErr w:type="spellStart"/>
            <w:r w:rsidRPr="00B51B51">
              <w:rPr>
                <w:rFonts w:cs="Arial"/>
                <w:b w:val="0"/>
                <w:color w:val="auto"/>
                <w:szCs w:val="14"/>
              </w:rPr>
              <w:t>liabilities</w:t>
            </w:r>
            <w:proofErr w:type="spellEnd"/>
          </w:p>
        </w:tc>
        <w:tc>
          <w:tcPr>
            <w:tcW w:w="2126" w:type="dxa"/>
            <w:tcBorders>
              <w:top w:val="nil"/>
              <w:left w:val="nil"/>
              <w:bottom w:val="nil"/>
              <w:right w:val="nil"/>
            </w:tcBorders>
          </w:tcPr>
          <w:p w14:paraId="3D8FB74C"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2601A">
              <w:rPr>
                <w:rFonts w:cs="Arial"/>
                <w:sz w:val="14"/>
                <w:szCs w:val="14"/>
              </w:rPr>
              <w:t xml:space="preserve"> 21</w:t>
            </w:r>
            <w:r>
              <w:rPr>
                <w:rFonts w:cs="Arial"/>
                <w:sz w:val="14"/>
                <w:szCs w:val="14"/>
              </w:rPr>
              <w:t>,</w:t>
            </w:r>
            <w:r w:rsidRPr="0042601A">
              <w:rPr>
                <w:rFonts w:cs="Arial"/>
                <w:sz w:val="14"/>
                <w:szCs w:val="14"/>
              </w:rPr>
              <w:t xml:space="preserve">889 </w:t>
            </w:r>
          </w:p>
        </w:tc>
        <w:tc>
          <w:tcPr>
            <w:tcW w:w="2234" w:type="dxa"/>
            <w:tcBorders>
              <w:top w:val="nil"/>
              <w:left w:val="nil"/>
              <w:bottom w:val="nil"/>
              <w:right w:val="nil"/>
            </w:tcBorders>
            <w:vAlign w:val="center"/>
          </w:tcPr>
          <w:p w14:paraId="4D77BF0B"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51B51">
              <w:rPr>
                <w:rFonts w:cs="Arial"/>
                <w:sz w:val="14"/>
                <w:szCs w:val="14"/>
              </w:rPr>
              <w:t xml:space="preserve">      1,184,761 </w:t>
            </w:r>
          </w:p>
        </w:tc>
      </w:tr>
      <w:tr w:rsidR="00330B01" w:rsidRPr="00B51B51" w14:paraId="74F72B4F"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5102AC8B" w14:textId="77777777" w:rsidR="00330B01" w:rsidRPr="00B51B51" w:rsidRDefault="00330B01" w:rsidP="00330B01">
            <w:pPr>
              <w:pStyle w:val="08-Tabelageral"/>
              <w:spacing w:before="0" w:after="0"/>
              <w:jc w:val="left"/>
              <w:rPr>
                <w:rFonts w:cs="Arial"/>
                <w:color w:val="auto"/>
                <w:szCs w:val="14"/>
              </w:rPr>
            </w:pPr>
            <w:proofErr w:type="spellStart"/>
            <w:r w:rsidRPr="00B51B51">
              <w:rPr>
                <w:rFonts w:cs="Arial"/>
                <w:color w:val="auto"/>
                <w:szCs w:val="14"/>
              </w:rPr>
              <w:t>Adjusted</w:t>
            </w:r>
            <w:proofErr w:type="spellEnd"/>
            <w:r w:rsidRPr="00B51B51">
              <w:rPr>
                <w:rFonts w:cs="Arial"/>
                <w:color w:val="auto"/>
                <w:szCs w:val="14"/>
              </w:rPr>
              <w:t xml:space="preserve"> net </w:t>
            </w:r>
            <w:proofErr w:type="spellStart"/>
            <w:r w:rsidRPr="00B51B51">
              <w:rPr>
                <w:rFonts w:cs="Arial"/>
                <w:color w:val="auto"/>
                <w:szCs w:val="14"/>
              </w:rPr>
              <w:t>equity</w:t>
            </w:r>
            <w:proofErr w:type="spellEnd"/>
          </w:p>
        </w:tc>
        <w:tc>
          <w:tcPr>
            <w:tcW w:w="2126" w:type="dxa"/>
            <w:tcBorders>
              <w:top w:val="nil"/>
              <w:left w:val="nil"/>
              <w:bottom w:val="nil"/>
              <w:right w:val="nil"/>
            </w:tcBorders>
          </w:tcPr>
          <w:p w14:paraId="6EA23FB0"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42601A">
              <w:rPr>
                <w:rFonts w:cs="Arial"/>
                <w:b/>
                <w:sz w:val="14"/>
                <w:szCs w:val="14"/>
              </w:rPr>
              <w:t xml:space="preserve"> 3</w:t>
            </w:r>
            <w:r>
              <w:rPr>
                <w:rFonts w:cs="Arial"/>
                <w:b/>
                <w:sz w:val="14"/>
                <w:szCs w:val="14"/>
              </w:rPr>
              <w:t>,</w:t>
            </w:r>
            <w:r w:rsidRPr="0042601A">
              <w:rPr>
                <w:rFonts w:cs="Arial"/>
                <w:b/>
                <w:sz w:val="14"/>
                <w:szCs w:val="14"/>
              </w:rPr>
              <w:t>316</w:t>
            </w:r>
            <w:r>
              <w:rPr>
                <w:rFonts w:cs="Arial"/>
                <w:b/>
                <w:sz w:val="14"/>
                <w:szCs w:val="14"/>
              </w:rPr>
              <w:t>,</w:t>
            </w:r>
            <w:r w:rsidRPr="0042601A">
              <w:rPr>
                <w:rFonts w:cs="Arial"/>
                <w:b/>
                <w:sz w:val="14"/>
                <w:szCs w:val="14"/>
              </w:rPr>
              <w:t xml:space="preserve">359 </w:t>
            </w:r>
          </w:p>
        </w:tc>
        <w:tc>
          <w:tcPr>
            <w:tcW w:w="2234" w:type="dxa"/>
            <w:tcBorders>
              <w:top w:val="nil"/>
              <w:left w:val="nil"/>
              <w:bottom w:val="nil"/>
              <w:right w:val="nil"/>
            </w:tcBorders>
            <w:vAlign w:val="center"/>
          </w:tcPr>
          <w:p w14:paraId="6172320E"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B51B51">
              <w:rPr>
                <w:rFonts w:cs="Arial"/>
                <w:b/>
                <w:bCs/>
                <w:sz w:val="14"/>
                <w:szCs w:val="14"/>
              </w:rPr>
              <w:t xml:space="preserve">      3,284,200 </w:t>
            </w:r>
          </w:p>
        </w:tc>
      </w:tr>
      <w:tr w:rsidR="00330B01" w:rsidRPr="00B51B51" w14:paraId="2C04A1D1"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494568F0" w14:textId="77777777" w:rsidR="00330B01" w:rsidRPr="00B51B51" w:rsidRDefault="00330B01" w:rsidP="00330B01">
            <w:pPr>
              <w:pStyle w:val="08-Tabelageral"/>
              <w:spacing w:before="0" w:after="0"/>
              <w:jc w:val="left"/>
              <w:rPr>
                <w:rFonts w:cs="Arial"/>
                <w:b w:val="0"/>
                <w:color w:val="auto"/>
                <w:szCs w:val="14"/>
              </w:rPr>
            </w:pPr>
            <w:proofErr w:type="spellStart"/>
            <w:r w:rsidRPr="00B51B51">
              <w:rPr>
                <w:rFonts w:cs="Arial"/>
                <w:b w:val="0"/>
                <w:color w:val="auto"/>
                <w:szCs w:val="14"/>
              </w:rPr>
              <w:t>Attributable</w:t>
            </w:r>
            <w:proofErr w:type="spellEnd"/>
            <w:r w:rsidRPr="00B51B51">
              <w:rPr>
                <w:rFonts w:cs="Arial"/>
                <w:b w:val="0"/>
                <w:color w:val="auto"/>
                <w:szCs w:val="14"/>
              </w:rPr>
              <w:t xml:space="preserve"> </w:t>
            </w:r>
            <w:proofErr w:type="spellStart"/>
            <w:r w:rsidRPr="00B51B51">
              <w:rPr>
                <w:rFonts w:cs="Arial"/>
                <w:b w:val="0"/>
                <w:color w:val="auto"/>
                <w:szCs w:val="14"/>
              </w:rPr>
              <w:t>to</w:t>
            </w:r>
            <w:proofErr w:type="spellEnd"/>
            <w:r w:rsidRPr="00B51B51">
              <w:rPr>
                <w:rFonts w:cs="Arial"/>
                <w:b w:val="0"/>
                <w:color w:val="auto"/>
                <w:szCs w:val="14"/>
              </w:rPr>
              <w:t xml:space="preserve"> BB Seguridade</w:t>
            </w:r>
          </w:p>
        </w:tc>
        <w:tc>
          <w:tcPr>
            <w:tcW w:w="2126" w:type="dxa"/>
            <w:tcBorders>
              <w:top w:val="nil"/>
              <w:left w:val="nil"/>
              <w:bottom w:val="nil"/>
              <w:right w:val="nil"/>
            </w:tcBorders>
          </w:tcPr>
          <w:p w14:paraId="06D7A71E"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42601A">
              <w:rPr>
                <w:rFonts w:cs="Arial"/>
                <w:b/>
                <w:sz w:val="14"/>
                <w:szCs w:val="14"/>
              </w:rPr>
              <w:t xml:space="preserve"> 2</w:t>
            </w:r>
            <w:r>
              <w:rPr>
                <w:rFonts w:cs="Arial"/>
                <w:b/>
                <w:sz w:val="14"/>
                <w:szCs w:val="14"/>
              </w:rPr>
              <w:t>,</w:t>
            </w:r>
            <w:r w:rsidRPr="0042601A">
              <w:rPr>
                <w:rFonts w:cs="Arial"/>
                <w:b/>
                <w:sz w:val="14"/>
                <w:szCs w:val="14"/>
              </w:rPr>
              <w:t>487</w:t>
            </w:r>
            <w:r>
              <w:rPr>
                <w:rFonts w:cs="Arial"/>
                <w:b/>
                <w:sz w:val="14"/>
                <w:szCs w:val="14"/>
              </w:rPr>
              <w:t>,</w:t>
            </w:r>
            <w:r w:rsidRPr="0042601A">
              <w:rPr>
                <w:rFonts w:cs="Arial"/>
                <w:b/>
                <w:sz w:val="14"/>
                <w:szCs w:val="14"/>
              </w:rPr>
              <w:t xml:space="preserve">103 </w:t>
            </w:r>
          </w:p>
        </w:tc>
        <w:tc>
          <w:tcPr>
            <w:tcW w:w="2234" w:type="dxa"/>
            <w:tcBorders>
              <w:top w:val="nil"/>
              <w:left w:val="nil"/>
              <w:bottom w:val="nil"/>
              <w:right w:val="nil"/>
            </w:tcBorders>
            <w:vAlign w:val="center"/>
          </w:tcPr>
          <w:p w14:paraId="1A32DAE7"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51B51">
              <w:rPr>
                <w:rFonts w:cs="Arial"/>
                <w:color w:val="000000"/>
                <w:sz w:val="14"/>
                <w:szCs w:val="14"/>
              </w:rPr>
              <w:t xml:space="preserve">      2,462,986 </w:t>
            </w:r>
          </w:p>
        </w:tc>
      </w:tr>
      <w:tr w:rsidR="00330B01" w:rsidRPr="00B51B51" w14:paraId="7B16C6F7"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48C096DB"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Other </w:t>
            </w:r>
            <w:proofErr w:type="spellStart"/>
            <w:r w:rsidRPr="00B51B51">
              <w:rPr>
                <w:rFonts w:cs="Arial"/>
                <w:b w:val="0"/>
                <w:color w:val="auto"/>
                <w:szCs w:val="14"/>
              </w:rPr>
              <w:t>adjustments</w:t>
            </w:r>
            <w:proofErr w:type="spellEnd"/>
            <w:r>
              <w:rPr>
                <w:rFonts w:cs="Arial"/>
                <w:b w:val="0"/>
                <w:color w:val="auto"/>
                <w:szCs w:val="14"/>
              </w:rPr>
              <w:t xml:space="preserve"> </w:t>
            </w:r>
            <w:r w:rsidRPr="00CE294D">
              <w:rPr>
                <w:rFonts w:cs="Arial"/>
                <w:b w:val="0"/>
                <w:color w:val="auto"/>
                <w:szCs w:val="14"/>
                <w:vertAlign w:val="superscript"/>
              </w:rPr>
              <w:t>(1)</w:t>
            </w:r>
            <w:r w:rsidRPr="00B51B51">
              <w:rPr>
                <w:rFonts w:cs="Arial"/>
                <w:b w:val="0"/>
                <w:color w:val="auto"/>
                <w:szCs w:val="14"/>
              </w:rPr>
              <w:t xml:space="preserve"> </w:t>
            </w:r>
          </w:p>
        </w:tc>
        <w:tc>
          <w:tcPr>
            <w:tcW w:w="2126" w:type="dxa"/>
            <w:tcBorders>
              <w:top w:val="nil"/>
              <w:left w:val="nil"/>
              <w:bottom w:val="nil"/>
              <w:right w:val="nil"/>
            </w:tcBorders>
          </w:tcPr>
          <w:p w14:paraId="1F6837C9"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C108AA">
              <w:rPr>
                <w:rFonts w:cs="Arial"/>
                <w:sz w:val="14"/>
                <w:szCs w:val="14"/>
              </w:rPr>
              <w:t xml:space="preserve"> (24</w:t>
            </w:r>
            <w:r>
              <w:rPr>
                <w:rFonts w:cs="Arial"/>
                <w:sz w:val="14"/>
                <w:szCs w:val="14"/>
              </w:rPr>
              <w:t>,</w:t>
            </w:r>
            <w:r w:rsidRPr="00C108AA">
              <w:rPr>
                <w:rFonts w:cs="Arial"/>
                <w:sz w:val="14"/>
                <w:szCs w:val="14"/>
              </w:rPr>
              <w:t>874)</w:t>
            </w:r>
          </w:p>
        </w:tc>
        <w:tc>
          <w:tcPr>
            <w:tcW w:w="2234" w:type="dxa"/>
            <w:tcBorders>
              <w:top w:val="nil"/>
              <w:left w:val="nil"/>
              <w:bottom w:val="nil"/>
              <w:right w:val="nil"/>
            </w:tcBorders>
            <w:vAlign w:val="center"/>
          </w:tcPr>
          <w:p w14:paraId="7C30E6E5"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B51B51">
              <w:rPr>
                <w:rFonts w:cs="Arial"/>
                <w:color w:val="000000"/>
                <w:sz w:val="14"/>
                <w:szCs w:val="14"/>
              </w:rPr>
              <w:t xml:space="preserve">          (22,831)</w:t>
            </w:r>
          </w:p>
        </w:tc>
      </w:tr>
      <w:tr w:rsidR="00330B01" w:rsidRPr="00B51B51" w14:paraId="69C2CAF4"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single" w:sz="2" w:space="0" w:color="8EAADB" w:themeColor="accent5" w:themeTint="99"/>
              <w:right w:val="nil"/>
            </w:tcBorders>
            <w:hideMark/>
          </w:tcPr>
          <w:p w14:paraId="33DBE199" w14:textId="77777777" w:rsidR="00330B01" w:rsidRPr="00B51B51" w:rsidRDefault="00330B01" w:rsidP="00330B01">
            <w:pPr>
              <w:pStyle w:val="08-Tabelageral"/>
              <w:spacing w:before="0" w:after="0"/>
              <w:jc w:val="left"/>
              <w:rPr>
                <w:rFonts w:cs="Arial"/>
                <w:color w:val="auto"/>
                <w:szCs w:val="14"/>
              </w:rPr>
            </w:pPr>
            <w:r w:rsidRPr="00B51B51">
              <w:rPr>
                <w:rFonts w:cs="Arial"/>
                <w:color w:val="auto"/>
                <w:szCs w:val="14"/>
              </w:rPr>
              <w:t xml:space="preserve">Book balance </w:t>
            </w:r>
            <w:proofErr w:type="spellStart"/>
            <w:r w:rsidRPr="00B51B51">
              <w:rPr>
                <w:rFonts w:cs="Arial"/>
                <w:color w:val="auto"/>
                <w:szCs w:val="14"/>
              </w:rPr>
              <w:t>of</w:t>
            </w:r>
            <w:proofErr w:type="spellEnd"/>
            <w:r w:rsidRPr="00B51B51">
              <w:rPr>
                <w:rFonts w:cs="Arial"/>
                <w:color w:val="auto"/>
                <w:szCs w:val="14"/>
              </w:rPr>
              <w:t xml:space="preserve"> </w:t>
            </w:r>
            <w:proofErr w:type="spellStart"/>
            <w:r w:rsidRPr="00B51B51">
              <w:rPr>
                <w:rFonts w:cs="Arial"/>
                <w:color w:val="auto"/>
                <w:szCs w:val="14"/>
              </w:rPr>
              <w:t>investment</w:t>
            </w:r>
            <w:proofErr w:type="spellEnd"/>
          </w:p>
        </w:tc>
        <w:tc>
          <w:tcPr>
            <w:tcW w:w="2126" w:type="dxa"/>
            <w:tcBorders>
              <w:top w:val="nil"/>
              <w:left w:val="nil"/>
              <w:bottom w:val="single" w:sz="2" w:space="0" w:color="8EAADB" w:themeColor="accent5" w:themeTint="99"/>
              <w:right w:val="nil"/>
            </w:tcBorders>
          </w:tcPr>
          <w:p w14:paraId="156A8BC4"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42601A">
              <w:rPr>
                <w:rFonts w:cs="Arial"/>
                <w:b/>
                <w:sz w:val="14"/>
                <w:szCs w:val="14"/>
              </w:rPr>
              <w:t xml:space="preserve"> 2</w:t>
            </w:r>
            <w:r>
              <w:rPr>
                <w:rFonts w:cs="Arial"/>
                <w:b/>
                <w:sz w:val="14"/>
                <w:szCs w:val="14"/>
              </w:rPr>
              <w:t>,</w:t>
            </w:r>
            <w:r w:rsidRPr="0042601A">
              <w:rPr>
                <w:rFonts w:cs="Arial"/>
                <w:b/>
                <w:sz w:val="14"/>
                <w:szCs w:val="14"/>
              </w:rPr>
              <w:t>462</w:t>
            </w:r>
            <w:r>
              <w:rPr>
                <w:rFonts w:cs="Arial"/>
                <w:b/>
                <w:sz w:val="14"/>
                <w:szCs w:val="14"/>
              </w:rPr>
              <w:t>,</w:t>
            </w:r>
            <w:r w:rsidRPr="0042601A">
              <w:rPr>
                <w:rFonts w:cs="Arial"/>
                <w:b/>
                <w:sz w:val="14"/>
                <w:szCs w:val="14"/>
              </w:rPr>
              <w:t xml:space="preserve">229 </w:t>
            </w:r>
          </w:p>
        </w:tc>
        <w:tc>
          <w:tcPr>
            <w:tcW w:w="2234" w:type="dxa"/>
            <w:tcBorders>
              <w:top w:val="nil"/>
              <w:left w:val="nil"/>
              <w:bottom w:val="single" w:sz="2" w:space="0" w:color="8EAADB" w:themeColor="accent5" w:themeTint="99"/>
              <w:right w:val="nil"/>
            </w:tcBorders>
            <w:vAlign w:val="center"/>
          </w:tcPr>
          <w:p w14:paraId="3380A83C"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51B51">
              <w:rPr>
                <w:rFonts w:cs="Arial"/>
                <w:b/>
                <w:bCs/>
                <w:color w:val="000000"/>
                <w:sz w:val="14"/>
                <w:szCs w:val="14"/>
              </w:rPr>
              <w:t xml:space="preserve">      2,440,155 </w:t>
            </w:r>
          </w:p>
        </w:tc>
      </w:tr>
    </w:tbl>
    <w:p w14:paraId="70F0E594" w14:textId="77777777" w:rsidR="00330B01" w:rsidRPr="00CE294D" w:rsidRDefault="00330B01" w:rsidP="00330B01">
      <w:pPr>
        <w:pStyle w:val="PargrafodaLista"/>
        <w:numPr>
          <w:ilvl w:val="0"/>
          <w:numId w:val="24"/>
        </w:numPr>
        <w:spacing w:after="160" w:line="256" w:lineRule="auto"/>
        <w:rPr>
          <w:rFonts w:ascii="Arial" w:eastAsia="Times New Roman" w:hAnsi="Arial" w:cs="Arial"/>
          <w:spacing w:val="-2"/>
          <w:sz w:val="14"/>
          <w:szCs w:val="18"/>
          <w:lang w:val="en-US" w:eastAsia="pt-BR"/>
        </w:rPr>
      </w:pPr>
      <w:r w:rsidRPr="00CE294D">
        <w:rPr>
          <w:rFonts w:ascii="Arial" w:eastAsia="Times New Roman" w:hAnsi="Arial" w:cs="Arial"/>
          <w:spacing w:val="-2"/>
          <w:sz w:val="14"/>
          <w:szCs w:val="18"/>
          <w:lang w:val="en-US" w:eastAsia="pt-BR"/>
        </w:rPr>
        <w:t>Adjustment to harmonize accounting practices and unrealized results.</w:t>
      </w:r>
    </w:p>
    <w:p w14:paraId="64A45108" w14:textId="77777777" w:rsidR="00330B01" w:rsidRPr="00CE294D" w:rsidRDefault="00330B01" w:rsidP="00330B01">
      <w:pPr>
        <w:keepNext/>
        <w:spacing w:before="120" w:after="120" w:line="240" w:lineRule="auto"/>
        <w:jc w:val="both"/>
        <w:outlineLvl w:val="1"/>
        <w:rPr>
          <w:rFonts w:eastAsia="Times New Roman" w:cs="Arial"/>
          <w:b/>
          <w:color w:val="1F4E79" w:themeColor="accent1" w:themeShade="80"/>
          <w:spacing w:val="-2"/>
          <w:szCs w:val="18"/>
          <w:lang w:val="en-US" w:eastAsia="pt-BR"/>
        </w:rPr>
      </w:pPr>
    </w:p>
    <w:p w14:paraId="0EC579E6" w14:textId="77777777" w:rsidR="00330B01" w:rsidRPr="002E763E" w:rsidRDefault="00330B01" w:rsidP="00330B01">
      <w:pPr>
        <w:keepNext/>
        <w:spacing w:before="120" w:after="120" w:line="240" w:lineRule="auto"/>
        <w:jc w:val="both"/>
        <w:outlineLvl w:val="1"/>
        <w:rPr>
          <w:rFonts w:cs="Arial"/>
          <w:b/>
          <w:szCs w:val="18"/>
          <w:lang w:eastAsia="pt-BR"/>
        </w:rPr>
      </w:pPr>
      <w:r w:rsidRPr="002E763E">
        <w:rPr>
          <w:rFonts w:eastAsia="Times New Roman" w:cs="Arial"/>
          <w:b/>
          <w:color w:val="1F4E79" w:themeColor="accent1" w:themeShade="80"/>
          <w:spacing w:val="-2"/>
          <w:szCs w:val="18"/>
          <w:lang w:eastAsia="pt-BR"/>
        </w:rPr>
        <w:t xml:space="preserve">e.5) </w:t>
      </w:r>
      <w:proofErr w:type="spellStart"/>
      <w:r w:rsidRPr="002E763E">
        <w:rPr>
          <w:rFonts w:eastAsia="Times New Roman" w:cs="Arial"/>
          <w:b/>
          <w:color w:val="1F4E79" w:themeColor="accent1" w:themeShade="80"/>
          <w:spacing w:val="-2"/>
          <w:szCs w:val="18"/>
          <w:lang w:eastAsia="pt-BR"/>
        </w:rPr>
        <w:t>Brasildental</w:t>
      </w:r>
      <w:proofErr w:type="spellEnd"/>
      <w:r w:rsidRPr="002E763E">
        <w:rPr>
          <w:rFonts w:eastAsia="Times New Roman" w:cs="Arial"/>
          <w:b/>
          <w:color w:val="1F4E79" w:themeColor="accent1" w:themeShade="80"/>
          <w:spacing w:val="-2"/>
          <w:szCs w:val="18"/>
          <w:lang w:eastAsia="pt-BR"/>
        </w:rPr>
        <w:t xml:space="preserve"> Operadora de Planos Odontológicos</w:t>
      </w:r>
      <w:r w:rsidRPr="002E763E">
        <w:rPr>
          <w:rFonts w:cs="Arial"/>
          <w:b/>
          <w:szCs w:val="18"/>
          <w:lang w:eastAsia="pt-BR"/>
        </w:rPr>
        <w:t xml:space="preserve"> </w:t>
      </w:r>
    </w:p>
    <w:p w14:paraId="48E225CD" w14:textId="77777777" w:rsidR="00330B01" w:rsidRPr="00B51B51" w:rsidRDefault="00330B01" w:rsidP="00330B01">
      <w:pPr>
        <w:spacing w:before="240" w:after="0"/>
        <w:jc w:val="right"/>
        <w:rPr>
          <w:rFonts w:cs="Arial"/>
          <w:b/>
          <w:sz w:val="14"/>
          <w:lang w:eastAsia="pt-BR"/>
        </w:rPr>
      </w:pPr>
      <w:r w:rsidRPr="00B51B51">
        <w:rPr>
          <w:rFonts w:cs="Arial"/>
          <w:b/>
          <w:sz w:val="14"/>
          <w:lang w:eastAsia="pt-BR"/>
        </w:rPr>
        <w:t xml:space="preserve">R$ </w:t>
      </w:r>
      <w:proofErr w:type="spellStart"/>
      <w:r w:rsidRPr="00B51B51">
        <w:rPr>
          <w:rFonts w:cs="Arial"/>
          <w:b/>
          <w:sz w:val="14"/>
          <w:lang w:eastAsia="pt-BR"/>
        </w:rPr>
        <w:t>thousand</w:t>
      </w:r>
      <w:proofErr w:type="spellEnd"/>
    </w:p>
    <w:tbl>
      <w:tblPr>
        <w:tblStyle w:val="TabeladeLista6Colorida-nfase510"/>
        <w:tblW w:w="9639" w:type="dxa"/>
        <w:tblInd w:w="108" w:type="dxa"/>
        <w:tblLayout w:type="fixed"/>
        <w:tblLook w:val="04A0" w:firstRow="1" w:lastRow="0" w:firstColumn="1" w:lastColumn="0" w:noHBand="0" w:noVBand="1"/>
      </w:tblPr>
      <w:tblGrid>
        <w:gridCol w:w="5279"/>
        <w:gridCol w:w="2126"/>
        <w:gridCol w:w="2234"/>
      </w:tblGrid>
      <w:tr w:rsidR="00330B01" w:rsidRPr="00B51B51" w14:paraId="5F3474A4" w14:textId="77777777" w:rsidTr="002E763E">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bottom w:val="single" w:sz="2" w:space="0" w:color="8EAADB" w:themeColor="accent5" w:themeTint="99"/>
            </w:tcBorders>
            <w:vAlign w:val="center"/>
            <w:hideMark/>
          </w:tcPr>
          <w:p w14:paraId="26D0FA9F" w14:textId="77777777" w:rsidR="00330B01" w:rsidRPr="00B51B51" w:rsidRDefault="00330B01" w:rsidP="00330B01">
            <w:pPr>
              <w:rPr>
                <w:rFonts w:cs="Arial"/>
                <w:sz w:val="14"/>
                <w:szCs w:val="14"/>
              </w:rPr>
            </w:pPr>
            <w:proofErr w:type="spellStart"/>
            <w:r w:rsidRPr="00B51B51">
              <w:rPr>
                <w:rFonts w:cs="Arial"/>
                <w:sz w:val="14"/>
                <w:szCs w:val="14"/>
              </w:rPr>
              <w:t>Brasildental</w:t>
            </w:r>
            <w:proofErr w:type="spellEnd"/>
            <w:r w:rsidRPr="00B51B51">
              <w:rPr>
                <w:rFonts w:cs="Arial"/>
                <w:sz w:val="14"/>
                <w:szCs w:val="14"/>
              </w:rPr>
              <w:t xml:space="preserve"> Operadora de Planos Odontológicos</w:t>
            </w:r>
          </w:p>
        </w:tc>
        <w:tc>
          <w:tcPr>
            <w:tcW w:w="2126" w:type="dxa"/>
            <w:tcBorders>
              <w:top w:val="single" w:sz="2" w:space="0" w:color="8EAADB" w:themeColor="accent5" w:themeTint="99"/>
              <w:bottom w:val="single" w:sz="2" w:space="0" w:color="8EAADB" w:themeColor="accent5" w:themeTint="99"/>
            </w:tcBorders>
            <w:vAlign w:val="center"/>
            <w:hideMark/>
          </w:tcPr>
          <w:p w14:paraId="3A2B74BD"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Pr>
                <w:rFonts w:eastAsia="Times New Roman" w:cs="Arial"/>
                <w:spacing w:val="-2"/>
                <w:sz w:val="14"/>
                <w:szCs w:val="14"/>
              </w:rPr>
              <w:t>Jun</w:t>
            </w:r>
            <w:proofErr w:type="spellEnd"/>
            <w:r>
              <w:rPr>
                <w:rFonts w:eastAsia="Times New Roman" w:cs="Arial"/>
                <w:spacing w:val="-2"/>
                <w:sz w:val="14"/>
                <w:szCs w:val="14"/>
              </w:rPr>
              <w:t xml:space="preserve"> 30, 2020</w:t>
            </w:r>
          </w:p>
        </w:tc>
        <w:tc>
          <w:tcPr>
            <w:tcW w:w="2234" w:type="dxa"/>
            <w:tcBorders>
              <w:top w:val="single" w:sz="2" w:space="0" w:color="8EAADB" w:themeColor="accent5" w:themeTint="99"/>
              <w:bottom w:val="single" w:sz="2" w:space="0" w:color="8EAADB" w:themeColor="accent5" w:themeTint="99"/>
            </w:tcBorders>
            <w:vAlign w:val="center"/>
            <w:hideMark/>
          </w:tcPr>
          <w:p w14:paraId="302A3B5F"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B51B51">
              <w:rPr>
                <w:rFonts w:cs="Arial"/>
                <w:sz w:val="14"/>
                <w:szCs w:val="14"/>
              </w:rPr>
              <w:t>Dec</w:t>
            </w:r>
            <w:proofErr w:type="spellEnd"/>
            <w:r w:rsidRPr="00B51B51">
              <w:rPr>
                <w:rFonts w:cs="Arial"/>
                <w:sz w:val="14"/>
                <w:szCs w:val="14"/>
              </w:rPr>
              <w:t xml:space="preserve"> 31, 2019</w:t>
            </w:r>
          </w:p>
        </w:tc>
      </w:tr>
      <w:tr w:rsidR="00330B01" w:rsidRPr="00B51B51" w14:paraId="7E0687A0"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left w:val="nil"/>
              <w:bottom w:val="nil"/>
              <w:right w:val="nil"/>
            </w:tcBorders>
            <w:hideMark/>
          </w:tcPr>
          <w:p w14:paraId="7A6B9C34" w14:textId="77777777" w:rsidR="00330B01" w:rsidRPr="00B51B51" w:rsidRDefault="00330B01" w:rsidP="00330B01">
            <w:pPr>
              <w:pStyle w:val="08-Tabelageral"/>
              <w:spacing w:before="0" w:after="0"/>
              <w:jc w:val="left"/>
              <w:rPr>
                <w:rFonts w:cs="Arial"/>
                <w:color w:val="auto"/>
                <w:szCs w:val="14"/>
              </w:rPr>
            </w:pPr>
            <w:proofErr w:type="spellStart"/>
            <w:r w:rsidRPr="00B51B51">
              <w:rPr>
                <w:rFonts w:cs="Arial"/>
                <w:color w:val="auto"/>
                <w:szCs w:val="14"/>
              </w:rPr>
              <w:t>Current</w:t>
            </w:r>
            <w:proofErr w:type="spellEnd"/>
            <w:r w:rsidRPr="00B51B51">
              <w:rPr>
                <w:rFonts w:cs="Arial"/>
                <w:color w:val="auto"/>
                <w:szCs w:val="14"/>
              </w:rPr>
              <w:t xml:space="preserve"> </w:t>
            </w:r>
            <w:proofErr w:type="spellStart"/>
            <w:r w:rsidRPr="00B51B51">
              <w:rPr>
                <w:rFonts w:cs="Arial"/>
                <w:color w:val="auto"/>
                <w:szCs w:val="14"/>
              </w:rPr>
              <w:t>assets</w:t>
            </w:r>
            <w:proofErr w:type="spellEnd"/>
          </w:p>
        </w:tc>
        <w:tc>
          <w:tcPr>
            <w:tcW w:w="2126" w:type="dxa"/>
            <w:tcBorders>
              <w:top w:val="single" w:sz="2" w:space="0" w:color="8EAADB" w:themeColor="accent5" w:themeTint="99"/>
              <w:left w:val="nil"/>
              <w:bottom w:val="nil"/>
              <w:right w:val="nil"/>
            </w:tcBorders>
            <w:vAlign w:val="center"/>
          </w:tcPr>
          <w:p w14:paraId="0D5474EC"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E623E7">
              <w:rPr>
                <w:rFonts w:cs="Arial"/>
                <w:b/>
                <w:sz w:val="14"/>
                <w:szCs w:val="14"/>
              </w:rPr>
              <w:t>44</w:t>
            </w:r>
            <w:r>
              <w:rPr>
                <w:rFonts w:cs="Arial"/>
                <w:b/>
                <w:sz w:val="14"/>
                <w:szCs w:val="14"/>
              </w:rPr>
              <w:t>,</w:t>
            </w:r>
            <w:r w:rsidRPr="00E623E7">
              <w:rPr>
                <w:rFonts w:cs="Arial"/>
                <w:b/>
                <w:sz w:val="14"/>
                <w:szCs w:val="14"/>
              </w:rPr>
              <w:t>273</w:t>
            </w:r>
          </w:p>
        </w:tc>
        <w:tc>
          <w:tcPr>
            <w:tcW w:w="2234" w:type="dxa"/>
            <w:tcBorders>
              <w:top w:val="single" w:sz="2" w:space="0" w:color="8EAADB" w:themeColor="accent5" w:themeTint="99"/>
              <w:left w:val="nil"/>
              <w:bottom w:val="nil"/>
              <w:right w:val="nil"/>
            </w:tcBorders>
            <w:vAlign w:val="center"/>
          </w:tcPr>
          <w:p w14:paraId="7C16494A"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51B51">
              <w:rPr>
                <w:rFonts w:cs="Arial"/>
                <w:b/>
                <w:bCs/>
                <w:color w:val="000000"/>
                <w:sz w:val="14"/>
                <w:szCs w:val="14"/>
              </w:rPr>
              <w:t xml:space="preserve">       42,702 </w:t>
            </w:r>
          </w:p>
        </w:tc>
      </w:tr>
      <w:tr w:rsidR="00330B01" w:rsidRPr="00B51B51" w14:paraId="2D9FF55F"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5B8E0D1E"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Cash </w:t>
            </w:r>
            <w:proofErr w:type="spellStart"/>
            <w:r w:rsidRPr="00B51B51">
              <w:rPr>
                <w:rFonts w:cs="Arial"/>
                <w:b w:val="0"/>
                <w:color w:val="auto"/>
                <w:szCs w:val="14"/>
              </w:rPr>
              <w:t>and</w:t>
            </w:r>
            <w:proofErr w:type="spellEnd"/>
            <w:r w:rsidRPr="00B51B51">
              <w:rPr>
                <w:rFonts w:cs="Arial"/>
                <w:b w:val="0"/>
                <w:color w:val="auto"/>
                <w:szCs w:val="14"/>
              </w:rPr>
              <w:t xml:space="preserve"> cash </w:t>
            </w:r>
            <w:proofErr w:type="spellStart"/>
            <w:r w:rsidRPr="00B51B51">
              <w:rPr>
                <w:rFonts w:cs="Arial"/>
                <w:b w:val="0"/>
                <w:color w:val="auto"/>
                <w:szCs w:val="14"/>
              </w:rPr>
              <w:t>equivalents</w:t>
            </w:r>
            <w:proofErr w:type="spellEnd"/>
          </w:p>
        </w:tc>
        <w:tc>
          <w:tcPr>
            <w:tcW w:w="2126" w:type="dxa"/>
            <w:tcBorders>
              <w:top w:val="nil"/>
              <w:left w:val="nil"/>
              <w:bottom w:val="nil"/>
              <w:right w:val="nil"/>
            </w:tcBorders>
            <w:vAlign w:val="center"/>
          </w:tcPr>
          <w:p w14:paraId="739A2BCF"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E623E7">
              <w:rPr>
                <w:rFonts w:cs="Arial"/>
                <w:sz w:val="14"/>
                <w:szCs w:val="14"/>
              </w:rPr>
              <w:t>2</w:t>
            </w:r>
            <w:r>
              <w:rPr>
                <w:rFonts w:cs="Arial"/>
                <w:sz w:val="14"/>
                <w:szCs w:val="14"/>
              </w:rPr>
              <w:t>,</w:t>
            </w:r>
            <w:r w:rsidRPr="00E623E7">
              <w:rPr>
                <w:rFonts w:cs="Arial"/>
                <w:sz w:val="14"/>
                <w:szCs w:val="14"/>
              </w:rPr>
              <w:t>536</w:t>
            </w:r>
          </w:p>
        </w:tc>
        <w:tc>
          <w:tcPr>
            <w:tcW w:w="2234" w:type="dxa"/>
            <w:tcBorders>
              <w:top w:val="nil"/>
              <w:left w:val="nil"/>
              <w:bottom w:val="nil"/>
              <w:right w:val="nil"/>
            </w:tcBorders>
            <w:vAlign w:val="center"/>
          </w:tcPr>
          <w:p w14:paraId="7C8FA453"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B51B51">
              <w:rPr>
                <w:rFonts w:cs="Arial"/>
                <w:sz w:val="14"/>
                <w:szCs w:val="14"/>
              </w:rPr>
              <w:t xml:space="preserve">    2,238 </w:t>
            </w:r>
          </w:p>
        </w:tc>
      </w:tr>
      <w:tr w:rsidR="00330B01" w:rsidRPr="00B51B51" w14:paraId="58424822"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6C9502AB"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Financial </w:t>
            </w:r>
            <w:proofErr w:type="spellStart"/>
            <w:r w:rsidRPr="00B51B51">
              <w:rPr>
                <w:rFonts w:cs="Arial"/>
                <w:b w:val="0"/>
                <w:color w:val="auto"/>
                <w:szCs w:val="14"/>
              </w:rPr>
              <w:t>applications</w:t>
            </w:r>
            <w:proofErr w:type="spellEnd"/>
          </w:p>
        </w:tc>
        <w:tc>
          <w:tcPr>
            <w:tcW w:w="2126" w:type="dxa"/>
            <w:tcBorders>
              <w:top w:val="nil"/>
              <w:left w:val="nil"/>
              <w:bottom w:val="nil"/>
              <w:right w:val="nil"/>
            </w:tcBorders>
            <w:vAlign w:val="center"/>
          </w:tcPr>
          <w:p w14:paraId="2B944D10"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E623E7">
              <w:rPr>
                <w:rFonts w:cs="Arial"/>
                <w:sz w:val="14"/>
                <w:szCs w:val="14"/>
              </w:rPr>
              <w:t>33</w:t>
            </w:r>
            <w:r>
              <w:rPr>
                <w:rFonts w:cs="Arial"/>
                <w:sz w:val="14"/>
                <w:szCs w:val="14"/>
              </w:rPr>
              <w:t>,</w:t>
            </w:r>
            <w:r w:rsidRPr="00E623E7">
              <w:rPr>
                <w:rFonts w:cs="Arial"/>
                <w:sz w:val="14"/>
                <w:szCs w:val="14"/>
              </w:rPr>
              <w:t>872</w:t>
            </w:r>
          </w:p>
        </w:tc>
        <w:tc>
          <w:tcPr>
            <w:tcW w:w="2234" w:type="dxa"/>
            <w:tcBorders>
              <w:top w:val="nil"/>
              <w:left w:val="nil"/>
              <w:bottom w:val="nil"/>
              <w:right w:val="nil"/>
            </w:tcBorders>
            <w:vAlign w:val="center"/>
          </w:tcPr>
          <w:p w14:paraId="735D2ADD"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51B51">
              <w:rPr>
                <w:rFonts w:cs="Arial"/>
                <w:sz w:val="14"/>
                <w:szCs w:val="14"/>
              </w:rPr>
              <w:t xml:space="preserve"> 32,144 </w:t>
            </w:r>
          </w:p>
        </w:tc>
      </w:tr>
      <w:tr w:rsidR="00330B01" w:rsidRPr="00B51B51" w14:paraId="05DEAC3D"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01D63744"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Other </w:t>
            </w:r>
            <w:proofErr w:type="spellStart"/>
            <w:r w:rsidRPr="00B51B51">
              <w:rPr>
                <w:rFonts w:cs="Arial"/>
                <w:b w:val="0"/>
                <w:color w:val="auto"/>
                <w:szCs w:val="14"/>
              </w:rPr>
              <w:t>assets</w:t>
            </w:r>
            <w:proofErr w:type="spellEnd"/>
          </w:p>
        </w:tc>
        <w:tc>
          <w:tcPr>
            <w:tcW w:w="2126" w:type="dxa"/>
            <w:tcBorders>
              <w:top w:val="nil"/>
              <w:left w:val="nil"/>
              <w:bottom w:val="nil"/>
              <w:right w:val="nil"/>
            </w:tcBorders>
            <w:vAlign w:val="center"/>
          </w:tcPr>
          <w:p w14:paraId="1212E94C"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E623E7">
              <w:rPr>
                <w:rFonts w:cs="Arial"/>
                <w:sz w:val="14"/>
                <w:szCs w:val="14"/>
              </w:rPr>
              <w:t>7</w:t>
            </w:r>
            <w:r>
              <w:rPr>
                <w:rFonts w:cs="Arial"/>
                <w:sz w:val="14"/>
                <w:szCs w:val="14"/>
              </w:rPr>
              <w:t>,</w:t>
            </w:r>
            <w:r w:rsidRPr="00E623E7">
              <w:rPr>
                <w:rFonts w:cs="Arial"/>
                <w:sz w:val="14"/>
                <w:szCs w:val="14"/>
              </w:rPr>
              <w:t>865</w:t>
            </w:r>
          </w:p>
        </w:tc>
        <w:tc>
          <w:tcPr>
            <w:tcW w:w="2234" w:type="dxa"/>
            <w:tcBorders>
              <w:top w:val="nil"/>
              <w:left w:val="nil"/>
              <w:bottom w:val="nil"/>
              <w:right w:val="nil"/>
            </w:tcBorders>
            <w:vAlign w:val="center"/>
          </w:tcPr>
          <w:p w14:paraId="7A8CC7EC"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B51B51">
              <w:rPr>
                <w:rFonts w:cs="Arial"/>
                <w:sz w:val="14"/>
                <w:szCs w:val="14"/>
              </w:rPr>
              <w:t xml:space="preserve">    8,320 </w:t>
            </w:r>
          </w:p>
        </w:tc>
      </w:tr>
      <w:tr w:rsidR="00330B01" w:rsidRPr="00B51B51" w14:paraId="3E061F13"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4A824B3E" w14:textId="77777777" w:rsidR="00330B01" w:rsidRPr="00B51B51" w:rsidRDefault="00330B01" w:rsidP="00330B01">
            <w:pPr>
              <w:pStyle w:val="08-Tabelageral"/>
              <w:spacing w:before="0" w:after="0"/>
              <w:jc w:val="left"/>
              <w:rPr>
                <w:rFonts w:cs="Arial"/>
                <w:color w:val="auto"/>
                <w:szCs w:val="14"/>
              </w:rPr>
            </w:pPr>
            <w:r w:rsidRPr="00B51B51">
              <w:rPr>
                <w:rFonts w:cs="Arial"/>
                <w:color w:val="auto"/>
                <w:szCs w:val="14"/>
              </w:rPr>
              <w:t>Non-</w:t>
            </w:r>
            <w:proofErr w:type="spellStart"/>
            <w:r w:rsidRPr="00B51B51">
              <w:rPr>
                <w:rFonts w:cs="Arial"/>
                <w:color w:val="auto"/>
                <w:szCs w:val="14"/>
              </w:rPr>
              <w:t>current</w:t>
            </w:r>
            <w:proofErr w:type="spellEnd"/>
            <w:r w:rsidRPr="00B51B51">
              <w:rPr>
                <w:rFonts w:cs="Arial"/>
                <w:color w:val="auto"/>
                <w:szCs w:val="14"/>
              </w:rPr>
              <w:t xml:space="preserve"> </w:t>
            </w:r>
            <w:proofErr w:type="spellStart"/>
            <w:r w:rsidRPr="00B51B51">
              <w:rPr>
                <w:rFonts w:cs="Arial"/>
                <w:color w:val="auto"/>
                <w:szCs w:val="14"/>
              </w:rPr>
              <w:t>assets</w:t>
            </w:r>
            <w:proofErr w:type="spellEnd"/>
          </w:p>
        </w:tc>
        <w:tc>
          <w:tcPr>
            <w:tcW w:w="2126" w:type="dxa"/>
            <w:tcBorders>
              <w:top w:val="nil"/>
              <w:left w:val="nil"/>
              <w:bottom w:val="nil"/>
              <w:right w:val="nil"/>
            </w:tcBorders>
            <w:vAlign w:val="center"/>
          </w:tcPr>
          <w:p w14:paraId="038D7460"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0237A8">
              <w:rPr>
                <w:rFonts w:cs="Arial"/>
                <w:b/>
                <w:sz w:val="14"/>
                <w:szCs w:val="14"/>
              </w:rPr>
              <w:t>1</w:t>
            </w:r>
            <w:r>
              <w:rPr>
                <w:rFonts w:cs="Arial"/>
                <w:b/>
                <w:sz w:val="14"/>
                <w:szCs w:val="14"/>
              </w:rPr>
              <w:t>,</w:t>
            </w:r>
            <w:r w:rsidRPr="000237A8">
              <w:rPr>
                <w:rFonts w:cs="Arial"/>
                <w:b/>
                <w:sz w:val="14"/>
                <w:szCs w:val="14"/>
              </w:rPr>
              <w:t>455</w:t>
            </w:r>
          </w:p>
        </w:tc>
        <w:tc>
          <w:tcPr>
            <w:tcW w:w="2234" w:type="dxa"/>
            <w:tcBorders>
              <w:top w:val="nil"/>
              <w:left w:val="nil"/>
              <w:bottom w:val="nil"/>
              <w:right w:val="nil"/>
            </w:tcBorders>
            <w:vAlign w:val="center"/>
          </w:tcPr>
          <w:p w14:paraId="64B63B19"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51B51">
              <w:rPr>
                <w:rFonts w:cs="Arial"/>
                <w:b/>
                <w:bCs/>
                <w:sz w:val="14"/>
                <w:szCs w:val="14"/>
              </w:rPr>
              <w:t xml:space="preserve">    1,125,00 </w:t>
            </w:r>
          </w:p>
        </w:tc>
      </w:tr>
      <w:tr w:rsidR="00330B01" w:rsidRPr="00B51B51" w14:paraId="4414AF64"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0BE2F273" w14:textId="77777777" w:rsidR="00330B01" w:rsidRPr="00B51B51" w:rsidRDefault="00330B01" w:rsidP="00330B01">
            <w:pPr>
              <w:pStyle w:val="08-Tabelageral"/>
              <w:spacing w:before="0" w:after="0"/>
              <w:jc w:val="left"/>
              <w:rPr>
                <w:rFonts w:cs="Arial"/>
                <w:color w:val="auto"/>
                <w:szCs w:val="14"/>
              </w:rPr>
            </w:pPr>
            <w:proofErr w:type="spellStart"/>
            <w:r w:rsidRPr="00B51B51">
              <w:rPr>
                <w:rFonts w:cs="Arial"/>
                <w:color w:val="auto"/>
                <w:szCs w:val="14"/>
              </w:rPr>
              <w:t>Current</w:t>
            </w:r>
            <w:proofErr w:type="spellEnd"/>
            <w:r w:rsidRPr="00B51B51">
              <w:rPr>
                <w:rFonts w:cs="Arial"/>
                <w:color w:val="auto"/>
                <w:szCs w:val="14"/>
              </w:rPr>
              <w:t xml:space="preserve"> </w:t>
            </w:r>
            <w:proofErr w:type="spellStart"/>
            <w:r w:rsidRPr="00B51B51">
              <w:rPr>
                <w:rFonts w:cs="Arial"/>
                <w:color w:val="auto"/>
                <w:szCs w:val="14"/>
              </w:rPr>
              <w:t>liabilities</w:t>
            </w:r>
            <w:proofErr w:type="spellEnd"/>
          </w:p>
        </w:tc>
        <w:tc>
          <w:tcPr>
            <w:tcW w:w="2126" w:type="dxa"/>
            <w:tcBorders>
              <w:top w:val="nil"/>
              <w:left w:val="nil"/>
              <w:bottom w:val="nil"/>
              <w:right w:val="nil"/>
            </w:tcBorders>
            <w:vAlign w:val="center"/>
          </w:tcPr>
          <w:p w14:paraId="1C7BD163"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E623E7">
              <w:rPr>
                <w:rFonts w:cs="Arial"/>
                <w:sz w:val="14"/>
                <w:szCs w:val="14"/>
              </w:rPr>
              <w:t>20</w:t>
            </w:r>
            <w:r>
              <w:rPr>
                <w:rFonts w:cs="Arial"/>
                <w:sz w:val="14"/>
                <w:szCs w:val="14"/>
              </w:rPr>
              <w:t>,</w:t>
            </w:r>
            <w:r w:rsidRPr="00E623E7">
              <w:rPr>
                <w:rFonts w:cs="Arial"/>
                <w:sz w:val="14"/>
                <w:szCs w:val="14"/>
              </w:rPr>
              <w:t>321</w:t>
            </w:r>
          </w:p>
        </w:tc>
        <w:tc>
          <w:tcPr>
            <w:tcW w:w="2234" w:type="dxa"/>
            <w:tcBorders>
              <w:top w:val="nil"/>
              <w:left w:val="nil"/>
              <w:bottom w:val="nil"/>
              <w:right w:val="nil"/>
            </w:tcBorders>
            <w:vAlign w:val="center"/>
          </w:tcPr>
          <w:p w14:paraId="551C91DD"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B51B51">
              <w:rPr>
                <w:rFonts w:cs="Arial"/>
                <w:b/>
                <w:color w:val="000000"/>
                <w:sz w:val="14"/>
                <w:szCs w:val="14"/>
              </w:rPr>
              <w:t xml:space="preserve">       24,263 </w:t>
            </w:r>
          </w:p>
        </w:tc>
      </w:tr>
      <w:tr w:rsidR="00330B01" w:rsidRPr="00B51B51" w14:paraId="43B23F60"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68995C94"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Financial </w:t>
            </w:r>
            <w:proofErr w:type="spellStart"/>
            <w:r w:rsidRPr="00B51B51">
              <w:rPr>
                <w:rFonts w:cs="Arial"/>
                <w:b w:val="0"/>
                <w:color w:val="auto"/>
                <w:szCs w:val="14"/>
              </w:rPr>
              <w:t>liabilities</w:t>
            </w:r>
            <w:proofErr w:type="spellEnd"/>
          </w:p>
        </w:tc>
        <w:tc>
          <w:tcPr>
            <w:tcW w:w="2126" w:type="dxa"/>
            <w:tcBorders>
              <w:top w:val="nil"/>
              <w:left w:val="nil"/>
              <w:bottom w:val="nil"/>
              <w:right w:val="nil"/>
            </w:tcBorders>
            <w:vAlign w:val="center"/>
          </w:tcPr>
          <w:p w14:paraId="5E817E05" w14:textId="0940AAB0" w:rsidR="00330B01" w:rsidRPr="00B51B51" w:rsidRDefault="00120E6D"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r w:rsidR="00330B01" w:rsidRPr="00E623E7">
              <w:rPr>
                <w:rFonts w:cs="Arial"/>
                <w:sz w:val="14"/>
                <w:szCs w:val="14"/>
              </w:rPr>
              <w:t>-</w:t>
            </w:r>
          </w:p>
        </w:tc>
        <w:tc>
          <w:tcPr>
            <w:tcW w:w="2234" w:type="dxa"/>
            <w:tcBorders>
              <w:top w:val="nil"/>
              <w:left w:val="nil"/>
              <w:bottom w:val="nil"/>
              <w:right w:val="nil"/>
            </w:tcBorders>
            <w:vAlign w:val="center"/>
          </w:tcPr>
          <w:p w14:paraId="28CC6102"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51B51">
              <w:rPr>
                <w:rFonts w:cs="Arial"/>
                <w:sz w:val="14"/>
                <w:szCs w:val="14"/>
              </w:rPr>
              <w:t>-- </w:t>
            </w:r>
          </w:p>
        </w:tc>
      </w:tr>
      <w:tr w:rsidR="00330B01" w:rsidRPr="00B51B51" w14:paraId="7C3097D9"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283621D0" w14:textId="77777777" w:rsidR="00330B01" w:rsidRPr="00B51B51" w:rsidRDefault="00330B01" w:rsidP="00330B01">
            <w:pPr>
              <w:pStyle w:val="08-Tabelageral"/>
              <w:spacing w:before="0" w:after="0"/>
              <w:jc w:val="left"/>
              <w:rPr>
                <w:rFonts w:cs="Arial"/>
                <w:b w:val="0"/>
                <w:color w:val="auto"/>
                <w:szCs w:val="14"/>
              </w:rPr>
            </w:pPr>
            <w:proofErr w:type="spellStart"/>
            <w:r w:rsidRPr="00B51B51">
              <w:rPr>
                <w:rFonts w:cs="Arial"/>
                <w:b w:val="0"/>
                <w:color w:val="auto"/>
                <w:szCs w:val="14"/>
              </w:rPr>
              <w:t>Technical</w:t>
            </w:r>
            <w:proofErr w:type="spellEnd"/>
            <w:r w:rsidRPr="00B51B51">
              <w:rPr>
                <w:rFonts w:cs="Arial"/>
                <w:b w:val="0"/>
                <w:color w:val="auto"/>
                <w:szCs w:val="14"/>
              </w:rPr>
              <w:t xml:space="preserve"> </w:t>
            </w:r>
            <w:proofErr w:type="spellStart"/>
            <w:r w:rsidRPr="00B51B51">
              <w:rPr>
                <w:rFonts w:cs="Arial"/>
                <w:b w:val="0"/>
                <w:color w:val="auto"/>
                <w:szCs w:val="14"/>
              </w:rPr>
              <w:t>provisions</w:t>
            </w:r>
            <w:proofErr w:type="spellEnd"/>
          </w:p>
        </w:tc>
        <w:tc>
          <w:tcPr>
            <w:tcW w:w="2126" w:type="dxa"/>
            <w:tcBorders>
              <w:top w:val="nil"/>
              <w:left w:val="nil"/>
              <w:bottom w:val="nil"/>
              <w:right w:val="nil"/>
            </w:tcBorders>
            <w:vAlign w:val="center"/>
          </w:tcPr>
          <w:p w14:paraId="3FBBFD88"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E623E7">
              <w:rPr>
                <w:rFonts w:cs="Arial"/>
                <w:sz w:val="14"/>
                <w:szCs w:val="14"/>
              </w:rPr>
              <w:t>11</w:t>
            </w:r>
            <w:r>
              <w:rPr>
                <w:rFonts w:cs="Arial"/>
                <w:sz w:val="14"/>
                <w:szCs w:val="14"/>
              </w:rPr>
              <w:t>,</w:t>
            </w:r>
            <w:r w:rsidRPr="00E623E7">
              <w:rPr>
                <w:rFonts w:cs="Arial"/>
                <w:sz w:val="14"/>
                <w:szCs w:val="14"/>
              </w:rPr>
              <w:t>857</w:t>
            </w:r>
          </w:p>
        </w:tc>
        <w:tc>
          <w:tcPr>
            <w:tcW w:w="2234" w:type="dxa"/>
            <w:tcBorders>
              <w:top w:val="nil"/>
              <w:left w:val="nil"/>
              <w:bottom w:val="nil"/>
              <w:right w:val="nil"/>
            </w:tcBorders>
            <w:vAlign w:val="center"/>
          </w:tcPr>
          <w:p w14:paraId="29FA237F"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B51B51">
              <w:rPr>
                <w:rFonts w:cs="Arial"/>
                <w:sz w:val="14"/>
                <w:szCs w:val="14"/>
              </w:rPr>
              <w:t xml:space="preserve"> 15,827,00 </w:t>
            </w:r>
          </w:p>
        </w:tc>
      </w:tr>
      <w:tr w:rsidR="00330B01" w:rsidRPr="00B51B51" w14:paraId="28AA7407"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6F3E626E"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Other </w:t>
            </w:r>
            <w:proofErr w:type="spellStart"/>
            <w:r w:rsidRPr="00B51B51">
              <w:rPr>
                <w:rFonts w:cs="Arial"/>
                <w:b w:val="0"/>
                <w:color w:val="auto"/>
                <w:szCs w:val="14"/>
              </w:rPr>
              <w:t>liabilities</w:t>
            </w:r>
            <w:proofErr w:type="spellEnd"/>
          </w:p>
        </w:tc>
        <w:tc>
          <w:tcPr>
            <w:tcW w:w="2126" w:type="dxa"/>
            <w:tcBorders>
              <w:top w:val="nil"/>
              <w:left w:val="nil"/>
              <w:bottom w:val="nil"/>
              <w:right w:val="nil"/>
            </w:tcBorders>
            <w:vAlign w:val="center"/>
          </w:tcPr>
          <w:p w14:paraId="475306E1"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E623E7">
              <w:rPr>
                <w:rFonts w:cs="Arial"/>
                <w:sz w:val="14"/>
                <w:szCs w:val="14"/>
              </w:rPr>
              <w:t>8</w:t>
            </w:r>
            <w:r>
              <w:rPr>
                <w:rFonts w:cs="Arial"/>
                <w:sz w:val="14"/>
                <w:szCs w:val="14"/>
              </w:rPr>
              <w:t>,</w:t>
            </w:r>
            <w:r w:rsidRPr="00E623E7">
              <w:rPr>
                <w:rFonts w:cs="Arial"/>
                <w:sz w:val="14"/>
                <w:szCs w:val="14"/>
              </w:rPr>
              <w:t>464</w:t>
            </w:r>
          </w:p>
        </w:tc>
        <w:tc>
          <w:tcPr>
            <w:tcW w:w="2234" w:type="dxa"/>
            <w:tcBorders>
              <w:top w:val="nil"/>
              <w:left w:val="nil"/>
              <w:bottom w:val="nil"/>
              <w:right w:val="nil"/>
            </w:tcBorders>
            <w:vAlign w:val="center"/>
          </w:tcPr>
          <w:p w14:paraId="573BB563"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51B51">
              <w:rPr>
                <w:rFonts w:cs="Arial"/>
                <w:sz w:val="14"/>
                <w:szCs w:val="14"/>
              </w:rPr>
              <w:t xml:space="preserve">    8,436,00 </w:t>
            </w:r>
          </w:p>
        </w:tc>
      </w:tr>
      <w:tr w:rsidR="00330B01" w:rsidRPr="00B51B51" w14:paraId="54A175BE"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2E31FAF3" w14:textId="77777777" w:rsidR="00330B01" w:rsidRPr="00B51B51" w:rsidRDefault="00330B01" w:rsidP="00330B01">
            <w:pPr>
              <w:pStyle w:val="08-Tabelageral"/>
              <w:spacing w:before="0" w:after="0"/>
              <w:jc w:val="left"/>
              <w:rPr>
                <w:rFonts w:cs="Arial"/>
                <w:color w:val="auto"/>
                <w:szCs w:val="14"/>
              </w:rPr>
            </w:pPr>
            <w:r w:rsidRPr="00B51B51">
              <w:rPr>
                <w:rFonts w:cs="Arial"/>
                <w:color w:val="auto"/>
                <w:szCs w:val="14"/>
              </w:rPr>
              <w:t>Non-</w:t>
            </w:r>
            <w:proofErr w:type="spellStart"/>
            <w:r w:rsidRPr="00B51B51">
              <w:rPr>
                <w:rFonts w:cs="Arial"/>
                <w:color w:val="auto"/>
                <w:szCs w:val="14"/>
              </w:rPr>
              <w:t>current</w:t>
            </w:r>
            <w:proofErr w:type="spellEnd"/>
            <w:r w:rsidRPr="00B51B51">
              <w:rPr>
                <w:rFonts w:cs="Arial"/>
                <w:color w:val="auto"/>
                <w:szCs w:val="14"/>
              </w:rPr>
              <w:t xml:space="preserve"> </w:t>
            </w:r>
            <w:proofErr w:type="spellStart"/>
            <w:r w:rsidRPr="00B51B51">
              <w:rPr>
                <w:rFonts w:cs="Arial"/>
                <w:color w:val="auto"/>
                <w:szCs w:val="14"/>
              </w:rPr>
              <w:t>liabilities</w:t>
            </w:r>
            <w:proofErr w:type="spellEnd"/>
          </w:p>
        </w:tc>
        <w:tc>
          <w:tcPr>
            <w:tcW w:w="2126" w:type="dxa"/>
            <w:tcBorders>
              <w:top w:val="nil"/>
              <w:left w:val="nil"/>
              <w:bottom w:val="nil"/>
              <w:right w:val="nil"/>
            </w:tcBorders>
            <w:vAlign w:val="center"/>
          </w:tcPr>
          <w:p w14:paraId="4E74FDEA"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0237A8">
              <w:rPr>
                <w:rFonts w:cs="Arial"/>
                <w:b/>
                <w:sz w:val="14"/>
                <w:szCs w:val="14"/>
              </w:rPr>
              <w:t>2</w:t>
            </w:r>
            <w:r>
              <w:rPr>
                <w:rFonts w:cs="Arial"/>
                <w:b/>
                <w:sz w:val="14"/>
                <w:szCs w:val="14"/>
              </w:rPr>
              <w:t>,</w:t>
            </w:r>
            <w:r w:rsidRPr="000237A8">
              <w:rPr>
                <w:rFonts w:cs="Arial"/>
                <w:b/>
                <w:sz w:val="14"/>
                <w:szCs w:val="14"/>
              </w:rPr>
              <w:t>932</w:t>
            </w:r>
          </w:p>
        </w:tc>
        <w:tc>
          <w:tcPr>
            <w:tcW w:w="2234" w:type="dxa"/>
            <w:tcBorders>
              <w:top w:val="nil"/>
              <w:left w:val="nil"/>
              <w:bottom w:val="nil"/>
              <w:right w:val="nil"/>
            </w:tcBorders>
            <w:vAlign w:val="center"/>
          </w:tcPr>
          <w:p w14:paraId="793DD857"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B51B51">
              <w:rPr>
                <w:rFonts w:cs="Arial"/>
                <w:b/>
                <w:bCs/>
                <w:color w:val="000000"/>
                <w:sz w:val="14"/>
                <w:szCs w:val="14"/>
              </w:rPr>
              <w:t xml:space="preserve">          2,391 </w:t>
            </w:r>
          </w:p>
        </w:tc>
      </w:tr>
      <w:tr w:rsidR="00330B01" w:rsidRPr="00B51B51" w14:paraId="183ABFB2"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512EE8D7"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Financial </w:t>
            </w:r>
            <w:proofErr w:type="spellStart"/>
            <w:r w:rsidRPr="00B51B51">
              <w:rPr>
                <w:rFonts w:cs="Arial"/>
                <w:b w:val="0"/>
                <w:color w:val="auto"/>
                <w:szCs w:val="14"/>
              </w:rPr>
              <w:t>liabilities</w:t>
            </w:r>
            <w:proofErr w:type="spellEnd"/>
          </w:p>
        </w:tc>
        <w:tc>
          <w:tcPr>
            <w:tcW w:w="2126" w:type="dxa"/>
            <w:tcBorders>
              <w:top w:val="nil"/>
              <w:left w:val="nil"/>
              <w:bottom w:val="nil"/>
              <w:right w:val="nil"/>
            </w:tcBorders>
            <w:vAlign w:val="center"/>
          </w:tcPr>
          <w:p w14:paraId="0FA772C0" w14:textId="6536B923" w:rsidR="00330B01" w:rsidRPr="00B51B51" w:rsidRDefault="00120E6D"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sz w:val="14"/>
                <w:szCs w:val="14"/>
              </w:rPr>
              <w:t>-</w:t>
            </w:r>
            <w:r w:rsidR="00330B01" w:rsidRPr="00E623E7">
              <w:rPr>
                <w:rFonts w:cs="Arial"/>
                <w:sz w:val="14"/>
                <w:szCs w:val="14"/>
              </w:rPr>
              <w:t>-</w:t>
            </w:r>
          </w:p>
        </w:tc>
        <w:tc>
          <w:tcPr>
            <w:tcW w:w="2234" w:type="dxa"/>
            <w:tcBorders>
              <w:top w:val="nil"/>
              <w:left w:val="nil"/>
              <w:bottom w:val="nil"/>
              <w:right w:val="nil"/>
            </w:tcBorders>
            <w:vAlign w:val="center"/>
          </w:tcPr>
          <w:p w14:paraId="25E9DFC8"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51B51">
              <w:rPr>
                <w:rFonts w:cs="Arial"/>
                <w:color w:val="000000"/>
                <w:sz w:val="14"/>
                <w:szCs w:val="14"/>
              </w:rPr>
              <w:t>--</w:t>
            </w:r>
          </w:p>
        </w:tc>
      </w:tr>
      <w:tr w:rsidR="00330B01" w:rsidRPr="00B51B51" w14:paraId="62CDE400"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20D8C072" w14:textId="77777777" w:rsidR="00330B01" w:rsidRPr="00B51B51" w:rsidRDefault="00330B01" w:rsidP="00330B01">
            <w:pPr>
              <w:pStyle w:val="08-Tabelageral"/>
              <w:spacing w:before="0" w:after="0"/>
              <w:jc w:val="left"/>
              <w:rPr>
                <w:rFonts w:cs="Arial"/>
                <w:b w:val="0"/>
                <w:color w:val="auto"/>
                <w:szCs w:val="14"/>
              </w:rPr>
            </w:pPr>
            <w:proofErr w:type="spellStart"/>
            <w:r w:rsidRPr="00B51B51">
              <w:rPr>
                <w:rFonts w:cs="Arial"/>
                <w:b w:val="0"/>
                <w:color w:val="auto"/>
                <w:szCs w:val="14"/>
              </w:rPr>
              <w:t>Technical</w:t>
            </w:r>
            <w:proofErr w:type="spellEnd"/>
            <w:r w:rsidRPr="00B51B51">
              <w:rPr>
                <w:rFonts w:cs="Arial"/>
                <w:b w:val="0"/>
                <w:color w:val="auto"/>
                <w:szCs w:val="14"/>
              </w:rPr>
              <w:t xml:space="preserve"> </w:t>
            </w:r>
            <w:proofErr w:type="spellStart"/>
            <w:r w:rsidRPr="00B51B51">
              <w:rPr>
                <w:rFonts w:cs="Arial"/>
                <w:b w:val="0"/>
                <w:color w:val="auto"/>
                <w:szCs w:val="14"/>
              </w:rPr>
              <w:t>provisions</w:t>
            </w:r>
            <w:proofErr w:type="spellEnd"/>
          </w:p>
        </w:tc>
        <w:tc>
          <w:tcPr>
            <w:tcW w:w="2126" w:type="dxa"/>
            <w:tcBorders>
              <w:top w:val="nil"/>
              <w:left w:val="nil"/>
              <w:bottom w:val="nil"/>
              <w:right w:val="nil"/>
            </w:tcBorders>
            <w:vAlign w:val="center"/>
          </w:tcPr>
          <w:p w14:paraId="365B9268" w14:textId="7F69647A" w:rsidR="00330B01" w:rsidRPr="00B51B51" w:rsidRDefault="00120E6D"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Pr>
                <w:rFonts w:cs="Arial"/>
                <w:sz w:val="14"/>
                <w:szCs w:val="14"/>
              </w:rPr>
              <w:t>-</w:t>
            </w:r>
            <w:r w:rsidR="00330B01" w:rsidRPr="00E623E7">
              <w:rPr>
                <w:rFonts w:cs="Arial"/>
                <w:sz w:val="14"/>
                <w:szCs w:val="14"/>
              </w:rPr>
              <w:t>-</w:t>
            </w:r>
          </w:p>
        </w:tc>
        <w:tc>
          <w:tcPr>
            <w:tcW w:w="2234" w:type="dxa"/>
            <w:tcBorders>
              <w:top w:val="nil"/>
              <w:left w:val="nil"/>
              <w:bottom w:val="nil"/>
              <w:right w:val="nil"/>
            </w:tcBorders>
            <w:vAlign w:val="center"/>
          </w:tcPr>
          <w:p w14:paraId="720C7413"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B51B51">
              <w:rPr>
                <w:rFonts w:cs="Arial"/>
                <w:sz w:val="14"/>
                <w:szCs w:val="14"/>
              </w:rPr>
              <w:t> --</w:t>
            </w:r>
          </w:p>
        </w:tc>
      </w:tr>
      <w:tr w:rsidR="00330B01" w:rsidRPr="00B51B51" w14:paraId="37BBFA21"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0FB0D1CF"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Other non-</w:t>
            </w:r>
            <w:proofErr w:type="spellStart"/>
            <w:r w:rsidRPr="00B51B51">
              <w:rPr>
                <w:rFonts w:cs="Arial"/>
                <w:b w:val="0"/>
                <w:color w:val="auto"/>
                <w:szCs w:val="14"/>
              </w:rPr>
              <w:t>current</w:t>
            </w:r>
            <w:proofErr w:type="spellEnd"/>
            <w:r w:rsidRPr="00B51B51">
              <w:rPr>
                <w:rFonts w:cs="Arial"/>
                <w:b w:val="0"/>
                <w:color w:val="auto"/>
                <w:szCs w:val="14"/>
              </w:rPr>
              <w:t xml:space="preserve"> </w:t>
            </w:r>
            <w:proofErr w:type="spellStart"/>
            <w:r w:rsidRPr="00B51B51">
              <w:rPr>
                <w:rFonts w:cs="Arial"/>
                <w:b w:val="0"/>
                <w:color w:val="auto"/>
                <w:szCs w:val="14"/>
              </w:rPr>
              <w:t>liabilities</w:t>
            </w:r>
            <w:proofErr w:type="spellEnd"/>
          </w:p>
        </w:tc>
        <w:tc>
          <w:tcPr>
            <w:tcW w:w="2126" w:type="dxa"/>
            <w:tcBorders>
              <w:top w:val="nil"/>
              <w:left w:val="nil"/>
              <w:bottom w:val="nil"/>
              <w:right w:val="nil"/>
            </w:tcBorders>
            <w:vAlign w:val="center"/>
          </w:tcPr>
          <w:p w14:paraId="0D6DA4B4"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E623E7">
              <w:rPr>
                <w:rFonts w:cs="Arial"/>
                <w:sz w:val="14"/>
                <w:szCs w:val="14"/>
              </w:rPr>
              <w:t>2</w:t>
            </w:r>
            <w:r>
              <w:rPr>
                <w:rFonts w:cs="Arial"/>
                <w:sz w:val="14"/>
                <w:szCs w:val="14"/>
              </w:rPr>
              <w:t>,</w:t>
            </w:r>
            <w:r w:rsidRPr="00E623E7">
              <w:rPr>
                <w:rFonts w:cs="Arial"/>
                <w:sz w:val="14"/>
                <w:szCs w:val="14"/>
              </w:rPr>
              <w:t>932</w:t>
            </w:r>
          </w:p>
        </w:tc>
        <w:tc>
          <w:tcPr>
            <w:tcW w:w="2234" w:type="dxa"/>
            <w:tcBorders>
              <w:top w:val="nil"/>
              <w:left w:val="nil"/>
              <w:bottom w:val="nil"/>
              <w:right w:val="nil"/>
            </w:tcBorders>
            <w:vAlign w:val="center"/>
          </w:tcPr>
          <w:p w14:paraId="42545133"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51B51">
              <w:rPr>
                <w:rFonts w:cs="Arial"/>
                <w:sz w:val="14"/>
                <w:szCs w:val="14"/>
              </w:rPr>
              <w:t xml:space="preserve">          2,391 </w:t>
            </w:r>
          </w:p>
        </w:tc>
      </w:tr>
      <w:tr w:rsidR="00330B01" w:rsidRPr="00B51B51" w14:paraId="40F80422"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41778D58" w14:textId="77777777" w:rsidR="00330B01" w:rsidRPr="00B51B51" w:rsidRDefault="00330B01" w:rsidP="00330B01">
            <w:pPr>
              <w:pStyle w:val="08-Tabelageral"/>
              <w:spacing w:before="0" w:after="0"/>
              <w:jc w:val="left"/>
              <w:rPr>
                <w:rFonts w:cs="Arial"/>
                <w:color w:val="auto"/>
                <w:szCs w:val="14"/>
              </w:rPr>
            </w:pPr>
            <w:proofErr w:type="spellStart"/>
            <w:r w:rsidRPr="00B51B51">
              <w:rPr>
                <w:rFonts w:cs="Arial"/>
                <w:color w:val="auto"/>
                <w:szCs w:val="14"/>
              </w:rPr>
              <w:t>Adjusted</w:t>
            </w:r>
            <w:proofErr w:type="spellEnd"/>
            <w:r w:rsidRPr="00B51B51">
              <w:rPr>
                <w:rFonts w:cs="Arial"/>
                <w:color w:val="auto"/>
                <w:szCs w:val="14"/>
              </w:rPr>
              <w:t xml:space="preserve"> net </w:t>
            </w:r>
            <w:proofErr w:type="spellStart"/>
            <w:r w:rsidRPr="00B51B51">
              <w:rPr>
                <w:rFonts w:cs="Arial"/>
                <w:color w:val="auto"/>
                <w:szCs w:val="14"/>
              </w:rPr>
              <w:t>equity</w:t>
            </w:r>
            <w:proofErr w:type="spellEnd"/>
          </w:p>
        </w:tc>
        <w:tc>
          <w:tcPr>
            <w:tcW w:w="2126" w:type="dxa"/>
            <w:tcBorders>
              <w:top w:val="nil"/>
              <w:left w:val="nil"/>
              <w:bottom w:val="nil"/>
              <w:right w:val="nil"/>
            </w:tcBorders>
            <w:vAlign w:val="center"/>
          </w:tcPr>
          <w:p w14:paraId="22763C24"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0237A8">
              <w:rPr>
                <w:rFonts w:cs="Arial"/>
                <w:b/>
                <w:sz w:val="14"/>
                <w:szCs w:val="14"/>
              </w:rPr>
              <w:t>22</w:t>
            </w:r>
            <w:r>
              <w:rPr>
                <w:rFonts w:cs="Arial"/>
                <w:b/>
                <w:sz w:val="14"/>
                <w:szCs w:val="14"/>
              </w:rPr>
              <w:t>,</w:t>
            </w:r>
            <w:r w:rsidRPr="000237A8">
              <w:rPr>
                <w:rFonts w:cs="Arial"/>
                <w:b/>
                <w:sz w:val="14"/>
                <w:szCs w:val="14"/>
              </w:rPr>
              <w:t>475</w:t>
            </w:r>
          </w:p>
        </w:tc>
        <w:tc>
          <w:tcPr>
            <w:tcW w:w="2234" w:type="dxa"/>
            <w:tcBorders>
              <w:top w:val="nil"/>
              <w:left w:val="nil"/>
              <w:bottom w:val="nil"/>
              <w:right w:val="nil"/>
            </w:tcBorders>
            <w:vAlign w:val="center"/>
          </w:tcPr>
          <w:p w14:paraId="2CEDFC62"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B51B51">
              <w:rPr>
                <w:rFonts w:cs="Arial"/>
                <w:b/>
                <w:bCs/>
                <w:sz w:val="14"/>
                <w:szCs w:val="14"/>
              </w:rPr>
              <w:t xml:space="preserve">       17,173 </w:t>
            </w:r>
          </w:p>
        </w:tc>
      </w:tr>
      <w:tr w:rsidR="00330B01" w:rsidRPr="00B51B51" w14:paraId="7EFBF0B6"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05C35F9A" w14:textId="77777777" w:rsidR="00330B01" w:rsidRPr="00B51B51" w:rsidRDefault="00330B01" w:rsidP="00330B01">
            <w:pPr>
              <w:pStyle w:val="08-Tabelageral"/>
              <w:spacing w:before="0" w:after="0"/>
              <w:jc w:val="left"/>
              <w:rPr>
                <w:rFonts w:cs="Arial"/>
                <w:b w:val="0"/>
                <w:color w:val="auto"/>
                <w:szCs w:val="14"/>
              </w:rPr>
            </w:pPr>
            <w:proofErr w:type="spellStart"/>
            <w:r w:rsidRPr="00B51B51">
              <w:rPr>
                <w:rFonts w:cs="Arial"/>
                <w:b w:val="0"/>
                <w:color w:val="auto"/>
                <w:szCs w:val="14"/>
              </w:rPr>
              <w:t>Attributable</w:t>
            </w:r>
            <w:proofErr w:type="spellEnd"/>
            <w:r w:rsidRPr="00B51B51">
              <w:rPr>
                <w:rFonts w:cs="Arial"/>
                <w:b w:val="0"/>
                <w:color w:val="auto"/>
                <w:szCs w:val="14"/>
              </w:rPr>
              <w:t xml:space="preserve"> </w:t>
            </w:r>
            <w:proofErr w:type="spellStart"/>
            <w:r w:rsidRPr="00B51B51">
              <w:rPr>
                <w:rFonts w:cs="Arial"/>
                <w:b w:val="0"/>
                <w:color w:val="auto"/>
                <w:szCs w:val="14"/>
              </w:rPr>
              <w:t>to</w:t>
            </w:r>
            <w:proofErr w:type="spellEnd"/>
            <w:r w:rsidRPr="00B51B51">
              <w:rPr>
                <w:rFonts w:cs="Arial"/>
                <w:b w:val="0"/>
                <w:color w:val="auto"/>
                <w:szCs w:val="14"/>
              </w:rPr>
              <w:t xml:space="preserve"> BB Seguridade</w:t>
            </w:r>
          </w:p>
        </w:tc>
        <w:tc>
          <w:tcPr>
            <w:tcW w:w="2126" w:type="dxa"/>
            <w:tcBorders>
              <w:top w:val="nil"/>
              <w:left w:val="nil"/>
              <w:bottom w:val="nil"/>
              <w:right w:val="nil"/>
            </w:tcBorders>
            <w:vAlign w:val="center"/>
          </w:tcPr>
          <w:p w14:paraId="333742DB"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0237A8">
              <w:rPr>
                <w:rFonts w:cs="Arial"/>
                <w:b/>
                <w:sz w:val="14"/>
                <w:szCs w:val="14"/>
              </w:rPr>
              <w:t>16</w:t>
            </w:r>
            <w:r>
              <w:rPr>
                <w:rFonts w:cs="Arial"/>
                <w:b/>
                <w:sz w:val="14"/>
                <w:szCs w:val="14"/>
              </w:rPr>
              <w:t>,</w:t>
            </w:r>
            <w:r w:rsidRPr="000237A8">
              <w:rPr>
                <w:rFonts w:cs="Arial"/>
                <w:b/>
                <w:sz w:val="14"/>
                <w:szCs w:val="14"/>
              </w:rPr>
              <w:t>856</w:t>
            </w:r>
          </w:p>
        </w:tc>
        <w:tc>
          <w:tcPr>
            <w:tcW w:w="2234" w:type="dxa"/>
            <w:tcBorders>
              <w:top w:val="nil"/>
              <w:left w:val="nil"/>
              <w:bottom w:val="nil"/>
              <w:right w:val="nil"/>
            </w:tcBorders>
            <w:vAlign w:val="center"/>
          </w:tcPr>
          <w:p w14:paraId="6A0C8FF7"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51B51">
              <w:rPr>
                <w:rFonts w:cs="Arial"/>
                <w:sz w:val="14"/>
                <w:szCs w:val="14"/>
              </w:rPr>
              <w:t xml:space="preserve">       12,880 </w:t>
            </w:r>
          </w:p>
        </w:tc>
      </w:tr>
      <w:tr w:rsidR="00330B01" w:rsidRPr="00B51B51" w14:paraId="31E3A716"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single" w:sz="2" w:space="0" w:color="8EAADB" w:themeColor="accent5" w:themeTint="99"/>
              <w:right w:val="nil"/>
            </w:tcBorders>
            <w:hideMark/>
          </w:tcPr>
          <w:p w14:paraId="224E6B3B" w14:textId="77777777" w:rsidR="00330B01" w:rsidRPr="00B51B51" w:rsidRDefault="00330B01" w:rsidP="00330B01">
            <w:pPr>
              <w:keepNext/>
              <w:keepLines/>
              <w:spacing w:before="40" w:after="40"/>
              <w:rPr>
                <w:rFonts w:eastAsia="Times New Roman" w:cs="Arial"/>
                <w:spacing w:val="-2"/>
                <w:sz w:val="14"/>
                <w:szCs w:val="14"/>
              </w:rPr>
            </w:pPr>
            <w:r w:rsidRPr="00B51B51">
              <w:rPr>
                <w:rFonts w:eastAsia="Times New Roman" w:cs="Arial"/>
                <w:spacing w:val="-2"/>
                <w:sz w:val="14"/>
                <w:szCs w:val="14"/>
              </w:rPr>
              <w:t xml:space="preserve">Book balance </w:t>
            </w:r>
            <w:proofErr w:type="spellStart"/>
            <w:r w:rsidRPr="00B51B51">
              <w:rPr>
                <w:rFonts w:eastAsia="Times New Roman" w:cs="Arial"/>
                <w:spacing w:val="-2"/>
                <w:sz w:val="14"/>
                <w:szCs w:val="14"/>
              </w:rPr>
              <w:t>of</w:t>
            </w:r>
            <w:proofErr w:type="spellEnd"/>
            <w:r w:rsidRPr="00B51B51">
              <w:rPr>
                <w:rFonts w:eastAsia="Times New Roman" w:cs="Arial"/>
                <w:spacing w:val="-2"/>
                <w:sz w:val="14"/>
                <w:szCs w:val="14"/>
              </w:rPr>
              <w:t xml:space="preserve"> </w:t>
            </w:r>
            <w:proofErr w:type="spellStart"/>
            <w:r w:rsidRPr="00B51B51">
              <w:rPr>
                <w:rFonts w:eastAsia="Times New Roman" w:cs="Arial"/>
                <w:spacing w:val="-2"/>
                <w:sz w:val="14"/>
                <w:szCs w:val="14"/>
              </w:rPr>
              <w:t>investment</w:t>
            </w:r>
            <w:proofErr w:type="spellEnd"/>
          </w:p>
        </w:tc>
        <w:tc>
          <w:tcPr>
            <w:tcW w:w="2126" w:type="dxa"/>
            <w:tcBorders>
              <w:top w:val="nil"/>
              <w:left w:val="nil"/>
              <w:bottom w:val="single" w:sz="2" w:space="0" w:color="8EAADB" w:themeColor="accent5" w:themeTint="99"/>
              <w:right w:val="nil"/>
            </w:tcBorders>
            <w:vAlign w:val="center"/>
          </w:tcPr>
          <w:p w14:paraId="35748CAD"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E623E7">
              <w:rPr>
                <w:rFonts w:cs="Arial"/>
                <w:b/>
                <w:bCs/>
                <w:sz w:val="14"/>
                <w:szCs w:val="14"/>
              </w:rPr>
              <w:t>16</w:t>
            </w:r>
            <w:r>
              <w:rPr>
                <w:rFonts w:cs="Arial"/>
                <w:b/>
                <w:bCs/>
                <w:sz w:val="14"/>
                <w:szCs w:val="14"/>
              </w:rPr>
              <w:t>,</w:t>
            </w:r>
            <w:r w:rsidRPr="00E623E7">
              <w:rPr>
                <w:rFonts w:cs="Arial"/>
                <w:b/>
                <w:bCs/>
                <w:sz w:val="14"/>
                <w:szCs w:val="14"/>
              </w:rPr>
              <w:t>856</w:t>
            </w:r>
          </w:p>
        </w:tc>
        <w:tc>
          <w:tcPr>
            <w:tcW w:w="2234" w:type="dxa"/>
            <w:tcBorders>
              <w:top w:val="nil"/>
              <w:left w:val="nil"/>
              <w:bottom w:val="single" w:sz="2" w:space="0" w:color="8EAADB" w:themeColor="accent5" w:themeTint="99"/>
              <w:right w:val="nil"/>
            </w:tcBorders>
            <w:vAlign w:val="center"/>
          </w:tcPr>
          <w:p w14:paraId="5345A54F"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B51B51">
              <w:rPr>
                <w:rFonts w:cs="Arial"/>
                <w:b/>
                <w:bCs/>
                <w:sz w:val="14"/>
                <w:szCs w:val="14"/>
              </w:rPr>
              <w:t xml:space="preserve">       12,880 </w:t>
            </w:r>
          </w:p>
        </w:tc>
      </w:tr>
    </w:tbl>
    <w:p w14:paraId="058DB33D" w14:textId="5FB4D866" w:rsidR="00330B01" w:rsidRPr="00120E6D" w:rsidRDefault="00120E6D" w:rsidP="00120E6D">
      <w:pPr>
        <w:spacing w:after="0" w:line="240" w:lineRule="auto"/>
        <w:ind w:firstLine="284"/>
        <w:rPr>
          <w:rStyle w:val="tlid-translation"/>
          <w:rFonts w:cs="Times New Roman"/>
          <w:sz w:val="14"/>
          <w:szCs w:val="18"/>
          <w:lang w:val="en"/>
        </w:rPr>
      </w:pPr>
      <w:r w:rsidRPr="00120E6D">
        <w:rPr>
          <w:rStyle w:val="tlid-translation"/>
          <w:rFonts w:eastAsia="Times New Roman" w:cs="Times New Roman"/>
          <w:spacing w:val="-2"/>
          <w:sz w:val="14"/>
          <w:szCs w:val="18"/>
          <w:lang w:val="en" w:eastAsia="pt-BR"/>
        </w:rPr>
        <w:t>There was no adjustment in the period.</w:t>
      </w:r>
    </w:p>
    <w:p w14:paraId="2821E023" w14:textId="77777777" w:rsidR="00330B01" w:rsidRPr="00B51B51" w:rsidRDefault="00330B01" w:rsidP="00330B01">
      <w:pPr>
        <w:spacing w:after="0" w:line="240" w:lineRule="auto"/>
        <w:rPr>
          <w:rFonts w:eastAsia="Times New Roman" w:cs="Arial"/>
          <w:b/>
          <w:color w:val="1F4E79" w:themeColor="accent1" w:themeShade="80"/>
          <w:spacing w:val="-2"/>
          <w:szCs w:val="20"/>
          <w:lang w:eastAsia="pt-BR"/>
        </w:rPr>
      </w:pPr>
    </w:p>
    <w:p w14:paraId="36A0624D" w14:textId="77777777" w:rsidR="00330B01" w:rsidRPr="002E763E" w:rsidRDefault="00330B01" w:rsidP="00330B01">
      <w:pPr>
        <w:keepNext/>
        <w:keepLines/>
        <w:pageBreakBefore/>
        <w:spacing w:after="0" w:line="240" w:lineRule="auto"/>
        <w:rPr>
          <w:rFonts w:eastAsia="Times New Roman" w:cs="Arial"/>
          <w:b/>
          <w:color w:val="1F4E79" w:themeColor="accent1" w:themeShade="80"/>
          <w:spacing w:val="-2"/>
          <w:szCs w:val="18"/>
          <w:lang w:eastAsia="pt-BR"/>
        </w:rPr>
      </w:pPr>
      <w:r w:rsidRPr="002E763E">
        <w:rPr>
          <w:rFonts w:eastAsia="Times New Roman" w:cs="Arial"/>
          <w:b/>
          <w:color w:val="1F4E79" w:themeColor="accent1" w:themeShade="80"/>
          <w:spacing w:val="-2"/>
          <w:szCs w:val="18"/>
          <w:lang w:eastAsia="pt-BR"/>
        </w:rPr>
        <w:lastRenderedPageBreak/>
        <w:t xml:space="preserve">e.6) BB Corretora de Seguros e Adm. de Bens - </w:t>
      </w:r>
      <w:proofErr w:type="spellStart"/>
      <w:r w:rsidRPr="002E763E">
        <w:rPr>
          <w:rFonts w:eastAsia="Times New Roman" w:cs="Arial"/>
          <w:b/>
          <w:color w:val="1F4E79" w:themeColor="accent1" w:themeShade="80"/>
          <w:spacing w:val="-2"/>
          <w:szCs w:val="18"/>
          <w:lang w:eastAsia="pt-BR"/>
        </w:rPr>
        <w:t>Brokerage</w:t>
      </w:r>
      <w:proofErr w:type="spellEnd"/>
      <w:r w:rsidRPr="002E763E">
        <w:rPr>
          <w:rFonts w:eastAsia="Times New Roman" w:cs="Arial"/>
          <w:b/>
          <w:color w:val="1F4E79" w:themeColor="accent1" w:themeShade="80"/>
          <w:spacing w:val="-2"/>
          <w:szCs w:val="18"/>
          <w:lang w:eastAsia="pt-BR"/>
        </w:rPr>
        <w:t xml:space="preserve"> </w:t>
      </w:r>
      <w:proofErr w:type="spellStart"/>
      <w:r w:rsidRPr="002E763E">
        <w:rPr>
          <w:rFonts w:eastAsia="Times New Roman" w:cs="Arial"/>
          <w:b/>
          <w:color w:val="1F4E79" w:themeColor="accent1" w:themeShade="80"/>
          <w:spacing w:val="-2"/>
          <w:szCs w:val="18"/>
          <w:lang w:eastAsia="pt-BR"/>
        </w:rPr>
        <w:t>Segment</w:t>
      </w:r>
      <w:proofErr w:type="spellEnd"/>
    </w:p>
    <w:p w14:paraId="41E7F7AB" w14:textId="77777777" w:rsidR="00330B01" w:rsidRPr="00B51B51" w:rsidRDefault="00330B01" w:rsidP="00330B01">
      <w:pPr>
        <w:spacing w:before="240" w:after="0"/>
        <w:jc w:val="right"/>
        <w:rPr>
          <w:rFonts w:cs="Arial"/>
          <w:b/>
          <w:sz w:val="14"/>
          <w:lang w:eastAsia="pt-BR"/>
        </w:rPr>
      </w:pPr>
      <w:r w:rsidRPr="00B51B51">
        <w:rPr>
          <w:rFonts w:cs="Arial"/>
          <w:b/>
          <w:sz w:val="14"/>
          <w:lang w:eastAsia="pt-BR"/>
        </w:rPr>
        <w:t xml:space="preserve">R$ </w:t>
      </w:r>
      <w:proofErr w:type="spellStart"/>
      <w:r w:rsidRPr="00B51B51">
        <w:rPr>
          <w:rFonts w:cs="Arial"/>
          <w:b/>
          <w:sz w:val="14"/>
          <w:lang w:eastAsia="pt-BR"/>
        </w:rPr>
        <w:t>thousand</w:t>
      </w:r>
      <w:proofErr w:type="spellEnd"/>
    </w:p>
    <w:tbl>
      <w:tblPr>
        <w:tblStyle w:val="TabeladeLista6Colorida-nfase510"/>
        <w:tblW w:w="9639" w:type="dxa"/>
        <w:tblInd w:w="108" w:type="dxa"/>
        <w:tblLayout w:type="fixed"/>
        <w:tblLook w:val="04A0" w:firstRow="1" w:lastRow="0" w:firstColumn="1" w:lastColumn="0" w:noHBand="0" w:noVBand="1"/>
      </w:tblPr>
      <w:tblGrid>
        <w:gridCol w:w="5279"/>
        <w:gridCol w:w="2126"/>
        <w:gridCol w:w="2234"/>
      </w:tblGrid>
      <w:tr w:rsidR="00330B01" w:rsidRPr="00B51B51" w14:paraId="48571933" w14:textId="77777777" w:rsidTr="002E763E">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bottom w:val="single" w:sz="2" w:space="0" w:color="8EAADB" w:themeColor="accent5" w:themeTint="99"/>
            </w:tcBorders>
            <w:vAlign w:val="center"/>
            <w:hideMark/>
          </w:tcPr>
          <w:p w14:paraId="7B1530D6" w14:textId="77777777" w:rsidR="00330B01" w:rsidRPr="00B51B51" w:rsidRDefault="00330B01" w:rsidP="00330B01">
            <w:pPr>
              <w:rPr>
                <w:rFonts w:cs="Arial"/>
                <w:sz w:val="14"/>
                <w:szCs w:val="14"/>
              </w:rPr>
            </w:pPr>
            <w:r w:rsidRPr="00B51B51">
              <w:rPr>
                <w:rFonts w:cs="Arial"/>
                <w:sz w:val="14"/>
                <w:szCs w:val="14"/>
              </w:rPr>
              <w:t>BB Corretora de Seguros e Adm. de Bens</w:t>
            </w:r>
          </w:p>
        </w:tc>
        <w:tc>
          <w:tcPr>
            <w:tcW w:w="2126" w:type="dxa"/>
            <w:tcBorders>
              <w:top w:val="single" w:sz="2" w:space="0" w:color="8EAADB" w:themeColor="accent5" w:themeTint="99"/>
              <w:bottom w:val="single" w:sz="2" w:space="0" w:color="8EAADB" w:themeColor="accent5" w:themeTint="99"/>
            </w:tcBorders>
            <w:vAlign w:val="center"/>
            <w:hideMark/>
          </w:tcPr>
          <w:p w14:paraId="76FF7A26"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Pr>
                <w:rFonts w:eastAsia="Times New Roman" w:cs="Arial"/>
                <w:spacing w:val="-2"/>
                <w:sz w:val="14"/>
                <w:szCs w:val="14"/>
              </w:rPr>
              <w:t>Jun</w:t>
            </w:r>
            <w:proofErr w:type="spellEnd"/>
            <w:r>
              <w:rPr>
                <w:rFonts w:eastAsia="Times New Roman" w:cs="Arial"/>
                <w:spacing w:val="-2"/>
                <w:sz w:val="14"/>
                <w:szCs w:val="14"/>
              </w:rPr>
              <w:t xml:space="preserve"> 30, 2020</w:t>
            </w:r>
          </w:p>
        </w:tc>
        <w:tc>
          <w:tcPr>
            <w:tcW w:w="2234" w:type="dxa"/>
            <w:tcBorders>
              <w:top w:val="single" w:sz="2" w:space="0" w:color="8EAADB" w:themeColor="accent5" w:themeTint="99"/>
              <w:bottom w:val="single" w:sz="2" w:space="0" w:color="8EAADB" w:themeColor="accent5" w:themeTint="99"/>
            </w:tcBorders>
            <w:vAlign w:val="center"/>
            <w:hideMark/>
          </w:tcPr>
          <w:p w14:paraId="41FE001C"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B51B51">
              <w:rPr>
                <w:rFonts w:cs="Arial"/>
                <w:sz w:val="14"/>
                <w:szCs w:val="14"/>
              </w:rPr>
              <w:t>Dec</w:t>
            </w:r>
            <w:proofErr w:type="spellEnd"/>
            <w:r w:rsidRPr="00B51B51">
              <w:rPr>
                <w:rFonts w:cs="Arial"/>
                <w:sz w:val="14"/>
                <w:szCs w:val="14"/>
              </w:rPr>
              <w:t xml:space="preserve"> 31, 2019</w:t>
            </w:r>
          </w:p>
        </w:tc>
      </w:tr>
      <w:tr w:rsidR="00330B01" w:rsidRPr="00B51B51" w14:paraId="0DAE6318"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left w:val="nil"/>
              <w:bottom w:val="nil"/>
              <w:right w:val="nil"/>
            </w:tcBorders>
            <w:hideMark/>
          </w:tcPr>
          <w:p w14:paraId="506E8A00" w14:textId="77777777" w:rsidR="00330B01" w:rsidRPr="00B51B51" w:rsidRDefault="00330B01" w:rsidP="00330B01">
            <w:pPr>
              <w:pStyle w:val="08-Tabelageral"/>
              <w:jc w:val="left"/>
              <w:rPr>
                <w:rFonts w:cs="Arial"/>
              </w:rPr>
            </w:pPr>
            <w:proofErr w:type="spellStart"/>
            <w:r w:rsidRPr="00B51B51">
              <w:rPr>
                <w:rFonts w:cs="Arial"/>
              </w:rPr>
              <w:t>Current</w:t>
            </w:r>
            <w:proofErr w:type="spellEnd"/>
            <w:r w:rsidRPr="00B51B51">
              <w:rPr>
                <w:rFonts w:cs="Arial"/>
              </w:rPr>
              <w:t xml:space="preserve"> </w:t>
            </w:r>
            <w:proofErr w:type="spellStart"/>
            <w:r w:rsidRPr="00B51B51">
              <w:rPr>
                <w:rFonts w:cs="Arial"/>
              </w:rPr>
              <w:t>assets</w:t>
            </w:r>
            <w:proofErr w:type="spellEnd"/>
          </w:p>
        </w:tc>
        <w:tc>
          <w:tcPr>
            <w:tcW w:w="2126" w:type="dxa"/>
            <w:tcBorders>
              <w:top w:val="single" w:sz="2" w:space="0" w:color="8EAADB" w:themeColor="accent5" w:themeTint="99"/>
              <w:left w:val="nil"/>
              <w:bottom w:val="nil"/>
              <w:right w:val="nil"/>
            </w:tcBorders>
          </w:tcPr>
          <w:p w14:paraId="3BB0FEFD"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C108AA">
              <w:rPr>
                <w:rFonts w:cs="Arial"/>
                <w:b/>
                <w:sz w:val="14"/>
                <w:szCs w:val="14"/>
              </w:rPr>
              <w:t>2</w:t>
            </w:r>
            <w:r>
              <w:rPr>
                <w:rFonts w:cs="Arial"/>
                <w:b/>
                <w:sz w:val="14"/>
                <w:szCs w:val="14"/>
              </w:rPr>
              <w:t>,</w:t>
            </w:r>
            <w:r w:rsidRPr="00C108AA">
              <w:rPr>
                <w:rFonts w:cs="Arial"/>
                <w:b/>
                <w:sz w:val="14"/>
                <w:szCs w:val="14"/>
              </w:rPr>
              <w:t>255</w:t>
            </w:r>
            <w:r>
              <w:rPr>
                <w:rFonts w:cs="Arial"/>
                <w:b/>
                <w:sz w:val="14"/>
                <w:szCs w:val="14"/>
              </w:rPr>
              <w:t>,</w:t>
            </w:r>
            <w:r w:rsidRPr="00C108AA">
              <w:rPr>
                <w:rFonts w:cs="Arial"/>
                <w:b/>
                <w:sz w:val="14"/>
                <w:szCs w:val="14"/>
              </w:rPr>
              <w:t>821</w:t>
            </w:r>
          </w:p>
        </w:tc>
        <w:tc>
          <w:tcPr>
            <w:tcW w:w="2234" w:type="dxa"/>
            <w:tcBorders>
              <w:top w:val="single" w:sz="2" w:space="0" w:color="8EAADB" w:themeColor="accent5" w:themeTint="99"/>
              <w:left w:val="nil"/>
              <w:bottom w:val="nil"/>
              <w:right w:val="nil"/>
            </w:tcBorders>
            <w:vAlign w:val="center"/>
          </w:tcPr>
          <w:p w14:paraId="1032F359"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51B51">
              <w:rPr>
                <w:rFonts w:eastAsia="Times New Roman" w:cs="Arial"/>
                <w:b/>
                <w:bCs/>
                <w:color w:val="000000"/>
                <w:sz w:val="14"/>
                <w:szCs w:val="14"/>
              </w:rPr>
              <w:t>2,753,321</w:t>
            </w:r>
          </w:p>
        </w:tc>
      </w:tr>
      <w:tr w:rsidR="00330B01" w:rsidRPr="00B51B51" w14:paraId="28D7B69A"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761C4750" w14:textId="77777777" w:rsidR="00330B01" w:rsidRPr="00B51B51" w:rsidRDefault="00330B01" w:rsidP="00330B01">
            <w:pPr>
              <w:pStyle w:val="08-Tabelageral"/>
              <w:jc w:val="left"/>
              <w:rPr>
                <w:rFonts w:cs="Arial"/>
                <w:b w:val="0"/>
              </w:rPr>
            </w:pPr>
            <w:r w:rsidRPr="00B51B51">
              <w:rPr>
                <w:rFonts w:cs="Arial"/>
                <w:b w:val="0"/>
              </w:rPr>
              <w:t xml:space="preserve">Cash </w:t>
            </w:r>
            <w:proofErr w:type="spellStart"/>
            <w:r w:rsidRPr="00B51B51">
              <w:rPr>
                <w:rFonts w:cs="Arial"/>
                <w:b w:val="0"/>
              </w:rPr>
              <w:t>and</w:t>
            </w:r>
            <w:proofErr w:type="spellEnd"/>
            <w:r w:rsidRPr="00B51B51">
              <w:rPr>
                <w:rFonts w:cs="Arial"/>
                <w:b w:val="0"/>
              </w:rPr>
              <w:t xml:space="preserve"> cash </w:t>
            </w:r>
            <w:proofErr w:type="spellStart"/>
            <w:r w:rsidRPr="00B51B51">
              <w:rPr>
                <w:rFonts w:cs="Arial"/>
                <w:b w:val="0"/>
              </w:rPr>
              <w:t>equivalents</w:t>
            </w:r>
            <w:proofErr w:type="spellEnd"/>
          </w:p>
        </w:tc>
        <w:tc>
          <w:tcPr>
            <w:tcW w:w="2126" w:type="dxa"/>
            <w:tcBorders>
              <w:top w:val="nil"/>
              <w:left w:val="nil"/>
              <w:bottom w:val="nil"/>
              <w:right w:val="nil"/>
            </w:tcBorders>
          </w:tcPr>
          <w:p w14:paraId="35E8BFB9"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2E2621">
              <w:rPr>
                <w:rFonts w:cs="Arial"/>
                <w:sz w:val="14"/>
                <w:szCs w:val="14"/>
              </w:rPr>
              <w:t>849</w:t>
            </w:r>
            <w:r>
              <w:rPr>
                <w:rFonts w:cs="Arial"/>
                <w:sz w:val="14"/>
                <w:szCs w:val="14"/>
              </w:rPr>
              <w:t>,</w:t>
            </w:r>
            <w:r w:rsidRPr="002E2621">
              <w:rPr>
                <w:rFonts w:cs="Arial"/>
                <w:sz w:val="14"/>
                <w:szCs w:val="14"/>
              </w:rPr>
              <w:t>352</w:t>
            </w:r>
          </w:p>
        </w:tc>
        <w:tc>
          <w:tcPr>
            <w:tcW w:w="2234" w:type="dxa"/>
            <w:tcBorders>
              <w:top w:val="nil"/>
              <w:left w:val="nil"/>
              <w:bottom w:val="nil"/>
              <w:right w:val="nil"/>
            </w:tcBorders>
            <w:vAlign w:val="center"/>
          </w:tcPr>
          <w:p w14:paraId="3D0FF932"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B51B51">
              <w:rPr>
                <w:rFonts w:cs="Arial"/>
                <w:sz w:val="14"/>
                <w:szCs w:val="14"/>
              </w:rPr>
              <w:t>1,453,569</w:t>
            </w:r>
          </w:p>
        </w:tc>
      </w:tr>
      <w:tr w:rsidR="00330B01" w:rsidRPr="00B51B51" w14:paraId="46C847ED"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tcPr>
          <w:p w14:paraId="7684F7B3" w14:textId="77777777" w:rsidR="00330B01" w:rsidRPr="00B51B51" w:rsidRDefault="00330B01" w:rsidP="00330B01">
            <w:pPr>
              <w:pStyle w:val="08-Tabelageral"/>
              <w:jc w:val="left"/>
              <w:rPr>
                <w:rFonts w:cs="Arial"/>
              </w:rPr>
            </w:pPr>
            <w:r w:rsidRPr="00B51B51">
              <w:rPr>
                <w:rFonts w:cs="Arial"/>
                <w:b w:val="0"/>
              </w:rPr>
              <w:t xml:space="preserve">Financial </w:t>
            </w:r>
            <w:proofErr w:type="spellStart"/>
            <w:r w:rsidRPr="00B51B51">
              <w:rPr>
                <w:rFonts w:cs="Arial"/>
                <w:b w:val="0"/>
              </w:rPr>
              <w:t>applications</w:t>
            </w:r>
            <w:proofErr w:type="spellEnd"/>
          </w:p>
        </w:tc>
        <w:tc>
          <w:tcPr>
            <w:tcW w:w="2126" w:type="dxa"/>
            <w:tcBorders>
              <w:top w:val="nil"/>
              <w:left w:val="nil"/>
              <w:bottom w:val="nil"/>
              <w:right w:val="nil"/>
            </w:tcBorders>
          </w:tcPr>
          <w:p w14:paraId="661F9259"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2E2621">
              <w:rPr>
                <w:rFonts w:cs="Arial"/>
                <w:sz w:val="14"/>
                <w:szCs w:val="14"/>
              </w:rPr>
              <w:t>439</w:t>
            </w:r>
            <w:r>
              <w:rPr>
                <w:rFonts w:cs="Arial"/>
                <w:sz w:val="14"/>
                <w:szCs w:val="14"/>
              </w:rPr>
              <w:t>,</w:t>
            </w:r>
            <w:r w:rsidRPr="002E2621">
              <w:rPr>
                <w:rFonts w:cs="Arial"/>
                <w:sz w:val="14"/>
                <w:szCs w:val="14"/>
              </w:rPr>
              <w:t>357</w:t>
            </w:r>
          </w:p>
        </w:tc>
        <w:tc>
          <w:tcPr>
            <w:tcW w:w="2234" w:type="dxa"/>
            <w:tcBorders>
              <w:top w:val="nil"/>
              <w:left w:val="nil"/>
              <w:bottom w:val="nil"/>
              <w:right w:val="nil"/>
            </w:tcBorders>
            <w:vAlign w:val="center"/>
          </w:tcPr>
          <w:p w14:paraId="643E5824"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51B51">
              <w:rPr>
                <w:rFonts w:cs="Arial"/>
                <w:sz w:val="14"/>
                <w:szCs w:val="14"/>
              </w:rPr>
              <w:t>286,301</w:t>
            </w:r>
          </w:p>
        </w:tc>
      </w:tr>
      <w:tr w:rsidR="00330B01" w:rsidRPr="00B51B51" w14:paraId="3360AA51"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0C7C29B0" w14:textId="77777777" w:rsidR="00330B01" w:rsidRPr="00B51B51" w:rsidRDefault="00330B01" w:rsidP="00330B01">
            <w:pPr>
              <w:pStyle w:val="08-Tabelageral"/>
              <w:jc w:val="left"/>
              <w:rPr>
                <w:rFonts w:cs="Arial"/>
                <w:b w:val="0"/>
                <w:bCs w:val="0"/>
              </w:rPr>
            </w:pPr>
            <w:proofErr w:type="spellStart"/>
            <w:r w:rsidRPr="00B51B51">
              <w:rPr>
                <w:rFonts w:cs="Arial"/>
                <w:b w:val="0"/>
                <w:bCs w:val="0"/>
              </w:rPr>
              <w:t>Commissions</w:t>
            </w:r>
            <w:proofErr w:type="spellEnd"/>
            <w:r w:rsidRPr="00B51B51">
              <w:rPr>
                <w:rFonts w:cs="Arial"/>
                <w:b w:val="0"/>
                <w:bCs w:val="0"/>
              </w:rPr>
              <w:t xml:space="preserve"> </w:t>
            </w:r>
            <w:proofErr w:type="spellStart"/>
            <w:r w:rsidRPr="00B51B51">
              <w:rPr>
                <w:rFonts w:cs="Arial"/>
                <w:b w:val="0"/>
                <w:bCs w:val="0"/>
              </w:rPr>
              <w:t>receivable</w:t>
            </w:r>
            <w:proofErr w:type="spellEnd"/>
          </w:p>
        </w:tc>
        <w:tc>
          <w:tcPr>
            <w:tcW w:w="2126" w:type="dxa"/>
            <w:tcBorders>
              <w:top w:val="nil"/>
              <w:left w:val="nil"/>
              <w:bottom w:val="nil"/>
              <w:right w:val="nil"/>
            </w:tcBorders>
          </w:tcPr>
          <w:p w14:paraId="12580F92"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108AA">
              <w:rPr>
                <w:rFonts w:cs="Arial"/>
                <w:sz w:val="14"/>
                <w:szCs w:val="14"/>
              </w:rPr>
              <w:t>776</w:t>
            </w:r>
            <w:r>
              <w:rPr>
                <w:rFonts w:cs="Arial"/>
                <w:sz w:val="14"/>
                <w:szCs w:val="14"/>
              </w:rPr>
              <w:t>,</w:t>
            </w:r>
            <w:r w:rsidRPr="00C108AA">
              <w:rPr>
                <w:rFonts w:cs="Arial"/>
                <w:sz w:val="14"/>
                <w:szCs w:val="14"/>
              </w:rPr>
              <w:t>391</w:t>
            </w:r>
          </w:p>
        </w:tc>
        <w:tc>
          <w:tcPr>
            <w:tcW w:w="2234" w:type="dxa"/>
            <w:tcBorders>
              <w:top w:val="nil"/>
              <w:left w:val="nil"/>
              <w:bottom w:val="nil"/>
              <w:right w:val="nil"/>
            </w:tcBorders>
            <w:vAlign w:val="center"/>
          </w:tcPr>
          <w:p w14:paraId="575A0438"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B51B51">
              <w:rPr>
                <w:rFonts w:cs="Arial"/>
                <w:sz w:val="14"/>
                <w:szCs w:val="14"/>
              </w:rPr>
              <w:t>996,720</w:t>
            </w:r>
          </w:p>
        </w:tc>
      </w:tr>
      <w:tr w:rsidR="00330B01" w:rsidRPr="00B51B51" w14:paraId="075E5A54"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1E72B454" w14:textId="77777777" w:rsidR="00330B01" w:rsidRPr="00B51B51" w:rsidRDefault="00330B01" w:rsidP="00330B01">
            <w:pPr>
              <w:pStyle w:val="08-Tabelageral"/>
              <w:jc w:val="left"/>
              <w:rPr>
                <w:rFonts w:cs="Arial"/>
                <w:b w:val="0"/>
                <w:bCs w:val="0"/>
              </w:rPr>
            </w:pPr>
            <w:r w:rsidRPr="00B51B51">
              <w:rPr>
                <w:rFonts w:cs="Arial"/>
                <w:b w:val="0"/>
                <w:bCs w:val="0"/>
              </w:rPr>
              <w:t xml:space="preserve">Other </w:t>
            </w:r>
            <w:proofErr w:type="spellStart"/>
            <w:r w:rsidRPr="00B51B51">
              <w:rPr>
                <w:rFonts w:cs="Arial"/>
                <w:b w:val="0"/>
                <w:bCs w:val="0"/>
              </w:rPr>
              <w:t>current</w:t>
            </w:r>
            <w:proofErr w:type="spellEnd"/>
            <w:r w:rsidRPr="00B51B51">
              <w:rPr>
                <w:rFonts w:cs="Arial"/>
                <w:b w:val="0"/>
                <w:bCs w:val="0"/>
              </w:rPr>
              <w:t xml:space="preserve"> </w:t>
            </w:r>
            <w:proofErr w:type="spellStart"/>
            <w:r w:rsidRPr="00B51B51">
              <w:rPr>
                <w:rFonts w:cs="Arial"/>
                <w:b w:val="0"/>
                <w:bCs w:val="0"/>
              </w:rPr>
              <w:t>assets</w:t>
            </w:r>
            <w:proofErr w:type="spellEnd"/>
          </w:p>
        </w:tc>
        <w:tc>
          <w:tcPr>
            <w:tcW w:w="2126" w:type="dxa"/>
            <w:tcBorders>
              <w:top w:val="nil"/>
              <w:left w:val="nil"/>
              <w:bottom w:val="nil"/>
              <w:right w:val="nil"/>
            </w:tcBorders>
          </w:tcPr>
          <w:p w14:paraId="317CB842"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2E2621">
              <w:rPr>
                <w:rFonts w:cs="Arial"/>
                <w:sz w:val="14"/>
                <w:szCs w:val="14"/>
              </w:rPr>
              <w:t>190</w:t>
            </w:r>
            <w:r>
              <w:rPr>
                <w:rFonts w:cs="Arial"/>
                <w:sz w:val="14"/>
                <w:szCs w:val="14"/>
              </w:rPr>
              <w:t>,</w:t>
            </w:r>
            <w:r w:rsidRPr="002E2621">
              <w:rPr>
                <w:rFonts w:cs="Arial"/>
                <w:sz w:val="14"/>
                <w:szCs w:val="14"/>
              </w:rPr>
              <w:t>722</w:t>
            </w:r>
          </w:p>
        </w:tc>
        <w:tc>
          <w:tcPr>
            <w:tcW w:w="2234" w:type="dxa"/>
            <w:tcBorders>
              <w:top w:val="nil"/>
              <w:left w:val="nil"/>
              <w:bottom w:val="nil"/>
              <w:right w:val="nil"/>
            </w:tcBorders>
            <w:vAlign w:val="center"/>
          </w:tcPr>
          <w:p w14:paraId="18B5893B"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51B51">
              <w:rPr>
                <w:rFonts w:cs="Arial"/>
                <w:sz w:val="14"/>
                <w:szCs w:val="14"/>
              </w:rPr>
              <w:t>16,731</w:t>
            </w:r>
          </w:p>
        </w:tc>
      </w:tr>
      <w:tr w:rsidR="00330B01" w:rsidRPr="00B51B51" w14:paraId="796F3B35"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49BBFD57" w14:textId="77777777" w:rsidR="00330B01" w:rsidRPr="00B51B51" w:rsidRDefault="00330B01" w:rsidP="00330B01">
            <w:pPr>
              <w:pStyle w:val="08-Tabelageral"/>
              <w:jc w:val="left"/>
              <w:rPr>
                <w:rFonts w:cs="Arial"/>
                <w:bCs w:val="0"/>
              </w:rPr>
            </w:pPr>
            <w:r w:rsidRPr="00B51B51">
              <w:rPr>
                <w:rFonts w:cs="Arial"/>
                <w:bCs w:val="0"/>
              </w:rPr>
              <w:t>Non-</w:t>
            </w:r>
            <w:proofErr w:type="spellStart"/>
            <w:r w:rsidRPr="00B51B51">
              <w:rPr>
                <w:rFonts w:cs="Arial"/>
                <w:bCs w:val="0"/>
              </w:rPr>
              <w:t>current</w:t>
            </w:r>
            <w:proofErr w:type="spellEnd"/>
            <w:r w:rsidRPr="00B51B51">
              <w:rPr>
                <w:rFonts w:cs="Arial"/>
                <w:bCs w:val="0"/>
              </w:rPr>
              <w:t xml:space="preserve"> </w:t>
            </w:r>
            <w:proofErr w:type="spellStart"/>
            <w:r w:rsidRPr="00B51B51">
              <w:rPr>
                <w:rFonts w:cs="Arial"/>
                <w:bCs w:val="0"/>
              </w:rPr>
              <w:t>assets</w:t>
            </w:r>
            <w:proofErr w:type="spellEnd"/>
          </w:p>
        </w:tc>
        <w:tc>
          <w:tcPr>
            <w:tcW w:w="2126" w:type="dxa"/>
            <w:tcBorders>
              <w:top w:val="nil"/>
              <w:left w:val="nil"/>
              <w:bottom w:val="nil"/>
              <w:right w:val="nil"/>
            </w:tcBorders>
          </w:tcPr>
          <w:p w14:paraId="4BF2CE9E"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108AA">
              <w:rPr>
                <w:rFonts w:cs="Arial"/>
                <w:b/>
                <w:sz w:val="14"/>
                <w:szCs w:val="14"/>
              </w:rPr>
              <w:t>1</w:t>
            </w:r>
            <w:r>
              <w:rPr>
                <w:rFonts w:cs="Arial"/>
                <w:b/>
                <w:sz w:val="14"/>
                <w:szCs w:val="14"/>
              </w:rPr>
              <w:t>,</w:t>
            </w:r>
            <w:r w:rsidRPr="00C108AA">
              <w:rPr>
                <w:rFonts w:cs="Arial"/>
                <w:b/>
                <w:sz w:val="14"/>
                <w:szCs w:val="14"/>
              </w:rPr>
              <w:t>520</w:t>
            </w:r>
            <w:r>
              <w:rPr>
                <w:rFonts w:cs="Arial"/>
                <w:b/>
                <w:sz w:val="14"/>
                <w:szCs w:val="14"/>
              </w:rPr>
              <w:t>,</w:t>
            </w:r>
            <w:r w:rsidRPr="00C108AA">
              <w:rPr>
                <w:rFonts w:cs="Arial"/>
                <w:b/>
                <w:sz w:val="14"/>
                <w:szCs w:val="14"/>
              </w:rPr>
              <w:t>511</w:t>
            </w:r>
          </w:p>
        </w:tc>
        <w:tc>
          <w:tcPr>
            <w:tcW w:w="2234" w:type="dxa"/>
            <w:tcBorders>
              <w:top w:val="nil"/>
              <w:left w:val="nil"/>
              <w:bottom w:val="nil"/>
              <w:right w:val="nil"/>
            </w:tcBorders>
            <w:vAlign w:val="center"/>
          </w:tcPr>
          <w:p w14:paraId="3CED5F56"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B51B51">
              <w:rPr>
                <w:rFonts w:cs="Arial"/>
                <w:b/>
                <w:bCs/>
                <w:sz w:val="14"/>
                <w:szCs w:val="14"/>
              </w:rPr>
              <w:t>1,257,846</w:t>
            </w:r>
          </w:p>
        </w:tc>
      </w:tr>
      <w:tr w:rsidR="00330B01" w:rsidRPr="00B51B51" w14:paraId="4B7FCDBF"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3B3F5FB5" w14:textId="77777777" w:rsidR="00330B01" w:rsidRPr="00B51B51" w:rsidRDefault="00330B01" w:rsidP="00330B01">
            <w:pPr>
              <w:pStyle w:val="08-Tabelageral"/>
              <w:jc w:val="left"/>
              <w:rPr>
                <w:rFonts w:cs="Arial"/>
                <w:b w:val="0"/>
                <w:bCs w:val="0"/>
              </w:rPr>
            </w:pPr>
            <w:r w:rsidRPr="00B51B51">
              <w:rPr>
                <w:rFonts w:cs="Arial"/>
                <w:b w:val="0"/>
                <w:bCs w:val="0"/>
              </w:rPr>
              <w:t xml:space="preserve">Financial </w:t>
            </w:r>
            <w:proofErr w:type="spellStart"/>
            <w:r w:rsidRPr="00B51B51">
              <w:rPr>
                <w:rFonts w:cs="Arial"/>
                <w:b w:val="0"/>
                <w:bCs w:val="0"/>
              </w:rPr>
              <w:t>applications</w:t>
            </w:r>
            <w:proofErr w:type="spellEnd"/>
          </w:p>
        </w:tc>
        <w:tc>
          <w:tcPr>
            <w:tcW w:w="2126" w:type="dxa"/>
            <w:tcBorders>
              <w:top w:val="nil"/>
              <w:left w:val="nil"/>
              <w:bottom w:val="nil"/>
              <w:right w:val="nil"/>
            </w:tcBorders>
          </w:tcPr>
          <w:p w14:paraId="09477B8C"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2E2621">
              <w:rPr>
                <w:rFonts w:cs="Arial"/>
                <w:sz w:val="14"/>
                <w:szCs w:val="14"/>
              </w:rPr>
              <w:t>759</w:t>
            </w:r>
            <w:r>
              <w:rPr>
                <w:rFonts w:cs="Arial"/>
                <w:sz w:val="14"/>
                <w:szCs w:val="14"/>
              </w:rPr>
              <w:t>,</w:t>
            </w:r>
            <w:r w:rsidRPr="002E2621">
              <w:rPr>
                <w:rFonts w:cs="Arial"/>
                <w:sz w:val="14"/>
                <w:szCs w:val="14"/>
              </w:rPr>
              <w:t>004</w:t>
            </w:r>
          </w:p>
        </w:tc>
        <w:tc>
          <w:tcPr>
            <w:tcW w:w="2234" w:type="dxa"/>
            <w:tcBorders>
              <w:top w:val="nil"/>
              <w:left w:val="nil"/>
              <w:bottom w:val="nil"/>
              <w:right w:val="nil"/>
            </w:tcBorders>
            <w:vAlign w:val="center"/>
          </w:tcPr>
          <w:p w14:paraId="165B66B4"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51B51">
              <w:rPr>
                <w:rFonts w:cs="Arial"/>
                <w:bCs/>
                <w:color w:val="000000"/>
                <w:sz w:val="14"/>
                <w:szCs w:val="14"/>
              </w:rPr>
              <w:t>695,039</w:t>
            </w:r>
          </w:p>
        </w:tc>
      </w:tr>
      <w:tr w:rsidR="00330B01" w:rsidRPr="00B51B51" w14:paraId="48DF3C64"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tcPr>
          <w:p w14:paraId="010507BC" w14:textId="77777777" w:rsidR="00330B01" w:rsidRPr="00B51B51" w:rsidRDefault="00330B01" w:rsidP="00330B01">
            <w:pPr>
              <w:pStyle w:val="08-Tabelageral"/>
              <w:jc w:val="left"/>
              <w:rPr>
                <w:rFonts w:cs="Arial"/>
              </w:rPr>
            </w:pPr>
            <w:proofErr w:type="spellStart"/>
            <w:r w:rsidRPr="00B51B51">
              <w:rPr>
                <w:rFonts w:cs="Arial"/>
                <w:b w:val="0"/>
              </w:rPr>
              <w:t>Commissions</w:t>
            </w:r>
            <w:proofErr w:type="spellEnd"/>
            <w:r w:rsidRPr="00B51B51">
              <w:rPr>
                <w:rFonts w:cs="Arial"/>
                <w:b w:val="0"/>
              </w:rPr>
              <w:t xml:space="preserve"> </w:t>
            </w:r>
            <w:proofErr w:type="spellStart"/>
            <w:r w:rsidRPr="00B51B51">
              <w:rPr>
                <w:rFonts w:cs="Arial"/>
                <w:b w:val="0"/>
              </w:rPr>
              <w:t>receivable</w:t>
            </w:r>
            <w:proofErr w:type="spellEnd"/>
          </w:p>
        </w:tc>
        <w:tc>
          <w:tcPr>
            <w:tcW w:w="2126" w:type="dxa"/>
            <w:tcBorders>
              <w:top w:val="nil"/>
              <w:left w:val="nil"/>
              <w:bottom w:val="nil"/>
              <w:right w:val="nil"/>
            </w:tcBorders>
          </w:tcPr>
          <w:p w14:paraId="390667A0"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108AA">
              <w:rPr>
                <w:rFonts w:cs="Arial"/>
                <w:sz w:val="14"/>
                <w:szCs w:val="14"/>
              </w:rPr>
              <w:t>535</w:t>
            </w:r>
            <w:r>
              <w:rPr>
                <w:rFonts w:cs="Arial"/>
                <w:sz w:val="14"/>
                <w:szCs w:val="14"/>
              </w:rPr>
              <w:t>,</w:t>
            </w:r>
            <w:r w:rsidRPr="00C108AA">
              <w:rPr>
                <w:rFonts w:cs="Arial"/>
                <w:sz w:val="14"/>
                <w:szCs w:val="14"/>
              </w:rPr>
              <w:t>916</w:t>
            </w:r>
          </w:p>
        </w:tc>
        <w:tc>
          <w:tcPr>
            <w:tcW w:w="2234" w:type="dxa"/>
            <w:tcBorders>
              <w:top w:val="nil"/>
              <w:left w:val="nil"/>
              <w:bottom w:val="nil"/>
              <w:right w:val="nil"/>
            </w:tcBorders>
            <w:vAlign w:val="center"/>
          </w:tcPr>
          <w:p w14:paraId="45C24509"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B51B51">
              <w:rPr>
                <w:rFonts w:cs="Arial"/>
                <w:sz w:val="14"/>
                <w:szCs w:val="14"/>
              </w:rPr>
              <w:t>343,595</w:t>
            </w:r>
          </w:p>
        </w:tc>
      </w:tr>
      <w:tr w:rsidR="00330B01" w:rsidRPr="00B51B51" w14:paraId="79CB868C"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371CA52A" w14:textId="77777777" w:rsidR="00330B01" w:rsidRPr="00B51B51" w:rsidRDefault="00330B01" w:rsidP="00330B01">
            <w:pPr>
              <w:pStyle w:val="08-Tabelageral"/>
              <w:jc w:val="left"/>
              <w:rPr>
                <w:rFonts w:cs="Arial"/>
                <w:b w:val="0"/>
              </w:rPr>
            </w:pPr>
            <w:r w:rsidRPr="00B51B51">
              <w:rPr>
                <w:rFonts w:cs="Arial"/>
                <w:b w:val="0"/>
              </w:rPr>
              <w:t>Other non-</w:t>
            </w:r>
            <w:proofErr w:type="spellStart"/>
            <w:r w:rsidRPr="00B51B51">
              <w:rPr>
                <w:rFonts w:cs="Arial"/>
                <w:b w:val="0"/>
              </w:rPr>
              <w:t>current</w:t>
            </w:r>
            <w:proofErr w:type="spellEnd"/>
            <w:r w:rsidRPr="00B51B51">
              <w:rPr>
                <w:rFonts w:cs="Arial"/>
                <w:b w:val="0"/>
              </w:rPr>
              <w:t xml:space="preserve"> </w:t>
            </w:r>
            <w:proofErr w:type="spellStart"/>
            <w:r w:rsidRPr="00B51B51">
              <w:rPr>
                <w:rFonts w:cs="Arial"/>
                <w:b w:val="0"/>
              </w:rPr>
              <w:t>assets</w:t>
            </w:r>
            <w:proofErr w:type="spellEnd"/>
          </w:p>
        </w:tc>
        <w:tc>
          <w:tcPr>
            <w:tcW w:w="2126" w:type="dxa"/>
            <w:tcBorders>
              <w:top w:val="nil"/>
              <w:left w:val="nil"/>
              <w:bottom w:val="nil"/>
              <w:right w:val="nil"/>
            </w:tcBorders>
          </w:tcPr>
          <w:p w14:paraId="60F9181E"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2E2621">
              <w:rPr>
                <w:rFonts w:cs="Arial"/>
                <w:sz w:val="14"/>
                <w:szCs w:val="14"/>
              </w:rPr>
              <w:t>225</w:t>
            </w:r>
            <w:r>
              <w:rPr>
                <w:rFonts w:cs="Arial"/>
                <w:sz w:val="14"/>
                <w:szCs w:val="14"/>
              </w:rPr>
              <w:t>,</w:t>
            </w:r>
            <w:r w:rsidRPr="002E2621">
              <w:rPr>
                <w:rFonts w:cs="Arial"/>
                <w:sz w:val="14"/>
                <w:szCs w:val="14"/>
              </w:rPr>
              <w:t>590</w:t>
            </w:r>
          </w:p>
        </w:tc>
        <w:tc>
          <w:tcPr>
            <w:tcW w:w="2234" w:type="dxa"/>
            <w:tcBorders>
              <w:top w:val="nil"/>
              <w:left w:val="nil"/>
              <w:bottom w:val="nil"/>
              <w:right w:val="nil"/>
            </w:tcBorders>
            <w:vAlign w:val="center"/>
          </w:tcPr>
          <w:p w14:paraId="4F1F2B43"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51B51">
              <w:rPr>
                <w:rFonts w:cs="Arial"/>
                <w:sz w:val="14"/>
                <w:szCs w:val="14"/>
              </w:rPr>
              <w:t>219,212</w:t>
            </w:r>
          </w:p>
        </w:tc>
      </w:tr>
      <w:tr w:rsidR="00330B01" w:rsidRPr="00B51B51" w14:paraId="568E2EBF"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0FF5A791" w14:textId="77777777" w:rsidR="00330B01" w:rsidRPr="00B51B51" w:rsidRDefault="00330B01" w:rsidP="00330B01">
            <w:pPr>
              <w:pStyle w:val="08-Tabelageral"/>
              <w:jc w:val="left"/>
              <w:rPr>
                <w:rFonts w:cs="Arial"/>
              </w:rPr>
            </w:pPr>
            <w:proofErr w:type="spellStart"/>
            <w:r w:rsidRPr="00B51B51">
              <w:rPr>
                <w:rFonts w:cs="Arial"/>
              </w:rPr>
              <w:t>Current</w:t>
            </w:r>
            <w:proofErr w:type="spellEnd"/>
            <w:r w:rsidRPr="00B51B51">
              <w:rPr>
                <w:rFonts w:cs="Arial"/>
              </w:rPr>
              <w:t xml:space="preserve"> </w:t>
            </w:r>
            <w:proofErr w:type="spellStart"/>
            <w:r w:rsidRPr="00B51B51">
              <w:rPr>
                <w:rFonts w:cs="Arial"/>
              </w:rPr>
              <w:t>liabilities</w:t>
            </w:r>
            <w:proofErr w:type="spellEnd"/>
          </w:p>
        </w:tc>
        <w:tc>
          <w:tcPr>
            <w:tcW w:w="2126" w:type="dxa"/>
            <w:tcBorders>
              <w:top w:val="nil"/>
              <w:left w:val="nil"/>
              <w:bottom w:val="nil"/>
              <w:right w:val="nil"/>
            </w:tcBorders>
          </w:tcPr>
          <w:p w14:paraId="5E2A1F25"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2E2621">
              <w:rPr>
                <w:rFonts w:cs="Arial"/>
                <w:b/>
                <w:sz w:val="14"/>
                <w:szCs w:val="14"/>
              </w:rPr>
              <w:t>2</w:t>
            </w:r>
            <w:r>
              <w:rPr>
                <w:rFonts w:cs="Arial"/>
                <w:b/>
                <w:sz w:val="14"/>
                <w:szCs w:val="14"/>
              </w:rPr>
              <w:t>,</w:t>
            </w:r>
            <w:r w:rsidRPr="002E2621">
              <w:rPr>
                <w:rFonts w:cs="Arial"/>
                <w:b/>
                <w:sz w:val="14"/>
                <w:szCs w:val="14"/>
              </w:rPr>
              <w:t>426</w:t>
            </w:r>
            <w:r>
              <w:rPr>
                <w:rFonts w:cs="Arial"/>
                <w:b/>
                <w:sz w:val="14"/>
                <w:szCs w:val="14"/>
              </w:rPr>
              <w:t>,</w:t>
            </w:r>
            <w:r w:rsidRPr="002E2621">
              <w:rPr>
                <w:rFonts w:cs="Arial"/>
                <w:b/>
                <w:sz w:val="14"/>
                <w:szCs w:val="14"/>
              </w:rPr>
              <w:t>77</w:t>
            </w:r>
            <w:r>
              <w:rPr>
                <w:rFonts w:cs="Arial"/>
                <w:b/>
                <w:sz w:val="14"/>
                <w:szCs w:val="14"/>
              </w:rPr>
              <w:t>7</w:t>
            </w:r>
          </w:p>
        </w:tc>
        <w:tc>
          <w:tcPr>
            <w:tcW w:w="2234" w:type="dxa"/>
            <w:tcBorders>
              <w:top w:val="nil"/>
              <w:left w:val="nil"/>
              <w:bottom w:val="nil"/>
              <w:right w:val="nil"/>
            </w:tcBorders>
            <w:vAlign w:val="center"/>
          </w:tcPr>
          <w:p w14:paraId="10F9B47F"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B51B51">
              <w:rPr>
                <w:rFonts w:cs="Arial"/>
                <w:b/>
                <w:sz w:val="14"/>
                <w:szCs w:val="14"/>
              </w:rPr>
              <w:t>2,731,240</w:t>
            </w:r>
          </w:p>
        </w:tc>
      </w:tr>
      <w:tr w:rsidR="00330B01" w:rsidRPr="00B51B51" w14:paraId="2E1E396A"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27A44196" w14:textId="77777777" w:rsidR="00330B01" w:rsidRPr="00B51B51" w:rsidRDefault="00330B01" w:rsidP="00330B01">
            <w:pPr>
              <w:pStyle w:val="08-Tabelageral"/>
              <w:jc w:val="left"/>
              <w:rPr>
                <w:rFonts w:cs="Arial"/>
                <w:b w:val="0"/>
                <w:bCs w:val="0"/>
              </w:rPr>
            </w:pPr>
            <w:proofErr w:type="spellStart"/>
            <w:r w:rsidRPr="00B51B51">
              <w:rPr>
                <w:rFonts w:cs="Arial"/>
                <w:b w:val="0"/>
                <w:bCs w:val="0"/>
              </w:rPr>
              <w:t>Dividends</w:t>
            </w:r>
            <w:proofErr w:type="spellEnd"/>
            <w:r w:rsidRPr="00B51B51">
              <w:rPr>
                <w:rFonts w:cs="Arial"/>
                <w:b w:val="0"/>
                <w:bCs w:val="0"/>
              </w:rPr>
              <w:t xml:space="preserve"> </w:t>
            </w:r>
            <w:proofErr w:type="spellStart"/>
            <w:r w:rsidRPr="00B51B51">
              <w:rPr>
                <w:rFonts w:cs="Arial"/>
                <w:b w:val="0"/>
                <w:bCs w:val="0"/>
              </w:rPr>
              <w:t>payable</w:t>
            </w:r>
            <w:proofErr w:type="spellEnd"/>
          </w:p>
        </w:tc>
        <w:tc>
          <w:tcPr>
            <w:tcW w:w="2126" w:type="dxa"/>
            <w:tcBorders>
              <w:top w:val="nil"/>
              <w:left w:val="nil"/>
              <w:bottom w:val="nil"/>
              <w:right w:val="nil"/>
            </w:tcBorders>
          </w:tcPr>
          <w:p w14:paraId="6374D60E"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2E2621">
              <w:rPr>
                <w:rFonts w:cs="Arial"/>
                <w:sz w:val="14"/>
                <w:szCs w:val="14"/>
              </w:rPr>
              <w:t>908</w:t>
            </w:r>
            <w:r>
              <w:rPr>
                <w:rFonts w:cs="Arial"/>
                <w:sz w:val="14"/>
                <w:szCs w:val="14"/>
              </w:rPr>
              <w:t>,</w:t>
            </w:r>
            <w:r w:rsidRPr="002E2621">
              <w:rPr>
                <w:rFonts w:cs="Arial"/>
                <w:sz w:val="14"/>
                <w:szCs w:val="14"/>
              </w:rPr>
              <w:t>827</w:t>
            </w:r>
          </w:p>
        </w:tc>
        <w:tc>
          <w:tcPr>
            <w:tcW w:w="2234" w:type="dxa"/>
            <w:tcBorders>
              <w:top w:val="nil"/>
              <w:left w:val="nil"/>
              <w:bottom w:val="nil"/>
              <w:right w:val="nil"/>
            </w:tcBorders>
            <w:vAlign w:val="center"/>
          </w:tcPr>
          <w:p w14:paraId="1444CAA1"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51B51">
              <w:rPr>
                <w:rFonts w:cs="Arial"/>
                <w:bCs/>
                <w:color w:val="000000"/>
                <w:sz w:val="14"/>
                <w:szCs w:val="14"/>
              </w:rPr>
              <w:t>1,031,794</w:t>
            </w:r>
          </w:p>
        </w:tc>
      </w:tr>
      <w:tr w:rsidR="00330B01" w:rsidRPr="00B51B51" w14:paraId="01FB7154"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588D5074" w14:textId="77777777" w:rsidR="00330B01" w:rsidRPr="00B51B51" w:rsidRDefault="00330B01" w:rsidP="00330B01">
            <w:pPr>
              <w:pStyle w:val="08-Tabelageral"/>
              <w:jc w:val="left"/>
              <w:rPr>
                <w:rFonts w:cs="Arial"/>
                <w:b w:val="0"/>
                <w:bCs w:val="0"/>
              </w:rPr>
            </w:pPr>
            <w:proofErr w:type="spellStart"/>
            <w:r w:rsidRPr="00B51B51">
              <w:rPr>
                <w:rFonts w:cs="Arial"/>
                <w:b w:val="0"/>
                <w:bCs w:val="0"/>
              </w:rPr>
              <w:t>Unearned</w:t>
            </w:r>
            <w:proofErr w:type="spellEnd"/>
            <w:r w:rsidRPr="00B51B51">
              <w:rPr>
                <w:rFonts w:cs="Arial"/>
                <w:b w:val="0"/>
                <w:bCs w:val="0"/>
              </w:rPr>
              <w:t xml:space="preserve"> </w:t>
            </w:r>
            <w:proofErr w:type="spellStart"/>
            <w:r w:rsidRPr="00B51B51">
              <w:rPr>
                <w:rFonts w:cs="Arial"/>
                <w:b w:val="0"/>
                <w:bCs w:val="0"/>
              </w:rPr>
              <w:t>commissions</w:t>
            </w:r>
            <w:proofErr w:type="spellEnd"/>
          </w:p>
        </w:tc>
        <w:tc>
          <w:tcPr>
            <w:tcW w:w="2126" w:type="dxa"/>
            <w:tcBorders>
              <w:top w:val="nil"/>
              <w:left w:val="nil"/>
              <w:bottom w:val="nil"/>
              <w:right w:val="nil"/>
            </w:tcBorders>
          </w:tcPr>
          <w:p w14:paraId="40544DC7"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2E2621">
              <w:rPr>
                <w:rFonts w:cs="Arial"/>
                <w:sz w:val="14"/>
                <w:szCs w:val="14"/>
              </w:rPr>
              <w:t>950</w:t>
            </w:r>
            <w:r>
              <w:rPr>
                <w:rFonts w:cs="Arial"/>
                <w:sz w:val="14"/>
                <w:szCs w:val="14"/>
              </w:rPr>
              <w:t>,</w:t>
            </w:r>
            <w:r w:rsidRPr="002E2621">
              <w:rPr>
                <w:rFonts w:cs="Arial"/>
                <w:sz w:val="14"/>
                <w:szCs w:val="14"/>
              </w:rPr>
              <w:t>080</w:t>
            </w:r>
          </w:p>
        </w:tc>
        <w:tc>
          <w:tcPr>
            <w:tcW w:w="2234" w:type="dxa"/>
            <w:tcBorders>
              <w:top w:val="nil"/>
              <w:left w:val="nil"/>
              <w:bottom w:val="nil"/>
              <w:right w:val="nil"/>
            </w:tcBorders>
            <w:vAlign w:val="center"/>
          </w:tcPr>
          <w:p w14:paraId="7D38AAC0"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B51B51">
              <w:rPr>
                <w:rFonts w:cs="Arial"/>
                <w:bCs/>
                <w:color w:val="000000"/>
                <w:sz w:val="14"/>
                <w:szCs w:val="14"/>
              </w:rPr>
              <w:t>993,057</w:t>
            </w:r>
          </w:p>
        </w:tc>
      </w:tr>
      <w:tr w:rsidR="00330B01" w:rsidRPr="00B51B51" w14:paraId="7FE22FF6"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26375472" w14:textId="77777777" w:rsidR="00330B01" w:rsidRPr="00B51B51" w:rsidRDefault="00330B01" w:rsidP="00330B01">
            <w:pPr>
              <w:pStyle w:val="08-Tabelageral"/>
              <w:jc w:val="left"/>
              <w:rPr>
                <w:rFonts w:cs="Arial"/>
                <w:b w:val="0"/>
                <w:bCs w:val="0"/>
              </w:rPr>
            </w:pPr>
            <w:r w:rsidRPr="00B51B51">
              <w:rPr>
                <w:rFonts w:cs="Arial"/>
                <w:b w:val="0"/>
                <w:bCs w:val="0"/>
              </w:rPr>
              <w:t xml:space="preserve">Other </w:t>
            </w:r>
            <w:proofErr w:type="spellStart"/>
            <w:r w:rsidRPr="00B51B51">
              <w:rPr>
                <w:rFonts w:cs="Arial"/>
                <w:b w:val="0"/>
                <w:bCs w:val="0"/>
              </w:rPr>
              <w:t>liabilities</w:t>
            </w:r>
            <w:proofErr w:type="spellEnd"/>
          </w:p>
        </w:tc>
        <w:tc>
          <w:tcPr>
            <w:tcW w:w="2126" w:type="dxa"/>
            <w:tcBorders>
              <w:top w:val="nil"/>
              <w:left w:val="nil"/>
              <w:bottom w:val="nil"/>
              <w:right w:val="nil"/>
            </w:tcBorders>
          </w:tcPr>
          <w:p w14:paraId="33AF6459"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2E2621">
              <w:rPr>
                <w:rFonts w:cs="Arial"/>
                <w:sz w:val="14"/>
                <w:szCs w:val="14"/>
              </w:rPr>
              <w:t>567</w:t>
            </w:r>
            <w:r>
              <w:rPr>
                <w:rFonts w:cs="Arial"/>
                <w:sz w:val="14"/>
                <w:szCs w:val="14"/>
              </w:rPr>
              <w:t>,</w:t>
            </w:r>
            <w:r w:rsidRPr="002E2621">
              <w:rPr>
                <w:rFonts w:cs="Arial"/>
                <w:sz w:val="14"/>
                <w:szCs w:val="14"/>
              </w:rPr>
              <w:t>870</w:t>
            </w:r>
          </w:p>
        </w:tc>
        <w:tc>
          <w:tcPr>
            <w:tcW w:w="2234" w:type="dxa"/>
            <w:tcBorders>
              <w:top w:val="nil"/>
              <w:left w:val="nil"/>
              <w:bottom w:val="nil"/>
              <w:right w:val="nil"/>
            </w:tcBorders>
            <w:vAlign w:val="center"/>
          </w:tcPr>
          <w:p w14:paraId="6AA96706"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51B51">
              <w:rPr>
                <w:rFonts w:cs="Arial"/>
                <w:sz w:val="14"/>
                <w:szCs w:val="14"/>
              </w:rPr>
              <w:t>706,389</w:t>
            </w:r>
          </w:p>
        </w:tc>
      </w:tr>
      <w:tr w:rsidR="00330B01" w:rsidRPr="00B51B51" w14:paraId="17DFF723"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2356E7F4" w14:textId="77777777" w:rsidR="00330B01" w:rsidRPr="00B51B51" w:rsidRDefault="00330B01" w:rsidP="00330B01">
            <w:pPr>
              <w:pStyle w:val="08-Tabelageral"/>
              <w:jc w:val="left"/>
              <w:rPr>
                <w:rFonts w:cs="Arial"/>
              </w:rPr>
            </w:pPr>
            <w:r w:rsidRPr="00B51B51">
              <w:rPr>
                <w:rFonts w:cs="Arial"/>
              </w:rPr>
              <w:t>Non-</w:t>
            </w:r>
            <w:proofErr w:type="spellStart"/>
            <w:r w:rsidRPr="00B51B51">
              <w:rPr>
                <w:rFonts w:cs="Arial"/>
              </w:rPr>
              <w:t>current</w:t>
            </w:r>
            <w:proofErr w:type="spellEnd"/>
            <w:r w:rsidRPr="00B51B51">
              <w:rPr>
                <w:rFonts w:cs="Arial"/>
              </w:rPr>
              <w:t xml:space="preserve"> </w:t>
            </w:r>
            <w:proofErr w:type="spellStart"/>
            <w:r w:rsidRPr="00B51B51">
              <w:rPr>
                <w:rFonts w:cs="Arial"/>
              </w:rPr>
              <w:t>liabilities</w:t>
            </w:r>
            <w:proofErr w:type="spellEnd"/>
          </w:p>
        </w:tc>
        <w:tc>
          <w:tcPr>
            <w:tcW w:w="2126" w:type="dxa"/>
            <w:tcBorders>
              <w:top w:val="nil"/>
              <w:left w:val="nil"/>
              <w:bottom w:val="nil"/>
              <w:right w:val="nil"/>
            </w:tcBorders>
          </w:tcPr>
          <w:p w14:paraId="580D5195"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2E2621">
              <w:rPr>
                <w:rFonts w:cs="Arial"/>
                <w:b/>
                <w:sz w:val="14"/>
                <w:szCs w:val="14"/>
              </w:rPr>
              <w:t>1</w:t>
            </w:r>
            <w:r>
              <w:rPr>
                <w:rFonts w:cs="Arial"/>
                <w:b/>
                <w:sz w:val="14"/>
                <w:szCs w:val="14"/>
              </w:rPr>
              <w:t>,</w:t>
            </w:r>
            <w:r w:rsidRPr="002E2621">
              <w:rPr>
                <w:rFonts w:cs="Arial"/>
                <w:b/>
                <w:sz w:val="14"/>
                <w:szCs w:val="14"/>
              </w:rPr>
              <w:t>302</w:t>
            </w:r>
            <w:r>
              <w:rPr>
                <w:rFonts w:cs="Arial"/>
                <w:b/>
                <w:sz w:val="14"/>
                <w:szCs w:val="14"/>
              </w:rPr>
              <w:t>,</w:t>
            </w:r>
            <w:r w:rsidRPr="002E2621">
              <w:rPr>
                <w:rFonts w:cs="Arial"/>
                <w:b/>
                <w:sz w:val="14"/>
                <w:szCs w:val="14"/>
              </w:rPr>
              <w:t>647</w:t>
            </w:r>
          </w:p>
        </w:tc>
        <w:tc>
          <w:tcPr>
            <w:tcW w:w="2234" w:type="dxa"/>
            <w:tcBorders>
              <w:top w:val="nil"/>
              <w:left w:val="nil"/>
              <w:bottom w:val="nil"/>
              <w:right w:val="nil"/>
            </w:tcBorders>
            <w:vAlign w:val="center"/>
          </w:tcPr>
          <w:p w14:paraId="11FFA815"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B51B51">
              <w:rPr>
                <w:rFonts w:cs="Arial"/>
                <w:b/>
                <w:sz w:val="14"/>
                <w:szCs w:val="14"/>
              </w:rPr>
              <w:t>1,233,019</w:t>
            </w:r>
          </w:p>
        </w:tc>
      </w:tr>
      <w:tr w:rsidR="00330B01" w:rsidRPr="00B51B51" w14:paraId="07444961"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0618B476" w14:textId="77777777" w:rsidR="00330B01" w:rsidRPr="00B51B51" w:rsidRDefault="00330B01" w:rsidP="00330B01">
            <w:pPr>
              <w:pStyle w:val="08-Tabelageral"/>
              <w:jc w:val="left"/>
              <w:rPr>
                <w:rFonts w:cs="Arial"/>
                <w:b w:val="0"/>
              </w:rPr>
            </w:pPr>
            <w:proofErr w:type="spellStart"/>
            <w:r w:rsidRPr="00B51B51">
              <w:rPr>
                <w:rFonts w:cs="Arial"/>
                <w:b w:val="0"/>
              </w:rPr>
              <w:t>Unearned</w:t>
            </w:r>
            <w:proofErr w:type="spellEnd"/>
            <w:r w:rsidRPr="00B51B51">
              <w:rPr>
                <w:rFonts w:cs="Arial"/>
                <w:b w:val="0"/>
              </w:rPr>
              <w:t xml:space="preserve"> </w:t>
            </w:r>
            <w:proofErr w:type="spellStart"/>
            <w:r w:rsidRPr="00B51B51">
              <w:rPr>
                <w:rFonts w:cs="Arial"/>
                <w:b w:val="0"/>
              </w:rPr>
              <w:t>commissions</w:t>
            </w:r>
            <w:proofErr w:type="spellEnd"/>
          </w:p>
        </w:tc>
        <w:tc>
          <w:tcPr>
            <w:tcW w:w="2126" w:type="dxa"/>
            <w:tcBorders>
              <w:top w:val="nil"/>
              <w:left w:val="nil"/>
              <w:bottom w:val="nil"/>
              <w:right w:val="nil"/>
            </w:tcBorders>
          </w:tcPr>
          <w:p w14:paraId="7CCFD5ED"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2E2621">
              <w:rPr>
                <w:rFonts w:cs="Arial"/>
                <w:sz w:val="14"/>
                <w:szCs w:val="14"/>
              </w:rPr>
              <w:t>1</w:t>
            </w:r>
            <w:r>
              <w:rPr>
                <w:rFonts w:cs="Arial"/>
                <w:sz w:val="14"/>
                <w:szCs w:val="14"/>
              </w:rPr>
              <w:t>,</w:t>
            </w:r>
            <w:r w:rsidRPr="002E2621">
              <w:rPr>
                <w:rFonts w:cs="Arial"/>
                <w:sz w:val="14"/>
                <w:szCs w:val="14"/>
              </w:rPr>
              <w:t>295</w:t>
            </w:r>
            <w:r>
              <w:rPr>
                <w:rFonts w:cs="Arial"/>
                <w:sz w:val="14"/>
                <w:szCs w:val="14"/>
              </w:rPr>
              <w:t>,</w:t>
            </w:r>
            <w:r w:rsidRPr="002E2621">
              <w:rPr>
                <w:rFonts w:cs="Arial"/>
                <w:sz w:val="14"/>
                <w:szCs w:val="14"/>
              </w:rPr>
              <w:t>032</w:t>
            </w:r>
          </w:p>
        </w:tc>
        <w:tc>
          <w:tcPr>
            <w:tcW w:w="2234" w:type="dxa"/>
            <w:tcBorders>
              <w:top w:val="nil"/>
              <w:left w:val="nil"/>
              <w:bottom w:val="nil"/>
              <w:right w:val="nil"/>
            </w:tcBorders>
            <w:vAlign w:val="center"/>
          </w:tcPr>
          <w:p w14:paraId="4C4ED4BE"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B51B51">
              <w:rPr>
                <w:rFonts w:cs="Arial"/>
                <w:bCs/>
                <w:sz w:val="14"/>
                <w:szCs w:val="14"/>
              </w:rPr>
              <w:t>1,226,955</w:t>
            </w:r>
          </w:p>
        </w:tc>
      </w:tr>
      <w:tr w:rsidR="00330B01" w:rsidRPr="00B51B51" w14:paraId="671AB5B4"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vAlign w:val="center"/>
            <w:hideMark/>
          </w:tcPr>
          <w:p w14:paraId="61BFC53C" w14:textId="77777777" w:rsidR="00330B01" w:rsidRPr="00B51B51" w:rsidRDefault="00330B01" w:rsidP="00330B01">
            <w:pPr>
              <w:pStyle w:val="08-Tabelageral"/>
              <w:jc w:val="left"/>
              <w:rPr>
                <w:rFonts w:cs="Arial"/>
                <w:b w:val="0"/>
              </w:rPr>
            </w:pPr>
            <w:r w:rsidRPr="00B51B51">
              <w:rPr>
                <w:rFonts w:cs="Arial"/>
                <w:b w:val="0"/>
              </w:rPr>
              <w:t>Other non-</w:t>
            </w:r>
            <w:proofErr w:type="spellStart"/>
            <w:r w:rsidRPr="00B51B51">
              <w:rPr>
                <w:rFonts w:cs="Arial"/>
                <w:b w:val="0"/>
              </w:rPr>
              <w:t>current</w:t>
            </w:r>
            <w:proofErr w:type="spellEnd"/>
            <w:r w:rsidRPr="00B51B51">
              <w:rPr>
                <w:rFonts w:cs="Arial"/>
                <w:b w:val="0"/>
              </w:rPr>
              <w:t xml:space="preserve"> </w:t>
            </w:r>
            <w:proofErr w:type="spellStart"/>
            <w:r w:rsidRPr="00B51B51">
              <w:rPr>
                <w:rFonts w:cs="Arial"/>
                <w:b w:val="0"/>
              </w:rPr>
              <w:t>liabilities</w:t>
            </w:r>
            <w:proofErr w:type="spellEnd"/>
          </w:p>
        </w:tc>
        <w:tc>
          <w:tcPr>
            <w:tcW w:w="2126" w:type="dxa"/>
            <w:tcBorders>
              <w:top w:val="nil"/>
              <w:left w:val="nil"/>
              <w:bottom w:val="nil"/>
              <w:right w:val="nil"/>
            </w:tcBorders>
          </w:tcPr>
          <w:p w14:paraId="14FE7514"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2E2621">
              <w:rPr>
                <w:rFonts w:cs="Arial"/>
                <w:sz w:val="14"/>
                <w:szCs w:val="14"/>
              </w:rPr>
              <w:t>7</w:t>
            </w:r>
            <w:r>
              <w:rPr>
                <w:rFonts w:cs="Arial"/>
                <w:sz w:val="14"/>
                <w:szCs w:val="14"/>
              </w:rPr>
              <w:t>,</w:t>
            </w:r>
            <w:r w:rsidRPr="002E2621">
              <w:rPr>
                <w:rFonts w:cs="Arial"/>
                <w:sz w:val="14"/>
                <w:szCs w:val="14"/>
              </w:rPr>
              <w:t>615</w:t>
            </w:r>
          </w:p>
        </w:tc>
        <w:tc>
          <w:tcPr>
            <w:tcW w:w="2234" w:type="dxa"/>
            <w:tcBorders>
              <w:top w:val="nil"/>
              <w:left w:val="nil"/>
              <w:bottom w:val="nil"/>
              <w:right w:val="nil"/>
            </w:tcBorders>
            <w:vAlign w:val="center"/>
          </w:tcPr>
          <w:p w14:paraId="00DE316C"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B51B51">
              <w:rPr>
                <w:rFonts w:cs="Arial"/>
                <w:bCs/>
                <w:sz w:val="14"/>
                <w:szCs w:val="14"/>
              </w:rPr>
              <w:t>6,064</w:t>
            </w:r>
          </w:p>
        </w:tc>
      </w:tr>
      <w:tr w:rsidR="00330B01" w:rsidRPr="00B51B51" w14:paraId="65E89313"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06B9A073" w14:textId="77777777" w:rsidR="00330B01" w:rsidRPr="00B51B51" w:rsidRDefault="00330B01" w:rsidP="00330B01">
            <w:pPr>
              <w:pStyle w:val="08-Tabelageral"/>
              <w:jc w:val="left"/>
              <w:rPr>
                <w:rFonts w:cs="Arial"/>
                <w:bCs w:val="0"/>
              </w:rPr>
            </w:pPr>
            <w:proofErr w:type="spellStart"/>
            <w:r w:rsidRPr="00B51B51">
              <w:rPr>
                <w:rFonts w:cs="Arial"/>
                <w:bCs w:val="0"/>
              </w:rPr>
              <w:t>Adjusted</w:t>
            </w:r>
            <w:proofErr w:type="spellEnd"/>
            <w:r w:rsidRPr="00B51B51">
              <w:rPr>
                <w:rFonts w:cs="Arial"/>
                <w:bCs w:val="0"/>
              </w:rPr>
              <w:t xml:space="preserve"> net </w:t>
            </w:r>
            <w:proofErr w:type="spellStart"/>
            <w:r w:rsidRPr="00B51B51">
              <w:rPr>
                <w:rFonts w:cs="Arial"/>
                <w:bCs w:val="0"/>
              </w:rPr>
              <w:t>equity</w:t>
            </w:r>
            <w:proofErr w:type="spellEnd"/>
          </w:p>
        </w:tc>
        <w:tc>
          <w:tcPr>
            <w:tcW w:w="2126" w:type="dxa"/>
            <w:tcBorders>
              <w:top w:val="nil"/>
              <w:left w:val="nil"/>
              <w:bottom w:val="nil"/>
              <w:right w:val="nil"/>
            </w:tcBorders>
          </w:tcPr>
          <w:p w14:paraId="1A4D037E"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2E2621">
              <w:rPr>
                <w:rFonts w:cs="Arial"/>
                <w:b/>
                <w:sz w:val="14"/>
                <w:szCs w:val="14"/>
              </w:rPr>
              <w:t>46</w:t>
            </w:r>
            <w:r>
              <w:rPr>
                <w:rFonts w:cs="Arial"/>
                <w:b/>
                <w:sz w:val="14"/>
                <w:szCs w:val="14"/>
              </w:rPr>
              <w:t>,</w:t>
            </w:r>
            <w:r w:rsidRPr="002E2621">
              <w:rPr>
                <w:rFonts w:cs="Arial"/>
                <w:b/>
                <w:sz w:val="14"/>
                <w:szCs w:val="14"/>
              </w:rPr>
              <w:t>908</w:t>
            </w:r>
          </w:p>
        </w:tc>
        <w:tc>
          <w:tcPr>
            <w:tcW w:w="2234" w:type="dxa"/>
            <w:tcBorders>
              <w:top w:val="nil"/>
              <w:left w:val="nil"/>
              <w:bottom w:val="nil"/>
              <w:right w:val="nil"/>
            </w:tcBorders>
            <w:vAlign w:val="center"/>
          </w:tcPr>
          <w:p w14:paraId="178BB698"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51B51">
              <w:rPr>
                <w:rFonts w:cs="Arial"/>
                <w:b/>
                <w:bCs/>
                <w:sz w:val="14"/>
                <w:szCs w:val="14"/>
              </w:rPr>
              <w:t>46,908</w:t>
            </w:r>
          </w:p>
        </w:tc>
      </w:tr>
      <w:tr w:rsidR="00330B01" w:rsidRPr="00B51B51" w14:paraId="16C97D59"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single" w:sz="2" w:space="0" w:color="8EAADB" w:themeColor="accent5" w:themeTint="99"/>
              <w:right w:val="nil"/>
            </w:tcBorders>
            <w:hideMark/>
          </w:tcPr>
          <w:p w14:paraId="265F200A" w14:textId="77777777" w:rsidR="00330B01" w:rsidRPr="00B51B51" w:rsidRDefault="00330B01" w:rsidP="00330B01">
            <w:pPr>
              <w:pStyle w:val="08-Tabelageral"/>
              <w:jc w:val="left"/>
              <w:rPr>
                <w:rFonts w:cs="Arial"/>
                <w:bCs w:val="0"/>
              </w:rPr>
            </w:pPr>
            <w:r w:rsidRPr="00B51B51">
              <w:rPr>
                <w:rFonts w:cs="Arial"/>
                <w:bCs w:val="0"/>
              </w:rPr>
              <w:t xml:space="preserve">Book balance </w:t>
            </w:r>
            <w:proofErr w:type="spellStart"/>
            <w:r w:rsidRPr="00B51B51">
              <w:rPr>
                <w:rFonts w:cs="Arial"/>
                <w:bCs w:val="0"/>
              </w:rPr>
              <w:t>of</w:t>
            </w:r>
            <w:proofErr w:type="spellEnd"/>
            <w:r w:rsidRPr="00B51B51">
              <w:rPr>
                <w:rFonts w:cs="Arial"/>
                <w:bCs w:val="0"/>
              </w:rPr>
              <w:t xml:space="preserve"> </w:t>
            </w:r>
            <w:proofErr w:type="spellStart"/>
            <w:r w:rsidRPr="00B51B51">
              <w:rPr>
                <w:rFonts w:cs="Arial"/>
                <w:bCs w:val="0"/>
              </w:rPr>
              <w:t>investment</w:t>
            </w:r>
            <w:proofErr w:type="spellEnd"/>
          </w:p>
        </w:tc>
        <w:tc>
          <w:tcPr>
            <w:tcW w:w="2126" w:type="dxa"/>
            <w:tcBorders>
              <w:top w:val="nil"/>
              <w:left w:val="nil"/>
              <w:bottom w:val="single" w:sz="2" w:space="0" w:color="8EAADB" w:themeColor="accent5" w:themeTint="99"/>
              <w:right w:val="nil"/>
            </w:tcBorders>
          </w:tcPr>
          <w:p w14:paraId="2A5CD4D5"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2E2621">
              <w:rPr>
                <w:rFonts w:cs="Arial"/>
                <w:b/>
                <w:sz w:val="14"/>
                <w:szCs w:val="14"/>
              </w:rPr>
              <w:t>46</w:t>
            </w:r>
            <w:r>
              <w:rPr>
                <w:rFonts w:cs="Arial"/>
                <w:b/>
                <w:sz w:val="14"/>
                <w:szCs w:val="14"/>
              </w:rPr>
              <w:t>,</w:t>
            </w:r>
            <w:r w:rsidRPr="002E2621">
              <w:rPr>
                <w:rFonts w:cs="Arial"/>
                <w:b/>
                <w:sz w:val="14"/>
                <w:szCs w:val="14"/>
              </w:rPr>
              <w:t>908</w:t>
            </w:r>
          </w:p>
        </w:tc>
        <w:tc>
          <w:tcPr>
            <w:tcW w:w="2234" w:type="dxa"/>
            <w:tcBorders>
              <w:top w:val="nil"/>
              <w:left w:val="nil"/>
              <w:bottom w:val="single" w:sz="2" w:space="0" w:color="8EAADB" w:themeColor="accent5" w:themeTint="99"/>
              <w:right w:val="nil"/>
            </w:tcBorders>
            <w:vAlign w:val="center"/>
          </w:tcPr>
          <w:p w14:paraId="465DC7DF"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B51B51">
              <w:rPr>
                <w:rFonts w:cs="Arial"/>
                <w:b/>
                <w:bCs/>
                <w:sz w:val="14"/>
                <w:szCs w:val="14"/>
              </w:rPr>
              <w:t>46,908</w:t>
            </w:r>
          </w:p>
        </w:tc>
      </w:tr>
    </w:tbl>
    <w:p w14:paraId="3882308A" w14:textId="77777777" w:rsidR="00120E6D" w:rsidRPr="00120E6D" w:rsidRDefault="00120E6D" w:rsidP="00120E6D">
      <w:pPr>
        <w:spacing w:after="0" w:line="240" w:lineRule="auto"/>
        <w:ind w:firstLine="284"/>
        <w:rPr>
          <w:rStyle w:val="tlid-translation"/>
          <w:rFonts w:cs="Times New Roman"/>
          <w:sz w:val="14"/>
          <w:szCs w:val="18"/>
          <w:lang w:val="en"/>
        </w:rPr>
      </w:pPr>
      <w:r w:rsidRPr="00120E6D">
        <w:rPr>
          <w:rStyle w:val="tlid-translation"/>
          <w:rFonts w:eastAsia="Times New Roman" w:cs="Times New Roman"/>
          <w:spacing w:val="-2"/>
          <w:sz w:val="14"/>
          <w:szCs w:val="18"/>
          <w:lang w:val="en" w:eastAsia="pt-BR"/>
        </w:rPr>
        <w:t>There was no adjustment in the period.</w:t>
      </w:r>
    </w:p>
    <w:p w14:paraId="4ADA6FCF" w14:textId="4959759A" w:rsidR="00330B01" w:rsidRDefault="00330B01" w:rsidP="00330B01">
      <w:pPr>
        <w:spacing w:after="0" w:line="240" w:lineRule="auto"/>
        <w:rPr>
          <w:rFonts w:cs="Arial"/>
          <w:lang w:eastAsia="pt-BR"/>
        </w:rPr>
      </w:pPr>
    </w:p>
    <w:p w14:paraId="7038A751" w14:textId="77777777" w:rsidR="00EC6D5B" w:rsidRPr="00B51B51" w:rsidRDefault="00EC6D5B" w:rsidP="00330B01">
      <w:pPr>
        <w:spacing w:after="0" w:line="240" w:lineRule="auto"/>
        <w:rPr>
          <w:rFonts w:cs="Arial"/>
          <w:lang w:eastAsia="pt-BR"/>
        </w:rPr>
      </w:pPr>
    </w:p>
    <w:p w14:paraId="3900460B" w14:textId="77777777" w:rsidR="00330B01" w:rsidRPr="002E763E" w:rsidRDefault="00330B01" w:rsidP="00330B01">
      <w:pPr>
        <w:spacing w:after="0" w:line="240" w:lineRule="auto"/>
        <w:rPr>
          <w:rFonts w:eastAsia="Times New Roman" w:cs="Arial"/>
          <w:b/>
          <w:color w:val="1F4E79" w:themeColor="accent1" w:themeShade="80"/>
          <w:spacing w:val="-2"/>
          <w:szCs w:val="18"/>
          <w:lang w:eastAsia="pt-BR"/>
        </w:rPr>
      </w:pPr>
      <w:r w:rsidRPr="002E763E">
        <w:rPr>
          <w:rFonts w:eastAsia="Times New Roman" w:cs="Arial"/>
          <w:b/>
          <w:color w:val="1F4E79" w:themeColor="accent1" w:themeShade="80"/>
          <w:spacing w:val="-2"/>
          <w:szCs w:val="18"/>
          <w:lang w:eastAsia="pt-BR"/>
        </w:rPr>
        <w:t xml:space="preserve">e.7) </w:t>
      </w:r>
      <w:proofErr w:type="spellStart"/>
      <w:r w:rsidRPr="002E763E">
        <w:rPr>
          <w:rFonts w:eastAsia="Times New Roman" w:cs="Arial"/>
          <w:b/>
          <w:color w:val="1F4E79" w:themeColor="accent1" w:themeShade="80"/>
          <w:spacing w:val="-2"/>
          <w:szCs w:val="18"/>
          <w:lang w:eastAsia="pt-BR"/>
        </w:rPr>
        <w:t>Ciclic</w:t>
      </w:r>
      <w:proofErr w:type="spellEnd"/>
      <w:r w:rsidRPr="002E763E">
        <w:rPr>
          <w:rFonts w:eastAsia="Times New Roman" w:cs="Arial"/>
          <w:b/>
          <w:color w:val="1F4E79" w:themeColor="accent1" w:themeShade="80"/>
          <w:spacing w:val="-2"/>
          <w:szCs w:val="18"/>
          <w:lang w:eastAsia="pt-BR"/>
        </w:rPr>
        <w:t xml:space="preserve"> Corretora de Seguros</w:t>
      </w:r>
    </w:p>
    <w:p w14:paraId="5A8BF8C6" w14:textId="77777777" w:rsidR="00330B01" w:rsidRPr="00B51B51" w:rsidRDefault="00330B01" w:rsidP="00330B01">
      <w:pPr>
        <w:spacing w:before="240" w:after="0"/>
        <w:jc w:val="right"/>
        <w:rPr>
          <w:rFonts w:cs="Arial"/>
          <w:b/>
          <w:sz w:val="14"/>
          <w:lang w:eastAsia="pt-BR"/>
        </w:rPr>
      </w:pPr>
      <w:r w:rsidRPr="00B51B51">
        <w:rPr>
          <w:rFonts w:cs="Arial"/>
          <w:b/>
          <w:sz w:val="14"/>
          <w:lang w:eastAsia="pt-BR"/>
        </w:rPr>
        <w:t xml:space="preserve">R$ </w:t>
      </w:r>
      <w:proofErr w:type="spellStart"/>
      <w:r w:rsidRPr="00B51B51">
        <w:rPr>
          <w:rFonts w:cs="Arial"/>
          <w:b/>
          <w:sz w:val="14"/>
          <w:lang w:eastAsia="pt-BR"/>
        </w:rPr>
        <w:t>thousand</w:t>
      </w:r>
      <w:proofErr w:type="spellEnd"/>
    </w:p>
    <w:tbl>
      <w:tblPr>
        <w:tblStyle w:val="TabeladeLista6Colorida-nfase510"/>
        <w:tblW w:w="9639" w:type="dxa"/>
        <w:tblInd w:w="108" w:type="dxa"/>
        <w:tblLayout w:type="fixed"/>
        <w:tblLook w:val="04A0" w:firstRow="1" w:lastRow="0" w:firstColumn="1" w:lastColumn="0" w:noHBand="0" w:noVBand="1"/>
      </w:tblPr>
      <w:tblGrid>
        <w:gridCol w:w="5279"/>
        <w:gridCol w:w="2126"/>
        <w:gridCol w:w="2234"/>
      </w:tblGrid>
      <w:tr w:rsidR="00330B01" w:rsidRPr="00B51B51" w14:paraId="56BD6848" w14:textId="77777777" w:rsidTr="002E763E">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bottom w:val="single" w:sz="2" w:space="0" w:color="8EAADB" w:themeColor="accent5" w:themeTint="99"/>
            </w:tcBorders>
            <w:vAlign w:val="center"/>
            <w:hideMark/>
          </w:tcPr>
          <w:p w14:paraId="46D3A988" w14:textId="77777777" w:rsidR="00330B01" w:rsidRPr="00B51B51" w:rsidRDefault="00330B01" w:rsidP="00330B01">
            <w:pPr>
              <w:rPr>
                <w:rFonts w:cs="Arial"/>
                <w:sz w:val="14"/>
                <w:szCs w:val="14"/>
              </w:rPr>
            </w:pPr>
            <w:proofErr w:type="spellStart"/>
            <w:r w:rsidRPr="00B51B51">
              <w:rPr>
                <w:rFonts w:cs="Arial"/>
                <w:sz w:val="14"/>
                <w:szCs w:val="14"/>
              </w:rPr>
              <w:t>Ciclic</w:t>
            </w:r>
            <w:proofErr w:type="spellEnd"/>
            <w:r w:rsidRPr="00B51B51">
              <w:rPr>
                <w:rFonts w:cs="Arial"/>
                <w:sz w:val="14"/>
                <w:szCs w:val="14"/>
              </w:rPr>
              <w:t xml:space="preserve"> Corretora de Seguros S.A.</w:t>
            </w:r>
          </w:p>
        </w:tc>
        <w:tc>
          <w:tcPr>
            <w:tcW w:w="2126" w:type="dxa"/>
            <w:tcBorders>
              <w:top w:val="single" w:sz="2" w:space="0" w:color="8EAADB" w:themeColor="accent5" w:themeTint="99"/>
              <w:bottom w:val="single" w:sz="2" w:space="0" w:color="8EAADB" w:themeColor="accent5" w:themeTint="99"/>
            </w:tcBorders>
            <w:vAlign w:val="center"/>
            <w:hideMark/>
          </w:tcPr>
          <w:p w14:paraId="411BABEF"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Pr>
                <w:rFonts w:eastAsia="Times New Roman" w:cs="Arial"/>
                <w:spacing w:val="-2"/>
                <w:sz w:val="14"/>
                <w:szCs w:val="14"/>
              </w:rPr>
              <w:t>Jun</w:t>
            </w:r>
            <w:proofErr w:type="spellEnd"/>
            <w:r>
              <w:rPr>
                <w:rFonts w:eastAsia="Times New Roman" w:cs="Arial"/>
                <w:spacing w:val="-2"/>
                <w:sz w:val="14"/>
                <w:szCs w:val="14"/>
              </w:rPr>
              <w:t xml:space="preserve"> 30, 2020</w:t>
            </w:r>
          </w:p>
        </w:tc>
        <w:tc>
          <w:tcPr>
            <w:tcW w:w="2234" w:type="dxa"/>
            <w:tcBorders>
              <w:top w:val="single" w:sz="2" w:space="0" w:color="8EAADB" w:themeColor="accent5" w:themeTint="99"/>
              <w:bottom w:val="single" w:sz="2" w:space="0" w:color="8EAADB" w:themeColor="accent5" w:themeTint="99"/>
            </w:tcBorders>
            <w:vAlign w:val="center"/>
            <w:hideMark/>
          </w:tcPr>
          <w:p w14:paraId="5D9FCE62" w14:textId="77777777" w:rsidR="00330B01" w:rsidRPr="00B51B51" w:rsidRDefault="00330B01" w:rsidP="00330B01">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B51B51">
              <w:rPr>
                <w:rFonts w:cs="Arial"/>
                <w:sz w:val="14"/>
                <w:szCs w:val="14"/>
              </w:rPr>
              <w:t>Dec</w:t>
            </w:r>
            <w:proofErr w:type="spellEnd"/>
            <w:r w:rsidRPr="00B51B51">
              <w:rPr>
                <w:rFonts w:cs="Arial"/>
                <w:sz w:val="14"/>
                <w:szCs w:val="14"/>
              </w:rPr>
              <w:t xml:space="preserve"> 31, 2019</w:t>
            </w:r>
          </w:p>
        </w:tc>
      </w:tr>
      <w:tr w:rsidR="00330B01" w:rsidRPr="00B51B51" w14:paraId="6F18F6A4"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single" w:sz="2" w:space="0" w:color="8EAADB" w:themeColor="accent5" w:themeTint="99"/>
              <w:left w:val="nil"/>
              <w:bottom w:val="nil"/>
              <w:right w:val="nil"/>
            </w:tcBorders>
            <w:hideMark/>
          </w:tcPr>
          <w:p w14:paraId="3B567476" w14:textId="77777777" w:rsidR="00330B01" w:rsidRPr="00B51B51" w:rsidRDefault="00330B01" w:rsidP="00330B01">
            <w:pPr>
              <w:pStyle w:val="08-Tabelageral"/>
              <w:spacing w:before="0" w:after="0"/>
              <w:jc w:val="left"/>
              <w:rPr>
                <w:rFonts w:cs="Arial"/>
                <w:color w:val="auto"/>
                <w:szCs w:val="14"/>
              </w:rPr>
            </w:pPr>
            <w:proofErr w:type="spellStart"/>
            <w:r w:rsidRPr="00B51B51">
              <w:rPr>
                <w:rFonts w:cs="Arial"/>
                <w:color w:val="auto"/>
                <w:szCs w:val="14"/>
              </w:rPr>
              <w:t>Current</w:t>
            </w:r>
            <w:proofErr w:type="spellEnd"/>
            <w:r w:rsidRPr="00B51B51">
              <w:rPr>
                <w:rFonts w:cs="Arial"/>
                <w:color w:val="auto"/>
                <w:szCs w:val="14"/>
              </w:rPr>
              <w:t xml:space="preserve"> </w:t>
            </w:r>
            <w:proofErr w:type="spellStart"/>
            <w:r w:rsidRPr="00B51B51">
              <w:rPr>
                <w:rFonts w:cs="Arial"/>
                <w:color w:val="auto"/>
                <w:szCs w:val="14"/>
              </w:rPr>
              <w:t>assets</w:t>
            </w:r>
            <w:proofErr w:type="spellEnd"/>
          </w:p>
        </w:tc>
        <w:tc>
          <w:tcPr>
            <w:tcW w:w="2126" w:type="dxa"/>
            <w:tcBorders>
              <w:top w:val="single" w:sz="2" w:space="0" w:color="8EAADB" w:themeColor="accent5" w:themeTint="99"/>
              <w:left w:val="nil"/>
              <w:bottom w:val="nil"/>
              <w:right w:val="nil"/>
            </w:tcBorders>
          </w:tcPr>
          <w:p w14:paraId="7EBEB8B1"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4C15FA">
              <w:rPr>
                <w:rFonts w:cs="Arial"/>
                <w:b/>
                <w:sz w:val="14"/>
                <w:szCs w:val="14"/>
              </w:rPr>
              <w:t>14</w:t>
            </w:r>
            <w:r>
              <w:rPr>
                <w:rFonts w:cs="Arial"/>
                <w:b/>
                <w:sz w:val="14"/>
                <w:szCs w:val="14"/>
              </w:rPr>
              <w:t>,</w:t>
            </w:r>
            <w:r w:rsidRPr="004C15FA">
              <w:rPr>
                <w:rFonts w:cs="Arial"/>
                <w:b/>
                <w:sz w:val="14"/>
                <w:szCs w:val="14"/>
              </w:rPr>
              <w:t>464</w:t>
            </w:r>
          </w:p>
        </w:tc>
        <w:tc>
          <w:tcPr>
            <w:tcW w:w="2234" w:type="dxa"/>
            <w:tcBorders>
              <w:top w:val="single" w:sz="2" w:space="0" w:color="8EAADB" w:themeColor="accent5" w:themeTint="99"/>
              <w:left w:val="nil"/>
              <w:bottom w:val="nil"/>
              <w:right w:val="nil"/>
            </w:tcBorders>
            <w:vAlign w:val="center"/>
          </w:tcPr>
          <w:p w14:paraId="75C058BB"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B51B51">
              <w:rPr>
                <w:rFonts w:cs="Arial"/>
                <w:b/>
                <w:bCs/>
                <w:color w:val="000000"/>
                <w:sz w:val="14"/>
                <w:szCs w:val="14"/>
              </w:rPr>
              <w:t>10,507</w:t>
            </w:r>
          </w:p>
        </w:tc>
      </w:tr>
      <w:tr w:rsidR="00330B01" w:rsidRPr="00B51B51" w14:paraId="5A9A7777"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2BBAE365"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Cash </w:t>
            </w:r>
            <w:proofErr w:type="spellStart"/>
            <w:r w:rsidRPr="00B51B51">
              <w:rPr>
                <w:rFonts w:cs="Arial"/>
                <w:b w:val="0"/>
                <w:color w:val="auto"/>
                <w:szCs w:val="14"/>
              </w:rPr>
              <w:t>and</w:t>
            </w:r>
            <w:proofErr w:type="spellEnd"/>
            <w:r w:rsidRPr="00B51B51">
              <w:rPr>
                <w:rFonts w:cs="Arial"/>
                <w:b w:val="0"/>
                <w:color w:val="auto"/>
                <w:szCs w:val="14"/>
              </w:rPr>
              <w:t xml:space="preserve"> cash </w:t>
            </w:r>
            <w:proofErr w:type="spellStart"/>
            <w:r w:rsidRPr="00B51B51">
              <w:rPr>
                <w:rFonts w:cs="Arial"/>
                <w:b w:val="0"/>
                <w:color w:val="auto"/>
                <w:szCs w:val="14"/>
              </w:rPr>
              <w:t>equivalents</w:t>
            </w:r>
            <w:proofErr w:type="spellEnd"/>
          </w:p>
        </w:tc>
        <w:tc>
          <w:tcPr>
            <w:tcW w:w="2126" w:type="dxa"/>
            <w:tcBorders>
              <w:top w:val="nil"/>
              <w:left w:val="nil"/>
              <w:bottom w:val="nil"/>
              <w:right w:val="nil"/>
            </w:tcBorders>
          </w:tcPr>
          <w:p w14:paraId="3BB2703C"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4C15FA">
              <w:rPr>
                <w:rFonts w:cs="Arial"/>
                <w:sz w:val="14"/>
                <w:szCs w:val="14"/>
              </w:rPr>
              <w:t>157</w:t>
            </w:r>
          </w:p>
        </w:tc>
        <w:tc>
          <w:tcPr>
            <w:tcW w:w="2234" w:type="dxa"/>
            <w:tcBorders>
              <w:top w:val="nil"/>
              <w:left w:val="nil"/>
              <w:bottom w:val="nil"/>
              <w:right w:val="nil"/>
            </w:tcBorders>
            <w:vAlign w:val="center"/>
          </w:tcPr>
          <w:p w14:paraId="47887FC5"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B51B51">
              <w:rPr>
                <w:rFonts w:cs="Arial"/>
                <w:color w:val="000000"/>
                <w:sz w:val="14"/>
                <w:szCs w:val="14"/>
              </w:rPr>
              <w:t>403</w:t>
            </w:r>
          </w:p>
        </w:tc>
      </w:tr>
      <w:tr w:rsidR="00330B01" w:rsidRPr="00B51B51" w14:paraId="3C38A9AD"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72E5F455"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Financial </w:t>
            </w:r>
            <w:proofErr w:type="spellStart"/>
            <w:r w:rsidRPr="00B51B51">
              <w:rPr>
                <w:rFonts w:cs="Arial"/>
                <w:b w:val="0"/>
                <w:color w:val="auto"/>
                <w:szCs w:val="14"/>
              </w:rPr>
              <w:t>applications</w:t>
            </w:r>
            <w:proofErr w:type="spellEnd"/>
          </w:p>
        </w:tc>
        <w:tc>
          <w:tcPr>
            <w:tcW w:w="2126" w:type="dxa"/>
            <w:tcBorders>
              <w:top w:val="nil"/>
              <w:left w:val="nil"/>
              <w:bottom w:val="nil"/>
              <w:right w:val="nil"/>
            </w:tcBorders>
          </w:tcPr>
          <w:p w14:paraId="7ADB547D"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4C15FA">
              <w:rPr>
                <w:rFonts w:cs="Arial"/>
                <w:sz w:val="14"/>
                <w:szCs w:val="14"/>
              </w:rPr>
              <w:t>9</w:t>
            </w:r>
            <w:r>
              <w:rPr>
                <w:rFonts w:cs="Arial"/>
                <w:sz w:val="14"/>
                <w:szCs w:val="14"/>
              </w:rPr>
              <w:t>,</w:t>
            </w:r>
            <w:r w:rsidRPr="004C15FA">
              <w:rPr>
                <w:rFonts w:cs="Arial"/>
                <w:sz w:val="14"/>
                <w:szCs w:val="14"/>
              </w:rPr>
              <w:t>485</w:t>
            </w:r>
          </w:p>
        </w:tc>
        <w:tc>
          <w:tcPr>
            <w:tcW w:w="2234" w:type="dxa"/>
            <w:tcBorders>
              <w:top w:val="nil"/>
              <w:left w:val="nil"/>
              <w:bottom w:val="nil"/>
              <w:right w:val="nil"/>
            </w:tcBorders>
            <w:vAlign w:val="center"/>
          </w:tcPr>
          <w:p w14:paraId="4B454A1A"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color w:val="000000"/>
                <w:sz w:val="14"/>
                <w:szCs w:val="14"/>
              </w:rPr>
              <w:t>5,332</w:t>
            </w:r>
          </w:p>
        </w:tc>
      </w:tr>
      <w:tr w:rsidR="00330B01" w:rsidRPr="00B51B51" w14:paraId="1F7293A0"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64D230B4"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Other </w:t>
            </w:r>
            <w:proofErr w:type="spellStart"/>
            <w:r w:rsidRPr="00B51B51">
              <w:rPr>
                <w:rFonts w:cs="Arial"/>
                <w:b w:val="0"/>
                <w:color w:val="auto"/>
                <w:szCs w:val="14"/>
              </w:rPr>
              <w:t>assets</w:t>
            </w:r>
            <w:proofErr w:type="spellEnd"/>
          </w:p>
        </w:tc>
        <w:tc>
          <w:tcPr>
            <w:tcW w:w="2126" w:type="dxa"/>
            <w:tcBorders>
              <w:top w:val="nil"/>
              <w:left w:val="nil"/>
              <w:bottom w:val="nil"/>
              <w:right w:val="nil"/>
            </w:tcBorders>
          </w:tcPr>
          <w:p w14:paraId="6EA367F1"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4C15FA">
              <w:rPr>
                <w:rFonts w:cs="Arial"/>
                <w:sz w:val="14"/>
                <w:szCs w:val="14"/>
              </w:rPr>
              <w:t>4</w:t>
            </w:r>
            <w:r>
              <w:rPr>
                <w:rFonts w:cs="Arial"/>
                <w:sz w:val="14"/>
                <w:szCs w:val="14"/>
              </w:rPr>
              <w:t>,</w:t>
            </w:r>
            <w:r w:rsidRPr="004C15FA">
              <w:rPr>
                <w:rFonts w:cs="Arial"/>
                <w:sz w:val="14"/>
                <w:szCs w:val="14"/>
              </w:rPr>
              <w:t>822</w:t>
            </w:r>
          </w:p>
        </w:tc>
        <w:tc>
          <w:tcPr>
            <w:tcW w:w="2234" w:type="dxa"/>
            <w:tcBorders>
              <w:top w:val="nil"/>
              <w:left w:val="nil"/>
              <w:bottom w:val="nil"/>
              <w:right w:val="nil"/>
            </w:tcBorders>
            <w:vAlign w:val="center"/>
          </w:tcPr>
          <w:p w14:paraId="0DD780BD"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B51B51">
              <w:rPr>
                <w:rFonts w:cs="Arial"/>
                <w:color w:val="000000"/>
                <w:sz w:val="14"/>
                <w:szCs w:val="14"/>
              </w:rPr>
              <w:t>4,772</w:t>
            </w:r>
          </w:p>
        </w:tc>
      </w:tr>
      <w:tr w:rsidR="00330B01" w:rsidRPr="00B51B51" w14:paraId="27C354B1"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0996271D" w14:textId="77777777" w:rsidR="00330B01" w:rsidRPr="00B51B51" w:rsidRDefault="00330B01" w:rsidP="00330B01">
            <w:pPr>
              <w:pStyle w:val="08-Tabelageral"/>
              <w:spacing w:before="0" w:after="0"/>
              <w:jc w:val="left"/>
              <w:rPr>
                <w:rFonts w:cs="Arial"/>
                <w:color w:val="auto"/>
                <w:szCs w:val="14"/>
              </w:rPr>
            </w:pPr>
            <w:r w:rsidRPr="00B51B51">
              <w:rPr>
                <w:rFonts w:cs="Arial"/>
                <w:color w:val="auto"/>
                <w:szCs w:val="14"/>
              </w:rPr>
              <w:t>Non-</w:t>
            </w:r>
            <w:proofErr w:type="spellStart"/>
            <w:r w:rsidRPr="00B51B51">
              <w:rPr>
                <w:rFonts w:cs="Arial"/>
                <w:color w:val="auto"/>
                <w:szCs w:val="14"/>
              </w:rPr>
              <w:t>current</w:t>
            </w:r>
            <w:proofErr w:type="spellEnd"/>
            <w:r w:rsidRPr="00B51B51">
              <w:rPr>
                <w:rFonts w:cs="Arial"/>
                <w:color w:val="auto"/>
                <w:szCs w:val="14"/>
              </w:rPr>
              <w:t xml:space="preserve"> </w:t>
            </w:r>
            <w:proofErr w:type="spellStart"/>
            <w:r w:rsidRPr="00B51B51">
              <w:rPr>
                <w:rFonts w:cs="Arial"/>
                <w:color w:val="auto"/>
                <w:szCs w:val="14"/>
              </w:rPr>
              <w:t>assets</w:t>
            </w:r>
            <w:proofErr w:type="spellEnd"/>
          </w:p>
        </w:tc>
        <w:tc>
          <w:tcPr>
            <w:tcW w:w="2126" w:type="dxa"/>
            <w:tcBorders>
              <w:top w:val="nil"/>
              <w:left w:val="nil"/>
              <w:bottom w:val="nil"/>
              <w:right w:val="nil"/>
            </w:tcBorders>
          </w:tcPr>
          <w:p w14:paraId="606729AC"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4C15FA">
              <w:rPr>
                <w:rFonts w:cs="Arial"/>
                <w:b/>
                <w:sz w:val="14"/>
                <w:szCs w:val="14"/>
              </w:rPr>
              <w:t>1</w:t>
            </w:r>
            <w:r>
              <w:rPr>
                <w:rFonts w:cs="Arial"/>
                <w:b/>
                <w:sz w:val="14"/>
                <w:szCs w:val="14"/>
              </w:rPr>
              <w:t>,</w:t>
            </w:r>
            <w:r w:rsidRPr="004C15FA">
              <w:rPr>
                <w:rFonts w:cs="Arial"/>
                <w:b/>
                <w:sz w:val="14"/>
                <w:szCs w:val="14"/>
              </w:rPr>
              <w:t>608</w:t>
            </w:r>
          </w:p>
        </w:tc>
        <w:tc>
          <w:tcPr>
            <w:tcW w:w="2234" w:type="dxa"/>
            <w:tcBorders>
              <w:top w:val="nil"/>
              <w:left w:val="nil"/>
              <w:bottom w:val="nil"/>
              <w:right w:val="nil"/>
            </w:tcBorders>
            <w:vAlign w:val="center"/>
          </w:tcPr>
          <w:p w14:paraId="70B696C7"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B51B51">
              <w:rPr>
                <w:rFonts w:cs="Arial"/>
                <w:b/>
                <w:bCs/>
                <w:color w:val="000000"/>
                <w:sz w:val="14"/>
                <w:szCs w:val="14"/>
              </w:rPr>
              <w:t>1,452</w:t>
            </w:r>
          </w:p>
        </w:tc>
      </w:tr>
      <w:tr w:rsidR="00330B01" w:rsidRPr="00B51B51" w14:paraId="5A078C3F"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0B94E2A5" w14:textId="77777777" w:rsidR="00330B01" w:rsidRPr="00B51B51" w:rsidRDefault="00330B01" w:rsidP="00330B01">
            <w:pPr>
              <w:pStyle w:val="08-Tabelageral"/>
              <w:spacing w:before="0" w:after="0"/>
              <w:jc w:val="left"/>
              <w:rPr>
                <w:rFonts w:cs="Arial"/>
                <w:color w:val="auto"/>
                <w:szCs w:val="14"/>
              </w:rPr>
            </w:pPr>
            <w:proofErr w:type="spellStart"/>
            <w:r w:rsidRPr="00B51B51">
              <w:rPr>
                <w:rFonts w:cs="Arial"/>
                <w:color w:val="auto"/>
                <w:szCs w:val="14"/>
              </w:rPr>
              <w:t>Current</w:t>
            </w:r>
            <w:proofErr w:type="spellEnd"/>
            <w:r w:rsidRPr="00B51B51">
              <w:rPr>
                <w:rFonts w:cs="Arial"/>
                <w:color w:val="auto"/>
                <w:szCs w:val="14"/>
              </w:rPr>
              <w:t xml:space="preserve"> </w:t>
            </w:r>
            <w:proofErr w:type="spellStart"/>
            <w:r w:rsidRPr="00B51B51">
              <w:rPr>
                <w:rFonts w:cs="Arial"/>
                <w:color w:val="auto"/>
                <w:szCs w:val="14"/>
              </w:rPr>
              <w:t>liabilities</w:t>
            </w:r>
            <w:proofErr w:type="spellEnd"/>
          </w:p>
        </w:tc>
        <w:tc>
          <w:tcPr>
            <w:tcW w:w="2126" w:type="dxa"/>
            <w:tcBorders>
              <w:top w:val="nil"/>
              <w:left w:val="nil"/>
              <w:bottom w:val="nil"/>
              <w:right w:val="nil"/>
            </w:tcBorders>
          </w:tcPr>
          <w:p w14:paraId="69C78D56"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4C15FA">
              <w:rPr>
                <w:rFonts w:cs="Arial"/>
                <w:b/>
                <w:sz w:val="14"/>
                <w:szCs w:val="14"/>
              </w:rPr>
              <w:t>5</w:t>
            </w:r>
            <w:r>
              <w:rPr>
                <w:rFonts w:cs="Arial"/>
                <w:b/>
                <w:sz w:val="14"/>
                <w:szCs w:val="14"/>
              </w:rPr>
              <w:t>,</w:t>
            </w:r>
            <w:r w:rsidRPr="004C15FA">
              <w:rPr>
                <w:rFonts w:cs="Arial"/>
                <w:b/>
                <w:sz w:val="14"/>
                <w:szCs w:val="14"/>
              </w:rPr>
              <w:t>254</w:t>
            </w:r>
          </w:p>
        </w:tc>
        <w:tc>
          <w:tcPr>
            <w:tcW w:w="2234" w:type="dxa"/>
            <w:tcBorders>
              <w:top w:val="nil"/>
              <w:left w:val="nil"/>
              <w:bottom w:val="nil"/>
              <w:right w:val="nil"/>
            </w:tcBorders>
            <w:vAlign w:val="center"/>
          </w:tcPr>
          <w:p w14:paraId="2785FB54"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B51B51">
              <w:rPr>
                <w:rFonts w:cs="Arial"/>
                <w:b/>
                <w:bCs/>
                <w:color w:val="000000"/>
                <w:sz w:val="14"/>
                <w:szCs w:val="14"/>
              </w:rPr>
              <w:t>5,562</w:t>
            </w:r>
          </w:p>
        </w:tc>
      </w:tr>
      <w:tr w:rsidR="00330B01" w:rsidRPr="00B51B51" w14:paraId="385A3DB7"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6E9C38B5"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Financial </w:t>
            </w:r>
            <w:proofErr w:type="spellStart"/>
            <w:r w:rsidRPr="00B51B51">
              <w:rPr>
                <w:rFonts w:cs="Arial"/>
                <w:b w:val="0"/>
                <w:color w:val="auto"/>
                <w:szCs w:val="14"/>
              </w:rPr>
              <w:t>liabilities</w:t>
            </w:r>
            <w:proofErr w:type="spellEnd"/>
          </w:p>
        </w:tc>
        <w:tc>
          <w:tcPr>
            <w:tcW w:w="2126" w:type="dxa"/>
            <w:tcBorders>
              <w:top w:val="nil"/>
              <w:left w:val="nil"/>
              <w:bottom w:val="nil"/>
              <w:right w:val="nil"/>
            </w:tcBorders>
          </w:tcPr>
          <w:p w14:paraId="7A386033"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4C15FA">
              <w:rPr>
                <w:rFonts w:cs="Arial"/>
                <w:sz w:val="14"/>
                <w:szCs w:val="14"/>
              </w:rPr>
              <w:t>1</w:t>
            </w:r>
            <w:r>
              <w:rPr>
                <w:rFonts w:cs="Arial"/>
                <w:sz w:val="14"/>
                <w:szCs w:val="14"/>
              </w:rPr>
              <w:t>,</w:t>
            </w:r>
            <w:r w:rsidRPr="004C15FA">
              <w:rPr>
                <w:rFonts w:cs="Arial"/>
                <w:sz w:val="14"/>
                <w:szCs w:val="14"/>
              </w:rPr>
              <w:t>677</w:t>
            </w:r>
          </w:p>
        </w:tc>
        <w:tc>
          <w:tcPr>
            <w:tcW w:w="2234" w:type="dxa"/>
            <w:tcBorders>
              <w:top w:val="nil"/>
              <w:left w:val="nil"/>
              <w:bottom w:val="nil"/>
              <w:right w:val="nil"/>
            </w:tcBorders>
            <w:vAlign w:val="center"/>
          </w:tcPr>
          <w:p w14:paraId="5FCF8CD2"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color w:val="000000"/>
                <w:sz w:val="14"/>
                <w:szCs w:val="14"/>
              </w:rPr>
              <w:t>4,954</w:t>
            </w:r>
          </w:p>
        </w:tc>
      </w:tr>
      <w:tr w:rsidR="00330B01" w:rsidRPr="00B51B51" w14:paraId="39D51B43"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78FE5EC2" w14:textId="77777777" w:rsidR="00330B01" w:rsidRPr="00B51B51" w:rsidRDefault="00330B01" w:rsidP="00330B01">
            <w:pPr>
              <w:pStyle w:val="08-Tabelageral"/>
              <w:spacing w:before="0" w:after="0"/>
              <w:jc w:val="left"/>
              <w:rPr>
                <w:rFonts w:cs="Arial"/>
                <w:b w:val="0"/>
                <w:color w:val="auto"/>
                <w:szCs w:val="14"/>
              </w:rPr>
            </w:pPr>
            <w:proofErr w:type="spellStart"/>
            <w:r w:rsidRPr="00B51B51">
              <w:rPr>
                <w:rFonts w:cs="Arial"/>
                <w:b w:val="0"/>
                <w:color w:val="auto"/>
                <w:szCs w:val="14"/>
              </w:rPr>
              <w:t>Technical</w:t>
            </w:r>
            <w:proofErr w:type="spellEnd"/>
            <w:r w:rsidRPr="00B51B51">
              <w:rPr>
                <w:rFonts w:cs="Arial"/>
                <w:b w:val="0"/>
                <w:color w:val="auto"/>
                <w:szCs w:val="14"/>
              </w:rPr>
              <w:t xml:space="preserve"> </w:t>
            </w:r>
            <w:proofErr w:type="spellStart"/>
            <w:r w:rsidRPr="00B51B51">
              <w:rPr>
                <w:rFonts w:cs="Arial"/>
                <w:b w:val="0"/>
                <w:color w:val="auto"/>
                <w:szCs w:val="14"/>
              </w:rPr>
              <w:t>provisions</w:t>
            </w:r>
            <w:proofErr w:type="spellEnd"/>
          </w:p>
        </w:tc>
        <w:tc>
          <w:tcPr>
            <w:tcW w:w="2126" w:type="dxa"/>
            <w:tcBorders>
              <w:top w:val="nil"/>
              <w:left w:val="nil"/>
              <w:bottom w:val="nil"/>
              <w:right w:val="nil"/>
            </w:tcBorders>
          </w:tcPr>
          <w:p w14:paraId="51862B0B"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4C15FA">
              <w:rPr>
                <w:rFonts w:cs="Arial"/>
                <w:sz w:val="14"/>
                <w:szCs w:val="14"/>
              </w:rPr>
              <w:t>2</w:t>
            </w:r>
            <w:r>
              <w:rPr>
                <w:rFonts w:cs="Arial"/>
                <w:sz w:val="14"/>
                <w:szCs w:val="14"/>
              </w:rPr>
              <w:t>,</w:t>
            </w:r>
            <w:r w:rsidRPr="004C15FA">
              <w:rPr>
                <w:rFonts w:cs="Arial"/>
                <w:sz w:val="14"/>
                <w:szCs w:val="14"/>
              </w:rPr>
              <w:t>810</w:t>
            </w:r>
          </w:p>
        </w:tc>
        <w:tc>
          <w:tcPr>
            <w:tcW w:w="2234" w:type="dxa"/>
            <w:tcBorders>
              <w:top w:val="nil"/>
              <w:left w:val="nil"/>
              <w:bottom w:val="nil"/>
              <w:right w:val="nil"/>
            </w:tcBorders>
            <w:vAlign w:val="center"/>
          </w:tcPr>
          <w:p w14:paraId="232E147F"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B51B51">
              <w:rPr>
                <w:rFonts w:cs="Arial"/>
                <w:color w:val="000000"/>
                <w:sz w:val="14"/>
                <w:szCs w:val="14"/>
              </w:rPr>
              <w:t>607</w:t>
            </w:r>
          </w:p>
        </w:tc>
      </w:tr>
      <w:tr w:rsidR="00330B01" w:rsidRPr="00B51B51" w14:paraId="12079809"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3F83ABFC"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Other </w:t>
            </w:r>
            <w:proofErr w:type="spellStart"/>
            <w:r w:rsidRPr="00B51B51">
              <w:rPr>
                <w:rFonts w:cs="Arial"/>
                <w:b w:val="0"/>
                <w:color w:val="auto"/>
                <w:szCs w:val="14"/>
              </w:rPr>
              <w:t>liabilities</w:t>
            </w:r>
            <w:proofErr w:type="spellEnd"/>
          </w:p>
        </w:tc>
        <w:tc>
          <w:tcPr>
            <w:tcW w:w="2126" w:type="dxa"/>
            <w:tcBorders>
              <w:top w:val="nil"/>
              <w:left w:val="nil"/>
              <w:bottom w:val="nil"/>
              <w:right w:val="nil"/>
            </w:tcBorders>
          </w:tcPr>
          <w:p w14:paraId="3969C9CC"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4C15FA">
              <w:rPr>
                <w:rFonts w:cs="Arial"/>
                <w:sz w:val="14"/>
                <w:szCs w:val="14"/>
              </w:rPr>
              <w:t>767</w:t>
            </w:r>
          </w:p>
        </w:tc>
        <w:tc>
          <w:tcPr>
            <w:tcW w:w="2234" w:type="dxa"/>
            <w:tcBorders>
              <w:top w:val="nil"/>
              <w:left w:val="nil"/>
              <w:bottom w:val="nil"/>
              <w:right w:val="nil"/>
            </w:tcBorders>
            <w:vAlign w:val="center"/>
          </w:tcPr>
          <w:p w14:paraId="2A6F7C7D"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color w:val="000000"/>
                <w:sz w:val="14"/>
                <w:szCs w:val="14"/>
              </w:rPr>
              <w:t>--</w:t>
            </w:r>
          </w:p>
        </w:tc>
      </w:tr>
      <w:tr w:rsidR="00330B01" w:rsidRPr="00B51B51" w14:paraId="03283991"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486055D4" w14:textId="77777777" w:rsidR="00330B01" w:rsidRPr="00B51B51" w:rsidRDefault="00330B01" w:rsidP="00330B01">
            <w:pPr>
              <w:pStyle w:val="08-Tabelageral"/>
              <w:spacing w:before="0" w:after="0"/>
              <w:jc w:val="left"/>
              <w:rPr>
                <w:rFonts w:cs="Arial"/>
                <w:color w:val="auto"/>
                <w:szCs w:val="14"/>
              </w:rPr>
            </w:pPr>
            <w:r w:rsidRPr="00B51B51">
              <w:rPr>
                <w:rFonts w:cs="Arial"/>
                <w:color w:val="auto"/>
                <w:szCs w:val="14"/>
              </w:rPr>
              <w:t>Non-</w:t>
            </w:r>
            <w:proofErr w:type="spellStart"/>
            <w:r w:rsidRPr="00B51B51">
              <w:rPr>
                <w:rFonts w:cs="Arial"/>
                <w:color w:val="auto"/>
                <w:szCs w:val="14"/>
              </w:rPr>
              <w:t>current</w:t>
            </w:r>
            <w:proofErr w:type="spellEnd"/>
            <w:r w:rsidRPr="00B51B51">
              <w:rPr>
                <w:rFonts w:cs="Arial"/>
                <w:color w:val="auto"/>
                <w:szCs w:val="14"/>
              </w:rPr>
              <w:t xml:space="preserve"> </w:t>
            </w:r>
            <w:proofErr w:type="spellStart"/>
            <w:r w:rsidRPr="00B51B51">
              <w:rPr>
                <w:rFonts w:cs="Arial"/>
                <w:color w:val="auto"/>
                <w:szCs w:val="14"/>
              </w:rPr>
              <w:t>liabilities</w:t>
            </w:r>
            <w:proofErr w:type="spellEnd"/>
          </w:p>
        </w:tc>
        <w:tc>
          <w:tcPr>
            <w:tcW w:w="2126" w:type="dxa"/>
            <w:tcBorders>
              <w:top w:val="nil"/>
              <w:left w:val="nil"/>
              <w:bottom w:val="nil"/>
              <w:right w:val="nil"/>
            </w:tcBorders>
          </w:tcPr>
          <w:p w14:paraId="32C98793"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4C15FA">
              <w:rPr>
                <w:rFonts w:cs="Arial"/>
                <w:b/>
                <w:sz w:val="14"/>
                <w:szCs w:val="14"/>
              </w:rPr>
              <w:t>--</w:t>
            </w:r>
          </w:p>
        </w:tc>
        <w:tc>
          <w:tcPr>
            <w:tcW w:w="2234" w:type="dxa"/>
            <w:tcBorders>
              <w:top w:val="nil"/>
              <w:left w:val="nil"/>
              <w:bottom w:val="nil"/>
              <w:right w:val="nil"/>
            </w:tcBorders>
            <w:vAlign w:val="center"/>
          </w:tcPr>
          <w:p w14:paraId="7862D8E8"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B51B51">
              <w:rPr>
                <w:rFonts w:cs="Arial"/>
                <w:b/>
                <w:color w:val="000000"/>
                <w:sz w:val="14"/>
                <w:szCs w:val="14"/>
              </w:rPr>
              <w:t>--</w:t>
            </w:r>
          </w:p>
        </w:tc>
      </w:tr>
      <w:tr w:rsidR="00330B01" w:rsidRPr="00B51B51" w14:paraId="52F53CD6"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393517C3"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 xml:space="preserve">Financial </w:t>
            </w:r>
            <w:proofErr w:type="spellStart"/>
            <w:r w:rsidRPr="00B51B51">
              <w:rPr>
                <w:rFonts w:cs="Arial"/>
                <w:b w:val="0"/>
                <w:color w:val="auto"/>
                <w:szCs w:val="14"/>
              </w:rPr>
              <w:t>liabilities</w:t>
            </w:r>
            <w:proofErr w:type="spellEnd"/>
          </w:p>
        </w:tc>
        <w:tc>
          <w:tcPr>
            <w:tcW w:w="2126" w:type="dxa"/>
            <w:tcBorders>
              <w:top w:val="nil"/>
              <w:left w:val="nil"/>
              <w:bottom w:val="nil"/>
              <w:right w:val="nil"/>
            </w:tcBorders>
          </w:tcPr>
          <w:p w14:paraId="44DD7480"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4C15FA">
              <w:rPr>
                <w:rFonts w:cs="Arial"/>
                <w:sz w:val="14"/>
                <w:szCs w:val="14"/>
              </w:rPr>
              <w:t>--</w:t>
            </w:r>
          </w:p>
        </w:tc>
        <w:tc>
          <w:tcPr>
            <w:tcW w:w="2234" w:type="dxa"/>
            <w:tcBorders>
              <w:top w:val="nil"/>
              <w:left w:val="nil"/>
              <w:bottom w:val="nil"/>
              <w:right w:val="nil"/>
            </w:tcBorders>
            <w:vAlign w:val="center"/>
          </w:tcPr>
          <w:p w14:paraId="7ECB291D"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color w:val="000000"/>
                <w:sz w:val="14"/>
                <w:szCs w:val="14"/>
              </w:rPr>
              <w:t>--</w:t>
            </w:r>
          </w:p>
        </w:tc>
      </w:tr>
      <w:tr w:rsidR="00330B01" w:rsidRPr="00B51B51" w14:paraId="0844F8C7"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252BCEF6" w14:textId="77777777" w:rsidR="00330B01" w:rsidRPr="00B51B51" w:rsidRDefault="00330B01" w:rsidP="00330B01">
            <w:pPr>
              <w:pStyle w:val="08-Tabelageral"/>
              <w:spacing w:before="0" w:after="0"/>
              <w:jc w:val="left"/>
              <w:rPr>
                <w:rFonts w:cs="Arial"/>
                <w:b w:val="0"/>
                <w:color w:val="auto"/>
                <w:szCs w:val="14"/>
              </w:rPr>
            </w:pPr>
            <w:proofErr w:type="spellStart"/>
            <w:r w:rsidRPr="00B51B51">
              <w:rPr>
                <w:rFonts w:cs="Arial"/>
                <w:b w:val="0"/>
                <w:color w:val="auto"/>
                <w:szCs w:val="14"/>
              </w:rPr>
              <w:t>Technical</w:t>
            </w:r>
            <w:proofErr w:type="spellEnd"/>
            <w:r w:rsidRPr="00B51B51">
              <w:rPr>
                <w:rFonts w:cs="Arial"/>
                <w:b w:val="0"/>
                <w:color w:val="auto"/>
                <w:szCs w:val="14"/>
              </w:rPr>
              <w:t xml:space="preserve"> </w:t>
            </w:r>
            <w:proofErr w:type="spellStart"/>
            <w:r w:rsidRPr="00B51B51">
              <w:rPr>
                <w:rFonts w:cs="Arial"/>
                <w:b w:val="0"/>
                <w:color w:val="auto"/>
                <w:szCs w:val="14"/>
              </w:rPr>
              <w:t>provisions</w:t>
            </w:r>
            <w:proofErr w:type="spellEnd"/>
          </w:p>
        </w:tc>
        <w:tc>
          <w:tcPr>
            <w:tcW w:w="2126" w:type="dxa"/>
            <w:tcBorders>
              <w:top w:val="nil"/>
              <w:left w:val="nil"/>
              <w:bottom w:val="nil"/>
              <w:right w:val="nil"/>
            </w:tcBorders>
          </w:tcPr>
          <w:p w14:paraId="1CAF7874"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4C15FA">
              <w:rPr>
                <w:rFonts w:cs="Arial"/>
                <w:sz w:val="14"/>
                <w:szCs w:val="14"/>
              </w:rPr>
              <w:t>--</w:t>
            </w:r>
          </w:p>
        </w:tc>
        <w:tc>
          <w:tcPr>
            <w:tcW w:w="2234" w:type="dxa"/>
            <w:tcBorders>
              <w:top w:val="nil"/>
              <w:left w:val="nil"/>
              <w:bottom w:val="nil"/>
              <w:right w:val="nil"/>
            </w:tcBorders>
            <w:vAlign w:val="center"/>
          </w:tcPr>
          <w:p w14:paraId="12ACBFC1"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B51B51">
              <w:rPr>
                <w:rFonts w:cs="Arial"/>
                <w:color w:val="000000"/>
                <w:sz w:val="14"/>
                <w:szCs w:val="14"/>
              </w:rPr>
              <w:t>--</w:t>
            </w:r>
          </w:p>
        </w:tc>
      </w:tr>
      <w:tr w:rsidR="00330B01" w:rsidRPr="00B51B51" w14:paraId="06C7F7A4"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59089D78" w14:textId="77777777" w:rsidR="00330B01" w:rsidRPr="00B51B51" w:rsidRDefault="00330B01" w:rsidP="00330B01">
            <w:pPr>
              <w:pStyle w:val="08-Tabelageral"/>
              <w:spacing w:before="0" w:after="0"/>
              <w:jc w:val="left"/>
              <w:rPr>
                <w:rFonts w:cs="Arial"/>
                <w:b w:val="0"/>
                <w:color w:val="auto"/>
                <w:szCs w:val="14"/>
              </w:rPr>
            </w:pPr>
            <w:r w:rsidRPr="00B51B51">
              <w:rPr>
                <w:rFonts w:cs="Arial"/>
                <w:b w:val="0"/>
                <w:color w:val="auto"/>
                <w:szCs w:val="14"/>
              </w:rPr>
              <w:t>Other non-</w:t>
            </w:r>
            <w:proofErr w:type="spellStart"/>
            <w:r w:rsidRPr="00B51B51">
              <w:rPr>
                <w:rFonts w:cs="Arial"/>
                <w:b w:val="0"/>
                <w:color w:val="auto"/>
                <w:szCs w:val="14"/>
              </w:rPr>
              <w:t>current</w:t>
            </w:r>
            <w:proofErr w:type="spellEnd"/>
            <w:r w:rsidRPr="00B51B51">
              <w:rPr>
                <w:rFonts w:cs="Arial"/>
                <w:b w:val="0"/>
                <w:color w:val="auto"/>
                <w:szCs w:val="14"/>
              </w:rPr>
              <w:t xml:space="preserve"> </w:t>
            </w:r>
            <w:proofErr w:type="spellStart"/>
            <w:r w:rsidRPr="00B51B51">
              <w:rPr>
                <w:rFonts w:cs="Arial"/>
                <w:b w:val="0"/>
                <w:color w:val="auto"/>
                <w:szCs w:val="14"/>
              </w:rPr>
              <w:t>liabilities</w:t>
            </w:r>
            <w:proofErr w:type="spellEnd"/>
          </w:p>
        </w:tc>
        <w:tc>
          <w:tcPr>
            <w:tcW w:w="2126" w:type="dxa"/>
            <w:tcBorders>
              <w:top w:val="nil"/>
              <w:left w:val="nil"/>
              <w:bottom w:val="nil"/>
              <w:right w:val="nil"/>
            </w:tcBorders>
          </w:tcPr>
          <w:p w14:paraId="3A8DE0C2"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4C15FA">
              <w:rPr>
                <w:rFonts w:cs="Arial"/>
                <w:sz w:val="14"/>
                <w:szCs w:val="14"/>
              </w:rPr>
              <w:t>--</w:t>
            </w:r>
          </w:p>
        </w:tc>
        <w:tc>
          <w:tcPr>
            <w:tcW w:w="2234" w:type="dxa"/>
            <w:tcBorders>
              <w:top w:val="nil"/>
              <w:left w:val="nil"/>
              <w:bottom w:val="nil"/>
              <w:right w:val="nil"/>
            </w:tcBorders>
            <w:vAlign w:val="center"/>
          </w:tcPr>
          <w:p w14:paraId="6FF435FC"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color w:val="000000"/>
                <w:sz w:val="14"/>
                <w:szCs w:val="14"/>
              </w:rPr>
              <w:t>--</w:t>
            </w:r>
          </w:p>
        </w:tc>
      </w:tr>
      <w:tr w:rsidR="00330B01" w:rsidRPr="00B51B51" w14:paraId="139635E0"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4074020E" w14:textId="77777777" w:rsidR="00330B01" w:rsidRPr="00B51B51" w:rsidRDefault="00330B01" w:rsidP="00330B01">
            <w:pPr>
              <w:pStyle w:val="08-Tabelageral"/>
              <w:spacing w:before="0" w:after="0"/>
              <w:jc w:val="left"/>
              <w:rPr>
                <w:rFonts w:cs="Arial"/>
                <w:color w:val="auto"/>
                <w:szCs w:val="14"/>
              </w:rPr>
            </w:pPr>
            <w:proofErr w:type="spellStart"/>
            <w:r w:rsidRPr="00B51B51">
              <w:rPr>
                <w:rFonts w:cs="Arial"/>
                <w:color w:val="auto"/>
                <w:szCs w:val="14"/>
              </w:rPr>
              <w:t>Adjusted</w:t>
            </w:r>
            <w:proofErr w:type="spellEnd"/>
            <w:r w:rsidRPr="00B51B51">
              <w:rPr>
                <w:rFonts w:cs="Arial"/>
                <w:color w:val="auto"/>
                <w:szCs w:val="14"/>
              </w:rPr>
              <w:t xml:space="preserve"> net </w:t>
            </w:r>
            <w:proofErr w:type="spellStart"/>
            <w:r w:rsidRPr="00B51B51">
              <w:rPr>
                <w:rFonts w:cs="Arial"/>
                <w:color w:val="auto"/>
                <w:szCs w:val="14"/>
              </w:rPr>
              <w:t>equity</w:t>
            </w:r>
            <w:proofErr w:type="spellEnd"/>
          </w:p>
        </w:tc>
        <w:tc>
          <w:tcPr>
            <w:tcW w:w="2126" w:type="dxa"/>
            <w:tcBorders>
              <w:top w:val="nil"/>
              <w:left w:val="nil"/>
              <w:bottom w:val="nil"/>
              <w:right w:val="nil"/>
            </w:tcBorders>
          </w:tcPr>
          <w:p w14:paraId="3D7FA4C2"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4C15FA">
              <w:rPr>
                <w:rFonts w:cs="Arial"/>
                <w:b/>
                <w:sz w:val="14"/>
                <w:szCs w:val="14"/>
              </w:rPr>
              <w:t>10</w:t>
            </w:r>
            <w:r>
              <w:rPr>
                <w:rFonts w:cs="Arial"/>
                <w:b/>
                <w:sz w:val="14"/>
                <w:szCs w:val="14"/>
              </w:rPr>
              <w:t>,</w:t>
            </w:r>
            <w:r w:rsidRPr="004C15FA">
              <w:rPr>
                <w:rFonts w:cs="Arial"/>
                <w:b/>
                <w:sz w:val="14"/>
                <w:szCs w:val="14"/>
              </w:rPr>
              <w:t>818</w:t>
            </w:r>
          </w:p>
        </w:tc>
        <w:tc>
          <w:tcPr>
            <w:tcW w:w="2234" w:type="dxa"/>
            <w:tcBorders>
              <w:top w:val="nil"/>
              <w:left w:val="nil"/>
              <w:bottom w:val="nil"/>
              <w:right w:val="nil"/>
            </w:tcBorders>
            <w:vAlign w:val="center"/>
          </w:tcPr>
          <w:p w14:paraId="64E07FDD"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B51B51">
              <w:rPr>
                <w:rFonts w:cs="Arial"/>
                <w:b/>
                <w:bCs/>
                <w:color w:val="000000"/>
                <w:sz w:val="14"/>
                <w:szCs w:val="14"/>
              </w:rPr>
              <w:t>6,398</w:t>
            </w:r>
          </w:p>
        </w:tc>
      </w:tr>
      <w:tr w:rsidR="00330B01" w:rsidRPr="00B51B51" w14:paraId="3516AA8E" w14:textId="77777777" w:rsidTr="002E763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nil"/>
              <w:right w:val="nil"/>
            </w:tcBorders>
            <w:hideMark/>
          </w:tcPr>
          <w:p w14:paraId="049D9E22" w14:textId="77777777" w:rsidR="00330B01" w:rsidRPr="00B51B51" w:rsidRDefault="00330B01" w:rsidP="00330B01">
            <w:pPr>
              <w:pStyle w:val="08-Tabelageral"/>
              <w:spacing w:before="0" w:after="0"/>
              <w:jc w:val="left"/>
              <w:rPr>
                <w:rFonts w:cs="Arial"/>
                <w:b w:val="0"/>
                <w:color w:val="auto"/>
                <w:szCs w:val="14"/>
              </w:rPr>
            </w:pPr>
            <w:proofErr w:type="spellStart"/>
            <w:r w:rsidRPr="00B51B51">
              <w:rPr>
                <w:rFonts w:cs="Arial"/>
                <w:b w:val="0"/>
                <w:color w:val="auto"/>
                <w:szCs w:val="14"/>
              </w:rPr>
              <w:t>Attributable</w:t>
            </w:r>
            <w:proofErr w:type="spellEnd"/>
            <w:r w:rsidRPr="00B51B51">
              <w:rPr>
                <w:rFonts w:cs="Arial"/>
                <w:b w:val="0"/>
                <w:color w:val="auto"/>
                <w:szCs w:val="14"/>
              </w:rPr>
              <w:t xml:space="preserve"> </w:t>
            </w:r>
            <w:proofErr w:type="spellStart"/>
            <w:r w:rsidRPr="00B51B51">
              <w:rPr>
                <w:rFonts w:cs="Arial"/>
                <w:b w:val="0"/>
                <w:color w:val="auto"/>
                <w:szCs w:val="14"/>
              </w:rPr>
              <w:t>to</w:t>
            </w:r>
            <w:proofErr w:type="spellEnd"/>
            <w:r w:rsidRPr="00B51B51">
              <w:rPr>
                <w:rFonts w:cs="Arial"/>
                <w:b w:val="0"/>
                <w:color w:val="auto"/>
                <w:szCs w:val="14"/>
              </w:rPr>
              <w:t xml:space="preserve"> BB Seguridade</w:t>
            </w:r>
          </w:p>
        </w:tc>
        <w:tc>
          <w:tcPr>
            <w:tcW w:w="2126" w:type="dxa"/>
            <w:tcBorders>
              <w:top w:val="nil"/>
              <w:left w:val="nil"/>
              <w:bottom w:val="nil"/>
              <w:right w:val="nil"/>
            </w:tcBorders>
          </w:tcPr>
          <w:p w14:paraId="2DC823F8" w14:textId="77777777" w:rsidR="00330B01" w:rsidRPr="00B51B51" w:rsidRDefault="00330B01" w:rsidP="00330B01">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4C15FA">
              <w:rPr>
                <w:rFonts w:cs="Arial"/>
                <w:b/>
                <w:sz w:val="14"/>
                <w:szCs w:val="14"/>
              </w:rPr>
              <w:t>8</w:t>
            </w:r>
            <w:r>
              <w:rPr>
                <w:rFonts w:cs="Arial"/>
                <w:b/>
                <w:sz w:val="14"/>
                <w:szCs w:val="14"/>
              </w:rPr>
              <w:t>,</w:t>
            </w:r>
            <w:r w:rsidRPr="004C15FA">
              <w:rPr>
                <w:rFonts w:cs="Arial"/>
                <w:b/>
                <w:sz w:val="14"/>
                <w:szCs w:val="14"/>
              </w:rPr>
              <w:t>113</w:t>
            </w:r>
          </w:p>
        </w:tc>
        <w:tc>
          <w:tcPr>
            <w:tcW w:w="2234" w:type="dxa"/>
            <w:tcBorders>
              <w:top w:val="nil"/>
              <w:left w:val="nil"/>
              <w:bottom w:val="nil"/>
              <w:right w:val="nil"/>
            </w:tcBorders>
            <w:vAlign w:val="center"/>
          </w:tcPr>
          <w:p w14:paraId="72189B9C" w14:textId="77777777" w:rsidR="00330B01" w:rsidRPr="00B51B51" w:rsidRDefault="00330B01" w:rsidP="00330B0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51B51">
              <w:rPr>
                <w:rFonts w:cs="Arial"/>
                <w:color w:val="000000"/>
                <w:sz w:val="14"/>
                <w:szCs w:val="14"/>
              </w:rPr>
              <w:t>4,798</w:t>
            </w:r>
          </w:p>
        </w:tc>
      </w:tr>
      <w:tr w:rsidR="00330B01" w:rsidRPr="00B51B51" w14:paraId="2E014960" w14:textId="77777777" w:rsidTr="002E763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5279" w:type="dxa"/>
            <w:tcBorders>
              <w:top w:val="nil"/>
              <w:left w:val="nil"/>
              <w:bottom w:val="single" w:sz="2" w:space="0" w:color="8EAADB" w:themeColor="accent5" w:themeTint="99"/>
              <w:right w:val="nil"/>
            </w:tcBorders>
            <w:hideMark/>
          </w:tcPr>
          <w:p w14:paraId="4199DF3B" w14:textId="77777777" w:rsidR="00330B01" w:rsidRPr="00B51B51" w:rsidRDefault="00330B01" w:rsidP="00330B01">
            <w:pPr>
              <w:pStyle w:val="08-Tabelageral"/>
              <w:spacing w:before="0" w:after="0"/>
              <w:jc w:val="left"/>
              <w:rPr>
                <w:rFonts w:cs="Arial"/>
                <w:color w:val="auto"/>
                <w:szCs w:val="14"/>
              </w:rPr>
            </w:pPr>
            <w:r w:rsidRPr="00B51B51">
              <w:rPr>
                <w:rFonts w:cs="Arial"/>
                <w:color w:val="auto"/>
                <w:szCs w:val="14"/>
              </w:rPr>
              <w:t xml:space="preserve">Book balance </w:t>
            </w:r>
            <w:proofErr w:type="spellStart"/>
            <w:r w:rsidRPr="00B51B51">
              <w:rPr>
                <w:rFonts w:cs="Arial"/>
                <w:color w:val="auto"/>
                <w:szCs w:val="14"/>
              </w:rPr>
              <w:t>of</w:t>
            </w:r>
            <w:proofErr w:type="spellEnd"/>
            <w:r w:rsidRPr="00B51B51">
              <w:rPr>
                <w:rFonts w:cs="Arial"/>
                <w:color w:val="auto"/>
                <w:szCs w:val="14"/>
              </w:rPr>
              <w:t xml:space="preserve"> </w:t>
            </w:r>
            <w:proofErr w:type="spellStart"/>
            <w:r w:rsidRPr="00B51B51">
              <w:rPr>
                <w:rFonts w:cs="Arial"/>
                <w:color w:val="auto"/>
                <w:szCs w:val="14"/>
              </w:rPr>
              <w:t>investment</w:t>
            </w:r>
            <w:proofErr w:type="spellEnd"/>
          </w:p>
        </w:tc>
        <w:tc>
          <w:tcPr>
            <w:tcW w:w="2126" w:type="dxa"/>
            <w:tcBorders>
              <w:top w:val="nil"/>
              <w:left w:val="nil"/>
              <w:bottom w:val="single" w:sz="2" w:space="0" w:color="8EAADB" w:themeColor="accent5" w:themeTint="99"/>
              <w:right w:val="nil"/>
            </w:tcBorders>
          </w:tcPr>
          <w:p w14:paraId="4715A583" w14:textId="77777777" w:rsidR="00330B01" w:rsidRPr="00B51B51" w:rsidRDefault="00330B01" w:rsidP="00330B01">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4C15FA">
              <w:rPr>
                <w:rFonts w:cs="Arial"/>
                <w:b/>
                <w:sz w:val="14"/>
                <w:szCs w:val="14"/>
              </w:rPr>
              <w:t>8</w:t>
            </w:r>
            <w:r>
              <w:rPr>
                <w:rFonts w:cs="Arial"/>
                <w:b/>
                <w:sz w:val="14"/>
                <w:szCs w:val="14"/>
              </w:rPr>
              <w:t>,</w:t>
            </w:r>
            <w:r w:rsidRPr="004C15FA">
              <w:rPr>
                <w:rFonts w:cs="Arial"/>
                <w:b/>
                <w:sz w:val="14"/>
                <w:szCs w:val="14"/>
              </w:rPr>
              <w:t>113</w:t>
            </w:r>
          </w:p>
        </w:tc>
        <w:tc>
          <w:tcPr>
            <w:tcW w:w="2234" w:type="dxa"/>
            <w:tcBorders>
              <w:top w:val="nil"/>
              <w:left w:val="nil"/>
              <w:bottom w:val="single" w:sz="2" w:space="0" w:color="8EAADB" w:themeColor="accent5" w:themeTint="99"/>
              <w:right w:val="nil"/>
            </w:tcBorders>
            <w:vAlign w:val="center"/>
          </w:tcPr>
          <w:p w14:paraId="247B6C95" w14:textId="77777777" w:rsidR="00330B01" w:rsidRPr="00B51B51" w:rsidRDefault="00330B01" w:rsidP="00330B0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B51B51">
              <w:rPr>
                <w:rFonts w:cs="Arial"/>
                <w:b/>
                <w:bCs/>
                <w:color w:val="000000"/>
                <w:sz w:val="14"/>
                <w:szCs w:val="14"/>
              </w:rPr>
              <w:t>4,798</w:t>
            </w:r>
          </w:p>
        </w:tc>
      </w:tr>
    </w:tbl>
    <w:p w14:paraId="758D02D5" w14:textId="77777777" w:rsidR="00120E6D" w:rsidRPr="00120E6D" w:rsidRDefault="00120E6D" w:rsidP="00120E6D">
      <w:pPr>
        <w:spacing w:after="0" w:line="240" w:lineRule="auto"/>
        <w:ind w:firstLine="284"/>
        <w:rPr>
          <w:rStyle w:val="tlid-translation"/>
          <w:rFonts w:cs="Times New Roman"/>
          <w:sz w:val="14"/>
          <w:szCs w:val="18"/>
          <w:lang w:val="en"/>
        </w:rPr>
      </w:pPr>
      <w:r w:rsidRPr="00120E6D">
        <w:rPr>
          <w:rStyle w:val="tlid-translation"/>
          <w:rFonts w:eastAsia="Times New Roman" w:cs="Times New Roman"/>
          <w:spacing w:val="-2"/>
          <w:sz w:val="14"/>
          <w:szCs w:val="18"/>
          <w:lang w:val="en" w:eastAsia="pt-BR"/>
        </w:rPr>
        <w:t>There was no adjustment in the period.</w:t>
      </w:r>
    </w:p>
    <w:p w14:paraId="068EEA28" w14:textId="77777777" w:rsidR="00330B01" w:rsidRPr="00B51B51" w:rsidRDefault="00330B01" w:rsidP="00330B01">
      <w:pPr>
        <w:pStyle w:val="01-TtulodeNota"/>
        <w:spacing w:before="0" w:after="0"/>
        <w:jc w:val="left"/>
        <w:rPr>
          <w:rFonts w:cs="Arial"/>
        </w:rPr>
      </w:pPr>
    </w:p>
    <w:p w14:paraId="0BC21533" w14:textId="3682F1AD" w:rsidR="00F821E4" w:rsidRPr="002B578E" w:rsidRDefault="00F821E4" w:rsidP="00F821E4">
      <w:pPr>
        <w:pStyle w:val="02-TtulodeNota"/>
        <w:rPr>
          <w:color w:val="1F4E79" w:themeColor="accent1" w:themeShade="80"/>
        </w:rPr>
      </w:pPr>
      <w:bookmarkStart w:id="24" w:name="_Toc47021997"/>
      <w:r w:rsidRPr="002B578E">
        <w:rPr>
          <w:color w:val="1F4E79" w:themeColor="accent1" w:themeShade="80"/>
        </w:rPr>
        <w:t>10 – INTANGIBLE ASSET</w:t>
      </w:r>
      <w:bookmarkEnd w:id="24"/>
    </w:p>
    <w:p w14:paraId="2FB3EBF8" w14:textId="66117BFA" w:rsidR="00F821E4" w:rsidRPr="00F821E4" w:rsidRDefault="00F821E4" w:rsidP="00F821E4">
      <w:pPr>
        <w:pStyle w:val="01-TtulodeNota"/>
        <w:rPr>
          <w:color w:val="1F4E79" w:themeColor="accent1" w:themeShade="80"/>
          <w:sz w:val="18"/>
          <w:szCs w:val="18"/>
          <w:lang w:val="en-US"/>
        </w:rPr>
      </w:pPr>
      <w:r w:rsidRPr="00F821E4">
        <w:rPr>
          <w:color w:val="1F4E79" w:themeColor="accent1" w:themeShade="80"/>
          <w:sz w:val="18"/>
          <w:szCs w:val="18"/>
          <w:lang w:val="en-US"/>
        </w:rPr>
        <w:t>a) ERP - Enterprise Resource Planning</w:t>
      </w:r>
    </w:p>
    <w:p w14:paraId="2470438A" w14:textId="77777777" w:rsidR="00F821E4" w:rsidRPr="005D5AE6" w:rsidRDefault="00F821E4" w:rsidP="00F821E4">
      <w:pPr>
        <w:pStyle w:val="07-Legenda"/>
        <w:ind w:left="708" w:firstLine="0"/>
        <w:jc w:val="right"/>
        <w:rPr>
          <w:b/>
        </w:rPr>
      </w:pPr>
      <w:r w:rsidRPr="00F821E4">
        <w:rPr>
          <w:sz w:val="12"/>
          <w:szCs w:val="12"/>
          <w:lang w:val="en-US"/>
        </w:rPr>
        <w:tab/>
      </w:r>
      <w:r w:rsidRPr="00F821E4">
        <w:rPr>
          <w:sz w:val="12"/>
          <w:szCs w:val="12"/>
          <w:lang w:val="en-US"/>
        </w:rPr>
        <w:tab/>
      </w:r>
      <w:r w:rsidRPr="00F821E4">
        <w:rPr>
          <w:sz w:val="12"/>
          <w:szCs w:val="12"/>
          <w:lang w:val="en-US"/>
        </w:rPr>
        <w:tab/>
      </w:r>
      <w:r w:rsidRPr="00F821E4">
        <w:rPr>
          <w:sz w:val="12"/>
          <w:szCs w:val="12"/>
          <w:lang w:val="en-US"/>
        </w:rPr>
        <w:tab/>
      </w:r>
      <w:r w:rsidRPr="00F821E4">
        <w:rPr>
          <w:sz w:val="12"/>
          <w:szCs w:val="12"/>
          <w:lang w:val="en-US"/>
        </w:rPr>
        <w:tab/>
      </w:r>
      <w:r w:rsidRPr="00F821E4">
        <w:rPr>
          <w:sz w:val="12"/>
          <w:szCs w:val="12"/>
          <w:lang w:val="en-US"/>
        </w:rPr>
        <w:tab/>
      </w:r>
      <w:r w:rsidRPr="00F821E4">
        <w:rPr>
          <w:sz w:val="12"/>
          <w:szCs w:val="12"/>
          <w:lang w:val="en-US"/>
        </w:rPr>
        <w:tab/>
      </w:r>
      <w:r w:rsidRPr="00F821E4">
        <w:rPr>
          <w:sz w:val="12"/>
          <w:szCs w:val="12"/>
          <w:lang w:val="en-US"/>
        </w:rPr>
        <w:tab/>
      </w:r>
      <w:r w:rsidRPr="00F821E4">
        <w:rPr>
          <w:sz w:val="12"/>
          <w:szCs w:val="12"/>
          <w:lang w:val="en-US"/>
        </w:rPr>
        <w:tab/>
      </w:r>
      <w:r w:rsidRPr="00F821E4">
        <w:rPr>
          <w:sz w:val="12"/>
          <w:szCs w:val="12"/>
          <w:lang w:val="en-US"/>
        </w:rPr>
        <w:tab/>
        <w:t xml:space="preserve">                      </w:t>
      </w:r>
      <w:r w:rsidRPr="00F821E4">
        <w:rPr>
          <w:sz w:val="12"/>
          <w:szCs w:val="12"/>
          <w:lang w:val="en-US"/>
        </w:rPr>
        <w:tab/>
      </w:r>
      <w:r w:rsidRPr="005D5AE6">
        <w:rPr>
          <w:rFonts w:cs="Arial"/>
          <w:b/>
          <w:lang w:val="en-US"/>
        </w:rPr>
        <w:t>R$ thousand</w:t>
      </w:r>
    </w:p>
    <w:tbl>
      <w:tblPr>
        <w:tblStyle w:val="TabeladeLista6Colorida-nfase5"/>
        <w:tblW w:w="9604" w:type="dxa"/>
        <w:jc w:val="center"/>
        <w:tblLayout w:type="fixed"/>
        <w:tblLook w:val="04A0" w:firstRow="1" w:lastRow="0" w:firstColumn="1" w:lastColumn="0" w:noHBand="0" w:noVBand="1"/>
      </w:tblPr>
      <w:tblGrid>
        <w:gridCol w:w="1793"/>
        <w:gridCol w:w="241"/>
        <w:gridCol w:w="1296"/>
        <w:gridCol w:w="292"/>
        <w:gridCol w:w="90"/>
        <w:gridCol w:w="65"/>
        <w:gridCol w:w="970"/>
        <w:gridCol w:w="1276"/>
        <w:gridCol w:w="283"/>
        <w:gridCol w:w="1196"/>
        <w:gridCol w:w="168"/>
        <w:gridCol w:w="947"/>
        <w:gridCol w:w="109"/>
        <w:gridCol w:w="878"/>
      </w:tblGrid>
      <w:tr w:rsidR="00F821E4" w:rsidRPr="00F71EE3" w14:paraId="32BF9D50" w14:textId="77777777" w:rsidTr="00135937">
        <w:trPr>
          <w:cnfStyle w:val="100000000000" w:firstRow="1" w:lastRow="0" w:firstColumn="0" w:lastColumn="0" w:oddVBand="0" w:evenVBand="0" w:oddHBand="0" w:evenHBand="0" w:firstRowFirstColumn="0" w:firstRowLastColumn="0" w:lastRowFirstColumn="0" w:lastRowLastColumn="0"/>
          <w:trHeight w:hRule="exact" w:val="239"/>
          <w:jc w:val="center"/>
        </w:trPr>
        <w:tc>
          <w:tcPr>
            <w:cnfStyle w:val="001000000000" w:firstRow="0" w:lastRow="0" w:firstColumn="1" w:lastColumn="0" w:oddVBand="0" w:evenVBand="0" w:oddHBand="0" w:evenHBand="0" w:firstRowFirstColumn="0" w:firstRowLastColumn="0" w:lastRowFirstColumn="0" w:lastRowLastColumn="0"/>
            <w:tcW w:w="1793" w:type="dxa"/>
            <w:tcBorders>
              <w:top w:val="single" w:sz="2" w:space="0" w:color="8EAADB" w:themeColor="accent5" w:themeTint="99"/>
              <w:bottom w:val="nil"/>
            </w:tcBorders>
            <w:shd w:val="clear" w:color="auto" w:fill="D9E2F3" w:themeFill="accent5" w:themeFillTint="33"/>
            <w:vAlign w:val="center"/>
          </w:tcPr>
          <w:p w14:paraId="01DBD2B0" w14:textId="77777777" w:rsidR="00F821E4" w:rsidRPr="00F71EE3" w:rsidRDefault="00F821E4" w:rsidP="00F821E4">
            <w:pPr>
              <w:rPr>
                <w:rFonts w:cs="Arial"/>
                <w:sz w:val="14"/>
                <w:szCs w:val="14"/>
              </w:rPr>
            </w:pPr>
          </w:p>
        </w:tc>
        <w:tc>
          <w:tcPr>
            <w:tcW w:w="7811" w:type="dxa"/>
            <w:gridSpan w:val="13"/>
            <w:tcBorders>
              <w:top w:val="single" w:sz="2" w:space="0" w:color="8EAADB" w:themeColor="accent5" w:themeTint="99"/>
              <w:bottom w:val="nil"/>
            </w:tcBorders>
            <w:shd w:val="clear" w:color="auto" w:fill="D9E2F3" w:themeFill="accent5" w:themeFillTint="33"/>
            <w:vAlign w:val="center"/>
          </w:tcPr>
          <w:p w14:paraId="692E5D56" w14:textId="77777777" w:rsidR="00F821E4" w:rsidRPr="00F71EE3" w:rsidRDefault="00F821E4" w:rsidP="00F821E4">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Pr>
                <w:rFonts w:cs="Arial"/>
                <w:snapToGrid w:val="0"/>
              </w:rPr>
              <w:t>Parent</w:t>
            </w:r>
            <w:proofErr w:type="spellEnd"/>
            <w:r>
              <w:rPr>
                <w:rFonts w:cs="Arial"/>
                <w:snapToGrid w:val="0"/>
              </w:rPr>
              <w:t xml:space="preserve"> </w:t>
            </w:r>
            <w:proofErr w:type="spellStart"/>
            <w:r>
              <w:rPr>
                <w:rFonts w:cs="Arial"/>
                <w:snapToGrid w:val="0"/>
              </w:rPr>
              <w:t>and</w:t>
            </w:r>
            <w:proofErr w:type="spellEnd"/>
            <w:r>
              <w:rPr>
                <w:rFonts w:cs="Arial"/>
                <w:snapToGrid w:val="0"/>
              </w:rPr>
              <w:t xml:space="preserve"> </w:t>
            </w:r>
            <w:proofErr w:type="spellStart"/>
            <w:r>
              <w:rPr>
                <w:rFonts w:cs="Arial"/>
              </w:rPr>
              <w:t>Consolidated</w:t>
            </w:r>
            <w:proofErr w:type="spellEnd"/>
          </w:p>
        </w:tc>
      </w:tr>
      <w:tr w:rsidR="00F821E4" w:rsidRPr="00F71EE3" w14:paraId="2F03FA2A" w14:textId="77777777" w:rsidTr="00135937">
        <w:trPr>
          <w:cnfStyle w:val="000000100000" w:firstRow="0" w:lastRow="0" w:firstColumn="0" w:lastColumn="0" w:oddVBand="0" w:evenVBand="0" w:oddHBand="1" w:evenHBand="0" w:firstRowFirstColumn="0" w:firstRowLastColumn="0" w:lastRowFirstColumn="0" w:lastRowLastColumn="0"/>
          <w:trHeight w:hRule="exact" w:val="362"/>
          <w:jc w:val="center"/>
        </w:trPr>
        <w:tc>
          <w:tcPr>
            <w:cnfStyle w:val="001000000000" w:firstRow="0" w:lastRow="0" w:firstColumn="1" w:lastColumn="0" w:oddVBand="0" w:evenVBand="0" w:oddHBand="0" w:evenHBand="0" w:firstRowFirstColumn="0" w:firstRowLastColumn="0" w:lastRowFirstColumn="0" w:lastRowLastColumn="0"/>
            <w:tcW w:w="1793" w:type="dxa"/>
            <w:tcBorders>
              <w:top w:val="nil"/>
              <w:bottom w:val="nil"/>
            </w:tcBorders>
            <w:vAlign w:val="center"/>
          </w:tcPr>
          <w:p w14:paraId="7C02D436" w14:textId="77777777" w:rsidR="00F821E4" w:rsidRPr="00F71EE3" w:rsidRDefault="00F821E4" w:rsidP="00F821E4">
            <w:pPr>
              <w:rPr>
                <w:rFonts w:cs="Arial"/>
                <w:sz w:val="14"/>
                <w:szCs w:val="14"/>
              </w:rPr>
            </w:pPr>
          </w:p>
        </w:tc>
        <w:tc>
          <w:tcPr>
            <w:tcW w:w="241" w:type="dxa"/>
            <w:tcBorders>
              <w:top w:val="nil"/>
              <w:bottom w:val="nil"/>
            </w:tcBorders>
            <w:vAlign w:val="center"/>
          </w:tcPr>
          <w:p w14:paraId="139406C5" w14:textId="77777777" w:rsidR="00F821E4" w:rsidRPr="00F71EE3" w:rsidRDefault="00F821E4" w:rsidP="00F821E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96" w:type="dxa"/>
            <w:tcBorders>
              <w:top w:val="nil"/>
              <w:bottom w:val="single" w:sz="2" w:space="0" w:color="8EAADB" w:themeColor="accent5" w:themeTint="99"/>
            </w:tcBorders>
            <w:vAlign w:val="center"/>
          </w:tcPr>
          <w:p w14:paraId="30D45D74" w14:textId="77777777" w:rsidR="00F821E4" w:rsidRPr="00365088" w:rsidRDefault="00F821E4" w:rsidP="00F821E4">
            <w:pPr>
              <w:pStyle w:val="08-Tabelageral"/>
              <w:spacing w:before="0" w:after="0"/>
              <w:ind w:right="28"/>
              <w:jc w:val="center"/>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Dec</w:t>
            </w:r>
            <w:proofErr w:type="spellEnd"/>
            <w:r>
              <w:rPr>
                <w:rFonts w:cs="Arial"/>
                <w:b/>
              </w:rPr>
              <w:t xml:space="preserve"> 31, 2019</w:t>
            </w:r>
          </w:p>
        </w:tc>
        <w:tc>
          <w:tcPr>
            <w:tcW w:w="292" w:type="dxa"/>
            <w:tcBorders>
              <w:top w:val="nil"/>
              <w:bottom w:val="nil"/>
            </w:tcBorders>
            <w:vAlign w:val="center"/>
          </w:tcPr>
          <w:p w14:paraId="5E11F338" w14:textId="77777777" w:rsidR="00F821E4" w:rsidRPr="00DE3735"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2401" w:type="dxa"/>
            <w:gridSpan w:val="4"/>
            <w:tcBorders>
              <w:top w:val="nil"/>
              <w:bottom w:val="single" w:sz="2" w:space="0" w:color="8EAADB" w:themeColor="accent5" w:themeTint="99"/>
            </w:tcBorders>
            <w:vAlign w:val="center"/>
          </w:tcPr>
          <w:p w14:paraId="71ACA181" w14:textId="77777777" w:rsidR="00F821E4" w:rsidRPr="00DE3735"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b/>
              </w:rPr>
            </w:pPr>
            <w:r w:rsidRPr="00F034CC">
              <w:rPr>
                <w:b/>
              </w:rPr>
              <w:t xml:space="preserve">1st </w:t>
            </w:r>
            <w:r>
              <w:rPr>
                <w:b/>
              </w:rPr>
              <w:t>Half/</w:t>
            </w:r>
            <w:r w:rsidRPr="00F034CC">
              <w:rPr>
                <w:b/>
              </w:rPr>
              <w:t>2020</w:t>
            </w:r>
          </w:p>
        </w:tc>
        <w:tc>
          <w:tcPr>
            <w:tcW w:w="283" w:type="dxa"/>
            <w:tcBorders>
              <w:top w:val="nil"/>
              <w:bottom w:val="nil"/>
            </w:tcBorders>
            <w:vAlign w:val="center"/>
          </w:tcPr>
          <w:p w14:paraId="06BCBCDD" w14:textId="77777777" w:rsidR="00F821E4" w:rsidRPr="00DE3735"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3298" w:type="dxa"/>
            <w:gridSpan w:val="5"/>
            <w:tcBorders>
              <w:top w:val="nil"/>
              <w:bottom w:val="single" w:sz="2" w:space="0" w:color="8EAADB" w:themeColor="accent5" w:themeTint="99"/>
            </w:tcBorders>
            <w:vAlign w:val="center"/>
          </w:tcPr>
          <w:p w14:paraId="11A62C73" w14:textId="77777777" w:rsidR="00F821E4" w:rsidRPr="00DE3735"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b/>
              </w:rPr>
            </w:pPr>
            <w:proofErr w:type="spellStart"/>
            <w:r>
              <w:rPr>
                <w:rFonts w:cs="Arial"/>
                <w:b/>
                <w:bCs/>
              </w:rPr>
              <w:t>Jun</w:t>
            </w:r>
            <w:proofErr w:type="spellEnd"/>
            <w:r>
              <w:rPr>
                <w:rFonts w:cs="Arial"/>
                <w:b/>
                <w:bCs/>
              </w:rPr>
              <w:t xml:space="preserve"> 30,2020</w:t>
            </w:r>
          </w:p>
        </w:tc>
      </w:tr>
      <w:tr w:rsidR="00F821E4" w:rsidRPr="00F71EE3" w14:paraId="003B8CE3" w14:textId="77777777" w:rsidTr="00135937">
        <w:trPr>
          <w:trHeight w:hRule="exact" w:val="417"/>
          <w:jc w:val="center"/>
        </w:trPr>
        <w:tc>
          <w:tcPr>
            <w:cnfStyle w:val="001000000000" w:firstRow="0" w:lastRow="0" w:firstColumn="1" w:lastColumn="0" w:oddVBand="0" w:evenVBand="0" w:oddHBand="0" w:evenHBand="0" w:firstRowFirstColumn="0" w:firstRowLastColumn="0" w:lastRowFirstColumn="0" w:lastRowLastColumn="0"/>
            <w:tcW w:w="1793" w:type="dxa"/>
            <w:tcBorders>
              <w:top w:val="nil"/>
              <w:bottom w:val="single" w:sz="2" w:space="0" w:color="8EAADB" w:themeColor="accent5" w:themeTint="99"/>
            </w:tcBorders>
            <w:shd w:val="clear" w:color="auto" w:fill="D9E2F3" w:themeFill="accent5" w:themeFillTint="33"/>
            <w:vAlign w:val="center"/>
          </w:tcPr>
          <w:p w14:paraId="46A0F48D" w14:textId="77777777" w:rsidR="00F821E4" w:rsidRPr="00F71EE3" w:rsidRDefault="00F821E4" w:rsidP="00F821E4">
            <w:pPr>
              <w:rPr>
                <w:rFonts w:cs="Arial"/>
                <w:sz w:val="14"/>
                <w:szCs w:val="14"/>
              </w:rPr>
            </w:pPr>
          </w:p>
        </w:tc>
        <w:tc>
          <w:tcPr>
            <w:tcW w:w="241" w:type="dxa"/>
            <w:tcBorders>
              <w:top w:val="nil"/>
              <w:bottom w:val="single" w:sz="2" w:space="0" w:color="8EAADB" w:themeColor="accent5" w:themeTint="99"/>
            </w:tcBorders>
            <w:shd w:val="clear" w:color="auto" w:fill="D9E2F3" w:themeFill="accent5" w:themeFillTint="33"/>
            <w:vAlign w:val="center"/>
          </w:tcPr>
          <w:p w14:paraId="27D29027" w14:textId="77777777" w:rsidR="00F821E4" w:rsidRPr="00F71EE3" w:rsidRDefault="00F821E4" w:rsidP="00F821E4">
            <w:pPr>
              <w:jc w:val="center"/>
              <w:cnfStyle w:val="000000000000" w:firstRow="0" w:lastRow="0" w:firstColumn="0" w:lastColumn="0" w:oddVBand="0" w:evenVBand="0" w:oddHBand="0" w:evenHBand="0" w:firstRowFirstColumn="0" w:firstRowLastColumn="0" w:lastRowFirstColumn="0" w:lastRowLastColumn="0"/>
              <w:rPr>
                <w:rFonts w:cs="Arial"/>
                <w:b/>
                <w:sz w:val="14"/>
                <w:szCs w:val="14"/>
              </w:rPr>
            </w:pPr>
          </w:p>
        </w:tc>
        <w:tc>
          <w:tcPr>
            <w:tcW w:w="129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3F0F438" w14:textId="77777777" w:rsidR="00F821E4" w:rsidRPr="00DE3735"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rPr>
              <w:t xml:space="preserve">Book </w:t>
            </w:r>
            <w:proofErr w:type="spellStart"/>
            <w:r>
              <w:rPr>
                <w:rFonts w:cs="Arial"/>
                <w:b/>
              </w:rPr>
              <w:t>value</w:t>
            </w:r>
            <w:proofErr w:type="spellEnd"/>
          </w:p>
        </w:tc>
        <w:tc>
          <w:tcPr>
            <w:tcW w:w="382" w:type="dxa"/>
            <w:gridSpan w:val="2"/>
            <w:tcBorders>
              <w:top w:val="nil"/>
              <w:bottom w:val="single" w:sz="2" w:space="0" w:color="8EAADB" w:themeColor="accent5" w:themeTint="99"/>
            </w:tcBorders>
            <w:shd w:val="clear" w:color="auto" w:fill="D9E2F3" w:themeFill="accent5" w:themeFillTint="33"/>
            <w:vAlign w:val="center"/>
          </w:tcPr>
          <w:p w14:paraId="5DD5F031" w14:textId="77777777" w:rsidR="00F821E4" w:rsidRPr="00DE3735"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0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6C7E8F" w14:textId="77777777" w:rsidR="00F821E4" w:rsidRPr="00DE3735"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b/>
              </w:rPr>
            </w:pPr>
            <w:proofErr w:type="spellStart"/>
            <w:r w:rsidRPr="00EB5D75">
              <w:rPr>
                <w:rFonts w:cs="Arial"/>
                <w:b/>
              </w:rPr>
              <w:t>Acquisitions</w:t>
            </w:r>
            <w:proofErr w:type="spellEnd"/>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4403055" w14:textId="77777777" w:rsidR="00F821E4" w:rsidRPr="00DE3735"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b/>
              </w:rPr>
            </w:pPr>
            <w:proofErr w:type="spellStart"/>
            <w:r>
              <w:rPr>
                <w:rFonts w:cs="Arial"/>
                <w:b/>
              </w:rPr>
              <w:t>Amortization</w:t>
            </w:r>
            <w:proofErr w:type="spellEnd"/>
          </w:p>
        </w:tc>
        <w:tc>
          <w:tcPr>
            <w:tcW w:w="283" w:type="dxa"/>
            <w:tcBorders>
              <w:top w:val="nil"/>
              <w:bottom w:val="single" w:sz="2" w:space="0" w:color="8EAADB" w:themeColor="accent5" w:themeTint="99"/>
            </w:tcBorders>
            <w:shd w:val="clear" w:color="auto" w:fill="D9E2F3" w:themeFill="accent5" w:themeFillTint="33"/>
            <w:vAlign w:val="center"/>
          </w:tcPr>
          <w:p w14:paraId="4D8AF46F" w14:textId="77777777" w:rsidR="00F821E4" w:rsidRPr="00DE3735"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9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6D03212" w14:textId="77777777" w:rsidR="00F821E4" w:rsidRPr="00DE3735"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b/>
              </w:rPr>
            </w:pPr>
            <w:proofErr w:type="spellStart"/>
            <w:r>
              <w:rPr>
                <w:rFonts w:cs="Arial"/>
                <w:b/>
                <w:bCs/>
              </w:rPr>
              <w:t>Cost</w:t>
            </w:r>
            <w:proofErr w:type="spellEnd"/>
            <w:r>
              <w:rPr>
                <w:rFonts w:cs="Arial"/>
                <w:b/>
                <w:bCs/>
              </w:rPr>
              <w:t xml:space="preserve"> </w:t>
            </w:r>
            <w:proofErr w:type="spellStart"/>
            <w:r>
              <w:rPr>
                <w:rFonts w:cs="Arial"/>
                <w:b/>
                <w:bCs/>
              </w:rPr>
              <w:t>value</w:t>
            </w:r>
            <w:proofErr w:type="spellEnd"/>
          </w:p>
        </w:tc>
        <w:tc>
          <w:tcPr>
            <w:tcW w:w="111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1DBE05" w14:textId="77777777" w:rsidR="00F821E4" w:rsidRPr="00DE3735"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b/>
              </w:rPr>
            </w:pPr>
            <w:proofErr w:type="spellStart"/>
            <w:r w:rsidRPr="009A6FC8">
              <w:rPr>
                <w:rFonts w:cs="Arial"/>
                <w:b/>
                <w:bCs/>
              </w:rPr>
              <w:t>Accumulated</w:t>
            </w:r>
            <w:proofErr w:type="spellEnd"/>
            <w:r w:rsidRPr="009A6FC8">
              <w:rPr>
                <w:rFonts w:cs="Arial"/>
                <w:b/>
                <w:bCs/>
              </w:rPr>
              <w:t xml:space="preserve"> </w:t>
            </w:r>
            <w:proofErr w:type="spellStart"/>
            <w:r w:rsidRPr="009A6FC8">
              <w:rPr>
                <w:rFonts w:cs="Arial"/>
                <w:b/>
                <w:bCs/>
              </w:rPr>
              <w:t>amortization</w:t>
            </w:r>
            <w:proofErr w:type="spellEnd"/>
          </w:p>
        </w:tc>
        <w:tc>
          <w:tcPr>
            <w:tcW w:w="98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C0FABB7" w14:textId="77777777" w:rsidR="00F821E4" w:rsidRPr="00DE3735"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b/>
              </w:rPr>
            </w:pPr>
            <w:r>
              <w:rPr>
                <w:rFonts w:cs="Arial"/>
                <w:b/>
                <w:bCs/>
              </w:rPr>
              <w:t xml:space="preserve">Book </w:t>
            </w:r>
            <w:proofErr w:type="spellStart"/>
            <w:r>
              <w:rPr>
                <w:rFonts w:cs="Arial"/>
                <w:b/>
                <w:bCs/>
              </w:rPr>
              <w:t>value</w:t>
            </w:r>
            <w:proofErr w:type="spellEnd"/>
          </w:p>
        </w:tc>
      </w:tr>
      <w:tr w:rsidR="00F821E4" w:rsidRPr="00543AEB" w14:paraId="5DBF8587" w14:textId="77777777" w:rsidTr="0013593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793"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07988841" w14:textId="77777777" w:rsidR="00F821E4" w:rsidRPr="005D5AE6" w:rsidRDefault="00F821E4" w:rsidP="00F821E4">
            <w:pPr>
              <w:pStyle w:val="08-Tabelageral"/>
              <w:jc w:val="left"/>
              <w:rPr>
                <w:rFonts w:cs="Arial"/>
                <w:b w:val="0"/>
                <w:szCs w:val="14"/>
                <w:vertAlign w:val="superscript"/>
              </w:rPr>
            </w:pPr>
            <w:r w:rsidRPr="005D5AE6">
              <w:rPr>
                <w:rFonts w:cs="Arial"/>
                <w:b w:val="0"/>
                <w:lang w:val="en-US"/>
              </w:rPr>
              <w:t xml:space="preserve">Software – ERP </w:t>
            </w:r>
            <w:r w:rsidRPr="005D5AE6">
              <w:rPr>
                <w:rFonts w:cs="Arial"/>
                <w:b w:val="0"/>
                <w:vertAlign w:val="superscript"/>
                <w:lang w:val="en-US"/>
              </w:rPr>
              <w:t>(1)</w:t>
            </w:r>
          </w:p>
        </w:tc>
        <w:tc>
          <w:tcPr>
            <w:tcW w:w="241"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01AFEA67" w14:textId="77777777" w:rsidR="00F821E4" w:rsidRPr="003B0482"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296"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54C02987" w14:textId="77777777" w:rsidR="00F821E4" w:rsidRPr="003B0482"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5,901</w:t>
            </w:r>
          </w:p>
        </w:tc>
        <w:tc>
          <w:tcPr>
            <w:tcW w:w="447" w:type="dxa"/>
            <w:gridSpan w:val="3"/>
            <w:tcBorders>
              <w:top w:val="single" w:sz="2" w:space="0" w:color="8EAADB" w:themeColor="accent5" w:themeTint="99"/>
              <w:bottom w:val="single" w:sz="2" w:space="0" w:color="8EAADB" w:themeColor="accent5" w:themeTint="99"/>
            </w:tcBorders>
            <w:shd w:val="clear" w:color="auto" w:fill="FFFFFF" w:themeFill="background1"/>
            <w:vAlign w:val="center"/>
          </w:tcPr>
          <w:p w14:paraId="6B0612DC" w14:textId="77777777" w:rsidR="00F821E4" w:rsidRPr="003B0482" w:rsidRDefault="00F821E4" w:rsidP="00F821E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970"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630E84AC" w14:textId="77777777" w:rsidR="00F821E4" w:rsidRPr="003B0482"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w:t>
            </w:r>
          </w:p>
        </w:tc>
        <w:tc>
          <w:tcPr>
            <w:tcW w:w="1276"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3F0492FA" w14:textId="77777777" w:rsidR="00F821E4" w:rsidRPr="003B0482"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(369)</w:t>
            </w:r>
          </w:p>
        </w:tc>
        <w:tc>
          <w:tcPr>
            <w:tcW w:w="283"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2D874827" w14:textId="77777777" w:rsidR="00F821E4" w:rsidRPr="003B0482" w:rsidRDefault="00F821E4" w:rsidP="00F821E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364" w:type="dxa"/>
            <w:gridSpan w:val="2"/>
            <w:tcBorders>
              <w:top w:val="single" w:sz="2" w:space="0" w:color="8EAADB" w:themeColor="accent5" w:themeTint="99"/>
              <w:bottom w:val="single" w:sz="2" w:space="0" w:color="8EAADB" w:themeColor="accent5" w:themeTint="99"/>
            </w:tcBorders>
            <w:shd w:val="clear" w:color="auto" w:fill="FFFFFF" w:themeFill="background1"/>
            <w:vAlign w:val="center"/>
          </w:tcPr>
          <w:p w14:paraId="39E7D703" w14:textId="77777777" w:rsidR="00F821E4" w:rsidRPr="003B0482"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7,163</w:t>
            </w:r>
          </w:p>
        </w:tc>
        <w:tc>
          <w:tcPr>
            <w:tcW w:w="1056" w:type="dxa"/>
            <w:gridSpan w:val="2"/>
            <w:tcBorders>
              <w:top w:val="single" w:sz="2" w:space="0" w:color="8EAADB" w:themeColor="accent5" w:themeTint="99"/>
              <w:bottom w:val="single" w:sz="2" w:space="0" w:color="8EAADB" w:themeColor="accent5" w:themeTint="99"/>
            </w:tcBorders>
            <w:shd w:val="clear" w:color="auto" w:fill="FFFFFF" w:themeFill="background1"/>
            <w:vAlign w:val="center"/>
          </w:tcPr>
          <w:p w14:paraId="0E305593" w14:textId="77777777" w:rsidR="00F821E4" w:rsidRPr="003B0482"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(1,622)</w:t>
            </w:r>
          </w:p>
        </w:tc>
        <w:tc>
          <w:tcPr>
            <w:tcW w:w="878"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6F4FA6D1" w14:textId="77777777" w:rsidR="00F821E4" w:rsidRPr="003B0482"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5,541</w:t>
            </w:r>
          </w:p>
        </w:tc>
      </w:tr>
    </w:tbl>
    <w:p w14:paraId="17727193" w14:textId="77777777" w:rsidR="00F821E4" w:rsidRPr="00F821E4" w:rsidRDefault="00F821E4" w:rsidP="00F821E4">
      <w:pPr>
        <w:pStyle w:val="07-Legenda"/>
        <w:tabs>
          <w:tab w:val="clear" w:pos="284"/>
          <w:tab w:val="left" w:pos="0"/>
        </w:tabs>
        <w:ind w:left="0" w:firstLine="0"/>
        <w:rPr>
          <w:lang w:val="en-US"/>
        </w:rPr>
      </w:pPr>
      <w:r w:rsidRPr="00F821E4">
        <w:rPr>
          <w:lang w:val="en-US"/>
        </w:rPr>
        <w:t xml:space="preserve">(1) </w:t>
      </w:r>
      <w:r w:rsidRPr="00887BA2">
        <w:rPr>
          <w:lang w:val="en-US"/>
        </w:rPr>
        <w:t xml:space="preserve">In January 2018, the amortization of Enterprise Resource Planning (ERP) began, according to CPC </w:t>
      </w:r>
      <w:r>
        <w:rPr>
          <w:lang w:val="en-US"/>
        </w:rPr>
        <w:t xml:space="preserve">04 (IAS 38) - Intangible Assets </w:t>
      </w:r>
      <w:r w:rsidRPr="001C7169">
        <w:rPr>
          <w:lang w:val="en-US"/>
        </w:rPr>
        <w:t>in which the</w:t>
      </w:r>
      <w:r w:rsidRPr="00FC7714">
        <w:rPr>
          <w:lang w:val="en-US"/>
        </w:rPr>
        <w:t xml:space="preserve"> amortization period of intangible assets with a defined useful life is 10 years and amortization is calculated at the annual rate of 10% and recognized to the income statement on a straight-line </w:t>
      </w:r>
      <w:r>
        <w:rPr>
          <w:lang w:val="en-US"/>
        </w:rPr>
        <w:t>method.</w:t>
      </w:r>
    </w:p>
    <w:p w14:paraId="1C7BCC9A" w14:textId="77777777" w:rsidR="00F821E4" w:rsidRPr="00F821E4" w:rsidRDefault="00F821E4" w:rsidP="00EC6D5B">
      <w:pPr>
        <w:keepNext/>
        <w:keepLines/>
        <w:pageBreakBefore/>
        <w:spacing w:after="120"/>
        <w:rPr>
          <w:rFonts w:cs="Arial"/>
          <w:b/>
          <w:color w:val="1F4E79" w:themeColor="accent1" w:themeShade="80"/>
          <w:szCs w:val="18"/>
          <w:lang w:val="en-US"/>
        </w:rPr>
      </w:pPr>
    </w:p>
    <w:p w14:paraId="5464EC43" w14:textId="77777777" w:rsidR="00F821E4" w:rsidRPr="00F821E4" w:rsidRDefault="00F821E4" w:rsidP="00F821E4">
      <w:pPr>
        <w:pStyle w:val="01-TtulodeNota"/>
        <w:rPr>
          <w:color w:val="1F4E79" w:themeColor="accent1" w:themeShade="80"/>
          <w:sz w:val="18"/>
          <w:szCs w:val="18"/>
          <w:lang w:val="en-US"/>
        </w:rPr>
      </w:pPr>
      <w:r w:rsidRPr="00F821E4">
        <w:rPr>
          <w:color w:val="1F4E79" w:themeColor="accent1" w:themeShade="80"/>
          <w:sz w:val="18"/>
          <w:szCs w:val="18"/>
          <w:lang w:val="en-US"/>
        </w:rPr>
        <w:t xml:space="preserve">a.1) Estimate for </w:t>
      </w:r>
      <w:proofErr w:type="gramStart"/>
      <w:r w:rsidRPr="00F821E4">
        <w:rPr>
          <w:color w:val="1F4E79" w:themeColor="accent1" w:themeShade="80"/>
          <w:sz w:val="18"/>
          <w:szCs w:val="18"/>
          <w:lang w:val="en-US"/>
        </w:rPr>
        <w:t>amortization</w:t>
      </w:r>
      <w:proofErr w:type="gramEnd"/>
    </w:p>
    <w:p w14:paraId="3EC8A8A5" w14:textId="77777777" w:rsidR="00F821E4" w:rsidRPr="00F821E4" w:rsidRDefault="00F821E4" w:rsidP="00F821E4">
      <w:pPr>
        <w:pStyle w:val="07-Legenda"/>
        <w:ind w:left="708" w:firstLine="0"/>
        <w:jc w:val="right"/>
        <w:rPr>
          <w:b/>
          <w:sz w:val="12"/>
          <w:szCs w:val="12"/>
          <w:lang w:val="en-US"/>
        </w:rPr>
      </w:pPr>
      <w:r w:rsidRPr="005D5AE6">
        <w:rPr>
          <w:rFonts w:cs="Arial"/>
          <w:b/>
          <w:lang w:val="en-US"/>
        </w:rPr>
        <w:t>R$ thousand</w:t>
      </w:r>
    </w:p>
    <w:tbl>
      <w:tblPr>
        <w:tblStyle w:val="TabeladeLista6Colorida-nfase510"/>
        <w:tblW w:w="9709" w:type="dxa"/>
        <w:jc w:val="center"/>
        <w:tblInd w:w="0" w:type="dxa"/>
        <w:tblLook w:val="04A0" w:firstRow="1" w:lastRow="0" w:firstColumn="1" w:lastColumn="0" w:noHBand="0" w:noVBand="1"/>
      </w:tblPr>
      <w:tblGrid>
        <w:gridCol w:w="2481"/>
        <w:gridCol w:w="850"/>
        <w:gridCol w:w="860"/>
        <w:gridCol w:w="860"/>
        <w:gridCol w:w="860"/>
        <w:gridCol w:w="860"/>
        <w:gridCol w:w="860"/>
        <w:gridCol w:w="944"/>
        <w:gridCol w:w="1134"/>
      </w:tblGrid>
      <w:tr w:rsidR="00F821E4" w:rsidRPr="005C781F" w14:paraId="5E93D444" w14:textId="77777777" w:rsidTr="00F821E4">
        <w:trPr>
          <w:cnfStyle w:val="100000000000" w:firstRow="1" w:lastRow="0" w:firstColumn="0" w:lastColumn="0" w:oddVBand="0" w:evenVBand="0" w:oddHBand="0" w:evenHBand="0" w:firstRowFirstColumn="0" w:firstRowLastColumn="0" w:lastRowFirstColumn="0" w:lastRowLastColumn="0"/>
          <w:trHeight w:hRule="exact" w:val="522"/>
          <w:jc w:val="center"/>
        </w:trPr>
        <w:tc>
          <w:tcPr>
            <w:cnfStyle w:val="001000000000" w:firstRow="0" w:lastRow="0" w:firstColumn="1" w:lastColumn="0" w:oddVBand="0" w:evenVBand="0" w:oddHBand="0" w:evenHBand="0" w:firstRowFirstColumn="0" w:firstRowLastColumn="0" w:lastRowFirstColumn="0" w:lastRowLastColumn="0"/>
            <w:tcW w:w="2481" w:type="dxa"/>
            <w:tcBorders>
              <w:top w:val="single" w:sz="2" w:space="0" w:color="8EAADB" w:themeColor="accent5" w:themeTint="99"/>
              <w:bottom w:val="single" w:sz="2" w:space="0" w:color="8EAADB" w:themeColor="accent5" w:themeTint="99"/>
            </w:tcBorders>
            <w:vAlign w:val="center"/>
          </w:tcPr>
          <w:p w14:paraId="32FAA7C5" w14:textId="77777777" w:rsidR="00F821E4" w:rsidRPr="00F821E4" w:rsidRDefault="00F821E4" w:rsidP="00F821E4">
            <w:pPr>
              <w:pStyle w:val="08-Tabelageral"/>
              <w:rPr>
                <w:lang w:val="en-US"/>
              </w:rPr>
            </w:pPr>
          </w:p>
        </w:tc>
        <w:tc>
          <w:tcPr>
            <w:tcW w:w="850" w:type="dxa"/>
            <w:tcBorders>
              <w:top w:val="single" w:sz="2" w:space="0" w:color="8EAADB" w:themeColor="accent5" w:themeTint="99"/>
              <w:bottom w:val="single" w:sz="2" w:space="0" w:color="8EAADB" w:themeColor="accent5" w:themeTint="99"/>
            </w:tcBorders>
            <w:vAlign w:val="center"/>
          </w:tcPr>
          <w:p w14:paraId="550304A3" w14:textId="77777777" w:rsidR="00F821E4" w:rsidRPr="005C781F" w:rsidRDefault="00F821E4" w:rsidP="00F821E4">
            <w:pPr>
              <w:pStyle w:val="08-Tabelageral"/>
              <w:jc w:val="center"/>
              <w:cnfStyle w:val="100000000000" w:firstRow="1" w:lastRow="0" w:firstColumn="0" w:lastColumn="0" w:oddVBand="0" w:evenVBand="0" w:oddHBand="0" w:evenHBand="0" w:firstRowFirstColumn="0" w:firstRowLastColumn="0" w:lastRowFirstColumn="0" w:lastRowLastColumn="0"/>
            </w:pPr>
            <w:r>
              <w:t>2020</w:t>
            </w:r>
          </w:p>
        </w:tc>
        <w:tc>
          <w:tcPr>
            <w:tcW w:w="860" w:type="dxa"/>
            <w:tcBorders>
              <w:top w:val="single" w:sz="2" w:space="0" w:color="8EAADB" w:themeColor="accent5" w:themeTint="99"/>
              <w:bottom w:val="single" w:sz="2" w:space="0" w:color="8EAADB" w:themeColor="accent5" w:themeTint="99"/>
            </w:tcBorders>
            <w:vAlign w:val="center"/>
          </w:tcPr>
          <w:p w14:paraId="6FD5B369" w14:textId="77777777" w:rsidR="00F821E4" w:rsidRPr="005C781F" w:rsidRDefault="00F821E4" w:rsidP="00F821E4">
            <w:pPr>
              <w:pStyle w:val="08-Tabelageral"/>
              <w:jc w:val="center"/>
              <w:cnfStyle w:val="100000000000" w:firstRow="1" w:lastRow="0" w:firstColumn="0" w:lastColumn="0" w:oddVBand="0" w:evenVBand="0" w:oddHBand="0" w:evenHBand="0" w:firstRowFirstColumn="0" w:firstRowLastColumn="0" w:lastRowFirstColumn="0" w:lastRowLastColumn="0"/>
            </w:pPr>
            <w:r>
              <w:t>2021</w:t>
            </w:r>
          </w:p>
        </w:tc>
        <w:tc>
          <w:tcPr>
            <w:tcW w:w="860" w:type="dxa"/>
            <w:tcBorders>
              <w:top w:val="single" w:sz="2" w:space="0" w:color="8EAADB" w:themeColor="accent5" w:themeTint="99"/>
              <w:bottom w:val="single" w:sz="2" w:space="0" w:color="8EAADB" w:themeColor="accent5" w:themeTint="99"/>
            </w:tcBorders>
            <w:vAlign w:val="center"/>
          </w:tcPr>
          <w:p w14:paraId="7450A6F2" w14:textId="77777777" w:rsidR="00F821E4" w:rsidRPr="005C781F" w:rsidRDefault="00F821E4" w:rsidP="00F821E4">
            <w:pPr>
              <w:pStyle w:val="08-Tabelageral"/>
              <w:jc w:val="center"/>
              <w:cnfStyle w:val="100000000000" w:firstRow="1" w:lastRow="0" w:firstColumn="0" w:lastColumn="0" w:oddVBand="0" w:evenVBand="0" w:oddHBand="0" w:evenHBand="0" w:firstRowFirstColumn="0" w:firstRowLastColumn="0" w:lastRowFirstColumn="0" w:lastRowLastColumn="0"/>
            </w:pPr>
            <w:r>
              <w:t>2022</w:t>
            </w:r>
          </w:p>
        </w:tc>
        <w:tc>
          <w:tcPr>
            <w:tcW w:w="860" w:type="dxa"/>
            <w:tcBorders>
              <w:top w:val="single" w:sz="2" w:space="0" w:color="8EAADB" w:themeColor="accent5" w:themeTint="99"/>
              <w:bottom w:val="single" w:sz="2" w:space="0" w:color="8EAADB" w:themeColor="accent5" w:themeTint="99"/>
            </w:tcBorders>
            <w:vAlign w:val="center"/>
          </w:tcPr>
          <w:p w14:paraId="55219004" w14:textId="77777777" w:rsidR="00F821E4" w:rsidRPr="005C781F" w:rsidRDefault="00F821E4" w:rsidP="00F821E4">
            <w:pPr>
              <w:pStyle w:val="08-Tabelageral"/>
              <w:jc w:val="center"/>
              <w:cnfStyle w:val="100000000000" w:firstRow="1" w:lastRow="0" w:firstColumn="0" w:lastColumn="0" w:oddVBand="0" w:evenVBand="0" w:oddHBand="0" w:evenHBand="0" w:firstRowFirstColumn="0" w:firstRowLastColumn="0" w:lastRowFirstColumn="0" w:lastRowLastColumn="0"/>
            </w:pPr>
            <w:r>
              <w:t>2023</w:t>
            </w:r>
          </w:p>
        </w:tc>
        <w:tc>
          <w:tcPr>
            <w:tcW w:w="860" w:type="dxa"/>
            <w:tcBorders>
              <w:top w:val="single" w:sz="2" w:space="0" w:color="8EAADB" w:themeColor="accent5" w:themeTint="99"/>
              <w:bottom w:val="single" w:sz="2" w:space="0" w:color="8EAADB" w:themeColor="accent5" w:themeTint="99"/>
            </w:tcBorders>
            <w:vAlign w:val="center"/>
          </w:tcPr>
          <w:p w14:paraId="039EDE45" w14:textId="77777777" w:rsidR="00F821E4" w:rsidRPr="005C781F" w:rsidRDefault="00F821E4" w:rsidP="00F821E4">
            <w:pPr>
              <w:pStyle w:val="08-Tabelageral"/>
              <w:jc w:val="center"/>
              <w:cnfStyle w:val="100000000000" w:firstRow="1" w:lastRow="0" w:firstColumn="0" w:lastColumn="0" w:oddVBand="0" w:evenVBand="0" w:oddHBand="0" w:evenHBand="0" w:firstRowFirstColumn="0" w:firstRowLastColumn="0" w:lastRowFirstColumn="0" w:lastRowLastColumn="0"/>
            </w:pPr>
            <w:r>
              <w:t>2024</w:t>
            </w:r>
          </w:p>
        </w:tc>
        <w:tc>
          <w:tcPr>
            <w:tcW w:w="860" w:type="dxa"/>
            <w:tcBorders>
              <w:top w:val="single" w:sz="2" w:space="0" w:color="8EAADB" w:themeColor="accent5" w:themeTint="99"/>
              <w:bottom w:val="single" w:sz="2" w:space="0" w:color="8EAADB" w:themeColor="accent5" w:themeTint="99"/>
            </w:tcBorders>
            <w:vAlign w:val="center"/>
          </w:tcPr>
          <w:p w14:paraId="00C1B75D" w14:textId="77777777" w:rsidR="00F821E4" w:rsidRPr="005C781F" w:rsidRDefault="00F821E4" w:rsidP="00F821E4">
            <w:pPr>
              <w:pStyle w:val="08-Tabelageral"/>
              <w:jc w:val="center"/>
              <w:cnfStyle w:val="100000000000" w:firstRow="1" w:lastRow="0" w:firstColumn="0" w:lastColumn="0" w:oddVBand="0" w:evenVBand="0" w:oddHBand="0" w:evenHBand="0" w:firstRowFirstColumn="0" w:firstRowLastColumn="0" w:lastRowFirstColumn="0" w:lastRowLastColumn="0"/>
            </w:pPr>
            <w:r>
              <w:t>2025</w:t>
            </w:r>
          </w:p>
        </w:tc>
        <w:tc>
          <w:tcPr>
            <w:tcW w:w="944" w:type="dxa"/>
            <w:tcBorders>
              <w:top w:val="single" w:sz="2" w:space="0" w:color="8EAADB" w:themeColor="accent5" w:themeTint="99"/>
              <w:bottom w:val="single" w:sz="2" w:space="0" w:color="8EAADB" w:themeColor="accent5" w:themeTint="99"/>
            </w:tcBorders>
            <w:vAlign w:val="center"/>
          </w:tcPr>
          <w:p w14:paraId="22A42A67" w14:textId="77777777" w:rsidR="00F821E4" w:rsidRPr="005C781F" w:rsidRDefault="00F821E4" w:rsidP="00F821E4">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Pr>
                <w:rFonts w:cs="Arial"/>
              </w:rPr>
              <w:t>After</w:t>
            </w:r>
            <w:proofErr w:type="spellEnd"/>
            <w:r>
              <w:rPr>
                <w:rFonts w:cs="Arial"/>
              </w:rPr>
              <w:t xml:space="preserve"> 2025</w:t>
            </w:r>
          </w:p>
        </w:tc>
        <w:tc>
          <w:tcPr>
            <w:tcW w:w="1134" w:type="dxa"/>
            <w:tcBorders>
              <w:top w:val="single" w:sz="2" w:space="0" w:color="8EAADB" w:themeColor="accent5" w:themeTint="99"/>
              <w:bottom w:val="single" w:sz="2" w:space="0" w:color="8EAADB" w:themeColor="accent5" w:themeTint="99"/>
            </w:tcBorders>
            <w:vAlign w:val="center"/>
          </w:tcPr>
          <w:p w14:paraId="0EFB6D11" w14:textId="77777777" w:rsidR="00F821E4" w:rsidRPr="005C781F" w:rsidRDefault="00F821E4" w:rsidP="00F821E4">
            <w:pPr>
              <w:pStyle w:val="08-Tabelageral"/>
              <w:jc w:val="center"/>
              <w:cnfStyle w:val="100000000000" w:firstRow="1" w:lastRow="0" w:firstColumn="0" w:lastColumn="0" w:oddVBand="0" w:evenVBand="0" w:oddHBand="0" w:evenHBand="0" w:firstRowFirstColumn="0" w:firstRowLastColumn="0" w:lastRowFirstColumn="0" w:lastRowLastColumn="0"/>
            </w:pPr>
            <w:r>
              <w:t>Total</w:t>
            </w:r>
          </w:p>
        </w:tc>
      </w:tr>
      <w:tr w:rsidR="00F821E4" w:rsidRPr="00E177EF" w14:paraId="584CF682" w14:textId="77777777" w:rsidTr="00F821E4">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81" w:type="dxa"/>
            <w:tcBorders>
              <w:top w:val="single" w:sz="2" w:space="0" w:color="8EAADB" w:themeColor="accent5" w:themeTint="99"/>
              <w:bottom w:val="single" w:sz="2" w:space="0" w:color="8EAADB" w:themeColor="accent5" w:themeTint="99"/>
            </w:tcBorders>
            <w:vAlign w:val="center"/>
          </w:tcPr>
          <w:p w14:paraId="684327E7" w14:textId="77777777" w:rsidR="00F821E4" w:rsidRPr="005D5AE6" w:rsidRDefault="00F821E4" w:rsidP="00F821E4">
            <w:pPr>
              <w:pStyle w:val="08-Tabelageral"/>
              <w:jc w:val="left"/>
              <w:rPr>
                <w:b w:val="0"/>
                <w:szCs w:val="14"/>
              </w:rPr>
            </w:pPr>
            <w:proofErr w:type="spellStart"/>
            <w:r w:rsidRPr="005D5AE6">
              <w:rPr>
                <w:rFonts w:cs="Arial"/>
                <w:b w:val="0"/>
              </w:rPr>
              <w:t>Amounts</w:t>
            </w:r>
            <w:proofErr w:type="spellEnd"/>
            <w:r w:rsidRPr="005D5AE6">
              <w:rPr>
                <w:rFonts w:cs="Arial"/>
                <w:b w:val="0"/>
              </w:rPr>
              <w:t xml:space="preserve"> </w:t>
            </w:r>
            <w:proofErr w:type="spellStart"/>
            <w:r w:rsidRPr="005D5AE6">
              <w:rPr>
                <w:rFonts w:cs="Arial"/>
                <w:b w:val="0"/>
              </w:rPr>
              <w:t>to</w:t>
            </w:r>
            <w:proofErr w:type="spellEnd"/>
            <w:r w:rsidRPr="005D5AE6">
              <w:rPr>
                <w:rFonts w:cs="Arial"/>
                <w:b w:val="0"/>
              </w:rPr>
              <w:t xml:space="preserve"> </w:t>
            </w:r>
            <w:proofErr w:type="spellStart"/>
            <w:r w:rsidRPr="005D5AE6">
              <w:rPr>
                <w:rFonts w:cs="Arial"/>
                <w:b w:val="0"/>
              </w:rPr>
              <w:t>be</w:t>
            </w:r>
            <w:proofErr w:type="spellEnd"/>
            <w:r w:rsidRPr="005D5AE6">
              <w:rPr>
                <w:rFonts w:cs="Arial"/>
                <w:b w:val="0"/>
              </w:rPr>
              <w:t xml:space="preserve"> </w:t>
            </w:r>
            <w:proofErr w:type="spellStart"/>
            <w:r w:rsidRPr="005D5AE6">
              <w:rPr>
                <w:rFonts w:cs="Arial"/>
                <w:b w:val="0"/>
              </w:rPr>
              <w:t>amortized</w:t>
            </w:r>
            <w:proofErr w:type="spellEnd"/>
          </w:p>
        </w:tc>
        <w:tc>
          <w:tcPr>
            <w:tcW w:w="850" w:type="dxa"/>
            <w:tcBorders>
              <w:top w:val="single" w:sz="2" w:space="0" w:color="8EAADB" w:themeColor="accent5" w:themeTint="99"/>
              <w:bottom w:val="single" w:sz="2" w:space="0" w:color="8EAADB" w:themeColor="accent5" w:themeTint="99"/>
            </w:tcBorders>
            <w:vAlign w:val="center"/>
          </w:tcPr>
          <w:p w14:paraId="735EC05A" w14:textId="77777777" w:rsidR="00F821E4" w:rsidRPr="008331D9"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8331D9">
              <w:rPr>
                <w:szCs w:val="14"/>
              </w:rPr>
              <w:t>739</w:t>
            </w:r>
          </w:p>
        </w:tc>
        <w:tc>
          <w:tcPr>
            <w:tcW w:w="860" w:type="dxa"/>
            <w:tcBorders>
              <w:top w:val="single" w:sz="2" w:space="0" w:color="8EAADB" w:themeColor="accent5" w:themeTint="99"/>
              <w:bottom w:val="single" w:sz="2" w:space="0" w:color="8EAADB" w:themeColor="accent5" w:themeTint="99"/>
            </w:tcBorders>
            <w:vAlign w:val="center"/>
          </w:tcPr>
          <w:p w14:paraId="15062B11" w14:textId="77777777" w:rsidR="00F821E4" w:rsidRPr="008331D9"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8331D9">
              <w:rPr>
                <w:szCs w:val="14"/>
              </w:rPr>
              <w:t>739</w:t>
            </w:r>
          </w:p>
        </w:tc>
        <w:tc>
          <w:tcPr>
            <w:tcW w:w="860" w:type="dxa"/>
            <w:tcBorders>
              <w:top w:val="single" w:sz="2" w:space="0" w:color="8EAADB" w:themeColor="accent5" w:themeTint="99"/>
              <w:bottom w:val="single" w:sz="2" w:space="0" w:color="8EAADB" w:themeColor="accent5" w:themeTint="99"/>
            </w:tcBorders>
            <w:vAlign w:val="center"/>
          </w:tcPr>
          <w:p w14:paraId="28AEF415" w14:textId="77777777" w:rsidR="00F821E4" w:rsidRPr="008331D9"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8331D9">
              <w:rPr>
                <w:szCs w:val="14"/>
              </w:rPr>
              <w:t>739</w:t>
            </w:r>
          </w:p>
        </w:tc>
        <w:tc>
          <w:tcPr>
            <w:tcW w:w="860" w:type="dxa"/>
            <w:tcBorders>
              <w:top w:val="single" w:sz="2" w:space="0" w:color="8EAADB" w:themeColor="accent5" w:themeTint="99"/>
              <w:bottom w:val="single" w:sz="2" w:space="0" w:color="8EAADB" w:themeColor="accent5" w:themeTint="99"/>
            </w:tcBorders>
            <w:vAlign w:val="center"/>
          </w:tcPr>
          <w:p w14:paraId="5AD6995A" w14:textId="77777777" w:rsidR="00F821E4" w:rsidRPr="008331D9"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8331D9">
              <w:rPr>
                <w:szCs w:val="14"/>
              </w:rPr>
              <w:t>739</w:t>
            </w:r>
          </w:p>
        </w:tc>
        <w:tc>
          <w:tcPr>
            <w:tcW w:w="860" w:type="dxa"/>
            <w:tcBorders>
              <w:top w:val="single" w:sz="2" w:space="0" w:color="8EAADB" w:themeColor="accent5" w:themeTint="99"/>
              <w:bottom w:val="single" w:sz="2" w:space="0" w:color="8EAADB" w:themeColor="accent5" w:themeTint="99"/>
            </w:tcBorders>
            <w:vAlign w:val="center"/>
          </w:tcPr>
          <w:p w14:paraId="75C5F5B9" w14:textId="77777777" w:rsidR="00F821E4" w:rsidRPr="008331D9"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8331D9">
              <w:rPr>
                <w:szCs w:val="14"/>
              </w:rPr>
              <w:t>739</w:t>
            </w:r>
          </w:p>
        </w:tc>
        <w:tc>
          <w:tcPr>
            <w:tcW w:w="860" w:type="dxa"/>
            <w:tcBorders>
              <w:top w:val="single" w:sz="2" w:space="0" w:color="8EAADB" w:themeColor="accent5" w:themeTint="99"/>
              <w:bottom w:val="single" w:sz="2" w:space="0" w:color="8EAADB" w:themeColor="accent5" w:themeTint="99"/>
            </w:tcBorders>
            <w:vAlign w:val="center"/>
          </w:tcPr>
          <w:p w14:paraId="4670A6DA" w14:textId="77777777" w:rsidR="00F821E4" w:rsidRPr="008331D9"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sidRPr="008331D9">
              <w:rPr>
                <w:szCs w:val="14"/>
              </w:rPr>
              <w:t>739</w:t>
            </w:r>
          </w:p>
        </w:tc>
        <w:tc>
          <w:tcPr>
            <w:tcW w:w="944" w:type="dxa"/>
            <w:tcBorders>
              <w:top w:val="single" w:sz="2" w:space="0" w:color="8EAADB" w:themeColor="accent5" w:themeTint="99"/>
              <w:bottom w:val="single" w:sz="2" w:space="0" w:color="8EAADB" w:themeColor="accent5" w:themeTint="99"/>
            </w:tcBorders>
            <w:vAlign w:val="center"/>
          </w:tcPr>
          <w:p w14:paraId="6ABDE1B8" w14:textId="77777777" w:rsidR="00F821E4" w:rsidRPr="008331D9"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1,</w:t>
            </w:r>
            <w:r w:rsidRPr="008331D9">
              <w:rPr>
                <w:szCs w:val="14"/>
              </w:rPr>
              <w:t>476</w:t>
            </w:r>
          </w:p>
        </w:tc>
        <w:tc>
          <w:tcPr>
            <w:tcW w:w="1134" w:type="dxa"/>
            <w:tcBorders>
              <w:top w:val="nil"/>
              <w:bottom w:val="single" w:sz="2" w:space="0" w:color="8EAADB" w:themeColor="accent5" w:themeTint="99"/>
            </w:tcBorders>
            <w:vAlign w:val="center"/>
          </w:tcPr>
          <w:p w14:paraId="11893899" w14:textId="77777777" w:rsidR="00F821E4" w:rsidRPr="008331D9"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szCs w:val="14"/>
              </w:rPr>
            </w:pPr>
            <w:r>
              <w:rPr>
                <w:szCs w:val="14"/>
              </w:rPr>
              <w:t>5,</w:t>
            </w:r>
            <w:r w:rsidRPr="008331D9">
              <w:rPr>
                <w:szCs w:val="14"/>
              </w:rPr>
              <w:t>910</w:t>
            </w:r>
          </w:p>
        </w:tc>
      </w:tr>
    </w:tbl>
    <w:p w14:paraId="1B99CA85" w14:textId="77777777" w:rsidR="00F821E4" w:rsidRDefault="00F821E4" w:rsidP="00F821E4">
      <w:pPr>
        <w:rPr>
          <w:rFonts w:cs="Arial"/>
          <w:b/>
          <w:color w:val="1F4E79" w:themeColor="accent1" w:themeShade="80"/>
          <w:szCs w:val="18"/>
        </w:rPr>
      </w:pPr>
    </w:p>
    <w:p w14:paraId="02D15E9E" w14:textId="10AC1130" w:rsidR="00F821E4" w:rsidRPr="00135937" w:rsidRDefault="00F821E4" w:rsidP="00135937">
      <w:pPr>
        <w:pStyle w:val="02-TtulodeNota"/>
        <w:rPr>
          <w:color w:val="1F4E79" w:themeColor="accent1" w:themeShade="80"/>
        </w:rPr>
      </w:pPr>
      <w:bookmarkStart w:id="25" w:name="_Toc47021998"/>
      <w:r w:rsidRPr="00135937">
        <w:rPr>
          <w:color w:val="1F4E79" w:themeColor="accent1" w:themeShade="80"/>
        </w:rPr>
        <w:t>11 – DIVIDENDS / INTEREST ON EQUITY CAPITAL RECEIVABLE</w:t>
      </w:r>
      <w:bookmarkEnd w:id="25"/>
    </w:p>
    <w:p w14:paraId="35279663" w14:textId="77777777" w:rsidR="00F821E4" w:rsidRPr="004C6ED9" w:rsidRDefault="00F821E4" w:rsidP="00F821E4">
      <w:pPr>
        <w:pStyle w:val="01-TtulodeNota"/>
        <w:spacing w:before="0" w:after="0"/>
        <w:jc w:val="right"/>
        <w:rPr>
          <w:sz w:val="14"/>
          <w:szCs w:val="14"/>
        </w:rPr>
      </w:pPr>
      <w:r w:rsidRPr="004C6ED9">
        <w:rPr>
          <w:sz w:val="14"/>
          <w:szCs w:val="14"/>
        </w:rPr>
        <w:t xml:space="preserve">R$ </w:t>
      </w:r>
      <w:proofErr w:type="spellStart"/>
      <w:r>
        <w:rPr>
          <w:sz w:val="14"/>
          <w:szCs w:val="14"/>
        </w:rPr>
        <w:t>thousand</w:t>
      </w:r>
      <w:proofErr w:type="spellEnd"/>
    </w:p>
    <w:tbl>
      <w:tblPr>
        <w:tblStyle w:val="TabeladeLista6Colorida-nfase510"/>
        <w:tblW w:w="9639" w:type="dxa"/>
        <w:tblInd w:w="108" w:type="dxa"/>
        <w:shd w:val="clear" w:color="auto" w:fill="D9E2F3"/>
        <w:tblLook w:val="04A0" w:firstRow="1" w:lastRow="0" w:firstColumn="1" w:lastColumn="0" w:noHBand="0" w:noVBand="1"/>
      </w:tblPr>
      <w:tblGrid>
        <w:gridCol w:w="850"/>
        <w:gridCol w:w="2244"/>
        <w:gridCol w:w="604"/>
        <w:gridCol w:w="1411"/>
        <w:gridCol w:w="1412"/>
        <w:gridCol w:w="283"/>
        <w:gridCol w:w="1417"/>
        <w:gridCol w:w="1418"/>
      </w:tblGrid>
      <w:tr w:rsidR="00F821E4" w:rsidRPr="004C6ED9" w14:paraId="61DBAE28" w14:textId="77777777" w:rsidTr="00291B80">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4AC11647" w14:textId="77777777" w:rsidR="00F821E4" w:rsidRPr="004C6ED9" w:rsidRDefault="00F821E4" w:rsidP="00F821E4">
            <w:pPr>
              <w:keepNext/>
              <w:keepLines/>
              <w:spacing w:before="40" w:after="40"/>
              <w:jc w:val="center"/>
              <w:rPr>
                <w:rFonts w:cs="Arial"/>
                <w:b w:val="0"/>
                <w:bCs w:val="0"/>
                <w:spacing w:val="-2"/>
                <w:sz w:val="14"/>
                <w:szCs w:val="14"/>
              </w:rPr>
            </w:pPr>
          </w:p>
        </w:tc>
        <w:tc>
          <w:tcPr>
            <w:tcW w:w="2848" w:type="dxa"/>
            <w:gridSpan w:val="2"/>
            <w:tcBorders>
              <w:top w:val="single" w:sz="2" w:space="0" w:color="8EAADB"/>
              <w:bottom w:val="nil"/>
            </w:tcBorders>
            <w:shd w:val="clear" w:color="auto" w:fill="D9E2F3"/>
          </w:tcPr>
          <w:p w14:paraId="6C80891E" w14:textId="77777777" w:rsidR="00F821E4" w:rsidRPr="004C6ED9" w:rsidRDefault="00F821E4" w:rsidP="00F821E4">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
        </w:tc>
        <w:tc>
          <w:tcPr>
            <w:tcW w:w="2823" w:type="dxa"/>
            <w:gridSpan w:val="2"/>
            <w:tcBorders>
              <w:top w:val="single" w:sz="2" w:space="0" w:color="8EAADB"/>
              <w:bottom w:val="single" w:sz="2" w:space="0" w:color="8EAADB"/>
            </w:tcBorders>
            <w:shd w:val="clear" w:color="auto" w:fill="D9E2F3"/>
          </w:tcPr>
          <w:p w14:paraId="1A19303F" w14:textId="77777777" w:rsidR="00F821E4" w:rsidRPr="004C6ED9" w:rsidRDefault="00F821E4" w:rsidP="00F821E4">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proofErr w:type="spellStart"/>
            <w:r>
              <w:rPr>
                <w:rFonts w:cs="Arial"/>
                <w:spacing w:val="-2"/>
                <w:sz w:val="14"/>
                <w:szCs w:val="14"/>
              </w:rPr>
              <w:t>Parent</w:t>
            </w:r>
            <w:proofErr w:type="spellEnd"/>
          </w:p>
        </w:tc>
        <w:tc>
          <w:tcPr>
            <w:tcW w:w="283" w:type="dxa"/>
            <w:tcBorders>
              <w:top w:val="single" w:sz="2" w:space="0" w:color="8EAADB"/>
              <w:bottom w:val="nil"/>
            </w:tcBorders>
            <w:shd w:val="clear" w:color="auto" w:fill="D9E2F3"/>
          </w:tcPr>
          <w:p w14:paraId="535CAD8A" w14:textId="77777777" w:rsidR="00F821E4" w:rsidRPr="004C6ED9" w:rsidRDefault="00F821E4" w:rsidP="00F821E4">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835" w:type="dxa"/>
            <w:gridSpan w:val="2"/>
            <w:tcBorders>
              <w:top w:val="single" w:sz="2" w:space="0" w:color="8EAADB"/>
              <w:bottom w:val="nil"/>
            </w:tcBorders>
            <w:shd w:val="clear" w:color="auto" w:fill="D9E2F3"/>
          </w:tcPr>
          <w:p w14:paraId="257A5A01" w14:textId="77777777" w:rsidR="00F821E4" w:rsidRPr="004C6ED9" w:rsidRDefault="00F821E4" w:rsidP="00F821E4">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proofErr w:type="spellStart"/>
            <w:r w:rsidRPr="004C6ED9">
              <w:rPr>
                <w:rFonts w:cs="Arial"/>
                <w:spacing w:val="-2"/>
                <w:sz w:val="14"/>
                <w:szCs w:val="14"/>
              </w:rPr>
              <w:t>Consolida</w:t>
            </w:r>
            <w:r>
              <w:rPr>
                <w:rFonts w:cs="Arial"/>
                <w:spacing w:val="-2"/>
                <w:sz w:val="14"/>
                <w:szCs w:val="14"/>
              </w:rPr>
              <w:t>ted</w:t>
            </w:r>
            <w:proofErr w:type="spellEnd"/>
          </w:p>
        </w:tc>
      </w:tr>
      <w:tr w:rsidR="00F821E4" w:rsidRPr="004C6ED9" w14:paraId="5C228751" w14:textId="77777777" w:rsidTr="00291B8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cPr>
          <w:p w14:paraId="43B50D8C" w14:textId="77777777" w:rsidR="00F821E4" w:rsidRPr="004C6ED9" w:rsidRDefault="00F821E4" w:rsidP="00F821E4">
            <w:pPr>
              <w:keepNext/>
              <w:keepLines/>
              <w:spacing w:before="40" w:after="40"/>
              <w:rPr>
                <w:rFonts w:cs="Arial"/>
                <w:spacing w:val="-2"/>
                <w:sz w:val="14"/>
                <w:szCs w:val="14"/>
              </w:rPr>
            </w:pPr>
          </w:p>
        </w:tc>
        <w:tc>
          <w:tcPr>
            <w:tcW w:w="604" w:type="dxa"/>
            <w:tcBorders>
              <w:top w:val="nil"/>
              <w:bottom w:val="single" w:sz="2" w:space="0" w:color="8EAADB"/>
            </w:tcBorders>
            <w:shd w:val="clear" w:color="auto" w:fill="D9E2F3"/>
          </w:tcPr>
          <w:p w14:paraId="13D5859C" w14:textId="77777777" w:rsidR="00F821E4" w:rsidRPr="004C6ED9" w:rsidRDefault="00F821E4" w:rsidP="00F821E4">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shd w:val="clear" w:color="auto" w:fill="D9E2F3"/>
            <w:vAlign w:val="center"/>
          </w:tcPr>
          <w:p w14:paraId="01736BAC" w14:textId="77777777" w:rsidR="00F821E4" w:rsidRPr="00D16C12" w:rsidRDefault="00F821E4" w:rsidP="00F821E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proofErr w:type="spellStart"/>
            <w:r>
              <w:rPr>
                <w:rFonts w:cs="Arial"/>
                <w:b/>
                <w:spacing w:val="-2"/>
                <w:sz w:val="14"/>
                <w:szCs w:val="14"/>
              </w:rPr>
              <w:t>Jun</w:t>
            </w:r>
            <w:proofErr w:type="spellEnd"/>
            <w:r>
              <w:rPr>
                <w:rFonts w:cs="Arial"/>
                <w:b/>
                <w:spacing w:val="-2"/>
                <w:sz w:val="14"/>
                <w:szCs w:val="14"/>
              </w:rPr>
              <w:t xml:space="preserve"> 30, 2020</w:t>
            </w:r>
            <w:r>
              <w:rPr>
                <w:rFonts w:cs="Arial"/>
                <w:b/>
                <w:spacing w:val="-2"/>
                <w:sz w:val="14"/>
                <w:szCs w:val="14"/>
                <w:vertAlign w:val="superscript"/>
              </w:rPr>
              <w:t>(1)</w:t>
            </w:r>
          </w:p>
        </w:tc>
        <w:tc>
          <w:tcPr>
            <w:tcW w:w="1412" w:type="dxa"/>
            <w:tcBorders>
              <w:top w:val="single" w:sz="2" w:space="0" w:color="8EAADB"/>
              <w:bottom w:val="single" w:sz="2" w:space="0" w:color="8EAADB"/>
            </w:tcBorders>
            <w:shd w:val="clear" w:color="auto" w:fill="D9E2F3"/>
            <w:vAlign w:val="center"/>
          </w:tcPr>
          <w:p w14:paraId="43F6493A" w14:textId="77777777" w:rsidR="00F821E4" w:rsidRPr="004C6ED9" w:rsidRDefault="00F821E4" w:rsidP="00F821E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roofErr w:type="spellStart"/>
            <w:r>
              <w:rPr>
                <w:rFonts w:cs="Arial"/>
                <w:b/>
                <w:spacing w:val="-2"/>
                <w:sz w:val="14"/>
                <w:szCs w:val="14"/>
              </w:rPr>
              <w:t>Dec</w:t>
            </w:r>
            <w:proofErr w:type="spellEnd"/>
            <w:r>
              <w:rPr>
                <w:rFonts w:cs="Arial"/>
                <w:b/>
                <w:spacing w:val="-2"/>
                <w:sz w:val="14"/>
                <w:szCs w:val="14"/>
              </w:rPr>
              <w:t xml:space="preserve"> 31, 2019</w:t>
            </w:r>
          </w:p>
        </w:tc>
        <w:tc>
          <w:tcPr>
            <w:tcW w:w="283" w:type="dxa"/>
            <w:tcBorders>
              <w:top w:val="nil"/>
              <w:bottom w:val="single" w:sz="2" w:space="0" w:color="8EAADB"/>
            </w:tcBorders>
            <w:shd w:val="clear" w:color="auto" w:fill="D9E2F3"/>
            <w:vAlign w:val="center"/>
          </w:tcPr>
          <w:p w14:paraId="5A640233" w14:textId="77777777" w:rsidR="00F821E4" w:rsidRPr="004C6ED9" w:rsidRDefault="00F821E4" w:rsidP="00F821E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2" w:space="0" w:color="8EAADB"/>
              <w:bottom w:val="single" w:sz="2" w:space="0" w:color="8EAADB"/>
            </w:tcBorders>
            <w:shd w:val="clear" w:color="auto" w:fill="D9E2F3"/>
            <w:vAlign w:val="center"/>
          </w:tcPr>
          <w:p w14:paraId="49B53272" w14:textId="77777777" w:rsidR="00F821E4" w:rsidRPr="004C6ED9" w:rsidRDefault="00F821E4" w:rsidP="00F821E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roofErr w:type="spellStart"/>
            <w:r>
              <w:rPr>
                <w:rFonts w:cs="Arial"/>
                <w:b/>
                <w:spacing w:val="-2"/>
                <w:sz w:val="14"/>
                <w:szCs w:val="14"/>
              </w:rPr>
              <w:t>Jun</w:t>
            </w:r>
            <w:proofErr w:type="spellEnd"/>
            <w:r>
              <w:rPr>
                <w:rFonts w:cs="Arial"/>
                <w:b/>
                <w:spacing w:val="-2"/>
                <w:sz w:val="14"/>
                <w:szCs w:val="14"/>
              </w:rPr>
              <w:t xml:space="preserve"> 30, 2020</w:t>
            </w:r>
          </w:p>
        </w:tc>
        <w:tc>
          <w:tcPr>
            <w:tcW w:w="1418" w:type="dxa"/>
            <w:tcBorders>
              <w:top w:val="single" w:sz="2" w:space="0" w:color="8EAADB"/>
              <w:bottom w:val="single" w:sz="2" w:space="0" w:color="8EAADB"/>
            </w:tcBorders>
            <w:shd w:val="clear" w:color="auto" w:fill="D9E2F3"/>
            <w:vAlign w:val="center"/>
          </w:tcPr>
          <w:p w14:paraId="475D2A09" w14:textId="77777777" w:rsidR="00F821E4" w:rsidRPr="004C6ED9" w:rsidRDefault="00F821E4" w:rsidP="00F821E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roofErr w:type="spellStart"/>
            <w:r>
              <w:rPr>
                <w:rFonts w:cs="Arial"/>
                <w:b/>
                <w:spacing w:val="-2"/>
                <w:sz w:val="14"/>
                <w:szCs w:val="14"/>
              </w:rPr>
              <w:t>Dec</w:t>
            </w:r>
            <w:proofErr w:type="spellEnd"/>
            <w:r>
              <w:rPr>
                <w:rFonts w:cs="Arial"/>
                <w:b/>
                <w:spacing w:val="-2"/>
                <w:sz w:val="14"/>
                <w:szCs w:val="14"/>
              </w:rPr>
              <w:t xml:space="preserve"> 31, 2019</w:t>
            </w:r>
          </w:p>
        </w:tc>
      </w:tr>
      <w:tr w:rsidR="00F821E4" w:rsidRPr="004C6ED9" w14:paraId="2D702BE8" w14:textId="77777777" w:rsidTr="00291B80">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single" w:sz="2" w:space="0" w:color="8EAADB"/>
            </w:tcBorders>
            <w:shd w:val="clear" w:color="auto" w:fill="auto"/>
          </w:tcPr>
          <w:p w14:paraId="33AE056B" w14:textId="77777777" w:rsidR="00F821E4" w:rsidRPr="00812608" w:rsidRDefault="00F821E4" w:rsidP="00F821E4">
            <w:pPr>
              <w:pStyle w:val="08-Tabelageral"/>
              <w:jc w:val="left"/>
              <w:rPr>
                <w:rFonts w:cs="Arial"/>
                <w:b w:val="0"/>
                <w:szCs w:val="14"/>
                <w:vertAlign w:val="superscript"/>
              </w:rPr>
            </w:pPr>
            <w:proofErr w:type="spellStart"/>
            <w:r>
              <w:rPr>
                <w:rFonts w:cs="Arial"/>
                <w:b w:val="0"/>
                <w:szCs w:val="14"/>
              </w:rPr>
              <w:t>Dividend</w:t>
            </w:r>
            <w:r w:rsidRPr="004C6ED9">
              <w:rPr>
                <w:rFonts w:cs="Arial"/>
                <w:b w:val="0"/>
                <w:szCs w:val="14"/>
              </w:rPr>
              <w:t>s</w:t>
            </w:r>
            <w:proofErr w:type="spellEnd"/>
            <w:r w:rsidRPr="004C6ED9">
              <w:rPr>
                <w:rFonts w:cs="Arial"/>
                <w:b w:val="0"/>
                <w:szCs w:val="14"/>
              </w:rPr>
              <w:t xml:space="preserve"> </w:t>
            </w:r>
            <w:proofErr w:type="spellStart"/>
            <w:r w:rsidRPr="004C6ED9">
              <w:rPr>
                <w:rFonts w:cs="Arial"/>
                <w:b w:val="0"/>
                <w:szCs w:val="14"/>
              </w:rPr>
              <w:t>re</w:t>
            </w:r>
            <w:r>
              <w:rPr>
                <w:rFonts w:cs="Arial"/>
                <w:b w:val="0"/>
                <w:szCs w:val="14"/>
              </w:rPr>
              <w:t>ceivable</w:t>
            </w:r>
            <w:proofErr w:type="spellEnd"/>
            <w:r>
              <w:rPr>
                <w:rFonts w:cs="Arial"/>
                <w:b w:val="0"/>
                <w:szCs w:val="14"/>
              </w:rPr>
              <w:t xml:space="preserve"> </w:t>
            </w:r>
          </w:p>
        </w:tc>
        <w:tc>
          <w:tcPr>
            <w:tcW w:w="604" w:type="dxa"/>
            <w:tcBorders>
              <w:top w:val="single" w:sz="2" w:space="0" w:color="8EAADB"/>
              <w:bottom w:val="single" w:sz="2" w:space="0" w:color="8EAADB"/>
            </w:tcBorders>
            <w:shd w:val="clear" w:color="auto" w:fill="auto"/>
            <w:vAlign w:val="center"/>
          </w:tcPr>
          <w:p w14:paraId="3612AF4A" w14:textId="77777777" w:rsidR="00F821E4" w:rsidRPr="004C6ED9" w:rsidRDefault="00F821E4" w:rsidP="00F821E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single" w:sz="2" w:space="0" w:color="8EAADB"/>
              <w:bottom w:val="single" w:sz="2" w:space="0" w:color="8EAADB"/>
            </w:tcBorders>
            <w:shd w:val="clear" w:color="auto" w:fill="auto"/>
          </w:tcPr>
          <w:p w14:paraId="05DB866C" w14:textId="77777777" w:rsidR="00F821E4" w:rsidRPr="004C6ED9" w:rsidRDefault="00F821E4" w:rsidP="00F821E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1,776,590</w:t>
            </w:r>
          </w:p>
        </w:tc>
        <w:tc>
          <w:tcPr>
            <w:tcW w:w="1412" w:type="dxa"/>
            <w:tcBorders>
              <w:top w:val="single" w:sz="2" w:space="0" w:color="8EAADB"/>
              <w:bottom w:val="single" w:sz="2" w:space="0" w:color="8EAADB"/>
            </w:tcBorders>
            <w:shd w:val="clear" w:color="auto" w:fill="auto"/>
          </w:tcPr>
          <w:p w14:paraId="51C09D39" w14:textId="77777777" w:rsidR="00F821E4" w:rsidRPr="004C6ED9" w:rsidRDefault="00F821E4" w:rsidP="00F821E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1,961,491</w:t>
            </w:r>
          </w:p>
        </w:tc>
        <w:tc>
          <w:tcPr>
            <w:tcW w:w="283" w:type="dxa"/>
            <w:tcBorders>
              <w:top w:val="single" w:sz="2" w:space="0" w:color="8EAADB"/>
              <w:bottom w:val="single" w:sz="2" w:space="0" w:color="8EAADB"/>
            </w:tcBorders>
            <w:shd w:val="clear" w:color="auto" w:fill="auto"/>
            <w:vAlign w:val="center"/>
          </w:tcPr>
          <w:p w14:paraId="655C7231" w14:textId="77777777" w:rsidR="00F821E4" w:rsidRPr="004C6ED9" w:rsidRDefault="00F821E4" w:rsidP="00F821E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single" w:sz="2" w:space="0" w:color="8EAADB"/>
              <w:bottom w:val="single" w:sz="2" w:space="0" w:color="8EAADB"/>
            </w:tcBorders>
            <w:shd w:val="clear" w:color="auto" w:fill="auto"/>
          </w:tcPr>
          <w:p w14:paraId="26959D84" w14:textId="77777777" w:rsidR="00F821E4" w:rsidRPr="004C6ED9" w:rsidRDefault="00F821E4" w:rsidP="00F821E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4C6ED9">
              <w:rPr>
                <w:rFonts w:cs="Arial"/>
                <w:szCs w:val="14"/>
              </w:rPr>
              <w:t>--</w:t>
            </w:r>
          </w:p>
        </w:tc>
        <w:tc>
          <w:tcPr>
            <w:tcW w:w="1418" w:type="dxa"/>
            <w:tcBorders>
              <w:top w:val="single" w:sz="2" w:space="0" w:color="8EAADB"/>
              <w:bottom w:val="single" w:sz="2" w:space="0" w:color="8EAADB"/>
            </w:tcBorders>
            <w:shd w:val="clear" w:color="auto" w:fill="auto"/>
          </w:tcPr>
          <w:p w14:paraId="54C89104" w14:textId="77777777" w:rsidR="00F821E4" w:rsidRPr="004C6ED9" w:rsidRDefault="00F821E4" w:rsidP="00F821E4">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4C6ED9">
              <w:rPr>
                <w:rFonts w:cs="Arial"/>
                <w:szCs w:val="14"/>
              </w:rPr>
              <w:t>--</w:t>
            </w:r>
          </w:p>
        </w:tc>
      </w:tr>
    </w:tbl>
    <w:p w14:paraId="43513ADF" w14:textId="77777777" w:rsidR="00F821E4" w:rsidRPr="004C6ED9" w:rsidRDefault="00F821E4" w:rsidP="00F821E4">
      <w:pPr>
        <w:pStyle w:val="07-Legenda"/>
        <w:rPr>
          <w:szCs w:val="14"/>
        </w:rPr>
      </w:pPr>
      <w:r w:rsidRPr="00F821E4">
        <w:t xml:space="preserve">(1) </w:t>
      </w:r>
      <w:proofErr w:type="spellStart"/>
      <w:r w:rsidRPr="00F821E4">
        <w:t>On</w:t>
      </w:r>
      <w:proofErr w:type="spellEnd"/>
      <w:r w:rsidRPr="00F821E4">
        <w:t xml:space="preserve"> </w:t>
      </w:r>
      <w:proofErr w:type="spellStart"/>
      <w:r w:rsidRPr="00F821E4">
        <w:t>Jun</w:t>
      </w:r>
      <w:proofErr w:type="spellEnd"/>
      <w:r w:rsidRPr="00F821E4">
        <w:t xml:space="preserve"> </w:t>
      </w:r>
      <w:r>
        <w:rPr>
          <w:szCs w:val="14"/>
        </w:rPr>
        <w:t xml:space="preserve">30, 2020, R$ 908,827 </w:t>
      </w:r>
      <w:proofErr w:type="spellStart"/>
      <w:r>
        <w:rPr>
          <w:szCs w:val="14"/>
        </w:rPr>
        <w:t>thousand</w:t>
      </w:r>
      <w:proofErr w:type="spellEnd"/>
      <w:r>
        <w:rPr>
          <w:szCs w:val="14"/>
        </w:rPr>
        <w:t xml:space="preserve"> </w:t>
      </w:r>
      <w:proofErr w:type="spellStart"/>
      <w:r>
        <w:rPr>
          <w:szCs w:val="14"/>
        </w:rPr>
        <w:t>refers</w:t>
      </w:r>
      <w:proofErr w:type="spellEnd"/>
      <w:r>
        <w:rPr>
          <w:szCs w:val="14"/>
        </w:rPr>
        <w:t xml:space="preserve"> </w:t>
      </w:r>
      <w:proofErr w:type="spellStart"/>
      <w:r>
        <w:rPr>
          <w:szCs w:val="14"/>
        </w:rPr>
        <w:t>to</w:t>
      </w:r>
      <w:proofErr w:type="spellEnd"/>
      <w:r>
        <w:rPr>
          <w:szCs w:val="14"/>
        </w:rPr>
        <w:t xml:space="preserve"> </w:t>
      </w:r>
      <w:proofErr w:type="spellStart"/>
      <w:r>
        <w:rPr>
          <w:szCs w:val="14"/>
        </w:rPr>
        <w:t>dividends</w:t>
      </w:r>
      <w:proofErr w:type="spellEnd"/>
      <w:r>
        <w:rPr>
          <w:szCs w:val="14"/>
        </w:rPr>
        <w:t xml:space="preserve"> </w:t>
      </w:r>
      <w:proofErr w:type="spellStart"/>
      <w:r>
        <w:rPr>
          <w:szCs w:val="14"/>
        </w:rPr>
        <w:t>receivable</w:t>
      </w:r>
      <w:proofErr w:type="spellEnd"/>
      <w:r>
        <w:rPr>
          <w:szCs w:val="14"/>
        </w:rPr>
        <w:t xml:space="preserve"> </w:t>
      </w:r>
      <w:proofErr w:type="spellStart"/>
      <w:r>
        <w:rPr>
          <w:szCs w:val="14"/>
        </w:rPr>
        <w:t>from</w:t>
      </w:r>
      <w:proofErr w:type="spellEnd"/>
      <w:r>
        <w:rPr>
          <w:szCs w:val="14"/>
        </w:rPr>
        <w:t xml:space="preserve"> BB Corretora de Seguros e Administradora de Bens S.A </w:t>
      </w:r>
      <w:proofErr w:type="spellStart"/>
      <w:r>
        <w:rPr>
          <w:szCs w:val="14"/>
        </w:rPr>
        <w:t>and</w:t>
      </w:r>
      <w:proofErr w:type="spellEnd"/>
      <w:r>
        <w:rPr>
          <w:szCs w:val="14"/>
        </w:rPr>
        <w:t xml:space="preserve"> R$ 867,763 </w:t>
      </w:r>
      <w:proofErr w:type="spellStart"/>
      <w:r>
        <w:rPr>
          <w:szCs w:val="14"/>
        </w:rPr>
        <w:t>refers</w:t>
      </w:r>
      <w:proofErr w:type="spellEnd"/>
      <w:r>
        <w:rPr>
          <w:szCs w:val="14"/>
        </w:rPr>
        <w:t xml:space="preserve"> </w:t>
      </w:r>
      <w:proofErr w:type="spellStart"/>
      <w:r>
        <w:rPr>
          <w:szCs w:val="14"/>
        </w:rPr>
        <w:t>to</w:t>
      </w:r>
      <w:proofErr w:type="spellEnd"/>
      <w:r>
        <w:rPr>
          <w:szCs w:val="14"/>
        </w:rPr>
        <w:t xml:space="preserve"> </w:t>
      </w:r>
      <w:proofErr w:type="spellStart"/>
      <w:r>
        <w:rPr>
          <w:szCs w:val="14"/>
        </w:rPr>
        <w:t>dividends</w:t>
      </w:r>
      <w:proofErr w:type="spellEnd"/>
      <w:r>
        <w:rPr>
          <w:szCs w:val="14"/>
        </w:rPr>
        <w:t xml:space="preserve"> </w:t>
      </w:r>
      <w:proofErr w:type="spellStart"/>
      <w:r>
        <w:rPr>
          <w:szCs w:val="14"/>
        </w:rPr>
        <w:t>receivable</w:t>
      </w:r>
      <w:proofErr w:type="spellEnd"/>
      <w:r>
        <w:rPr>
          <w:szCs w:val="14"/>
        </w:rPr>
        <w:t xml:space="preserve"> </w:t>
      </w:r>
      <w:proofErr w:type="spellStart"/>
      <w:r>
        <w:rPr>
          <w:szCs w:val="14"/>
        </w:rPr>
        <w:t>from</w:t>
      </w:r>
      <w:proofErr w:type="spellEnd"/>
      <w:r>
        <w:rPr>
          <w:szCs w:val="14"/>
        </w:rPr>
        <w:t xml:space="preserve"> BB Seguros Participações S.A.</w:t>
      </w:r>
    </w:p>
    <w:p w14:paraId="1AAAD9C5" w14:textId="77777777" w:rsidR="00F821E4" w:rsidRPr="00EC6D5B" w:rsidRDefault="00F821E4" w:rsidP="00F821E4">
      <w:pPr>
        <w:pStyle w:val="07-Legenda"/>
        <w:ind w:left="227" w:hanging="227"/>
        <w:rPr>
          <w:sz w:val="18"/>
        </w:rPr>
      </w:pPr>
    </w:p>
    <w:p w14:paraId="26024456" w14:textId="355B3714" w:rsidR="00F821E4" w:rsidRPr="00135937" w:rsidRDefault="00F821E4" w:rsidP="00135937">
      <w:pPr>
        <w:pStyle w:val="02-TtulodeNota"/>
        <w:rPr>
          <w:color w:val="1F4E79" w:themeColor="accent1" w:themeShade="80"/>
        </w:rPr>
      </w:pPr>
      <w:bookmarkStart w:id="26" w:name="_Toc47021999"/>
      <w:r w:rsidRPr="00135937">
        <w:rPr>
          <w:color w:val="1F4E79" w:themeColor="accent1" w:themeShade="80"/>
        </w:rPr>
        <w:t>12 – TAXES</w:t>
      </w:r>
      <w:bookmarkEnd w:id="26"/>
    </w:p>
    <w:p w14:paraId="4004653E" w14:textId="77777777" w:rsidR="00F821E4" w:rsidRPr="003E2305" w:rsidRDefault="00F821E4" w:rsidP="00F821E4">
      <w:pPr>
        <w:pStyle w:val="01-TtulodeNota"/>
        <w:jc w:val="left"/>
        <w:rPr>
          <w:sz w:val="18"/>
          <w:szCs w:val="18"/>
          <w:lang w:val="en-US"/>
        </w:rPr>
      </w:pPr>
      <w:r w:rsidRPr="003E2305">
        <w:rPr>
          <w:color w:val="1F4E79" w:themeColor="accent1" w:themeShade="80"/>
          <w:sz w:val="18"/>
          <w:szCs w:val="18"/>
          <w:lang w:val="en-US"/>
        </w:rPr>
        <w:t>a) Breakdown of income tax (IR) and social contribution expenses (CSLL)</w:t>
      </w:r>
    </w:p>
    <w:p w14:paraId="03ACD8BD" w14:textId="77777777" w:rsidR="00F821E4" w:rsidRPr="00FF3D4B" w:rsidRDefault="00F821E4" w:rsidP="00F821E4">
      <w:pPr>
        <w:spacing w:after="0"/>
        <w:jc w:val="right"/>
        <w:rPr>
          <w:rFonts w:cs="Arial"/>
          <w:b/>
          <w:sz w:val="14"/>
          <w:lang w:eastAsia="pt-BR"/>
        </w:rPr>
      </w:pPr>
      <w:r w:rsidRPr="00044999">
        <w:rPr>
          <w:rFonts w:cs="Arial"/>
          <w:b/>
          <w:sz w:val="14"/>
          <w:lang w:eastAsia="pt-BR"/>
        </w:rPr>
        <w:t xml:space="preserve">R$ </w:t>
      </w:r>
      <w:proofErr w:type="spellStart"/>
      <w:r w:rsidRPr="00044999">
        <w:rPr>
          <w:rFonts w:cs="Arial"/>
          <w:b/>
          <w:sz w:val="14"/>
          <w:lang w:eastAsia="pt-BR"/>
        </w:rPr>
        <w:t>thousand</w:t>
      </w:r>
      <w:proofErr w:type="spellEnd"/>
    </w:p>
    <w:tbl>
      <w:tblPr>
        <w:tblStyle w:val="TabeladeLista6Colorida-nfase5"/>
        <w:tblW w:w="9639" w:type="dxa"/>
        <w:tblInd w:w="108" w:type="dxa"/>
        <w:tblLook w:val="04A0" w:firstRow="1" w:lastRow="0" w:firstColumn="1" w:lastColumn="0" w:noHBand="0" w:noVBand="1"/>
      </w:tblPr>
      <w:tblGrid>
        <w:gridCol w:w="2986"/>
        <w:gridCol w:w="604"/>
        <w:gridCol w:w="1411"/>
        <w:gridCol w:w="1412"/>
        <w:gridCol w:w="283"/>
        <w:gridCol w:w="1417"/>
        <w:gridCol w:w="1526"/>
      </w:tblGrid>
      <w:tr w:rsidR="00F821E4" w14:paraId="0D063548" w14:textId="77777777" w:rsidTr="001F379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19037CA4" w14:textId="77777777" w:rsidR="00F821E4" w:rsidRPr="001D6BE8" w:rsidRDefault="00F821E4" w:rsidP="00F821E4">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35D158F9" w14:textId="77777777" w:rsidR="00F821E4" w:rsidRPr="001D6BE8"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4F278B" w14:textId="77777777" w:rsidR="00F821E4" w:rsidRPr="0038031F"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044999">
              <w:rPr>
                <w:rFonts w:cs="Arial"/>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66ACC63A" w14:textId="77777777" w:rsidR="00F821E4" w:rsidRPr="001D6BE8"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D3D8AE5" w14:textId="77777777" w:rsidR="00F821E4" w:rsidRPr="0038031F"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044999">
              <w:rPr>
                <w:rFonts w:cs="Arial"/>
                <w:sz w:val="14"/>
                <w:szCs w:val="18"/>
              </w:rPr>
              <w:t>Consolidated</w:t>
            </w:r>
            <w:proofErr w:type="spellEnd"/>
          </w:p>
        </w:tc>
      </w:tr>
      <w:tr w:rsidR="00F821E4" w:rsidRPr="001D6BE8" w14:paraId="7305D26F"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4236C693" w14:textId="77777777" w:rsidR="00F821E4" w:rsidRPr="001D6BE8" w:rsidRDefault="00F821E4" w:rsidP="00F821E4">
            <w:pPr>
              <w:pStyle w:val="08-Tabelageral"/>
              <w:rPr>
                <w:rFonts w:cs="Arial"/>
                <w:b w:val="0"/>
              </w:rPr>
            </w:pPr>
          </w:p>
        </w:tc>
        <w:tc>
          <w:tcPr>
            <w:tcW w:w="604" w:type="dxa"/>
            <w:tcBorders>
              <w:top w:val="nil"/>
              <w:bottom w:val="single" w:sz="2" w:space="0" w:color="8EAADB" w:themeColor="accent5" w:themeTint="99"/>
            </w:tcBorders>
          </w:tcPr>
          <w:p w14:paraId="4A6CD0D1"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4B93AC7B"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2nd Quarter/</w:t>
            </w:r>
            <w:r w:rsidRPr="00F81A67">
              <w:rPr>
                <w:rFonts w:cs="Arial"/>
                <w:b/>
                <w:bCs/>
                <w:szCs w:val="14"/>
                <w:lang w:val="en-US"/>
              </w:rPr>
              <w:t>20</w:t>
            </w:r>
            <w:r>
              <w:rPr>
                <w:rFonts w:cs="Arial"/>
                <w:b/>
                <w:bCs/>
                <w:szCs w:val="14"/>
                <w:lang w:val="en-US"/>
              </w:rPr>
              <w:t>20</w:t>
            </w:r>
          </w:p>
        </w:tc>
        <w:tc>
          <w:tcPr>
            <w:tcW w:w="1412" w:type="dxa"/>
            <w:tcBorders>
              <w:top w:val="single" w:sz="2" w:space="0" w:color="8EAADB" w:themeColor="accent5" w:themeTint="99"/>
              <w:bottom w:val="single" w:sz="2" w:space="0" w:color="8EAADB" w:themeColor="accent5" w:themeTint="99"/>
            </w:tcBorders>
            <w:vAlign w:val="center"/>
          </w:tcPr>
          <w:p w14:paraId="7B4CBA41"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2nd Quarter/</w:t>
            </w:r>
            <w:r w:rsidRPr="00F81A67">
              <w:rPr>
                <w:rFonts w:cs="Arial"/>
                <w:b/>
                <w:bCs/>
                <w:szCs w:val="14"/>
                <w:lang w:val="en-US"/>
              </w:rPr>
              <w:t>201</w:t>
            </w:r>
            <w:r>
              <w:rPr>
                <w:rFonts w:cs="Arial"/>
                <w:b/>
                <w:bCs/>
                <w:szCs w:val="14"/>
                <w:lang w:val="en-US"/>
              </w:rPr>
              <w:t>9</w:t>
            </w:r>
          </w:p>
        </w:tc>
        <w:tc>
          <w:tcPr>
            <w:tcW w:w="283" w:type="dxa"/>
            <w:tcBorders>
              <w:top w:val="nil"/>
              <w:bottom w:val="single" w:sz="2" w:space="0" w:color="8EAADB" w:themeColor="accent5" w:themeTint="99"/>
            </w:tcBorders>
            <w:vAlign w:val="center"/>
          </w:tcPr>
          <w:p w14:paraId="49924C12"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81A67">
              <w:rPr>
                <w:rFonts w:cs="Arial"/>
                <w:b/>
                <w:bCs/>
                <w:szCs w:val="14"/>
                <w:lang w:val="en-US"/>
              </w:rPr>
              <w:t> </w:t>
            </w:r>
          </w:p>
        </w:tc>
        <w:tc>
          <w:tcPr>
            <w:tcW w:w="1417" w:type="dxa"/>
            <w:tcBorders>
              <w:top w:val="single" w:sz="2" w:space="0" w:color="8EAADB" w:themeColor="accent5" w:themeTint="99"/>
              <w:bottom w:val="single" w:sz="2" w:space="0" w:color="8EAADB" w:themeColor="accent5" w:themeTint="99"/>
            </w:tcBorders>
            <w:vAlign w:val="center"/>
          </w:tcPr>
          <w:p w14:paraId="0C7D1D24"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2nd Quarter/</w:t>
            </w:r>
            <w:r w:rsidRPr="00F81A67">
              <w:rPr>
                <w:rFonts w:cs="Arial"/>
                <w:b/>
                <w:bCs/>
                <w:szCs w:val="14"/>
                <w:lang w:val="en-US"/>
              </w:rPr>
              <w:t>20</w:t>
            </w:r>
            <w:r>
              <w:rPr>
                <w:rFonts w:cs="Arial"/>
                <w:b/>
                <w:bCs/>
                <w:szCs w:val="14"/>
                <w:lang w:val="en-US"/>
              </w:rPr>
              <w:t>20</w:t>
            </w:r>
          </w:p>
        </w:tc>
        <w:tc>
          <w:tcPr>
            <w:tcW w:w="1526" w:type="dxa"/>
            <w:tcBorders>
              <w:top w:val="single" w:sz="2" w:space="0" w:color="8EAADB" w:themeColor="accent5" w:themeTint="99"/>
              <w:bottom w:val="single" w:sz="2" w:space="0" w:color="8EAADB" w:themeColor="accent5" w:themeTint="99"/>
            </w:tcBorders>
            <w:vAlign w:val="center"/>
          </w:tcPr>
          <w:p w14:paraId="36D3B64F"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2nd Quarter/</w:t>
            </w:r>
            <w:r w:rsidRPr="00F81A67">
              <w:rPr>
                <w:rFonts w:cs="Arial"/>
                <w:b/>
                <w:bCs/>
                <w:szCs w:val="14"/>
                <w:lang w:val="en-US"/>
              </w:rPr>
              <w:t>201</w:t>
            </w:r>
            <w:r>
              <w:rPr>
                <w:rFonts w:cs="Arial"/>
                <w:b/>
                <w:bCs/>
                <w:szCs w:val="14"/>
                <w:lang w:val="en-US"/>
              </w:rPr>
              <w:t>9</w:t>
            </w:r>
          </w:p>
        </w:tc>
      </w:tr>
      <w:tr w:rsidR="00F821E4" w:rsidRPr="00677F0F" w14:paraId="1B44974A" w14:textId="77777777" w:rsidTr="001F379E">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tcPr>
          <w:p w14:paraId="4166CF14" w14:textId="77777777" w:rsidR="00F821E4" w:rsidRPr="00677F0F" w:rsidRDefault="00F821E4" w:rsidP="00F821E4">
            <w:pPr>
              <w:pStyle w:val="08-Tabelageral"/>
              <w:jc w:val="left"/>
              <w:rPr>
                <w:rFonts w:cs="Arial"/>
                <w:bCs w:val="0"/>
                <w:szCs w:val="14"/>
              </w:rPr>
            </w:pPr>
            <w:proofErr w:type="spellStart"/>
            <w:r w:rsidRPr="00044999">
              <w:rPr>
                <w:rFonts w:cs="Arial"/>
                <w:szCs w:val="14"/>
              </w:rPr>
              <w:t>Current</w:t>
            </w:r>
            <w:proofErr w:type="spellEnd"/>
            <w:r w:rsidRPr="00044999">
              <w:rPr>
                <w:rFonts w:cs="Arial"/>
                <w:szCs w:val="14"/>
              </w:rPr>
              <w:t xml:space="preserve"> </w:t>
            </w:r>
            <w:proofErr w:type="spellStart"/>
            <w:r w:rsidRPr="00044999">
              <w:rPr>
                <w:rFonts w:cs="Arial"/>
                <w:szCs w:val="14"/>
              </w:rPr>
              <w:t>values</w:t>
            </w:r>
            <w:proofErr w:type="spellEnd"/>
          </w:p>
        </w:tc>
        <w:tc>
          <w:tcPr>
            <w:tcW w:w="604" w:type="dxa"/>
            <w:tcBorders>
              <w:top w:val="single" w:sz="2" w:space="0" w:color="8EAADB" w:themeColor="accent5" w:themeTint="99"/>
              <w:bottom w:val="nil"/>
            </w:tcBorders>
            <w:vAlign w:val="center"/>
          </w:tcPr>
          <w:p w14:paraId="20231BB1" w14:textId="77777777" w:rsidR="00F821E4" w:rsidRPr="00677F0F"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single" w:sz="2" w:space="0" w:color="8EAADB" w:themeColor="accent5" w:themeTint="99"/>
              <w:bottom w:val="nil"/>
            </w:tcBorders>
            <w:vAlign w:val="center"/>
          </w:tcPr>
          <w:p w14:paraId="7DEA1E94" w14:textId="77777777" w:rsidR="00F821E4" w:rsidRPr="00677F0F"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(1,427)</w:t>
            </w:r>
          </w:p>
        </w:tc>
        <w:tc>
          <w:tcPr>
            <w:tcW w:w="1412" w:type="dxa"/>
            <w:tcBorders>
              <w:top w:val="single" w:sz="2" w:space="0" w:color="8EAADB" w:themeColor="accent5" w:themeTint="99"/>
              <w:bottom w:val="nil"/>
            </w:tcBorders>
            <w:vAlign w:val="center"/>
          </w:tcPr>
          <w:p w14:paraId="19A40655" w14:textId="77777777" w:rsidR="00F821E4" w:rsidRPr="00677F0F"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(12,881)</w:t>
            </w:r>
          </w:p>
        </w:tc>
        <w:tc>
          <w:tcPr>
            <w:tcW w:w="283" w:type="dxa"/>
            <w:tcBorders>
              <w:top w:val="single" w:sz="2" w:space="0" w:color="8EAADB" w:themeColor="accent5" w:themeTint="99"/>
              <w:bottom w:val="nil"/>
            </w:tcBorders>
            <w:vAlign w:val="center"/>
          </w:tcPr>
          <w:p w14:paraId="4493BA61" w14:textId="77777777" w:rsidR="00F821E4" w:rsidRPr="00677F0F"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single" w:sz="2" w:space="0" w:color="8EAADB" w:themeColor="accent5" w:themeTint="99"/>
              <w:bottom w:val="nil"/>
            </w:tcBorders>
            <w:vAlign w:val="center"/>
          </w:tcPr>
          <w:p w14:paraId="7261EA5C" w14:textId="77777777" w:rsidR="00F821E4" w:rsidRPr="00677F0F"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(225,910)</w:t>
            </w:r>
          </w:p>
        </w:tc>
        <w:tc>
          <w:tcPr>
            <w:tcW w:w="1526" w:type="dxa"/>
            <w:tcBorders>
              <w:top w:val="single" w:sz="2" w:space="0" w:color="8EAADB" w:themeColor="accent5" w:themeTint="99"/>
              <w:bottom w:val="nil"/>
            </w:tcBorders>
            <w:vAlign w:val="center"/>
          </w:tcPr>
          <w:p w14:paraId="3168C46F" w14:textId="77777777" w:rsidR="00F821E4" w:rsidRPr="00677F0F"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(261,315)</w:t>
            </w:r>
          </w:p>
        </w:tc>
      </w:tr>
      <w:tr w:rsidR="00F821E4" w:rsidRPr="001D6BE8" w14:paraId="3693B40E"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316CB7DE" w14:textId="77777777" w:rsidR="00F821E4" w:rsidRPr="003E2305" w:rsidRDefault="00F821E4" w:rsidP="00F821E4">
            <w:pPr>
              <w:pStyle w:val="08-Tabelageral"/>
              <w:ind w:left="113"/>
              <w:jc w:val="left"/>
              <w:rPr>
                <w:rFonts w:cs="Arial"/>
                <w:b w:val="0"/>
                <w:szCs w:val="14"/>
                <w:lang w:val="en-US"/>
              </w:rPr>
            </w:pPr>
            <w:r w:rsidRPr="003E2305">
              <w:rPr>
                <w:rFonts w:cs="Arial"/>
                <w:b w:val="0"/>
                <w:szCs w:val="14"/>
                <w:lang w:val="en-US"/>
              </w:rPr>
              <w:t>Domestic income tax and social contribution</w:t>
            </w:r>
          </w:p>
        </w:tc>
        <w:tc>
          <w:tcPr>
            <w:tcW w:w="604" w:type="dxa"/>
            <w:tcBorders>
              <w:top w:val="nil"/>
              <w:bottom w:val="nil"/>
            </w:tcBorders>
            <w:vAlign w:val="center"/>
          </w:tcPr>
          <w:p w14:paraId="32D68C27" w14:textId="77777777" w:rsidR="00F821E4" w:rsidRPr="003E2305" w:rsidRDefault="00F821E4" w:rsidP="00F821E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1" w:type="dxa"/>
            <w:tcBorders>
              <w:top w:val="nil"/>
              <w:bottom w:val="nil"/>
            </w:tcBorders>
            <w:vAlign w:val="center"/>
          </w:tcPr>
          <w:p w14:paraId="6BCB791A"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(1,427)</w:t>
            </w:r>
          </w:p>
        </w:tc>
        <w:tc>
          <w:tcPr>
            <w:tcW w:w="1412" w:type="dxa"/>
            <w:tcBorders>
              <w:top w:val="nil"/>
              <w:bottom w:val="nil"/>
            </w:tcBorders>
            <w:vAlign w:val="center"/>
          </w:tcPr>
          <w:p w14:paraId="77F1B87A" w14:textId="77777777" w:rsidR="00F821E4" w:rsidRPr="00C806B0"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(12,881)</w:t>
            </w:r>
          </w:p>
        </w:tc>
        <w:tc>
          <w:tcPr>
            <w:tcW w:w="283" w:type="dxa"/>
            <w:tcBorders>
              <w:top w:val="nil"/>
              <w:bottom w:val="nil"/>
            </w:tcBorders>
            <w:vAlign w:val="center"/>
          </w:tcPr>
          <w:p w14:paraId="0F3F1F07"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03960904"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(225,910)</w:t>
            </w:r>
          </w:p>
        </w:tc>
        <w:tc>
          <w:tcPr>
            <w:tcW w:w="1526" w:type="dxa"/>
            <w:tcBorders>
              <w:top w:val="nil"/>
              <w:bottom w:val="nil"/>
            </w:tcBorders>
            <w:vAlign w:val="center"/>
          </w:tcPr>
          <w:p w14:paraId="2DE49E25" w14:textId="77777777" w:rsidR="00F821E4" w:rsidRPr="00C806B0"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(261,315)</w:t>
            </w:r>
          </w:p>
        </w:tc>
      </w:tr>
      <w:tr w:rsidR="00F821E4" w:rsidRPr="00677F0F" w14:paraId="580C1761" w14:textId="77777777" w:rsidTr="001F379E">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5B6F42EB" w14:textId="77777777" w:rsidR="00F821E4" w:rsidRPr="00677F0F" w:rsidRDefault="00F821E4" w:rsidP="00F821E4">
            <w:pPr>
              <w:pStyle w:val="08-Tabelageral"/>
              <w:jc w:val="left"/>
              <w:rPr>
                <w:rFonts w:cs="Arial"/>
                <w:szCs w:val="14"/>
              </w:rPr>
            </w:pPr>
            <w:proofErr w:type="spellStart"/>
            <w:r w:rsidRPr="00044999">
              <w:rPr>
                <w:rFonts w:cs="Arial"/>
                <w:szCs w:val="14"/>
              </w:rPr>
              <w:t>Deferred</w:t>
            </w:r>
            <w:proofErr w:type="spellEnd"/>
            <w:r w:rsidRPr="00044999">
              <w:rPr>
                <w:rFonts w:cs="Arial"/>
                <w:szCs w:val="14"/>
              </w:rPr>
              <w:t xml:space="preserve"> </w:t>
            </w:r>
            <w:proofErr w:type="spellStart"/>
            <w:r w:rsidRPr="00044999">
              <w:rPr>
                <w:rFonts w:cs="Arial"/>
                <w:szCs w:val="14"/>
              </w:rPr>
              <w:t>values</w:t>
            </w:r>
            <w:proofErr w:type="spellEnd"/>
          </w:p>
        </w:tc>
        <w:tc>
          <w:tcPr>
            <w:tcW w:w="604" w:type="dxa"/>
            <w:tcBorders>
              <w:top w:val="nil"/>
              <w:bottom w:val="nil"/>
            </w:tcBorders>
            <w:vAlign w:val="center"/>
          </w:tcPr>
          <w:p w14:paraId="5667164C" w14:textId="77777777" w:rsidR="00F821E4" w:rsidRPr="00677F0F"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nil"/>
            </w:tcBorders>
            <w:vAlign w:val="center"/>
          </w:tcPr>
          <w:p w14:paraId="4BCF5526" w14:textId="77777777" w:rsidR="00F821E4" w:rsidRPr="00677F0F"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w:t>
            </w:r>
          </w:p>
        </w:tc>
        <w:tc>
          <w:tcPr>
            <w:tcW w:w="1412" w:type="dxa"/>
            <w:tcBorders>
              <w:top w:val="nil"/>
              <w:bottom w:val="nil"/>
            </w:tcBorders>
            <w:vAlign w:val="center"/>
          </w:tcPr>
          <w:p w14:paraId="6C027017" w14:textId="77777777" w:rsidR="00F821E4" w:rsidRPr="00677F0F"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tc>
        <w:tc>
          <w:tcPr>
            <w:tcW w:w="283" w:type="dxa"/>
            <w:tcBorders>
              <w:top w:val="nil"/>
              <w:bottom w:val="nil"/>
            </w:tcBorders>
            <w:vAlign w:val="center"/>
          </w:tcPr>
          <w:p w14:paraId="349301AA" w14:textId="77777777" w:rsidR="00F821E4" w:rsidRPr="00677F0F"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vAlign w:val="center"/>
          </w:tcPr>
          <w:p w14:paraId="06B3B266" w14:textId="77777777" w:rsidR="00F821E4" w:rsidRPr="00677F0F"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471</w:t>
            </w:r>
          </w:p>
        </w:tc>
        <w:tc>
          <w:tcPr>
            <w:tcW w:w="1526" w:type="dxa"/>
            <w:tcBorders>
              <w:top w:val="nil"/>
              <w:bottom w:val="nil"/>
            </w:tcBorders>
            <w:vAlign w:val="center"/>
          </w:tcPr>
          <w:p w14:paraId="36CFAC27" w14:textId="77777777" w:rsidR="00F821E4" w:rsidRPr="00677F0F"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30</w:t>
            </w:r>
          </w:p>
        </w:tc>
      </w:tr>
      <w:tr w:rsidR="00F821E4" w:rsidRPr="008E5A9C" w14:paraId="13A04CE4"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62E9BB74" w14:textId="77777777" w:rsidR="00F821E4" w:rsidRPr="008E5A9C" w:rsidRDefault="00F821E4" w:rsidP="00F821E4">
            <w:pPr>
              <w:pStyle w:val="08-Tabelageral"/>
              <w:jc w:val="left"/>
              <w:rPr>
                <w:rFonts w:cs="Arial"/>
                <w:szCs w:val="14"/>
              </w:rPr>
            </w:pPr>
            <w:proofErr w:type="spellStart"/>
            <w:r w:rsidRPr="00044999">
              <w:rPr>
                <w:rFonts w:cs="Arial"/>
                <w:szCs w:val="14"/>
              </w:rPr>
              <w:t>Deferred</w:t>
            </w:r>
            <w:proofErr w:type="spellEnd"/>
            <w:r w:rsidRPr="00044999">
              <w:rPr>
                <w:rFonts w:cs="Arial"/>
                <w:szCs w:val="14"/>
              </w:rPr>
              <w:t xml:space="preserve"> </w:t>
            </w:r>
            <w:proofErr w:type="spellStart"/>
            <w:r w:rsidRPr="00044999">
              <w:rPr>
                <w:rFonts w:cs="Arial"/>
                <w:szCs w:val="14"/>
              </w:rPr>
              <w:t>tax</w:t>
            </w:r>
            <w:proofErr w:type="spellEnd"/>
            <w:r w:rsidRPr="00044999">
              <w:rPr>
                <w:rFonts w:cs="Arial"/>
                <w:szCs w:val="14"/>
              </w:rPr>
              <w:t xml:space="preserve"> </w:t>
            </w:r>
            <w:proofErr w:type="spellStart"/>
            <w:r w:rsidRPr="00044999">
              <w:rPr>
                <w:rFonts w:cs="Arial"/>
                <w:szCs w:val="14"/>
              </w:rPr>
              <w:t>assets</w:t>
            </w:r>
            <w:proofErr w:type="spellEnd"/>
          </w:p>
        </w:tc>
        <w:tc>
          <w:tcPr>
            <w:tcW w:w="604" w:type="dxa"/>
            <w:tcBorders>
              <w:top w:val="nil"/>
              <w:bottom w:val="nil"/>
            </w:tcBorders>
            <w:vAlign w:val="center"/>
          </w:tcPr>
          <w:p w14:paraId="3BC93B77" w14:textId="77777777" w:rsidR="00F821E4" w:rsidRPr="008E5A9C"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vAlign w:val="center"/>
          </w:tcPr>
          <w:p w14:paraId="31FB1468" w14:textId="77777777" w:rsidR="00F821E4" w:rsidRPr="008E5A9C"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w:t>
            </w:r>
          </w:p>
        </w:tc>
        <w:tc>
          <w:tcPr>
            <w:tcW w:w="1412" w:type="dxa"/>
            <w:tcBorders>
              <w:top w:val="nil"/>
              <w:bottom w:val="nil"/>
            </w:tcBorders>
            <w:vAlign w:val="center"/>
          </w:tcPr>
          <w:p w14:paraId="084A9AE6" w14:textId="77777777" w:rsidR="00F821E4" w:rsidRPr="008E5A9C"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tc>
        <w:tc>
          <w:tcPr>
            <w:tcW w:w="283" w:type="dxa"/>
            <w:tcBorders>
              <w:top w:val="nil"/>
              <w:bottom w:val="nil"/>
            </w:tcBorders>
            <w:vAlign w:val="center"/>
          </w:tcPr>
          <w:p w14:paraId="3125171D" w14:textId="77777777" w:rsidR="00F821E4" w:rsidRPr="008E5A9C"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nil"/>
            </w:tcBorders>
            <w:vAlign w:val="center"/>
          </w:tcPr>
          <w:p w14:paraId="76F477CB" w14:textId="77777777" w:rsidR="00F821E4" w:rsidRPr="008E5A9C"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471</w:t>
            </w:r>
          </w:p>
        </w:tc>
        <w:tc>
          <w:tcPr>
            <w:tcW w:w="1526" w:type="dxa"/>
            <w:tcBorders>
              <w:top w:val="nil"/>
              <w:bottom w:val="nil"/>
            </w:tcBorders>
            <w:vAlign w:val="center"/>
          </w:tcPr>
          <w:p w14:paraId="1BA492CC" w14:textId="77777777" w:rsidR="00F821E4" w:rsidRPr="008E5A9C"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30</w:t>
            </w:r>
          </w:p>
        </w:tc>
      </w:tr>
      <w:tr w:rsidR="00F821E4" w:rsidRPr="001D6BE8" w14:paraId="71191109" w14:textId="77777777" w:rsidTr="001F379E">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07B283D3" w14:textId="77777777" w:rsidR="00F821E4" w:rsidRPr="00044999" w:rsidRDefault="00F821E4" w:rsidP="00F821E4">
            <w:pPr>
              <w:pStyle w:val="08-Tabelageral"/>
              <w:ind w:left="113"/>
              <w:jc w:val="left"/>
              <w:rPr>
                <w:rFonts w:cs="Arial"/>
                <w:b w:val="0"/>
                <w:szCs w:val="14"/>
              </w:rPr>
            </w:pPr>
            <w:proofErr w:type="spellStart"/>
            <w:r w:rsidRPr="00044999">
              <w:rPr>
                <w:rFonts w:ascii="ArialMT" w:hAnsi="ArialMT" w:cs="ArialMT"/>
                <w:b w:val="0"/>
                <w:szCs w:val="14"/>
              </w:rPr>
              <w:t>Temporary</w:t>
            </w:r>
            <w:proofErr w:type="spellEnd"/>
            <w:r w:rsidRPr="00044999">
              <w:rPr>
                <w:rFonts w:ascii="ArialMT" w:hAnsi="ArialMT" w:cs="ArialMT"/>
                <w:b w:val="0"/>
                <w:szCs w:val="14"/>
              </w:rPr>
              <w:t xml:space="preserve"> </w:t>
            </w:r>
            <w:proofErr w:type="spellStart"/>
            <w:r w:rsidRPr="00044999">
              <w:rPr>
                <w:rFonts w:ascii="ArialMT" w:hAnsi="ArialMT" w:cs="ArialMT"/>
                <w:b w:val="0"/>
                <w:szCs w:val="14"/>
              </w:rPr>
              <w:t>differences</w:t>
            </w:r>
            <w:proofErr w:type="spellEnd"/>
          </w:p>
        </w:tc>
        <w:tc>
          <w:tcPr>
            <w:tcW w:w="604" w:type="dxa"/>
            <w:tcBorders>
              <w:top w:val="nil"/>
              <w:bottom w:val="nil"/>
            </w:tcBorders>
            <w:vAlign w:val="center"/>
          </w:tcPr>
          <w:p w14:paraId="6677E395" w14:textId="77777777" w:rsidR="00F821E4" w:rsidRPr="00C806B0" w:rsidRDefault="00F821E4" w:rsidP="00F821E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2062B23C"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412" w:type="dxa"/>
            <w:tcBorders>
              <w:top w:val="nil"/>
              <w:bottom w:val="nil"/>
            </w:tcBorders>
            <w:vAlign w:val="center"/>
          </w:tcPr>
          <w:p w14:paraId="055C58E1" w14:textId="77777777" w:rsidR="00F821E4" w:rsidRPr="00C806B0"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w:t>
            </w:r>
          </w:p>
        </w:tc>
        <w:tc>
          <w:tcPr>
            <w:tcW w:w="283" w:type="dxa"/>
            <w:tcBorders>
              <w:top w:val="nil"/>
              <w:bottom w:val="nil"/>
            </w:tcBorders>
            <w:vAlign w:val="center"/>
          </w:tcPr>
          <w:p w14:paraId="42CA623D"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6927A855"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471</w:t>
            </w:r>
          </w:p>
        </w:tc>
        <w:tc>
          <w:tcPr>
            <w:tcW w:w="1526" w:type="dxa"/>
            <w:tcBorders>
              <w:top w:val="nil"/>
              <w:bottom w:val="nil"/>
            </w:tcBorders>
            <w:vAlign w:val="center"/>
          </w:tcPr>
          <w:p w14:paraId="3171AD7B" w14:textId="77777777" w:rsidR="00F821E4" w:rsidRPr="00C806B0"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30</w:t>
            </w:r>
          </w:p>
        </w:tc>
      </w:tr>
      <w:tr w:rsidR="00F821E4" w:rsidRPr="00EB16D4" w14:paraId="03C8E45E"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69AF7FCD" w14:textId="77777777" w:rsidR="00F821E4" w:rsidRPr="00EB16D4" w:rsidRDefault="00F821E4" w:rsidP="00F821E4">
            <w:pPr>
              <w:pStyle w:val="08-Tabelageral"/>
              <w:jc w:val="left"/>
              <w:rPr>
                <w:rFonts w:cs="Arial"/>
              </w:rPr>
            </w:pPr>
            <w:r w:rsidRPr="00EB16D4">
              <w:rPr>
                <w:rFonts w:cs="Arial"/>
              </w:rPr>
              <w:t xml:space="preserve">Total </w:t>
            </w:r>
          </w:p>
          <w:p w14:paraId="0CC6CD4B" w14:textId="77777777" w:rsidR="00F821E4" w:rsidRPr="00EB16D4" w:rsidRDefault="00F821E4" w:rsidP="00F821E4">
            <w:pPr>
              <w:pStyle w:val="08-Tabelageral"/>
              <w:jc w:val="left"/>
              <w:rPr>
                <w:rFonts w:cs="Arial"/>
                <w:szCs w:val="14"/>
              </w:rPr>
            </w:pPr>
          </w:p>
        </w:tc>
        <w:tc>
          <w:tcPr>
            <w:tcW w:w="604" w:type="dxa"/>
            <w:tcBorders>
              <w:top w:val="nil"/>
              <w:bottom w:val="single" w:sz="2" w:space="0" w:color="8EAADB" w:themeColor="accent5" w:themeTint="99"/>
            </w:tcBorders>
            <w:vAlign w:val="center"/>
          </w:tcPr>
          <w:p w14:paraId="41BE665A" w14:textId="77777777" w:rsidR="00F821E4" w:rsidRPr="00EB16D4"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406955B3"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(1,427)</w:t>
            </w:r>
          </w:p>
        </w:tc>
        <w:tc>
          <w:tcPr>
            <w:tcW w:w="1412" w:type="dxa"/>
            <w:tcBorders>
              <w:top w:val="nil"/>
              <w:bottom w:val="single" w:sz="2" w:space="0" w:color="8EAADB" w:themeColor="accent5" w:themeTint="99"/>
            </w:tcBorders>
            <w:vAlign w:val="center"/>
          </w:tcPr>
          <w:p w14:paraId="2409870D"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(12,881)</w:t>
            </w:r>
          </w:p>
        </w:tc>
        <w:tc>
          <w:tcPr>
            <w:tcW w:w="283" w:type="dxa"/>
            <w:tcBorders>
              <w:top w:val="nil"/>
              <w:bottom w:val="single" w:sz="2" w:space="0" w:color="8EAADB" w:themeColor="accent5" w:themeTint="99"/>
            </w:tcBorders>
            <w:vAlign w:val="center"/>
          </w:tcPr>
          <w:p w14:paraId="1C8EBB17"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2AAC3221"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(225,439)</w:t>
            </w:r>
          </w:p>
        </w:tc>
        <w:tc>
          <w:tcPr>
            <w:tcW w:w="1526" w:type="dxa"/>
            <w:tcBorders>
              <w:top w:val="nil"/>
              <w:bottom w:val="single" w:sz="2" w:space="0" w:color="8EAADB" w:themeColor="accent5" w:themeTint="99"/>
            </w:tcBorders>
            <w:vAlign w:val="center"/>
          </w:tcPr>
          <w:p w14:paraId="2B0BEE7C"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(261,285)</w:t>
            </w:r>
          </w:p>
        </w:tc>
      </w:tr>
    </w:tbl>
    <w:p w14:paraId="4CED8B0B" w14:textId="77777777" w:rsidR="00F821E4" w:rsidRDefault="00F821E4">
      <w:pPr>
        <w:rPr>
          <w:rFonts w:cs="Arial"/>
          <w:b/>
          <w:color w:val="1F4E79" w:themeColor="accent1" w:themeShade="80"/>
          <w:szCs w:val="18"/>
        </w:rPr>
      </w:pPr>
    </w:p>
    <w:p w14:paraId="4FFBF4DE" w14:textId="77777777" w:rsidR="00F821E4" w:rsidRPr="00FF3D4B" w:rsidRDefault="00F821E4" w:rsidP="00F821E4">
      <w:pPr>
        <w:spacing w:after="0"/>
        <w:jc w:val="right"/>
        <w:rPr>
          <w:rFonts w:cs="Arial"/>
          <w:b/>
          <w:sz w:val="14"/>
          <w:lang w:eastAsia="pt-BR"/>
        </w:rPr>
      </w:pPr>
      <w:r w:rsidRPr="00044999">
        <w:rPr>
          <w:rFonts w:cs="Arial"/>
          <w:b/>
          <w:sz w:val="14"/>
          <w:lang w:eastAsia="pt-BR"/>
        </w:rPr>
        <w:t xml:space="preserve">R$ </w:t>
      </w:r>
      <w:proofErr w:type="spellStart"/>
      <w:r w:rsidRPr="00044999">
        <w:rPr>
          <w:rFonts w:cs="Arial"/>
          <w:b/>
          <w:sz w:val="14"/>
          <w:lang w:eastAsia="pt-BR"/>
        </w:rPr>
        <w:t>thousand</w:t>
      </w:r>
      <w:proofErr w:type="spellEnd"/>
    </w:p>
    <w:tbl>
      <w:tblPr>
        <w:tblStyle w:val="TabeladeLista6Colorida-nfase5"/>
        <w:tblW w:w="9639" w:type="dxa"/>
        <w:tblInd w:w="108" w:type="dxa"/>
        <w:tblLook w:val="04A0" w:firstRow="1" w:lastRow="0" w:firstColumn="1" w:lastColumn="0" w:noHBand="0" w:noVBand="1"/>
      </w:tblPr>
      <w:tblGrid>
        <w:gridCol w:w="2986"/>
        <w:gridCol w:w="604"/>
        <w:gridCol w:w="1411"/>
        <w:gridCol w:w="1412"/>
        <w:gridCol w:w="283"/>
        <w:gridCol w:w="1417"/>
        <w:gridCol w:w="1526"/>
      </w:tblGrid>
      <w:tr w:rsidR="00F821E4" w14:paraId="35E2F69A" w14:textId="77777777" w:rsidTr="001F379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0FEDDA9E" w14:textId="77777777" w:rsidR="00F821E4" w:rsidRPr="001D6BE8" w:rsidRDefault="00F821E4" w:rsidP="00F821E4">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32E89D71" w14:textId="77777777" w:rsidR="00F821E4" w:rsidRPr="001D6BE8"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ECBAD0" w14:textId="77777777" w:rsidR="00F821E4" w:rsidRPr="0038031F"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044999">
              <w:rPr>
                <w:rFonts w:cs="Arial"/>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34C79155" w14:textId="77777777" w:rsidR="00F821E4" w:rsidRPr="001D6BE8"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1F4690" w14:textId="77777777" w:rsidR="00F821E4" w:rsidRPr="0038031F"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044999">
              <w:rPr>
                <w:rFonts w:cs="Arial"/>
                <w:sz w:val="14"/>
                <w:szCs w:val="18"/>
              </w:rPr>
              <w:t>Consolidated</w:t>
            </w:r>
            <w:proofErr w:type="spellEnd"/>
          </w:p>
        </w:tc>
      </w:tr>
      <w:tr w:rsidR="00F821E4" w:rsidRPr="001D6BE8" w14:paraId="161FFFAA"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5F1B4830" w14:textId="77777777" w:rsidR="00F821E4" w:rsidRPr="001D6BE8" w:rsidRDefault="00F821E4" w:rsidP="00F821E4">
            <w:pPr>
              <w:pStyle w:val="08-Tabelageral"/>
              <w:rPr>
                <w:rFonts w:cs="Arial"/>
                <w:b w:val="0"/>
              </w:rPr>
            </w:pPr>
          </w:p>
        </w:tc>
        <w:tc>
          <w:tcPr>
            <w:tcW w:w="604" w:type="dxa"/>
            <w:tcBorders>
              <w:top w:val="nil"/>
              <w:bottom w:val="single" w:sz="2" w:space="0" w:color="8EAADB" w:themeColor="accent5" w:themeTint="99"/>
            </w:tcBorders>
          </w:tcPr>
          <w:p w14:paraId="34AD35E6"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73F997F0"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1st Half/</w:t>
            </w:r>
            <w:r w:rsidRPr="00F81A67">
              <w:rPr>
                <w:rFonts w:cs="Arial"/>
                <w:b/>
                <w:bCs/>
                <w:szCs w:val="14"/>
                <w:lang w:val="en-US"/>
              </w:rPr>
              <w:t>20</w:t>
            </w:r>
            <w:r>
              <w:rPr>
                <w:rFonts w:cs="Arial"/>
                <w:b/>
                <w:bCs/>
                <w:szCs w:val="14"/>
                <w:lang w:val="en-US"/>
              </w:rPr>
              <w:t>20</w:t>
            </w:r>
          </w:p>
        </w:tc>
        <w:tc>
          <w:tcPr>
            <w:tcW w:w="1412" w:type="dxa"/>
            <w:tcBorders>
              <w:top w:val="single" w:sz="2" w:space="0" w:color="8EAADB" w:themeColor="accent5" w:themeTint="99"/>
              <w:bottom w:val="single" w:sz="2" w:space="0" w:color="8EAADB" w:themeColor="accent5" w:themeTint="99"/>
            </w:tcBorders>
            <w:vAlign w:val="center"/>
          </w:tcPr>
          <w:p w14:paraId="4946B4CB"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1st Half/</w:t>
            </w:r>
            <w:r w:rsidRPr="00F81A67">
              <w:rPr>
                <w:rFonts w:cs="Arial"/>
                <w:b/>
                <w:bCs/>
                <w:szCs w:val="14"/>
                <w:lang w:val="en-US"/>
              </w:rPr>
              <w:t>201</w:t>
            </w:r>
            <w:r>
              <w:rPr>
                <w:rFonts w:cs="Arial"/>
                <w:b/>
                <w:bCs/>
                <w:szCs w:val="14"/>
                <w:lang w:val="en-US"/>
              </w:rPr>
              <w:t>9</w:t>
            </w:r>
          </w:p>
        </w:tc>
        <w:tc>
          <w:tcPr>
            <w:tcW w:w="283" w:type="dxa"/>
            <w:tcBorders>
              <w:top w:val="nil"/>
              <w:bottom w:val="single" w:sz="2" w:space="0" w:color="8EAADB" w:themeColor="accent5" w:themeTint="99"/>
            </w:tcBorders>
            <w:vAlign w:val="center"/>
          </w:tcPr>
          <w:p w14:paraId="3892AB16"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81A67">
              <w:rPr>
                <w:rFonts w:cs="Arial"/>
                <w:b/>
                <w:bCs/>
                <w:szCs w:val="14"/>
                <w:lang w:val="en-US"/>
              </w:rPr>
              <w:t> </w:t>
            </w:r>
          </w:p>
        </w:tc>
        <w:tc>
          <w:tcPr>
            <w:tcW w:w="1417" w:type="dxa"/>
            <w:tcBorders>
              <w:top w:val="single" w:sz="2" w:space="0" w:color="8EAADB" w:themeColor="accent5" w:themeTint="99"/>
              <w:bottom w:val="single" w:sz="2" w:space="0" w:color="8EAADB" w:themeColor="accent5" w:themeTint="99"/>
            </w:tcBorders>
            <w:vAlign w:val="center"/>
          </w:tcPr>
          <w:p w14:paraId="6DBA2E93"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1st Half/</w:t>
            </w:r>
            <w:r w:rsidRPr="00F81A67">
              <w:rPr>
                <w:rFonts w:cs="Arial"/>
                <w:b/>
                <w:bCs/>
                <w:szCs w:val="14"/>
                <w:lang w:val="en-US"/>
              </w:rPr>
              <w:t>20</w:t>
            </w:r>
            <w:r>
              <w:rPr>
                <w:rFonts w:cs="Arial"/>
                <w:b/>
                <w:bCs/>
                <w:szCs w:val="14"/>
                <w:lang w:val="en-US"/>
              </w:rPr>
              <w:t>20</w:t>
            </w:r>
          </w:p>
        </w:tc>
        <w:tc>
          <w:tcPr>
            <w:tcW w:w="1526" w:type="dxa"/>
            <w:tcBorders>
              <w:top w:val="single" w:sz="2" w:space="0" w:color="8EAADB" w:themeColor="accent5" w:themeTint="99"/>
              <w:bottom w:val="single" w:sz="2" w:space="0" w:color="8EAADB" w:themeColor="accent5" w:themeTint="99"/>
            </w:tcBorders>
            <w:vAlign w:val="center"/>
          </w:tcPr>
          <w:p w14:paraId="1A99B777"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1st Half/</w:t>
            </w:r>
            <w:r w:rsidRPr="00F81A67">
              <w:rPr>
                <w:rFonts w:cs="Arial"/>
                <w:b/>
                <w:bCs/>
                <w:szCs w:val="14"/>
                <w:lang w:val="en-US"/>
              </w:rPr>
              <w:t>201</w:t>
            </w:r>
            <w:r>
              <w:rPr>
                <w:rFonts w:cs="Arial"/>
                <w:b/>
                <w:bCs/>
                <w:szCs w:val="14"/>
                <w:lang w:val="en-US"/>
              </w:rPr>
              <w:t>9</w:t>
            </w:r>
          </w:p>
        </w:tc>
      </w:tr>
      <w:tr w:rsidR="00F821E4" w:rsidRPr="00677F0F" w14:paraId="6CA2582C" w14:textId="77777777" w:rsidTr="001F379E">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tcPr>
          <w:p w14:paraId="649FCF68" w14:textId="77777777" w:rsidR="00F821E4" w:rsidRPr="00677F0F" w:rsidRDefault="00F821E4" w:rsidP="00F821E4">
            <w:pPr>
              <w:pStyle w:val="08-Tabelageral"/>
              <w:jc w:val="left"/>
              <w:rPr>
                <w:rFonts w:cs="Arial"/>
                <w:bCs w:val="0"/>
                <w:szCs w:val="14"/>
              </w:rPr>
            </w:pPr>
            <w:proofErr w:type="spellStart"/>
            <w:r w:rsidRPr="00044999">
              <w:rPr>
                <w:rFonts w:cs="Arial"/>
                <w:szCs w:val="14"/>
              </w:rPr>
              <w:t>Current</w:t>
            </w:r>
            <w:proofErr w:type="spellEnd"/>
            <w:r w:rsidRPr="00044999">
              <w:rPr>
                <w:rFonts w:cs="Arial"/>
                <w:szCs w:val="14"/>
              </w:rPr>
              <w:t xml:space="preserve"> </w:t>
            </w:r>
            <w:proofErr w:type="spellStart"/>
            <w:r w:rsidRPr="00044999">
              <w:rPr>
                <w:rFonts w:cs="Arial"/>
                <w:szCs w:val="14"/>
              </w:rPr>
              <w:t>values</w:t>
            </w:r>
            <w:proofErr w:type="spellEnd"/>
          </w:p>
        </w:tc>
        <w:tc>
          <w:tcPr>
            <w:tcW w:w="604" w:type="dxa"/>
            <w:tcBorders>
              <w:top w:val="single" w:sz="2" w:space="0" w:color="8EAADB" w:themeColor="accent5" w:themeTint="99"/>
              <w:bottom w:val="nil"/>
            </w:tcBorders>
            <w:vAlign w:val="center"/>
          </w:tcPr>
          <w:p w14:paraId="61E4C0E4" w14:textId="77777777" w:rsidR="00F821E4" w:rsidRPr="00677F0F"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single" w:sz="2" w:space="0" w:color="8EAADB" w:themeColor="accent5" w:themeTint="99"/>
              <w:bottom w:val="nil"/>
            </w:tcBorders>
            <w:vAlign w:val="center"/>
          </w:tcPr>
          <w:p w14:paraId="1FC8CB30" w14:textId="77777777" w:rsidR="00F821E4" w:rsidRPr="00677F0F"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(8,955)</w:t>
            </w:r>
          </w:p>
        </w:tc>
        <w:tc>
          <w:tcPr>
            <w:tcW w:w="1412" w:type="dxa"/>
            <w:tcBorders>
              <w:top w:val="single" w:sz="2" w:space="0" w:color="8EAADB" w:themeColor="accent5" w:themeTint="99"/>
              <w:bottom w:val="nil"/>
            </w:tcBorders>
            <w:vAlign w:val="center"/>
          </w:tcPr>
          <w:p w14:paraId="7527BA8A" w14:textId="77777777" w:rsidR="00F821E4" w:rsidRPr="00677F0F"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(18,221)</w:t>
            </w:r>
          </w:p>
        </w:tc>
        <w:tc>
          <w:tcPr>
            <w:tcW w:w="283" w:type="dxa"/>
            <w:tcBorders>
              <w:top w:val="single" w:sz="2" w:space="0" w:color="8EAADB" w:themeColor="accent5" w:themeTint="99"/>
              <w:bottom w:val="nil"/>
            </w:tcBorders>
            <w:vAlign w:val="center"/>
          </w:tcPr>
          <w:p w14:paraId="102C32A0" w14:textId="77777777" w:rsidR="00F821E4" w:rsidRPr="00677F0F"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single" w:sz="2" w:space="0" w:color="8EAADB" w:themeColor="accent5" w:themeTint="99"/>
              <w:bottom w:val="nil"/>
            </w:tcBorders>
            <w:vAlign w:val="center"/>
          </w:tcPr>
          <w:p w14:paraId="0A9EEC96" w14:textId="77777777" w:rsidR="00F821E4" w:rsidRPr="00677F0F"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(482,494)</w:t>
            </w:r>
          </w:p>
        </w:tc>
        <w:tc>
          <w:tcPr>
            <w:tcW w:w="1526" w:type="dxa"/>
            <w:tcBorders>
              <w:top w:val="single" w:sz="2" w:space="0" w:color="8EAADB" w:themeColor="accent5" w:themeTint="99"/>
              <w:bottom w:val="nil"/>
            </w:tcBorders>
            <w:vAlign w:val="center"/>
          </w:tcPr>
          <w:p w14:paraId="0DE6DC69" w14:textId="77777777" w:rsidR="00F821E4" w:rsidRPr="00677F0F"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(484,908)</w:t>
            </w:r>
          </w:p>
        </w:tc>
      </w:tr>
      <w:tr w:rsidR="00F821E4" w:rsidRPr="001D6BE8" w14:paraId="780A40B8"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2B1D7A62" w14:textId="77777777" w:rsidR="00F821E4" w:rsidRPr="003E2305" w:rsidRDefault="00F821E4" w:rsidP="00F821E4">
            <w:pPr>
              <w:pStyle w:val="08-Tabelageral"/>
              <w:ind w:left="113"/>
              <w:jc w:val="left"/>
              <w:rPr>
                <w:rFonts w:cs="Arial"/>
                <w:b w:val="0"/>
                <w:szCs w:val="14"/>
                <w:lang w:val="en-US"/>
              </w:rPr>
            </w:pPr>
            <w:r w:rsidRPr="003E2305">
              <w:rPr>
                <w:rFonts w:cs="Arial"/>
                <w:b w:val="0"/>
                <w:szCs w:val="14"/>
                <w:lang w:val="en-US"/>
              </w:rPr>
              <w:t>Domestic income tax and social contribution</w:t>
            </w:r>
          </w:p>
        </w:tc>
        <w:tc>
          <w:tcPr>
            <w:tcW w:w="604" w:type="dxa"/>
            <w:tcBorders>
              <w:top w:val="nil"/>
              <w:bottom w:val="nil"/>
            </w:tcBorders>
            <w:vAlign w:val="center"/>
          </w:tcPr>
          <w:p w14:paraId="24ECD8BF" w14:textId="77777777" w:rsidR="00F821E4" w:rsidRPr="003E2305" w:rsidRDefault="00F821E4" w:rsidP="00F821E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1" w:type="dxa"/>
            <w:tcBorders>
              <w:top w:val="nil"/>
              <w:bottom w:val="nil"/>
            </w:tcBorders>
            <w:vAlign w:val="center"/>
          </w:tcPr>
          <w:p w14:paraId="2D43D461"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(8,955)</w:t>
            </w:r>
          </w:p>
        </w:tc>
        <w:tc>
          <w:tcPr>
            <w:tcW w:w="1412" w:type="dxa"/>
            <w:tcBorders>
              <w:top w:val="nil"/>
              <w:bottom w:val="nil"/>
            </w:tcBorders>
            <w:vAlign w:val="center"/>
          </w:tcPr>
          <w:p w14:paraId="1E376189" w14:textId="77777777" w:rsidR="00F821E4" w:rsidRPr="00C806B0"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(18,221)</w:t>
            </w:r>
          </w:p>
        </w:tc>
        <w:tc>
          <w:tcPr>
            <w:tcW w:w="283" w:type="dxa"/>
            <w:tcBorders>
              <w:top w:val="nil"/>
              <w:bottom w:val="nil"/>
            </w:tcBorders>
            <w:vAlign w:val="center"/>
          </w:tcPr>
          <w:p w14:paraId="4DA58582"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61FFA3AB"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(482,494)</w:t>
            </w:r>
          </w:p>
        </w:tc>
        <w:tc>
          <w:tcPr>
            <w:tcW w:w="1526" w:type="dxa"/>
            <w:tcBorders>
              <w:top w:val="nil"/>
              <w:bottom w:val="nil"/>
            </w:tcBorders>
            <w:vAlign w:val="center"/>
          </w:tcPr>
          <w:p w14:paraId="2736AFFD" w14:textId="77777777" w:rsidR="00F821E4" w:rsidRPr="00C806B0"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(484,908)</w:t>
            </w:r>
          </w:p>
        </w:tc>
      </w:tr>
      <w:tr w:rsidR="00F821E4" w:rsidRPr="00677F0F" w14:paraId="1719BAD2" w14:textId="77777777" w:rsidTr="001F379E">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3C61BB72" w14:textId="77777777" w:rsidR="00F821E4" w:rsidRPr="00677F0F" w:rsidRDefault="00F821E4" w:rsidP="00F821E4">
            <w:pPr>
              <w:pStyle w:val="08-Tabelageral"/>
              <w:jc w:val="left"/>
              <w:rPr>
                <w:rFonts w:cs="Arial"/>
                <w:szCs w:val="14"/>
              </w:rPr>
            </w:pPr>
            <w:proofErr w:type="spellStart"/>
            <w:r w:rsidRPr="00044999">
              <w:rPr>
                <w:rFonts w:cs="Arial"/>
                <w:szCs w:val="14"/>
              </w:rPr>
              <w:t>Deferred</w:t>
            </w:r>
            <w:proofErr w:type="spellEnd"/>
            <w:r w:rsidRPr="00044999">
              <w:rPr>
                <w:rFonts w:cs="Arial"/>
                <w:szCs w:val="14"/>
              </w:rPr>
              <w:t xml:space="preserve"> </w:t>
            </w:r>
            <w:proofErr w:type="spellStart"/>
            <w:r w:rsidRPr="00044999">
              <w:rPr>
                <w:rFonts w:cs="Arial"/>
                <w:szCs w:val="14"/>
              </w:rPr>
              <w:t>values</w:t>
            </w:r>
            <w:proofErr w:type="spellEnd"/>
          </w:p>
        </w:tc>
        <w:tc>
          <w:tcPr>
            <w:tcW w:w="604" w:type="dxa"/>
            <w:tcBorders>
              <w:top w:val="nil"/>
              <w:bottom w:val="nil"/>
            </w:tcBorders>
            <w:vAlign w:val="center"/>
          </w:tcPr>
          <w:p w14:paraId="0C60CDC6" w14:textId="77777777" w:rsidR="00F821E4" w:rsidRPr="00677F0F"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nil"/>
            </w:tcBorders>
            <w:vAlign w:val="center"/>
          </w:tcPr>
          <w:p w14:paraId="78C2D1BC" w14:textId="77777777" w:rsidR="00F821E4" w:rsidRPr="00677F0F"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2</w:t>
            </w:r>
          </w:p>
        </w:tc>
        <w:tc>
          <w:tcPr>
            <w:tcW w:w="1412" w:type="dxa"/>
            <w:tcBorders>
              <w:top w:val="nil"/>
              <w:bottom w:val="nil"/>
            </w:tcBorders>
            <w:vAlign w:val="center"/>
          </w:tcPr>
          <w:p w14:paraId="64F50AF6" w14:textId="77777777" w:rsidR="00F821E4" w:rsidRPr="00677F0F"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tc>
        <w:tc>
          <w:tcPr>
            <w:tcW w:w="283" w:type="dxa"/>
            <w:tcBorders>
              <w:top w:val="nil"/>
              <w:bottom w:val="nil"/>
            </w:tcBorders>
            <w:vAlign w:val="center"/>
          </w:tcPr>
          <w:p w14:paraId="27B26E56" w14:textId="77777777" w:rsidR="00F821E4" w:rsidRPr="00677F0F"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vAlign w:val="center"/>
          </w:tcPr>
          <w:p w14:paraId="033FB376" w14:textId="77777777" w:rsidR="00F821E4" w:rsidRPr="00677F0F"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869</w:t>
            </w:r>
          </w:p>
        </w:tc>
        <w:tc>
          <w:tcPr>
            <w:tcW w:w="1526" w:type="dxa"/>
            <w:tcBorders>
              <w:top w:val="nil"/>
              <w:bottom w:val="nil"/>
            </w:tcBorders>
            <w:vAlign w:val="center"/>
          </w:tcPr>
          <w:p w14:paraId="3DD45DA8" w14:textId="77777777" w:rsidR="00F821E4" w:rsidRPr="00677F0F"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839</w:t>
            </w:r>
          </w:p>
        </w:tc>
      </w:tr>
      <w:tr w:rsidR="00F821E4" w:rsidRPr="008E5A9C" w14:paraId="5547789C"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5120CB07" w14:textId="77777777" w:rsidR="00F821E4" w:rsidRPr="008E5A9C" w:rsidRDefault="00F821E4" w:rsidP="00F821E4">
            <w:pPr>
              <w:pStyle w:val="08-Tabelageral"/>
              <w:jc w:val="left"/>
              <w:rPr>
                <w:rFonts w:cs="Arial"/>
                <w:szCs w:val="14"/>
              </w:rPr>
            </w:pPr>
            <w:proofErr w:type="spellStart"/>
            <w:r w:rsidRPr="00044999">
              <w:rPr>
                <w:rFonts w:cs="Arial"/>
                <w:szCs w:val="14"/>
              </w:rPr>
              <w:t>Deferred</w:t>
            </w:r>
            <w:proofErr w:type="spellEnd"/>
            <w:r w:rsidRPr="00044999">
              <w:rPr>
                <w:rFonts w:cs="Arial"/>
                <w:szCs w:val="14"/>
              </w:rPr>
              <w:t xml:space="preserve"> </w:t>
            </w:r>
            <w:proofErr w:type="spellStart"/>
            <w:r w:rsidRPr="00044999">
              <w:rPr>
                <w:rFonts w:cs="Arial"/>
                <w:szCs w:val="14"/>
              </w:rPr>
              <w:t>tax</w:t>
            </w:r>
            <w:proofErr w:type="spellEnd"/>
            <w:r w:rsidRPr="00044999">
              <w:rPr>
                <w:rFonts w:cs="Arial"/>
                <w:szCs w:val="14"/>
              </w:rPr>
              <w:t xml:space="preserve"> </w:t>
            </w:r>
            <w:proofErr w:type="spellStart"/>
            <w:r w:rsidRPr="00044999">
              <w:rPr>
                <w:rFonts w:cs="Arial"/>
                <w:szCs w:val="14"/>
              </w:rPr>
              <w:t>assets</w:t>
            </w:r>
            <w:proofErr w:type="spellEnd"/>
          </w:p>
        </w:tc>
        <w:tc>
          <w:tcPr>
            <w:tcW w:w="604" w:type="dxa"/>
            <w:tcBorders>
              <w:top w:val="nil"/>
              <w:bottom w:val="nil"/>
            </w:tcBorders>
            <w:vAlign w:val="center"/>
          </w:tcPr>
          <w:p w14:paraId="7219A2FB" w14:textId="77777777" w:rsidR="00F821E4" w:rsidRPr="008E5A9C"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vAlign w:val="center"/>
          </w:tcPr>
          <w:p w14:paraId="5C8E7669" w14:textId="77777777" w:rsidR="00F821E4" w:rsidRPr="008E5A9C"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2</w:t>
            </w:r>
          </w:p>
        </w:tc>
        <w:tc>
          <w:tcPr>
            <w:tcW w:w="1412" w:type="dxa"/>
            <w:tcBorders>
              <w:top w:val="nil"/>
              <w:bottom w:val="nil"/>
            </w:tcBorders>
            <w:vAlign w:val="center"/>
          </w:tcPr>
          <w:p w14:paraId="60618477" w14:textId="77777777" w:rsidR="00F821E4" w:rsidRPr="008E5A9C"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tc>
        <w:tc>
          <w:tcPr>
            <w:tcW w:w="283" w:type="dxa"/>
            <w:tcBorders>
              <w:top w:val="nil"/>
              <w:bottom w:val="nil"/>
            </w:tcBorders>
            <w:vAlign w:val="center"/>
          </w:tcPr>
          <w:p w14:paraId="1823BFC5" w14:textId="77777777" w:rsidR="00F821E4" w:rsidRPr="008E5A9C"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nil"/>
            </w:tcBorders>
            <w:vAlign w:val="center"/>
          </w:tcPr>
          <w:p w14:paraId="2E80A9AE" w14:textId="77777777" w:rsidR="00F821E4" w:rsidRPr="008E5A9C"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869</w:t>
            </w:r>
          </w:p>
        </w:tc>
        <w:tc>
          <w:tcPr>
            <w:tcW w:w="1526" w:type="dxa"/>
            <w:tcBorders>
              <w:top w:val="nil"/>
              <w:bottom w:val="nil"/>
            </w:tcBorders>
            <w:vAlign w:val="center"/>
          </w:tcPr>
          <w:p w14:paraId="18FA4C22" w14:textId="77777777" w:rsidR="00F821E4" w:rsidRPr="008E5A9C"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839</w:t>
            </w:r>
          </w:p>
        </w:tc>
      </w:tr>
      <w:tr w:rsidR="00F821E4" w:rsidRPr="001D6BE8" w14:paraId="658B11D5" w14:textId="77777777" w:rsidTr="001F379E">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31EAE4B8" w14:textId="77777777" w:rsidR="00F821E4" w:rsidRPr="00044999" w:rsidRDefault="00F821E4" w:rsidP="00F821E4">
            <w:pPr>
              <w:pStyle w:val="08-Tabelageral"/>
              <w:ind w:left="113"/>
              <w:jc w:val="left"/>
              <w:rPr>
                <w:rFonts w:cs="Arial"/>
                <w:b w:val="0"/>
                <w:szCs w:val="14"/>
              </w:rPr>
            </w:pPr>
            <w:proofErr w:type="spellStart"/>
            <w:r w:rsidRPr="00044999">
              <w:rPr>
                <w:rFonts w:ascii="ArialMT" w:hAnsi="ArialMT" w:cs="ArialMT"/>
                <w:b w:val="0"/>
                <w:szCs w:val="14"/>
              </w:rPr>
              <w:t>Temporary</w:t>
            </w:r>
            <w:proofErr w:type="spellEnd"/>
            <w:r w:rsidRPr="00044999">
              <w:rPr>
                <w:rFonts w:ascii="ArialMT" w:hAnsi="ArialMT" w:cs="ArialMT"/>
                <w:b w:val="0"/>
                <w:szCs w:val="14"/>
              </w:rPr>
              <w:t xml:space="preserve"> </w:t>
            </w:r>
            <w:proofErr w:type="spellStart"/>
            <w:r w:rsidRPr="00044999">
              <w:rPr>
                <w:rFonts w:ascii="ArialMT" w:hAnsi="ArialMT" w:cs="ArialMT"/>
                <w:b w:val="0"/>
                <w:szCs w:val="14"/>
              </w:rPr>
              <w:t>differences</w:t>
            </w:r>
            <w:proofErr w:type="spellEnd"/>
          </w:p>
        </w:tc>
        <w:tc>
          <w:tcPr>
            <w:tcW w:w="604" w:type="dxa"/>
            <w:tcBorders>
              <w:top w:val="nil"/>
              <w:bottom w:val="nil"/>
            </w:tcBorders>
            <w:vAlign w:val="center"/>
          </w:tcPr>
          <w:p w14:paraId="1B553DD7" w14:textId="77777777" w:rsidR="00F821E4" w:rsidRPr="00C806B0" w:rsidRDefault="00F821E4" w:rsidP="00F821E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30321029"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w:t>
            </w:r>
          </w:p>
        </w:tc>
        <w:tc>
          <w:tcPr>
            <w:tcW w:w="1412" w:type="dxa"/>
            <w:tcBorders>
              <w:top w:val="nil"/>
              <w:bottom w:val="nil"/>
            </w:tcBorders>
            <w:vAlign w:val="center"/>
          </w:tcPr>
          <w:p w14:paraId="0BA2D16F" w14:textId="77777777" w:rsidR="00F821E4" w:rsidRPr="00C806B0"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w:t>
            </w:r>
          </w:p>
        </w:tc>
        <w:tc>
          <w:tcPr>
            <w:tcW w:w="283" w:type="dxa"/>
            <w:tcBorders>
              <w:top w:val="nil"/>
              <w:bottom w:val="nil"/>
            </w:tcBorders>
            <w:vAlign w:val="center"/>
          </w:tcPr>
          <w:p w14:paraId="00494F51"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17748E8D"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869</w:t>
            </w:r>
          </w:p>
        </w:tc>
        <w:tc>
          <w:tcPr>
            <w:tcW w:w="1526" w:type="dxa"/>
            <w:tcBorders>
              <w:top w:val="nil"/>
              <w:bottom w:val="nil"/>
            </w:tcBorders>
            <w:vAlign w:val="center"/>
          </w:tcPr>
          <w:p w14:paraId="6D8D6C92" w14:textId="77777777" w:rsidR="00F821E4" w:rsidRPr="00C806B0"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839</w:t>
            </w:r>
          </w:p>
        </w:tc>
      </w:tr>
      <w:tr w:rsidR="00F821E4" w:rsidRPr="00EB16D4" w14:paraId="6D314A04"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233800E8" w14:textId="77777777" w:rsidR="00F821E4" w:rsidRPr="00EB16D4" w:rsidRDefault="00F821E4" w:rsidP="00F821E4">
            <w:pPr>
              <w:pStyle w:val="08-Tabelageral"/>
              <w:jc w:val="left"/>
              <w:rPr>
                <w:rFonts w:cs="Arial"/>
              </w:rPr>
            </w:pPr>
            <w:r w:rsidRPr="00EB16D4">
              <w:rPr>
                <w:rFonts w:cs="Arial"/>
              </w:rPr>
              <w:t xml:space="preserve">Total </w:t>
            </w:r>
          </w:p>
          <w:p w14:paraId="368786AB" w14:textId="77777777" w:rsidR="00F821E4" w:rsidRPr="00EB16D4" w:rsidRDefault="00F821E4" w:rsidP="00F821E4">
            <w:pPr>
              <w:pStyle w:val="08-Tabelageral"/>
              <w:jc w:val="left"/>
              <w:rPr>
                <w:rFonts w:cs="Arial"/>
                <w:szCs w:val="14"/>
              </w:rPr>
            </w:pPr>
          </w:p>
        </w:tc>
        <w:tc>
          <w:tcPr>
            <w:tcW w:w="604" w:type="dxa"/>
            <w:tcBorders>
              <w:top w:val="nil"/>
              <w:bottom w:val="single" w:sz="2" w:space="0" w:color="8EAADB" w:themeColor="accent5" w:themeTint="99"/>
            </w:tcBorders>
            <w:vAlign w:val="center"/>
          </w:tcPr>
          <w:p w14:paraId="0846256B" w14:textId="77777777" w:rsidR="00F821E4" w:rsidRPr="00EB16D4"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06161E71"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(8,953)</w:t>
            </w:r>
          </w:p>
        </w:tc>
        <w:tc>
          <w:tcPr>
            <w:tcW w:w="1412" w:type="dxa"/>
            <w:tcBorders>
              <w:top w:val="nil"/>
              <w:bottom w:val="single" w:sz="2" w:space="0" w:color="8EAADB" w:themeColor="accent5" w:themeTint="99"/>
            </w:tcBorders>
            <w:vAlign w:val="center"/>
          </w:tcPr>
          <w:p w14:paraId="199A7ABE"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(18,221)</w:t>
            </w:r>
          </w:p>
        </w:tc>
        <w:tc>
          <w:tcPr>
            <w:tcW w:w="283" w:type="dxa"/>
            <w:tcBorders>
              <w:top w:val="nil"/>
              <w:bottom w:val="single" w:sz="2" w:space="0" w:color="8EAADB" w:themeColor="accent5" w:themeTint="99"/>
            </w:tcBorders>
            <w:vAlign w:val="center"/>
          </w:tcPr>
          <w:p w14:paraId="56638C82"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44124DFD"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(481,625)</w:t>
            </w:r>
          </w:p>
        </w:tc>
        <w:tc>
          <w:tcPr>
            <w:tcW w:w="1526" w:type="dxa"/>
            <w:tcBorders>
              <w:top w:val="nil"/>
              <w:bottom w:val="single" w:sz="2" w:space="0" w:color="8EAADB" w:themeColor="accent5" w:themeTint="99"/>
            </w:tcBorders>
            <w:vAlign w:val="center"/>
          </w:tcPr>
          <w:p w14:paraId="0D46B8EE"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(484,069)</w:t>
            </w:r>
          </w:p>
        </w:tc>
      </w:tr>
    </w:tbl>
    <w:p w14:paraId="16F16734" w14:textId="77777777" w:rsidR="00F821E4" w:rsidRDefault="00F821E4">
      <w:pPr>
        <w:rPr>
          <w:rFonts w:cs="Arial"/>
          <w:b/>
          <w:color w:val="1F4E79" w:themeColor="accent1" w:themeShade="80"/>
          <w:szCs w:val="18"/>
        </w:rPr>
      </w:pPr>
    </w:p>
    <w:p w14:paraId="4610F129" w14:textId="77777777" w:rsidR="00F821E4" w:rsidRPr="003E2305" w:rsidRDefault="00F821E4">
      <w:pPr>
        <w:rPr>
          <w:rFonts w:cs="Arial"/>
          <w:b/>
          <w:color w:val="1F4E79" w:themeColor="accent1" w:themeShade="80"/>
          <w:szCs w:val="18"/>
          <w:lang w:val="en-US"/>
        </w:rPr>
      </w:pPr>
      <w:r w:rsidRPr="003E2305">
        <w:rPr>
          <w:rFonts w:cs="Arial"/>
          <w:b/>
          <w:color w:val="1F4E79" w:themeColor="accent1" w:themeShade="80"/>
          <w:szCs w:val="18"/>
          <w:lang w:val="en-US"/>
        </w:rPr>
        <w:t>b) Reconciliation of Income Tax and Social Contribution Expenses</w:t>
      </w:r>
    </w:p>
    <w:p w14:paraId="13007F60" w14:textId="77777777" w:rsidR="00F821E4" w:rsidRPr="00FF3D4B" w:rsidRDefault="00F821E4" w:rsidP="00F821E4">
      <w:pPr>
        <w:spacing w:after="0"/>
        <w:jc w:val="right"/>
        <w:rPr>
          <w:rFonts w:cs="Arial"/>
          <w:b/>
          <w:sz w:val="14"/>
          <w:lang w:eastAsia="pt-BR"/>
        </w:rPr>
      </w:pPr>
      <w:r w:rsidRPr="0039232E">
        <w:rPr>
          <w:rFonts w:cs="Arial"/>
          <w:b/>
          <w:sz w:val="14"/>
          <w:lang w:eastAsia="pt-BR"/>
        </w:rPr>
        <w:t xml:space="preserve">R$ </w:t>
      </w:r>
      <w:proofErr w:type="spellStart"/>
      <w:r w:rsidRPr="0039232E">
        <w:rPr>
          <w:rFonts w:cs="Arial"/>
          <w:b/>
          <w:sz w:val="14"/>
          <w:lang w:eastAsia="pt-BR"/>
        </w:rPr>
        <w:t>thousand</w:t>
      </w:r>
      <w:proofErr w:type="spellEnd"/>
    </w:p>
    <w:tbl>
      <w:tblPr>
        <w:tblStyle w:val="TabeladeLista6Colorida-nfase5"/>
        <w:tblW w:w="9639" w:type="dxa"/>
        <w:tblInd w:w="108" w:type="dxa"/>
        <w:tblLook w:val="04A0" w:firstRow="1" w:lastRow="0" w:firstColumn="1" w:lastColumn="0" w:noHBand="0" w:noVBand="1"/>
      </w:tblPr>
      <w:tblGrid>
        <w:gridCol w:w="3153"/>
        <w:gridCol w:w="437"/>
        <w:gridCol w:w="1411"/>
        <w:gridCol w:w="1412"/>
        <w:gridCol w:w="283"/>
        <w:gridCol w:w="1417"/>
        <w:gridCol w:w="1526"/>
      </w:tblGrid>
      <w:tr w:rsidR="00F821E4" w14:paraId="102AEC4A" w14:textId="77777777" w:rsidTr="001F379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153" w:type="dxa"/>
            <w:tcBorders>
              <w:top w:val="single" w:sz="2" w:space="0" w:color="8EAADB" w:themeColor="accent5" w:themeTint="99"/>
              <w:bottom w:val="nil"/>
            </w:tcBorders>
            <w:shd w:val="clear" w:color="auto" w:fill="D9E2F3" w:themeFill="accent5" w:themeFillTint="33"/>
            <w:vAlign w:val="center"/>
          </w:tcPr>
          <w:p w14:paraId="1523324F" w14:textId="77777777" w:rsidR="00F821E4" w:rsidRPr="001D6BE8" w:rsidRDefault="00F821E4" w:rsidP="00F821E4">
            <w:pPr>
              <w:jc w:val="center"/>
              <w:rPr>
                <w:rFonts w:cs="Arial"/>
                <w:b w:val="0"/>
                <w:szCs w:val="18"/>
              </w:rPr>
            </w:pPr>
          </w:p>
        </w:tc>
        <w:tc>
          <w:tcPr>
            <w:tcW w:w="437" w:type="dxa"/>
            <w:tcBorders>
              <w:top w:val="single" w:sz="2" w:space="0" w:color="8EAADB" w:themeColor="accent5" w:themeTint="99"/>
              <w:bottom w:val="nil"/>
            </w:tcBorders>
            <w:shd w:val="clear" w:color="auto" w:fill="D9E2F3" w:themeFill="accent5" w:themeFillTint="33"/>
          </w:tcPr>
          <w:p w14:paraId="024DCF87" w14:textId="77777777" w:rsidR="00F821E4" w:rsidRPr="001D6BE8"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E1F24D0" w14:textId="77777777" w:rsidR="00F821E4" w:rsidRPr="0038031F"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044999">
              <w:rPr>
                <w:rFonts w:cs="Arial"/>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0BD4374E" w14:textId="77777777" w:rsidR="00F821E4" w:rsidRPr="001D6BE8"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5A5991" w14:textId="77777777" w:rsidR="00F821E4" w:rsidRPr="0038031F"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044999">
              <w:rPr>
                <w:rFonts w:cs="Arial"/>
                <w:sz w:val="14"/>
                <w:szCs w:val="18"/>
              </w:rPr>
              <w:t>Consolidated</w:t>
            </w:r>
            <w:proofErr w:type="spellEnd"/>
          </w:p>
        </w:tc>
      </w:tr>
      <w:tr w:rsidR="00F821E4" w:rsidRPr="001D6BE8" w14:paraId="05010E55"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53" w:type="dxa"/>
            <w:tcBorders>
              <w:top w:val="nil"/>
              <w:bottom w:val="single" w:sz="2" w:space="0" w:color="8EAADB" w:themeColor="accent5" w:themeTint="99"/>
            </w:tcBorders>
          </w:tcPr>
          <w:p w14:paraId="59B799D7" w14:textId="77777777" w:rsidR="00F821E4" w:rsidRPr="001D6BE8" w:rsidRDefault="00F821E4" w:rsidP="00F821E4">
            <w:pPr>
              <w:pStyle w:val="08-Tabelageral"/>
              <w:rPr>
                <w:rFonts w:cs="Arial"/>
                <w:b w:val="0"/>
              </w:rPr>
            </w:pPr>
          </w:p>
        </w:tc>
        <w:tc>
          <w:tcPr>
            <w:tcW w:w="437" w:type="dxa"/>
            <w:tcBorders>
              <w:top w:val="nil"/>
              <w:bottom w:val="single" w:sz="2" w:space="0" w:color="8EAADB" w:themeColor="accent5" w:themeTint="99"/>
            </w:tcBorders>
          </w:tcPr>
          <w:p w14:paraId="7395A777"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4F4682AE"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2nd Quarter/</w:t>
            </w:r>
            <w:r w:rsidRPr="00F81A67">
              <w:rPr>
                <w:rFonts w:cs="Arial"/>
                <w:b/>
                <w:bCs/>
                <w:szCs w:val="14"/>
                <w:lang w:val="en-US"/>
              </w:rPr>
              <w:t>20</w:t>
            </w:r>
            <w:r>
              <w:rPr>
                <w:rFonts w:cs="Arial"/>
                <w:b/>
                <w:bCs/>
                <w:szCs w:val="14"/>
                <w:lang w:val="en-US"/>
              </w:rPr>
              <w:t>20</w:t>
            </w:r>
          </w:p>
        </w:tc>
        <w:tc>
          <w:tcPr>
            <w:tcW w:w="1412" w:type="dxa"/>
            <w:tcBorders>
              <w:top w:val="single" w:sz="2" w:space="0" w:color="8EAADB" w:themeColor="accent5" w:themeTint="99"/>
              <w:bottom w:val="single" w:sz="2" w:space="0" w:color="8EAADB" w:themeColor="accent5" w:themeTint="99"/>
            </w:tcBorders>
            <w:vAlign w:val="center"/>
          </w:tcPr>
          <w:p w14:paraId="5F103031"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2nd Quarter/</w:t>
            </w:r>
            <w:r w:rsidRPr="00F81A67">
              <w:rPr>
                <w:rFonts w:cs="Arial"/>
                <w:b/>
                <w:bCs/>
                <w:szCs w:val="14"/>
                <w:lang w:val="en-US"/>
              </w:rPr>
              <w:t>201</w:t>
            </w:r>
            <w:r>
              <w:rPr>
                <w:rFonts w:cs="Arial"/>
                <w:b/>
                <w:bCs/>
                <w:szCs w:val="14"/>
                <w:lang w:val="en-US"/>
              </w:rPr>
              <w:t>9</w:t>
            </w:r>
          </w:p>
        </w:tc>
        <w:tc>
          <w:tcPr>
            <w:tcW w:w="283" w:type="dxa"/>
            <w:tcBorders>
              <w:top w:val="nil"/>
              <w:bottom w:val="single" w:sz="2" w:space="0" w:color="8EAADB" w:themeColor="accent5" w:themeTint="99"/>
            </w:tcBorders>
            <w:vAlign w:val="center"/>
          </w:tcPr>
          <w:p w14:paraId="0B159F9F"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81A67">
              <w:rPr>
                <w:rFonts w:cs="Arial"/>
                <w:b/>
                <w:bCs/>
                <w:szCs w:val="14"/>
                <w:lang w:val="en-US"/>
              </w:rPr>
              <w:t> </w:t>
            </w:r>
          </w:p>
        </w:tc>
        <w:tc>
          <w:tcPr>
            <w:tcW w:w="1417" w:type="dxa"/>
            <w:tcBorders>
              <w:top w:val="single" w:sz="2" w:space="0" w:color="8EAADB" w:themeColor="accent5" w:themeTint="99"/>
              <w:bottom w:val="single" w:sz="2" w:space="0" w:color="8EAADB" w:themeColor="accent5" w:themeTint="99"/>
            </w:tcBorders>
            <w:vAlign w:val="center"/>
          </w:tcPr>
          <w:p w14:paraId="579945BE"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2nd Quarter/</w:t>
            </w:r>
            <w:r w:rsidRPr="00F81A67">
              <w:rPr>
                <w:rFonts w:cs="Arial"/>
                <w:b/>
                <w:bCs/>
                <w:szCs w:val="14"/>
                <w:lang w:val="en-US"/>
              </w:rPr>
              <w:t>20</w:t>
            </w:r>
            <w:r>
              <w:rPr>
                <w:rFonts w:cs="Arial"/>
                <w:b/>
                <w:bCs/>
                <w:szCs w:val="14"/>
                <w:lang w:val="en-US"/>
              </w:rPr>
              <w:t>20</w:t>
            </w:r>
          </w:p>
        </w:tc>
        <w:tc>
          <w:tcPr>
            <w:tcW w:w="1526" w:type="dxa"/>
            <w:tcBorders>
              <w:top w:val="single" w:sz="2" w:space="0" w:color="8EAADB" w:themeColor="accent5" w:themeTint="99"/>
              <w:bottom w:val="single" w:sz="2" w:space="0" w:color="8EAADB" w:themeColor="accent5" w:themeTint="99"/>
            </w:tcBorders>
            <w:vAlign w:val="center"/>
          </w:tcPr>
          <w:p w14:paraId="2E155F98"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2nd Quarter/</w:t>
            </w:r>
            <w:r w:rsidRPr="00F81A67">
              <w:rPr>
                <w:rFonts w:cs="Arial"/>
                <w:b/>
                <w:bCs/>
                <w:szCs w:val="14"/>
                <w:lang w:val="en-US"/>
              </w:rPr>
              <w:t>201</w:t>
            </w:r>
            <w:r>
              <w:rPr>
                <w:rFonts w:cs="Arial"/>
                <w:b/>
                <w:bCs/>
                <w:szCs w:val="14"/>
                <w:lang w:val="en-US"/>
              </w:rPr>
              <w:t>9</w:t>
            </w:r>
          </w:p>
        </w:tc>
      </w:tr>
      <w:tr w:rsidR="00F821E4" w:rsidRPr="001D6BE8" w14:paraId="099AC4ED" w14:textId="77777777" w:rsidTr="001F379E">
        <w:trPr>
          <w:trHeight w:hRule="exact" w:val="397"/>
        </w:trPr>
        <w:tc>
          <w:tcPr>
            <w:cnfStyle w:val="001000000000" w:firstRow="0" w:lastRow="0" w:firstColumn="1" w:lastColumn="0" w:oddVBand="0" w:evenVBand="0" w:oddHBand="0" w:evenHBand="0" w:firstRowFirstColumn="0" w:firstRowLastColumn="0" w:lastRowFirstColumn="0" w:lastRowLastColumn="0"/>
            <w:tcW w:w="3153" w:type="dxa"/>
            <w:tcBorders>
              <w:top w:val="single" w:sz="2" w:space="0" w:color="8EAADB" w:themeColor="accent5" w:themeTint="99"/>
              <w:bottom w:val="nil"/>
            </w:tcBorders>
            <w:vAlign w:val="center"/>
          </w:tcPr>
          <w:p w14:paraId="148F8AA1" w14:textId="77777777" w:rsidR="00F821E4" w:rsidRPr="003E2305" w:rsidRDefault="00F821E4" w:rsidP="00F821E4">
            <w:pPr>
              <w:pStyle w:val="08-Tabelageral"/>
              <w:jc w:val="left"/>
              <w:rPr>
                <w:rFonts w:cs="Arial"/>
                <w:bCs w:val="0"/>
                <w:szCs w:val="14"/>
                <w:lang w:val="en-US"/>
              </w:rPr>
            </w:pPr>
            <w:r w:rsidRPr="003E2305">
              <w:rPr>
                <w:rFonts w:cs="Arial"/>
                <w:szCs w:val="14"/>
                <w:lang w:val="en-US"/>
              </w:rPr>
              <w:t xml:space="preserve">Profit before income tax and social contribution </w:t>
            </w:r>
          </w:p>
        </w:tc>
        <w:tc>
          <w:tcPr>
            <w:tcW w:w="437" w:type="dxa"/>
            <w:tcBorders>
              <w:top w:val="single" w:sz="2" w:space="0" w:color="8EAADB" w:themeColor="accent5" w:themeTint="99"/>
              <w:bottom w:val="nil"/>
            </w:tcBorders>
            <w:vAlign w:val="center"/>
          </w:tcPr>
          <w:p w14:paraId="61C5FB5B" w14:textId="77777777" w:rsidR="00F821E4" w:rsidRPr="003E2305"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1" w:type="dxa"/>
            <w:tcBorders>
              <w:top w:val="single" w:sz="2" w:space="0" w:color="8EAADB" w:themeColor="accent5" w:themeTint="99"/>
              <w:bottom w:val="nil"/>
            </w:tcBorders>
            <w:vAlign w:val="center"/>
          </w:tcPr>
          <w:p w14:paraId="0348CD18" w14:textId="77777777" w:rsidR="00F821E4" w:rsidRPr="00876B7A"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958,224</w:t>
            </w:r>
          </w:p>
        </w:tc>
        <w:tc>
          <w:tcPr>
            <w:tcW w:w="1412" w:type="dxa"/>
            <w:tcBorders>
              <w:top w:val="single" w:sz="2" w:space="0" w:color="8EAADB" w:themeColor="accent5" w:themeTint="99"/>
              <w:bottom w:val="nil"/>
            </w:tcBorders>
            <w:vAlign w:val="center"/>
          </w:tcPr>
          <w:p w14:paraId="1AF0CEF0" w14:textId="77777777" w:rsidR="00F821E4" w:rsidRPr="00876B7A"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rPr>
              <w:t>1,091,274</w:t>
            </w:r>
          </w:p>
        </w:tc>
        <w:tc>
          <w:tcPr>
            <w:tcW w:w="283" w:type="dxa"/>
            <w:tcBorders>
              <w:top w:val="single" w:sz="2" w:space="0" w:color="8EAADB" w:themeColor="accent5" w:themeTint="99"/>
              <w:bottom w:val="nil"/>
            </w:tcBorders>
            <w:vAlign w:val="center"/>
          </w:tcPr>
          <w:p w14:paraId="233F9007" w14:textId="77777777" w:rsidR="00F821E4" w:rsidRPr="00C806B0"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single" w:sz="2" w:space="0" w:color="8EAADB" w:themeColor="accent5" w:themeTint="99"/>
              <w:bottom w:val="nil"/>
            </w:tcBorders>
            <w:vAlign w:val="center"/>
          </w:tcPr>
          <w:p w14:paraId="588527EB" w14:textId="77777777" w:rsidR="00F821E4" w:rsidRPr="00876B7A"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1,182,236</w:t>
            </w:r>
          </w:p>
        </w:tc>
        <w:tc>
          <w:tcPr>
            <w:tcW w:w="1526" w:type="dxa"/>
            <w:tcBorders>
              <w:top w:val="single" w:sz="2" w:space="0" w:color="8EAADB" w:themeColor="accent5" w:themeTint="99"/>
              <w:bottom w:val="nil"/>
            </w:tcBorders>
            <w:vAlign w:val="center"/>
          </w:tcPr>
          <w:p w14:paraId="0759583D" w14:textId="77777777" w:rsidR="00F821E4" w:rsidRPr="00C806B0"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1,339,678</w:t>
            </w:r>
          </w:p>
        </w:tc>
      </w:tr>
      <w:tr w:rsidR="00F821E4" w:rsidRPr="001D6BE8" w14:paraId="685F84D8"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53" w:type="dxa"/>
            <w:tcBorders>
              <w:top w:val="nil"/>
              <w:bottom w:val="nil"/>
            </w:tcBorders>
          </w:tcPr>
          <w:p w14:paraId="11816462" w14:textId="77777777" w:rsidR="00F821E4" w:rsidRPr="003E2305" w:rsidRDefault="00F821E4" w:rsidP="00F821E4">
            <w:pPr>
              <w:pStyle w:val="08-Tabelageral"/>
              <w:ind w:left="113"/>
              <w:jc w:val="left"/>
              <w:rPr>
                <w:rFonts w:cs="Arial"/>
                <w:b w:val="0"/>
                <w:szCs w:val="14"/>
                <w:lang w:val="en-US"/>
              </w:rPr>
            </w:pPr>
            <w:r w:rsidRPr="003E2305">
              <w:rPr>
                <w:rFonts w:cs="Arial"/>
                <w:b w:val="0"/>
                <w:szCs w:val="14"/>
                <w:lang w:val="en-US"/>
              </w:rPr>
              <w:t xml:space="preserve">a) Total income tax (25%) and CSLL (9%) </w:t>
            </w:r>
            <w:proofErr w:type="spellStart"/>
            <w:r w:rsidRPr="003E2305">
              <w:rPr>
                <w:rFonts w:cs="Arial"/>
                <w:b w:val="0"/>
                <w:szCs w:val="14"/>
                <w:lang w:val="en-US"/>
              </w:rPr>
              <w:t>chages</w:t>
            </w:r>
            <w:proofErr w:type="spellEnd"/>
          </w:p>
        </w:tc>
        <w:tc>
          <w:tcPr>
            <w:tcW w:w="437" w:type="dxa"/>
            <w:tcBorders>
              <w:top w:val="nil"/>
              <w:bottom w:val="nil"/>
            </w:tcBorders>
            <w:vAlign w:val="center"/>
          </w:tcPr>
          <w:p w14:paraId="2BF4C47E" w14:textId="77777777" w:rsidR="00F821E4" w:rsidRPr="003E2305" w:rsidRDefault="00F821E4" w:rsidP="00F821E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1" w:type="dxa"/>
            <w:tcBorders>
              <w:top w:val="nil"/>
              <w:bottom w:val="nil"/>
            </w:tcBorders>
            <w:vAlign w:val="center"/>
          </w:tcPr>
          <w:p w14:paraId="6822D4C9"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(325,796)</w:t>
            </w:r>
          </w:p>
        </w:tc>
        <w:tc>
          <w:tcPr>
            <w:tcW w:w="1412" w:type="dxa"/>
            <w:tcBorders>
              <w:top w:val="nil"/>
              <w:bottom w:val="nil"/>
            </w:tcBorders>
            <w:vAlign w:val="center"/>
          </w:tcPr>
          <w:p w14:paraId="1B4A1A02"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rPr>
              <w:t>(371,033)</w:t>
            </w:r>
          </w:p>
        </w:tc>
        <w:tc>
          <w:tcPr>
            <w:tcW w:w="283" w:type="dxa"/>
            <w:tcBorders>
              <w:top w:val="nil"/>
              <w:bottom w:val="nil"/>
            </w:tcBorders>
            <w:vAlign w:val="center"/>
          </w:tcPr>
          <w:p w14:paraId="04D4834A"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67BD6913"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(401,960)</w:t>
            </w:r>
          </w:p>
        </w:tc>
        <w:tc>
          <w:tcPr>
            <w:tcW w:w="1526" w:type="dxa"/>
            <w:tcBorders>
              <w:top w:val="nil"/>
              <w:bottom w:val="nil"/>
            </w:tcBorders>
            <w:vAlign w:val="center"/>
          </w:tcPr>
          <w:p w14:paraId="6874EAC5" w14:textId="77777777" w:rsidR="00F821E4" w:rsidRPr="00C806B0"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(455,491)</w:t>
            </w:r>
          </w:p>
        </w:tc>
      </w:tr>
      <w:tr w:rsidR="00F821E4" w:rsidRPr="008568C8" w14:paraId="05091CF3" w14:textId="77777777" w:rsidTr="001F379E">
        <w:trPr>
          <w:trHeight w:hRule="exact" w:val="238"/>
        </w:trPr>
        <w:tc>
          <w:tcPr>
            <w:cnfStyle w:val="001000000000" w:firstRow="0" w:lastRow="0" w:firstColumn="1" w:lastColumn="0" w:oddVBand="0" w:evenVBand="0" w:oddHBand="0" w:evenHBand="0" w:firstRowFirstColumn="0" w:firstRowLastColumn="0" w:lastRowFirstColumn="0" w:lastRowLastColumn="0"/>
            <w:tcW w:w="3153" w:type="dxa"/>
            <w:tcBorders>
              <w:top w:val="nil"/>
              <w:bottom w:val="nil"/>
            </w:tcBorders>
          </w:tcPr>
          <w:p w14:paraId="33784748" w14:textId="77777777" w:rsidR="00F821E4" w:rsidRPr="003E2305" w:rsidRDefault="00F821E4" w:rsidP="00F821E4">
            <w:pPr>
              <w:pStyle w:val="08-Tabelageral"/>
              <w:jc w:val="left"/>
              <w:rPr>
                <w:rFonts w:cs="Arial"/>
                <w:szCs w:val="14"/>
                <w:lang w:val="en-US"/>
              </w:rPr>
            </w:pPr>
            <w:r w:rsidRPr="003E2305">
              <w:rPr>
                <w:rFonts w:cs="Arial"/>
                <w:szCs w:val="14"/>
                <w:lang w:val="en-US"/>
              </w:rPr>
              <w:t>Effect on the tax calculation:</w:t>
            </w:r>
          </w:p>
        </w:tc>
        <w:tc>
          <w:tcPr>
            <w:tcW w:w="437" w:type="dxa"/>
            <w:tcBorders>
              <w:top w:val="nil"/>
              <w:bottom w:val="nil"/>
            </w:tcBorders>
            <w:vAlign w:val="center"/>
          </w:tcPr>
          <w:p w14:paraId="285375D1" w14:textId="77777777" w:rsidR="00F821E4" w:rsidRPr="003E2305"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1" w:type="dxa"/>
            <w:tcBorders>
              <w:top w:val="nil"/>
              <w:bottom w:val="nil"/>
            </w:tcBorders>
            <w:vAlign w:val="center"/>
          </w:tcPr>
          <w:p w14:paraId="24DB928B" w14:textId="77777777" w:rsidR="00F821E4" w:rsidRPr="003E2305"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2" w:type="dxa"/>
            <w:tcBorders>
              <w:top w:val="nil"/>
              <w:bottom w:val="nil"/>
            </w:tcBorders>
            <w:vAlign w:val="center"/>
          </w:tcPr>
          <w:p w14:paraId="16919A24" w14:textId="77777777" w:rsidR="00F821E4" w:rsidRPr="003E2305"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283" w:type="dxa"/>
            <w:tcBorders>
              <w:top w:val="nil"/>
              <w:bottom w:val="nil"/>
            </w:tcBorders>
            <w:vAlign w:val="center"/>
          </w:tcPr>
          <w:p w14:paraId="6AD32108" w14:textId="77777777" w:rsidR="00F821E4" w:rsidRPr="003E2305"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7" w:type="dxa"/>
            <w:tcBorders>
              <w:top w:val="nil"/>
              <w:bottom w:val="nil"/>
            </w:tcBorders>
            <w:vAlign w:val="center"/>
          </w:tcPr>
          <w:p w14:paraId="40A71476" w14:textId="77777777" w:rsidR="00F821E4" w:rsidRPr="003E2305"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526" w:type="dxa"/>
            <w:tcBorders>
              <w:top w:val="nil"/>
              <w:bottom w:val="nil"/>
            </w:tcBorders>
            <w:vAlign w:val="center"/>
          </w:tcPr>
          <w:p w14:paraId="64C8C3B7" w14:textId="77777777" w:rsidR="00F821E4" w:rsidRPr="003E2305"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r>
      <w:tr w:rsidR="00F821E4" w:rsidRPr="001D6BE8" w14:paraId="24045304" w14:textId="77777777" w:rsidTr="001F379E">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3153" w:type="dxa"/>
            <w:tcBorders>
              <w:top w:val="nil"/>
              <w:bottom w:val="nil"/>
            </w:tcBorders>
          </w:tcPr>
          <w:p w14:paraId="49A8451B" w14:textId="77777777" w:rsidR="00F821E4" w:rsidRPr="003E2305" w:rsidRDefault="00F821E4" w:rsidP="00F821E4">
            <w:pPr>
              <w:pStyle w:val="08-Tabelageral"/>
              <w:ind w:left="113"/>
              <w:jc w:val="left"/>
              <w:rPr>
                <w:rFonts w:cs="Arial"/>
                <w:b w:val="0"/>
                <w:szCs w:val="14"/>
                <w:lang w:val="en-US"/>
              </w:rPr>
            </w:pPr>
            <w:r w:rsidRPr="003E2305">
              <w:rPr>
                <w:rFonts w:cs="Arial"/>
                <w:b w:val="0"/>
                <w:szCs w:val="14"/>
                <w:lang w:val="en-US"/>
              </w:rPr>
              <w:t>b) Nontaxable income - share of profit (loss) of subsidiaries associates and joint ventures (34%)</w:t>
            </w:r>
          </w:p>
        </w:tc>
        <w:tc>
          <w:tcPr>
            <w:tcW w:w="437" w:type="dxa"/>
            <w:tcBorders>
              <w:top w:val="nil"/>
              <w:bottom w:val="nil"/>
            </w:tcBorders>
            <w:vAlign w:val="center"/>
          </w:tcPr>
          <w:p w14:paraId="57700ACD" w14:textId="77777777" w:rsidR="00F821E4" w:rsidRPr="003E2305" w:rsidRDefault="00F821E4" w:rsidP="00F821E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1" w:type="dxa"/>
            <w:tcBorders>
              <w:top w:val="nil"/>
              <w:bottom w:val="nil"/>
            </w:tcBorders>
            <w:vAlign w:val="center"/>
          </w:tcPr>
          <w:p w14:paraId="005B4D31"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324,371</w:t>
            </w:r>
          </w:p>
        </w:tc>
        <w:tc>
          <w:tcPr>
            <w:tcW w:w="1412" w:type="dxa"/>
            <w:tcBorders>
              <w:top w:val="nil"/>
              <w:bottom w:val="nil"/>
            </w:tcBorders>
            <w:vAlign w:val="center"/>
          </w:tcPr>
          <w:p w14:paraId="49AD07CC"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rPr>
              <w:t>358,153</w:t>
            </w:r>
          </w:p>
        </w:tc>
        <w:tc>
          <w:tcPr>
            <w:tcW w:w="283" w:type="dxa"/>
            <w:tcBorders>
              <w:top w:val="nil"/>
              <w:bottom w:val="nil"/>
            </w:tcBorders>
            <w:vAlign w:val="center"/>
          </w:tcPr>
          <w:p w14:paraId="0E110364"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3DBBD2DE"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176,615</w:t>
            </w:r>
          </w:p>
        </w:tc>
        <w:tc>
          <w:tcPr>
            <w:tcW w:w="1526" w:type="dxa"/>
            <w:tcBorders>
              <w:top w:val="nil"/>
              <w:bottom w:val="nil"/>
            </w:tcBorders>
            <w:vAlign w:val="center"/>
          </w:tcPr>
          <w:p w14:paraId="699569AF" w14:textId="77777777" w:rsidR="00F821E4" w:rsidRPr="00C806B0"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197,628</w:t>
            </w:r>
          </w:p>
        </w:tc>
      </w:tr>
      <w:tr w:rsidR="00F821E4" w:rsidRPr="00FF58E1" w14:paraId="5FF85951" w14:textId="77777777" w:rsidTr="001F379E">
        <w:trPr>
          <w:trHeight w:hRule="exact" w:val="397"/>
        </w:trPr>
        <w:tc>
          <w:tcPr>
            <w:cnfStyle w:val="001000000000" w:firstRow="0" w:lastRow="0" w:firstColumn="1" w:lastColumn="0" w:oddVBand="0" w:evenVBand="0" w:oddHBand="0" w:evenHBand="0" w:firstRowFirstColumn="0" w:firstRowLastColumn="0" w:lastRowFirstColumn="0" w:lastRowLastColumn="0"/>
            <w:tcW w:w="3153" w:type="dxa"/>
            <w:tcBorders>
              <w:top w:val="nil"/>
              <w:bottom w:val="nil"/>
            </w:tcBorders>
          </w:tcPr>
          <w:p w14:paraId="54F17E45" w14:textId="77777777" w:rsidR="00F821E4" w:rsidRPr="003E2305" w:rsidRDefault="00F821E4" w:rsidP="00F821E4">
            <w:pPr>
              <w:pStyle w:val="08-Tabelageral"/>
              <w:ind w:left="113"/>
              <w:jc w:val="left"/>
              <w:rPr>
                <w:rFonts w:cs="Arial"/>
                <w:b w:val="0"/>
                <w:szCs w:val="14"/>
                <w:lang w:val="en-US"/>
              </w:rPr>
            </w:pPr>
            <w:r w:rsidRPr="003E2305">
              <w:rPr>
                <w:rFonts w:cs="Arial"/>
                <w:b w:val="0"/>
                <w:szCs w:val="14"/>
                <w:lang w:val="en-US"/>
              </w:rPr>
              <w:t>c) Non-deductible expenses, net of nontaxable income (34%)</w:t>
            </w:r>
          </w:p>
        </w:tc>
        <w:tc>
          <w:tcPr>
            <w:tcW w:w="437" w:type="dxa"/>
            <w:tcBorders>
              <w:top w:val="nil"/>
              <w:bottom w:val="nil"/>
            </w:tcBorders>
            <w:vAlign w:val="center"/>
          </w:tcPr>
          <w:p w14:paraId="4F85F149" w14:textId="77777777" w:rsidR="00F821E4" w:rsidRPr="003E2305"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1" w:type="dxa"/>
            <w:tcBorders>
              <w:top w:val="nil"/>
              <w:bottom w:val="nil"/>
            </w:tcBorders>
            <w:vAlign w:val="center"/>
          </w:tcPr>
          <w:p w14:paraId="60865DA7"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w:t>
            </w:r>
          </w:p>
        </w:tc>
        <w:tc>
          <w:tcPr>
            <w:tcW w:w="1412" w:type="dxa"/>
            <w:tcBorders>
              <w:top w:val="nil"/>
              <w:bottom w:val="nil"/>
            </w:tcBorders>
            <w:vAlign w:val="center"/>
          </w:tcPr>
          <w:p w14:paraId="1DC3AB3C"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rPr>
              <w:t>(1)</w:t>
            </w:r>
          </w:p>
        </w:tc>
        <w:tc>
          <w:tcPr>
            <w:tcW w:w="283" w:type="dxa"/>
            <w:tcBorders>
              <w:top w:val="nil"/>
              <w:bottom w:val="nil"/>
            </w:tcBorders>
            <w:vAlign w:val="center"/>
          </w:tcPr>
          <w:p w14:paraId="768CCEEC"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12EB216F"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(94)</w:t>
            </w:r>
          </w:p>
        </w:tc>
        <w:tc>
          <w:tcPr>
            <w:tcW w:w="1526" w:type="dxa"/>
            <w:tcBorders>
              <w:top w:val="nil"/>
              <w:bottom w:val="nil"/>
            </w:tcBorders>
            <w:vAlign w:val="center"/>
          </w:tcPr>
          <w:p w14:paraId="616E4FCD"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(3,422)</w:t>
            </w:r>
          </w:p>
        </w:tc>
      </w:tr>
      <w:tr w:rsidR="00F821E4" w:rsidRPr="00EB16D4" w14:paraId="7BFBE7E7"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153" w:type="dxa"/>
            <w:tcBorders>
              <w:top w:val="nil"/>
              <w:bottom w:val="single" w:sz="2" w:space="0" w:color="8EAADB" w:themeColor="accent5" w:themeTint="99"/>
            </w:tcBorders>
          </w:tcPr>
          <w:p w14:paraId="55875D34" w14:textId="77777777" w:rsidR="00F821E4" w:rsidRPr="003E2305" w:rsidRDefault="00F821E4" w:rsidP="00F821E4">
            <w:pPr>
              <w:pStyle w:val="08-Tabelageral"/>
              <w:jc w:val="left"/>
              <w:rPr>
                <w:rFonts w:cs="Arial"/>
                <w:szCs w:val="14"/>
                <w:lang w:val="en-US"/>
              </w:rPr>
            </w:pPr>
            <w:r w:rsidRPr="003E2305">
              <w:rPr>
                <w:rFonts w:cs="Arial"/>
                <w:lang w:val="en-US"/>
              </w:rPr>
              <w:t>Income tax and social contribution (</w:t>
            </w:r>
            <w:proofErr w:type="spellStart"/>
            <w:r w:rsidRPr="003E2305">
              <w:rPr>
                <w:rFonts w:cs="Arial"/>
                <w:lang w:val="en-US"/>
              </w:rPr>
              <w:t>a+b+c</w:t>
            </w:r>
            <w:proofErr w:type="spellEnd"/>
            <w:r w:rsidRPr="003E2305">
              <w:rPr>
                <w:rFonts w:cs="Arial"/>
                <w:lang w:val="en-US"/>
              </w:rPr>
              <w:t>)</w:t>
            </w:r>
          </w:p>
        </w:tc>
        <w:tc>
          <w:tcPr>
            <w:tcW w:w="437" w:type="dxa"/>
            <w:tcBorders>
              <w:top w:val="nil"/>
              <w:bottom w:val="single" w:sz="2" w:space="0" w:color="8EAADB" w:themeColor="accent5" w:themeTint="99"/>
            </w:tcBorders>
            <w:vAlign w:val="center"/>
          </w:tcPr>
          <w:p w14:paraId="450F797E" w14:textId="77777777" w:rsidR="00F821E4" w:rsidRPr="003E2305"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1" w:type="dxa"/>
            <w:tcBorders>
              <w:top w:val="nil"/>
              <w:bottom w:val="single" w:sz="2" w:space="0" w:color="8EAADB" w:themeColor="accent5" w:themeTint="99"/>
            </w:tcBorders>
            <w:vAlign w:val="center"/>
          </w:tcPr>
          <w:p w14:paraId="7DB4BC4C"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(1,427)</w:t>
            </w:r>
          </w:p>
        </w:tc>
        <w:tc>
          <w:tcPr>
            <w:tcW w:w="1412" w:type="dxa"/>
            <w:tcBorders>
              <w:top w:val="nil"/>
              <w:bottom w:val="single" w:sz="2" w:space="0" w:color="8EAADB" w:themeColor="accent5" w:themeTint="99"/>
            </w:tcBorders>
            <w:vAlign w:val="center"/>
          </w:tcPr>
          <w:p w14:paraId="19A8B489"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(12,881)</w:t>
            </w:r>
          </w:p>
        </w:tc>
        <w:tc>
          <w:tcPr>
            <w:tcW w:w="283" w:type="dxa"/>
            <w:tcBorders>
              <w:top w:val="nil"/>
              <w:bottom w:val="single" w:sz="2" w:space="0" w:color="8EAADB" w:themeColor="accent5" w:themeTint="99"/>
            </w:tcBorders>
            <w:vAlign w:val="center"/>
          </w:tcPr>
          <w:p w14:paraId="7822A83C"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649CF60A"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(225,439)</w:t>
            </w:r>
          </w:p>
        </w:tc>
        <w:tc>
          <w:tcPr>
            <w:tcW w:w="1526" w:type="dxa"/>
            <w:tcBorders>
              <w:top w:val="nil"/>
              <w:bottom w:val="single" w:sz="2" w:space="0" w:color="8EAADB" w:themeColor="accent5" w:themeTint="99"/>
            </w:tcBorders>
            <w:vAlign w:val="center"/>
          </w:tcPr>
          <w:p w14:paraId="7497BB5D"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(261,285)</w:t>
            </w:r>
          </w:p>
        </w:tc>
      </w:tr>
    </w:tbl>
    <w:p w14:paraId="09FC7259" w14:textId="68F0A5F7" w:rsidR="00F821E4" w:rsidRDefault="00F821E4">
      <w:pPr>
        <w:rPr>
          <w:rFonts w:cs="Arial"/>
          <w:b/>
          <w:color w:val="1F4E79" w:themeColor="accent1" w:themeShade="80"/>
          <w:szCs w:val="18"/>
        </w:rPr>
      </w:pPr>
    </w:p>
    <w:p w14:paraId="731BD34A" w14:textId="742D58F5" w:rsidR="001F379E" w:rsidRDefault="001F379E">
      <w:pPr>
        <w:rPr>
          <w:rFonts w:cs="Arial"/>
          <w:b/>
          <w:color w:val="1F4E79" w:themeColor="accent1" w:themeShade="80"/>
          <w:szCs w:val="18"/>
        </w:rPr>
      </w:pPr>
    </w:p>
    <w:p w14:paraId="0ABAA399" w14:textId="4A6B7F9E" w:rsidR="001F379E" w:rsidRDefault="001F379E">
      <w:pPr>
        <w:rPr>
          <w:rFonts w:cs="Arial"/>
          <w:b/>
          <w:color w:val="1F4E79" w:themeColor="accent1" w:themeShade="80"/>
          <w:szCs w:val="18"/>
        </w:rPr>
      </w:pPr>
    </w:p>
    <w:p w14:paraId="190B9CAE" w14:textId="7FF1768A" w:rsidR="001F379E" w:rsidRDefault="001F379E">
      <w:pPr>
        <w:rPr>
          <w:rFonts w:cs="Arial"/>
          <w:b/>
          <w:color w:val="1F4E79" w:themeColor="accent1" w:themeShade="80"/>
          <w:szCs w:val="18"/>
        </w:rPr>
      </w:pPr>
    </w:p>
    <w:p w14:paraId="6D5D82AB" w14:textId="521C5627" w:rsidR="001F379E" w:rsidRDefault="001F379E">
      <w:pPr>
        <w:rPr>
          <w:rFonts w:cs="Arial"/>
          <w:b/>
          <w:color w:val="1F4E79" w:themeColor="accent1" w:themeShade="80"/>
          <w:szCs w:val="18"/>
        </w:rPr>
      </w:pPr>
    </w:p>
    <w:p w14:paraId="2421F03C" w14:textId="77777777" w:rsidR="001F379E" w:rsidRDefault="001F379E">
      <w:pPr>
        <w:rPr>
          <w:rFonts w:cs="Arial"/>
          <w:b/>
          <w:color w:val="1F4E79" w:themeColor="accent1" w:themeShade="80"/>
          <w:szCs w:val="18"/>
        </w:rPr>
      </w:pPr>
    </w:p>
    <w:p w14:paraId="34BB6353" w14:textId="77777777" w:rsidR="00F821E4" w:rsidRPr="00FF3D4B" w:rsidRDefault="00F821E4" w:rsidP="00F821E4">
      <w:pPr>
        <w:spacing w:after="0"/>
        <w:jc w:val="right"/>
        <w:rPr>
          <w:rFonts w:cs="Arial"/>
          <w:b/>
          <w:sz w:val="14"/>
          <w:lang w:eastAsia="pt-BR"/>
        </w:rPr>
      </w:pPr>
      <w:r w:rsidRPr="0039232E">
        <w:rPr>
          <w:rFonts w:cs="Arial"/>
          <w:b/>
          <w:sz w:val="14"/>
          <w:lang w:eastAsia="pt-BR"/>
        </w:rPr>
        <w:t xml:space="preserve">R$ </w:t>
      </w:r>
      <w:proofErr w:type="spellStart"/>
      <w:r w:rsidRPr="0039232E">
        <w:rPr>
          <w:rFonts w:cs="Arial"/>
          <w:b/>
          <w:sz w:val="14"/>
          <w:lang w:eastAsia="pt-BR"/>
        </w:rPr>
        <w:t>thousand</w:t>
      </w:r>
      <w:proofErr w:type="spellEnd"/>
    </w:p>
    <w:tbl>
      <w:tblPr>
        <w:tblStyle w:val="TabeladeLista6Colorida-nfase5"/>
        <w:tblW w:w="9747" w:type="dxa"/>
        <w:tblLook w:val="04A0" w:firstRow="1" w:lastRow="0" w:firstColumn="1" w:lastColumn="0" w:noHBand="0" w:noVBand="1"/>
      </w:tblPr>
      <w:tblGrid>
        <w:gridCol w:w="3261"/>
        <w:gridCol w:w="437"/>
        <w:gridCol w:w="1411"/>
        <w:gridCol w:w="1412"/>
        <w:gridCol w:w="283"/>
        <w:gridCol w:w="1417"/>
        <w:gridCol w:w="1526"/>
      </w:tblGrid>
      <w:tr w:rsidR="00F821E4" w14:paraId="78EF657A" w14:textId="77777777" w:rsidTr="00135937">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261" w:type="dxa"/>
            <w:tcBorders>
              <w:top w:val="single" w:sz="2" w:space="0" w:color="8EAADB" w:themeColor="accent5" w:themeTint="99"/>
              <w:bottom w:val="nil"/>
            </w:tcBorders>
            <w:shd w:val="clear" w:color="auto" w:fill="D9E2F3" w:themeFill="accent5" w:themeFillTint="33"/>
            <w:vAlign w:val="center"/>
          </w:tcPr>
          <w:p w14:paraId="13DE3A53" w14:textId="77777777" w:rsidR="00F821E4" w:rsidRPr="001D6BE8" w:rsidRDefault="00F821E4" w:rsidP="00F821E4">
            <w:pPr>
              <w:jc w:val="center"/>
              <w:rPr>
                <w:rFonts w:cs="Arial"/>
                <w:b w:val="0"/>
                <w:szCs w:val="18"/>
              </w:rPr>
            </w:pPr>
          </w:p>
        </w:tc>
        <w:tc>
          <w:tcPr>
            <w:tcW w:w="437" w:type="dxa"/>
            <w:tcBorders>
              <w:top w:val="single" w:sz="2" w:space="0" w:color="8EAADB" w:themeColor="accent5" w:themeTint="99"/>
              <w:bottom w:val="nil"/>
            </w:tcBorders>
            <w:shd w:val="clear" w:color="auto" w:fill="D9E2F3" w:themeFill="accent5" w:themeFillTint="33"/>
          </w:tcPr>
          <w:p w14:paraId="4F704D74" w14:textId="77777777" w:rsidR="00F821E4" w:rsidRPr="001D6BE8"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2584A09" w14:textId="77777777" w:rsidR="00F821E4" w:rsidRPr="0038031F"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044999">
              <w:rPr>
                <w:rFonts w:cs="Arial"/>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301D0E84" w14:textId="77777777" w:rsidR="00F821E4" w:rsidRPr="001D6BE8"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5C2B039" w14:textId="77777777" w:rsidR="00F821E4" w:rsidRPr="0038031F"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044999">
              <w:rPr>
                <w:rFonts w:cs="Arial"/>
                <w:sz w:val="14"/>
                <w:szCs w:val="18"/>
              </w:rPr>
              <w:t>Consolidated</w:t>
            </w:r>
            <w:proofErr w:type="spellEnd"/>
          </w:p>
        </w:tc>
      </w:tr>
      <w:tr w:rsidR="00F821E4" w:rsidRPr="001D6BE8" w14:paraId="469405C9" w14:textId="77777777" w:rsidTr="0013593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61" w:type="dxa"/>
            <w:tcBorders>
              <w:top w:val="nil"/>
              <w:bottom w:val="single" w:sz="2" w:space="0" w:color="8EAADB" w:themeColor="accent5" w:themeTint="99"/>
            </w:tcBorders>
          </w:tcPr>
          <w:p w14:paraId="1314F34E" w14:textId="77777777" w:rsidR="00F821E4" w:rsidRPr="001D6BE8" w:rsidRDefault="00F821E4" w:rsidP="00F821E4">
            <w:pPr>
              <w:pStyle w:val="08-Tabelageral"/>
              <w:rPr>
                <w:rFonts w:cs="Arial"/>
                <w:b w:val="0"/>
              </w:rPr>
            </w:pPr>
          </w:p>
        </w:tc>
        <w:tc>
          <w:tcPr>
            <w:tcW w:w="437" w:type="dxa"/>
            <w:tcBorders>
              <w:top w:val="nil"/>
              <w:bottom w:val="single" w:sz="2" w:space="0" w:color="8EAADB" w:themeColor="accent5" w:themeTint="99"/>
            </w:tcBorders>
          </w:tcPr>
          <w:p w14:paraId="25C6C616"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55AA1029"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1st Half/</w:t>
            </w:r>
            <w:r w:rsidRPr="00F81A67">
              <w:rPr>
                <w:rFonts w:cs="Arial"/>
                <w:b/>
                <w:bCs/>
                <w:szCs w:val="14"/>
                <w:lang w:val="en-US"/>
              </w:rPr>
              <w:t>20</w:t>
            </w:r>
            <w:r>
              <w:rPr>
                <w:rFonts w:cs="Arial"/>
                <w:b/>
                <w:bCs/>
                <w:szCs w:val="14"/>
                <w:lang w:val="en-US"/>
              </w:rPr>
              <w:t>20</w:t>
            </w:r>
          </w:p>
        </w:tc>
        <w:tc>
          <w:tcPr>
            <w:tcW w:w="1412" w:type="dxa"/>
            <w:tcBorders>
              <w:top w:val="single" w:sz="2" w:space="0" w:color="8EAADB" w:themeColor="accent5" w:themeTint="99"/>
              <w:bottom w:val="single" w:sz="2" w:space="0" w:color="8EAADB" w:themeColor="accent5" w:themeTint="99"/>
            </w:tcBorders>
            <w:vAlign w:val="center"/>
          </w:tcPr>
          <w:p w14:paraId="783ACA62"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1st Half/</w:t>
            </w:r>
            <w:r w:rsidRPr="00F81A67">
              <w:rPr>
                <w:rFonts w:cs="Arial"/>
                <w:b/>
                <w:bCs/>
                <w:szCs w:val="14"/>
                <w:lang w:val="en-US"/>
              </w:rPr>
              <w:t>201</w:t>
            </w:r>
            <w:r>
              <w:rPr>
                <w:rFonts w:cs="Arial"/>
                <w:b/>
                <w:bCs/>
                <w:szCs w:val="14"/>
                <w:lang w:val="en-US"/>
              </w:rPr>
              <w:t>9</w:t>
            </w:r>
          </w:p>
        </w:tc>
        <w:tc>
          <w:tcPr>
            <w:tcW w:w="283" w:type="dxa"/>
            <w:tcBorders>
              <w:top w:val="nil"/>
              <w:bottom w:val="single" w:sz="2" w:space="0" w:color="8EAADB" w:themeColor="accent5" w:themeTint="99"/>
            </w:tcBorders>
            <w:vAlign w:val="center"/>
          </w:tcPr>
          <w:p w14:paraId="02731B79"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81A67">
              <w:rPr>
                <w:rFonts w:cs="Arial"/>
                <w:b/>
                <w:bCs/>
                <w:szCs w:val="14"/>
                <w:lang w:val="en-US"/>
              </w:rPr>
              <w:t> </w:t>
            </w:r>
          </w:p>
        </w:tc>
        <w:tc>
          <w:tcPr>
            <w:tcW w:w="1417" w:type="dxa"/>
            <w:tcBorders>
              <w:top w:val="single" w:sz="2" w:space="0" w:color="8EAADB" w:themeColor="accent5" w:themeTint="99"/>
              <w:bottom w:val="single" w:sz="2" w:space="0" w:color="8EAADB" w:themeColor="accent5" w:themeTint="99"/>
            </w:tcBorders>
            <w:vAlign w:val="center"/>
          </w:tcPr>
          <w:p w14:paraId="14F1ACD4"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1st Half/</w:t>
            </w:r>
            <w:r w:rsidRPr="00F81A67">
              <w:rPr>
                <w:rFonts w:cs="Arial"/>
                <w:b/>
                <w:bCs/>
                <w:szCs w:val="14"/>
                <w:lang w:val="en-US"/>
              </w:rPr>
              <w:t>20</w:t>
            </w:r>
            <w:r>
              <w:rPr>
                <w:rFonts w:cs="Arial"/>
                <w:b/>
                <w:bCs/>
                <w:szCs w:val="14"/>
                <w:lang w:val="en-US"/>
              </w:rPr>
              <w:t>20</w:t>
            </w:r>
          </w:p>
        </w:tc>
        <w:tc>
          <w:tcPr>
            <w:tcW w:w="1526" w:type="dxa"/>
            <w:tcBorders>
              <w:top w:val="single" w:sz="2" w:space="0" w:color="8EAADB" w:themeColor="accent5" w:themeTint="99"/>
              <w:bottom w:val="single" w:sz="2" w:space="0" w:color="8EAADB" w:themeColor="accent5" w:themeTint="99"/>
            </w:tcBorders>
            <w:vAlign w:val="center"/>
          </w:tcPr>
          <w:p w14:paraId="167FF984"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1st Half/</w:t>
            </w:r>
            <w:r w:rsidRPr="00F81A67">
              <w:rPr>
                <w:rFonts w:cs="Arial"/>
                <w:b/>
                <w:bCs/>
                <w:szCs w:val="14"/>
                <w:lang w:val="en-US"/>
              </w:rPr>
              <w:t>201</w:t>
            </w:r>
            <w:r>
              <w:rPr>
                <w:rFonts w:cs="Arial"/>
                <w:b/>
                <w:bCs/>
                <w:szCs w:val="14"/>
                <w:lang w:val="en-US"/>
              </w:rPr>
              <w:t>9</w:t>
            </w:r>
          </w:p>
        </w:tc>
      </w:tr>
      <w:tr w:rsidR="00F821E4" w:rsidRPr="001D6BE8" w14:paraId="2B9B9DFD" w14:textId="77777777" w:rsidTr="00135937">
        <w:trPr>
          <w:trHeight w:hRule="exact" w:val="397"/>
        </w:trPr>
        <w:tc>
          <w:tcPr>
            <w:cnfStyle w:val="001000000000" w:firstRow="0" w:lastRow="0" w:firstColumn="1" w:lastColumn="0" w:oddVBand="0" w:evenVBand="0" w:oddHBand="0" w:evenHBand="0" w:firstRowFirstColumn="0" w:firstRowLastColumn="0" w:lastRowFirstColumn="0" w:lastRowLastColumn="0"/>
            <w:tcW w:w="3261" w:type="dxa"/>
            <w:tcBorders>
              <w:top w:val="single" w:sz="2" w:space="0" w:color="8EAADB" w:themeColor="accent5" w:themeTint="99"/>
              <w:bottom w:val="nil"/>
            </w:tcBorders>
            <w:vAlign w:val="center"/>
          </w:tcPr>
          <w:p w14:paraId="37AEB8C7" w14:textId="77777777" w:rsidR="00F821E4" w:rsidRPr="003E2305" w:rsidRDefault="00F821E4" w:rsidP="00F821E4">
            <w:pPr>
              <w:pStyle w:val="08-Tabelageral"/>
              <w:jc w:val="left"/>
              <w:rPr>
                <w:rFonts w:cs="Arial"/>
                <w:bCs w:val="0"/>
                <w:szCs w:val="14"/>
                <w:lang w:val="en-US"/>
              </w:rPr>
            </w:pPr>
            <w:r w:rsidRPr="003E2305">
              <w:rPr>
                <w:rFonts w:cs="Arial"/>
                <w:szCs w:val="14"/>
                <w:lang w:val="en-US"/>
              </w:rPr>
              <w:t xml:space="preserve">Profit before income tax and social contribution </w:t>
            </w:r>
          </w:p>
        </w:tc>
        <w:tc>
          <w:tcPr>
            <w:tcW w:w="437" w:type="dxa"/>
            <w:tcBorders>
              <w:top w:val="single" w:sz="2" w:space="0" w:color="8EAADB" w:themeColor="accent5" w:themeTint="99"/>
              <w:bottom w:val="nil"/>
            </w:tcBorders>
            <w:vAlign w:val="center"/>
          </w:tcPr>
          <w:p w14:paraId="44F36C14" w14:textId="77777777" w:rsidR="00F821E4" w:rsidRPr="003E2305"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1" w:type="dxa"/>
            <w:tcBorders>
              <w:top w:val="single" w:sz="2" w:space="0" w:color="8EAADB" w:themeColor="accent5" w:themeTint="99"/>
              <w:bottom w:val="nil"/>
            </w:tcBorders>
            <w:vAlign w:val="center"/>
          </w:tcPr>
          <w:p w14:paraId="49862789" w14:textId="77777777" w:rsidR="00F821E4" w:rsidRPr="00876B7A"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1,848,471</w:t>
            </w:r>
          </w:p>
        </w:tc>
        <w:tc>
          <w:tcPr>
            <w:tcW w:w="1412" w:type="dxa"/>
            <w:tcBorders>
              <w:top w:val="single" w:sz="2" w:space="0" w:color="8EAADB" w:themeColor="accent5" w:themeTint="99"/>
              <w:bottom w:val="nil"/>
            </w:tcBorders>
            <w:vAlign w:val="center"/>
          </w:tcPr>
          <w:p w14:paraId="3AA79EAB" w14:textId="77777777" w:rsidR="00F821E4" w:rsidRPr="00876B7A"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rPr>
              <w:t>2,110,372</w:t>
            </w:r>
          </w:p>
        </w:tc>
        <w:tc>
          <w:tcPr>
            <w:tcW w:w="283" w:type="dxa"/>
            <w:tcBorders>
              <w:top w:val="single" w:sz="2" w:space="0" w:color="8EAADB" w:themeColor="accent5" w:themeTint="99"/>
              <w:bottom w:val="nil"/>
            </w:tcBorders>
            <w:vAlign w:val="center"/>
          </w:tcPr>
          <w:p w14:paraId="4B7ECF2D" w14:textId="77777777" w:rsidR="00F821E4" w:rsidRPr="00C806B0"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single" w:sz="2" w:space="0" w:color="8EAADB" w:themeColor="accent5" w:themeTint="99"/>
              <w:bottom w:val="nil"/>
            </w:tcBorders>
            <w:vAlign w:val="center"/>
          </w:tcPr>
          <w:p w14:paraId="5ADECF02" w14:textId="77777777" w:rsidR="00F821E4" w:rsidRPr="00876B7A"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2,321,143</w:t>
            </w:r>
          </w:p>
        </w:tc>
        <w:tc>
          <w:tcPr>
            <w:tcW w:w="1526" w:type="dxa"/>
            <w:tcBorders>
              <w:top w:val="single" w:sz="2" w:space="0" w:color="8EAADB" w:themeColor="accent5" w:themeTint="99"/>
              <w:bottom w:val="nil"/>
            </w:tcBorders>
            <w:vAlign w:val="center"/>
          </w:tcPr>
          <w:p w14:paraId="30B85B84" w14:textId="77777777" w:rsidR="00F821E4" w:rsidRPr="00C806B0"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2,576,220</w:t>
            </w:r>
          </w:p>
        </w:tc>
      </w:tr>
      <w:tr w:rsidR="00F821E4" w:rsidRPr="001D6BE8" w14:paraId="609DECD6" w14:textId="77777777" w:rsidTr="0013593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tcPr>
          <w:p w14:paraId="0C08ADE2" w14:textId="77777777" w:rsidR="00F821E4" w:rsidRPr="003E2305" w:rsidRDefault="00F821E4" w:rsidP="00F821E4">
            <w:pPr>
              <w:pStyle w:val="08-Tabelageral"/>
              <w:ind w:left="113"/>
              <w:jc w:val="left"/>
              <w:rPr>
                <w:rFonts w:cs="Arial"/>
                <w:b w:val="0"/>
                <w:szCs w:val="14"/>
                <w:lang w:val="en-US"/>
              </w:rPr>
            </w:pPr>
            <w:r w:rsidRPr="003E2305">
              <w:rPr>
                <w:rFonts w:cs="Arial"/>
                <w:b w:val="0"/>
                <w:szCs w:val="14"/>
                <w:lang w:val="en-US"/>
              </w:rPr>
              <w:t xml:space="preserve">a) Total income tax (25%) and CSLL (9%) </w:t>
            </w:r>
            <w:proofErr w:type="spellStart"/>
            <w:r w:rsidRPr="003E2305">
              <w:rPr>
                <w:rFonts w:cs="Arial"/>
                <w:b w:val="0"/>
                <w:szCs w:val="14"/>
                <w:lang w:val="en-US"/>
              </w:rPr>
              <w:t>chages</w:t>
            </w:r>
            <w:proofErr w:type="spellEnd"/>
          </w:p>
        </w:tc>
        <w:tc>
          <w:tcPr>
            <w:tcW w:w="437" w:type="dxa"/>
            <w:tcBorders>
              <w:top w:val="nil"/>
              <w:bottom w:val="nil"/>
            </w:tcBorders>
            <w:vAlign w:val="center"/>
          </w:tcPr>
          <w:p w14:paraId="440368B4" w14:textId="77777777" w:rsidR="00F821E4" w:rsidRPr="003E2305" w:rsidRDefault="00F821E4" w:rsidP="00F821E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1" w:type="dxa"/>
            <w:tcBorders>
              <w:top w:val="nil"/>
              <w:bottom w:val="nil"/>
            </w:tcBorders>
            <w:vAlign w:val="center"/>
          </w:tcPr>
          <w:p w14:paraId="51D4A4AB"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(628,480)</w:t>
            </w:r>
          </w:p>
        </w:tc>
        <w:tc>
          <w:tcPr>
            <w:tcW w:w="1412" w:type="dxa"/>
            <w:tcBorders>
              <w:top w:val="nil"/>
              <w:bottom w:val="nil"/>
            </w:tcBorders>
            <w:vAlign w:val="center"/>
          </w:tcPr>
          <w:p w14:paraId="65BE27CF"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rPr>
              <w:t>(717,526)</w:t>
            </w:r>
          </w:p>
        </w:tc>
        <w:tc>
          <w:tcPr>
            <w:tcW w:w="283" w:type="dxa"/>
            <w:tcBorders>
              <w:top w:val="nil"/>
              <w:bottom w:val="nil"/>
            </w:tcBorders>
            <w:vAlign w:val="center"/>
          </w:tcPr>
          <w:p w14:paraId="4B0A1B6C"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5DCAD54D"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(789,189)</w:t>
            </w:r>
          </w:p>
        </w:tc>
        <w:tc>
          <w:tcPr>
            <w:tcW w:w="1526" w:type="dxa"/>
            <w:tcBorders>
              <w:top w:val="nil"/>
              <w:bottom w:val="nil"/>
            </w:tcBorders>
            <w:vAlign w:val="center"/>
          </w:tcPr>
          <w:p w14:paraId="4965C75C" w14:textId="77777777" w:rsidR="00F821E4" w:rsidRPr="00C806B0"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(875,915)</w:t>
            </w:r>
          </w:p>
        </w:tc>
      </w:tr>
      <w:tr w:rsidR="00F821E4" w:rsidRPr="008568C8" w14:paraId="15CC167B" w14:textId="77777777" w:rsidTr="00135937">
        <w:trPr>
          <w:trHeight w:hRule="exact" w:val="238"/>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tcPr>
          <w:p w14:paraId="2593B479" w14:textId="77777777" w:rsidR="00F821E4" w:rsidRPr="003E2305" w:rsidRDefault="00F821E4" w:rsidP="00F821E4">
            <w:pPr>
              <w:pStyle w:val="08-Tabelageral"/>
              <w:jc w:val="left"/>
              <w:rPr>
                <w:rFonts w:cs="Arial"/>
                <w:szCs w:val="14"/>
                <w:lang w:val="en-US"/>
              </w:rPr>
            </w:pPr>
            <w:r w:rsidRPr="003E2305">
              <w:rPr>
                <w:rFonts w:cs="Arial"/>
                <w:szCs w:val="14"/>
                <w:lang w:val="en-US"/>
              </w:rPr>
              <w:t>Effect on the tax calculation:</w:t>
            </w:r>
          </w:p>
        </w:tc>
        <w:tc>
          <w:tcPr>
            <w:tcW w:w="437" w:type="dxa"/>
            <w:tcBorders>
              <w:top w:val="nil"/>
              <w:bottom w:val="nil"/>
            </w:tcBorders>
            <w:vAlign w:val="center"/>
          </w:tcPr>
          <w:p w14:paraId="2E7F3A8F" w14:textId="77777777" w:rsidR="00F821E4" w:rsidRPr="003E2305"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1" w:type="dxa"/>
            <w:tcBorders>
              <w:top w:val="nil"/>
              <w:bottom w:val="nil"/>
            </w:tcBorders>
            <w:vAlign w:val="center"/>
          </w:tcPr>
          <w:p w14:paraId="61F6470E" w14:textId="77777777" w:rsidR="00F821E4" w:rsidRPr="003E2305"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2" w:type="dxa"/>
            <w:tcBorders>
              <w:top w:val="nil"/>
              <w:bottom w:val="nil"/>
            </w:tcBorders>
            <w:vAlign w:val="center"/>
          </w:tcPr>
          <w:p w14:paraId="4010CC63" w14:textId="77777777" w:rsidR="00F821E4" w:rsidRPr="003E2305"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283" w:type="dxa"/>
            <w:tcBorders>
              <w:top w:val="nil"/>
              <w:bottom w:val="nil"/>
            </w:tcBorders>
            <w:vAlign w:val="center"/>
          </w:tcPr>
          <w:p w14:paraId="5F7DC5CF" w14:textId="77777777" w:rsidR="00F821E4" w:rsidRPr="003E2305"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7" w:type="dxa"/>
            <w:tcBorders>
              <w:top w:val="nil"/>
              <w:bottom w:val="nil"/>
            </w:tcBorders>
            <w:vAlign w:val="center"/>
          </w:tcPr>
          <w:p w14:paraId="771A79DA" w14:textId="77777777" w:rsidR="00F821E4" w:rsidRPr="003E2305"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526" w:type="dxa"/>
            <w:tcBorders>
              <w:top w:val="nil"/>
              <w:bottom w:val="nil"/>
            </w:tcBorders>
            <w:vAlign w:val="center"/>
          </w:tcPr>
          <w:p w14:paraId="4DC1905D" w14:textId="77777777" w:rsidR="00F821E4" w:rsidRPr="003E2305"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r>
      <w:tr w:rsidR="00F821E4" w:rsidRPr="001D6BE8" w14:paraId="22682E8B" w14:textId="77777777" w:rsidTr="00135937">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tcPr>
          <w:p w14:paraId="5187263A" w14:textId="77777777" w:rsidR="00F821E4" w:rsidRPr="003E2305" w:rsidRDefault="00F821E4" w:rsidP="00F821E4">
            <w:pPr>
              <w:pStyle w:val="08-Tabelageral"/>
              <w:ind w:left="113"/>
              <w:jc w:val="left"/>
              <w:rPr>
                <w:rFonts w:cs="Arial"/>
                <w:b w:val="0"/>
                <w:szCs w:val="14"/>
                <w:lang w:val="en-US"/>
              </w:rPr>
            </w:pPr>
            <w:r w:rsidRPr="003E2305">
              <w:rPr>
                <w:rFonts w:cs="Arial"/>
                <w:b w:val="0"/>
                <w:szCs w:val="14"/>
                <w:lang w:val="en-US"/>
              </w:rPr>
              <w:t>b) Nontaxable income - share of profit (loss) of subsidiaries associates and joint ventures (34%)</w:t>
            </w:r>
          </w:p>
        </w:tc>
        <w:tc>
          <w:tcPr>
            <w:tcW w:w="437" w:type="dxa"/>
            <w:tcBorders>
              <w:top w:val="nil"/>
              <w:bottom w:val="nil"/>
            </w:tcBorders>
            <w:vAlign w:val="center"/>
          </w:tcPr>
          <w:p w14:paraId="48D26C17" w14:textId="77777777" w:rsidR="00F821E4" w:rsidRPr="003E2305" w:rsidRDefault="00F821E4" w:rsidP="00F821E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1" w:type="dxa"/>
            <w:tcBorders>
              <w:top w:val="nil"/>
              <w:bottom w:val="nil"/>
            </w:tcBorders>
            <w:vAlign w:val="center"/>
          </w:tcPr>
          <w:p w14:paraId="4B899335"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619,569</w:t>
            </w:r>
          </w:p>
        </w:tc>
        <w:tc>
          <w:tcPr>
            <w:tcW w:w="1412" w:type="dxa"/>
            <w:tcBorders>
              <w:top w:val="nil"/>
              <w:bottom w:val="nil"/>
            </w:tcBorders>
            <w:vAlign w:val="center"/>
          </w:tcPr>
          <w:p w14:paraId="77E144D2"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rPr>
              <w:t>698,847</w:t>
            </w:r>
          </w:p>
        </w:tc>
        <w:tc>
          <w:tcPr>
            <w:tcW w:w="283" w:type="dxa"/>
            <w:tcBorders>
              <w:top w:val="nil"/>
              <w:bottom w:val="nil"/>
            </w:tcBorders>
            <w:vAlign w:val="center"/>
          </w:tcPr>
          <w:p w14:paraId="181A3410"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404C0262"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308,793</w:t>
            </w:r>
          </w:p>
        </w:tc>
        <w:tc>
          <w:tcPr>
            <w:tcW w:w="1526" w:type="dxa"/>
            <w:tcBorders>
              <w:top w:val="nil"/>
              <w:bottom w:val="nil"/>
            </w:tcBorders>
            <w:vAlign w:val="center"/>
          </w:tcPr>
          <w:p w14:paraId="3F0448C3" w14:textId="77777777" w:rsidR="00F821E4" w:rsidRPr="00C806B0"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397,097</w:t>
            </w:r>
          </w:p>
        </w:tc>
      </w:tr>
      <w:tr w:rsidR="00F821E4" w:rsidRPr="00FF58E1" w14:paraId="10CF27B0" w14:textId="77777777" w:rsidTr="00135937">
        <w:trPr>
          <w:trHeight w:hRule="exact" w:val="397"/>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tcPr>
          <w:p w14:paraId="11CE4BD6" w14:textId="77777777" w:rsidR="00F821E4" w:rsidRPr="003E2305" w:rsidRDefault="00F821E4" w:rsidP="00F821E4">
            <w:pPr>
              <w:pStyle w:val="08-Tabelageral"/>
              <w:ind w:left="113"/>
              <w:jc w:val="left"/>
              <w:rPr>
                <w:rFonts w:cs="Arial"/>
                <w:b w:val="0"/>
                <w:szCs w:val="14"/>
                <w:lang w:val="en-US"/>
              </w:rPr>
            </w:pPr>
            <w:r w:rsidRPr="003E2305">
              <w:rPr>
                <w:rFonts w:cs="Arial"/>
                <w:b w:val="0"/>
                <w:szCs w:val="14"/>
                <w:lang w:val="en-US"/>
              </w:rPr>
              <w:t>c) Non-deductible expenses, net of nontaxable income (34%)</w:t>
            </w:r>
          </w:p>
        </w:tc>
        <w:tc>
          <w:tcPr>
            <w:tcW w:w="437" w:type="dxa"/>
            <w:tcBorders>
              <w:top w:val="nil"/>
              <w:bottom w:val="nil"/>
            </w:tcBorders>
            <w:vAlign w:val="center"/>
          </w:tcPr>
          <w:p w14:paraId="32401334" w14:textId="77777777" w:rsidR="00F821E4" w:rsidRPr="003E2305"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1" w:type="dxa"/>
            <w:tcBorders>
              <w:top w:val="nil"/>
              <w:bottom w:val="nil"/>
            </w:tcBorders>
            <w:vAlign w:val="center"/>
          </w:tcPr>
          <w:p w14:paraId="5F2D9026"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(42)</w:t>
            </w:r>
          </w:p>
        </w:tc>
        <w:tc>
          <w:tcPr>
            <w:tcW w:w="1412" w:type="dxa"/>
            <w:tcBorders>
              <w:top w:val="nil"/>
              <w:bottom w:val="nil"/>
            </w:tcBorders>
            <w:vAlign w:val="center"/>
          </w:tcPr>
          <w:p w14:paraId="71FFEEF9"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rPr>
              <w:t>458</w:t>
            </w:r>
          </w:p>
        </w:tc>
        <w:tc>
          <w:tcPr>
            <w:tcW w:w="283" w:type="dxa"/>
            <w:tcBorders>
              <w:top w:val="nil"/>
              <w:bottom w:val="nil"/>
            </w:tcBorders>
            <w:vAlign w:val="center"/>
          </w:tcPr>
          <w:p w14:paraId="027FB940"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78F28A36"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(1,229)</w:t>
            </w:r>
          </w:p>
        </w:tc>
        <w:tc>
          <w:tcPr>
            <w:tcW w:w="1526" w:type="dxa"/>
            <w:tcBorders>
              <w:top w:val="nil"/>
              <w:bottom w:val="nil"/>
            </w:tcBorders>
            <w:vAlign w:val="center"/>
          </w:tcPr>
          <w:p w14:paraId="0BAD4224"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(5,251)</w:t>
            </w:r>
          </w:p>
        </w:tc>
      </w:tr>
      <w:tr w:rsidR="00F821E4" w:rsidRPr="00EB16D4" w14:paraId="7089F8E6" w14:textId="77777777" w:rsidTr="0013593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61" w:type="dxa"/>
            <w:tcBorders>
              <w:top w:val="nil"/>
              <w:bottom w:val="single" w:sz="2" w:space="0" w:color="8EAADB" w:themeColor="accent5" w:themeTint="99"/>
            </w:tcBorders>
          </w:tcPr>
          <w:p w14:paraId="76323EC9" w14:textId="77777777" w:rsidR="00F821E4" w:rsidRPr="003E2305" w:rsidRDefault="00F821E4" w:rsidP="00F821E4">
            <w:pPr>
              <w:pStyle w:val="08-Tabelageral"/>
              <w:jc w:val="left"/>
              <w:rPr>
                <w:rFonts w:cs="Arial"/>
                <w:szCs w:val="14"/>
                <w:lang w:val="en-US"/>
              </w:rPr>
            </w:pPr>
            <w:r w:rsidRPr="003E2305">
              <w:rPr>
                <w:rFonts w:cs="Arial"/>
                <w:lang w:val="en-US"/>
              </w:rPr>
              <w:t>Income tax and social contribution (</w:t>
            </w:r>
            <w:proofErr w:type="spellStart"/>
            <w:r w:rsidRPr="003E2305">
              <w:rPr>
                <w:rFonts w:cs="Arial"/>
                <w:lang w:val="en-US"/>
              </w:rPr>
              <w:t>a+b+c</w:t>
            </w:r>
            <w:proofErr w:type="spellEnd"/>
            <w:r w:rsidRPr="003E2305">
              <w:rPr>
                <w:rFonts w:cs="Arial"/>
                <w:lang w:val="en-US"/>
              </w:rPr>
              <w:t>)</w:t>
            </w:r>
          </w:p>
        </w:tc>
        <w:tc>
          <w:tcPr>
            <w:tcW w:w="437" w:type="dxa"/>
            <w:tcBorders>
              <w:top w:val="nil"/>
              <w:bottom w:val="single" w:sz="2" w:space="0" w:color="8EAADB" w:themeColor="accent5" w:themeTint="99"/>
            </w:tcBorders>
            <w:vAlign w:val="center"/>
          </w:tcPr>
          <w:p w14:paraId="009F998A" w14:textId="77777777" w:rsidR="00F821E4" w:rsidRPr="003E2305"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1" w:type="dxa"/>
            <w:tcBorders>
              <w:top w:val="nil"/>
              <w:bottom w:val="single" w:sz="2" w:space="0" w:color="8EAADB" w:themeColor="accent5" w:themeTint="99"/>
            </w:tcBorders>
            <w:vAlign w:val="center"/>
          </w:tcPr>
          <w:p w14:paraId="05D1E1A2"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(8,953)</w:t>
            </w:r>
          </w:p>
        </w:tc>
        <w:tc>
          <w:tcPr>
            <w:tcW w:w="1412" w:type="dxa"/>
            <w:tcBorders>
              <w:top w:val="nil"/>
              <w:bottom w:val="single" w:sz="2" w:space="0" w:color="8EAADB" w:themeColor="accent5" w:themeTint="99"/>
            </w:tcBorders>
            <w:vAlign w:val="center"/>
          </w:tcPr>
          <w:p w14:paraId="5FC9B48E"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(18,221)</w:t>
            </w:r>
          </w:p>
        </w:tc>
        <w:tc>
          <w:tcPr>
            <w:tcW w:w="283" w:type="dxa"/>
            <w:tcBorders>
              <w:top w:val="nil"/>
              <w:bottom w:val="single" w:sz="2" w:space="0" w:color="8EAADB" w:themeColor="accent5" w:themeTint="99"/>
            </w:tcBorders>
            <w:vAlign w:val="center"/>
          </w:tcPr>
          <w:p w14:paraId="58209378"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74C6420D"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(481,625)</w:t>
            </w:r>
          </w:p>
        </w:tc>
        <w:tc>
          <w:tcPr>
            <w:tcW w:w="1526" w:type="dxa"/>
            <w:tcBorders>
              <w:top w:val="nil"/>
              <w:bottom w:val="single" w:sz="2" w:space="0" w:color="8EAADB" w:themeColor="accent5" w:themeTint="99"/>
            </w:tcBorders>
            <w:vAlign w:val="center"/>
          </w:tcPr>
          <w:p w14:paraId="74E0D64B"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(484,069)</w:t>
            </w:r>
          </w:p>
        </w:tc>
      </w:tr>
    </w:tbl>
    <w:p w14:paraId="781E80EB" w14:textId="77777777" w:rsidR="00F821E4" w:rsidRDefault="00F821E4">
      <w:pPr>
        <w:rPr>
          <w:rFonts w:cs="Arial"/>
          <w:b/>
          <w:color w:val="1F4E79" w:themeColor="accent1" w:themeShade="80"/>
          <w:szCs w:val="18"/>
        </w:rPr>
      </w:pPr>
    </w:p>
    <w:p w14:paraId="20612DE3" w14:textId="77777777" w:rsidR="00F821E4" w:rsidRPr="00EE4CF5" w:rsidRDefault="00F821E4" w:rsidP="00F821E4">
      <w:pPr>
        <w:rPr>
          <w:rFonts w:cs="Arial"/>
          <w:b/>
          <w:color w:val="1F4E79" w:themeColor="accent1" w:themeShade="80"/>
          <w:szCs w:val="18"/>
        </w:rPr>
      </w:pPr>
      <w:r w:rsidRPr="00EE4CF5">
        <w:rPr>
          <w:rFonts w:cs="Arial"/>
          <w:b/>
          <w:color w:val="1F4E79" w:themeColor="accent1" w:themeShade="80"/>
          <w:szCs w:val="18"/>
        </w:rPr>
        <w:t xml:space="preserve">c) </w:t>
      </w:r>
      <w:proofErr w:type="spellStart"/>
      <w:r w:rsidRPr="00EE4CF5">
        <w:rPr>
          <w:rFonts w:cs="Arial"/>
          <w:b/>
          <w:color w:val="1F4E79" w:themeColor="accent1" w:themeShade="80"/>
          <w:szCs w:val="18"/>
        </w:rPr>
        <w:t>Tax</w:t>
      </w:r>
      <w:proofErr w:type="spellEnd"/>
      <w:r w:rsidRPr="00EE4CF5">
        <w:rPr>
          <w:rFonts w:cs="Arial"/>
          <w:b/>
          <w:color w:val="1F4E79" w:themeColor="accent1" w:themeShade="80"/>
          <w:szCs w:val="18"/>
        </w:rPr>
        <w:t xml:space="preserve"> </w:t>
      </w:r>
      <w:proofErr w:type="spellStart"/>
      <w:r w:rsidRPr="00EE4CF5">
        <w:rPr>
          <w:rFonts w:cs="Arial"/>
          <w:b/>
          <w:color w:val="1F4E79" w:themeColor="accent1" w:themeShade="80"/>
          <w:szCs w:val="18"/>
        </w:rPr>
        <w:t>Expenses</w:t>
      </w:r>
      <w:proofErr w:type="spellEnd"/>
    </w:p>
    <w:p w14:paraId="4B2A1A9B" w14:textId="77777777" w:rsidR="00F821E4" w:rsidRPr="00FF3D4B" w:rsidRDefault="00F821E4" w:rsidP="00F821E4">
      <w:pPr>
        <w:spacing w:after="0"/>
        <w:jc w:val="right"/>
        <w:rPr>
          <w:rFonts w:cs="Arial"/>
          <w:b/>
          <w:sz w:val="14"/>
          <w:lang w:eastAsia="pt-BR"/>
        </w:rPr>
      </w:pPr>
      <w:r w:rsidRPr="00092435">
        <w:rPr>
          <w:rFonts w:cs="Arial"/>
          <w:b/>
          <w:sz w:val="14"/>
          <w:lang w:eastAsia="pt-BR"/>
        </w:rPr>
        <w:t xml:space="preserve">R$ </w:t>
      </w:r>
      <w:proofErr w:type="spellStart"/>
      <w:r w:rsidRPr="00092435">
        <w:rPr>
          <w:rFonts w:cs="Arial"/>
          <w:b/>
          <w:sz w:val="14"/>
          <w:lang w:eastAsia="pt-BR"/>
        </w:rPr>
        <w:t>thousand</w:t>
      </w:r>
      <w:proofErr w:type="spellEnd"/>
    </w:p>
    <w:tbl>
      <w:tblPr>
        <w:tblStyle w:val="TabeladeLista6Colorida-nfase5"/>
        <w:tblW w:w="9639" w:type="dxa"/>
        <w:tblInd w:w="108" w:type="dxa"/>
        <w:tblLook w:val="04A0" w:firstRow="1" w:lastRow="0" w:firstColumn="1" w:lastColumn="0" w:noHBand="0" w:noVBand="1"/>
      </w:tblPr>
      <w:tblGrid>
        <w:gridCol w:w="2986"/>
        <w:gridCol w:w="604"/>
        <w:gridCol w:w="1411"/>
        <w:gridCol w:w="1412"/>
        <w:gridCol w:w="283"/>
        <w:gridCol w:w="1417"/>
        <w:gridCol w:w="1526"/>
      </w:tblGrid>
      <w:tr w:rsidR="00F821E4" w14:paraId="0F5C53C9" w14:textId="77777777" w:rsidTr="001F379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294B8E8B" w14:textId="77777777" w:rsidR="00F821E4" w:rsidRPr="001D6BE8" w:rsidRDefault="00F821E4" w:rsidP="00F821E4">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52A822FE" w14:textId="77777777" w:rsidR="00F821E4" w:rsidRPr="001D6BE8"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7534278" w14:textId="77777777" w:rsidR="00F821E4" w:rsidRPr="0038031F"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092435">
              <w:rPr>
                <w:rFonts w:cs="Arial"/>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7029A10D" w14:textId="77777777" w:rsidR="00F821E4" w:rsidRPr="001D6BE8"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14570D" w14:textId="77777777" w:rsidR="00F821E4" w:rsidRPr="0038031F"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092435">
              <w:rPr>
                <w:rFonts w:cs="Arial"/>
                <w:sz w:val="14"/>
                <w:szCs w:val="18"/>
              </w:rPr>
              <w:t>Consolidated</w:t>
            </w:r>
            <w:proofErr w:type="spellEnd"/>
          </w:p>
        </w:tc>
      </w:tr>
      <w:tr w:rsidR="00F821E4" w:rsidRPr="001D6BE8" w14:paraId="5FCC6B5C"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6406F320" w14:textId="77777777" w:rsidR="00F821E4" w:rsidRPr="001D6BE8" w:rsidRDefault="00F821E4" w:rsidP="00F821E4">
            <w:pPr>
              <w:pStyle w:val="08-Tabelageral"/>
              <w:rPr>
                <w:rFonts w:cs="Arial"/>
                <w:b w:val="0"/>
              </w:rPr>
            </w:pPr>
          </w:p>
        </w:tc>
        <w:tc>
          <w:tcPr>
            <w:tcW w:w="604" w:type="dxa"/>
            <w:tcBorders>
              <w:top w:val="nil"/>
              <w:bottom w:val="single" w:sz="2" w:space="0" w:color="8EAADB" w:themeColor="accent5" w:themeTint="99"/>
            </w:tcBorders>
          </w:tcPr>
          <w:p w14:paraId="79A9F9CC"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08E10BE3"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2nd Quarter/</w:t>
            </w:r>
            <w:r w:rsidRPr="00F81A67">
              <w:rPr>
                <w:rFonts w:cs="Arial"/>
                <w:b/>
                <w:bCs/>
                <w:szCs w:val="14"/>
                <w:lang w:val="en-US"/>
              </w:rPr>
              <w:t>20</w:t>
            </w:r>
            <w:r>
              <w:rPr>
                <w:rFonts w:cs="Arial"/>
                <w:b/>
                <w:bCs/>
                <w:szCs w:val="14"/>
                <w:lang w:val="en-US"/>
              </w:rPr>
              <w:t>20</w:t>
            </w:r>
          </w:p>
        </w:tc>
        <w:tc>
          <w:tcPr>
            <w:tcW w:w="1412" w:type="dxa"/>
            <w:tcBorders>
              <w:top w:val="single" w:sz="2" w:space="0" w:color="8EAADB" w:themeColor="accent5" w:themeTint="99"/>
              <w:bottom w:val="single" w:sz="2" w:space="0" w:color="8EAADB" w:themeColor="accent5" w:themeTint="99"/>
            </w:tcBorders>
            <w:vAlign w:val="center"/>
          </w:tcPr>
          <w:p w14:paraId="3C91B1D9"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2nd Quarter/</w:t>
            </w:r>
            <w:r w:rsidRPr="00F81A67">
              <w:rPr>
                <w:rFonts w:cs="Arial"/>
                <w:b/>
                <w:bCs/>
                <w:szCs w:val="14"/>
                <w:lang w:val="en-US"/>
              </w:rPr>
              <w:t>201</w:t>
            </w:r>
            <w:r>
              <w:rPr>
                <w:rFonts w:cs="Arial"/>
                <w:b/>
                <w:bCs/>
                <w:szCs w:val="14"/>
                <w:lang w:val="en-US"/>
              </w:rPr>
              <w:t>9</w:t>
            </w:r>
          </w:p>
        </w:tc>
        <w:tc>
          <w:tcPr>
            <w:tcW w:w="283" w:type="dxa"/>
            <w:tcBorders>
              <w:top w:val="nil"/>
              <w:bottom w:val="single" w:sz="2" w:space="0" w:color="8EAADB" w:themeColor="accent5" w:themeTint="99"/>
            </w:tcBorders>
            <w:vAlign w:val="center"/>
          </w:tcPr>
          <w:p w14:paraId="3C609604"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81A67">
              <w:rPr>
                <w:rFonts w:cs="Arial"/>
                <w:b/>
                <w:bCs/>
                <w:szCs w:val="14"/>
                <w:lang w:val="en-US"/>
              </w:rPr>
              <w:t> </w:t>
            </w:r>
          </w:p>
        </w:tc>
        <w:tc>
          <w:tcPr>
            <w:tcW w:w="1417" w:type="dxa"/>
            <w:tcBorders>
              <w:top w:val="single" w:sz="2" w:space="0" w:color="8EAADB" w:themeColor="accent5" w:themeTint="99"/>
              <w:bottom w:val="single" w:sz="2" w:space="0" w:color="8EAADB" w:themeColor="accent5" w:themeTint="99"/>
            </w:tcBorders>
            <w:vAlign w:val="center"/>
          </w:tcPr>
          <w:p w14:paraId="6067FC88"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2nd Quarter/</w:t>
            </w:r>
            <w:r w:rsidRPr="00F81A67">
              <w:rPr>
                <w:rFonts w:cs="Arial"/>
                <w:b/>
                <w:bCs/>
                <w:szCs w:val="14"/>
                <w:lang w:val="en-US"/>
              </w:rPr>
              <w:t>20</w:t>
            </w:r>
            <w:r>
              <w:rPr>
                <w:rFonts w:cs="Arial"/>
                <w:b/>
                <w:bCs/>
                <w:szCs w:val="14"/>
                <w:lang w:val="en-US"/>
              </w:rPr>
              <w:t>20</w:t>
            </w:r>
          </w:p>
        </w:tc>
        <w:tc>
          <w:tcPr>
            <w:tcW w:w="1526" w:type="dxa"/>
            <w:tcBorders>
              <w:top w:val="single" w:sz="2" w:space="0" w:color="8EAADB" w:themeColor="accent5" w:themeTint="99"/>
              <w:bottom w:val="single" w:sz="2" w:space="0" w:color="8EAADB" w:themeColor="accent5" w:themeTint="99"/>
            </w:tcBorders>
            <w:vAlign w:val="center"/>
          </w:tcPr>
          <w:p w14:paraId="104FC886"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2nd Quarter/</w:t>
            </w:r>
            <w:r w:rsidRPr="00F81A67">
              <w:rPr>
                <w:rFonts w:cs="Arial"/>
                <w:b/>
                <w:bCs/>
                <w:szCs w:val="14"/>
                <w:lang w:val="en-US"/>
              </w:rPr>
              <w:t>201</w:t>
            </w:r>
            <w:r>
              <w:rPr>
                <w:rFonts w:cs="Arial"/>
                <w:b/>
                <w:bCs/>
                <w:szCs w:val="14"/>
                <w:lang w:val="en-US"/>
              </w:rPr>
              <w:t>9</w:t>
            </w:r>
          </w:p>
        </w:tc>
      </w:tr>
      <w:tr w:rsidR="00F821E4" w:rsidRPr="008568C8" w14:paraId="6AF07A64" w14:textId="77777777" w:rsidTr="001F379E">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vAlign w:val="center"/>
          </w:tcPr>
          <w:p w14:paraId="403F887B" w14:textId="77777777" w:rsidR="00F821E4" w:rsidRPr="003E2305" w:rsidRDefault="00F821E4" w:rsidP="00F821E4">
            <w:pPr>
              <w:pStyle w:val="08-Tabelageral"/>
              <w:jc w:val="left"/>
              <w:rPr>
                <w:rFonts w:cs="Arial"/>
                <w:bCs w:val="0"/>
                <w:szCs w:val="14"/>
                <w:lang w:val="en-US"/>
              </w:rPr>
            </w:pPr>
            <w:r w:rsidRPr="003E2305">
              <w:rPr>
                <w:rFonts w:cs="Arial"/>
                <w:bCs w:val="0"/>
                <w:szCs w:val="14"/>
                <w:lang w:val="en-US"/>
              </w:rPr>
              <w:t>On financial income and other</w:t>
            </w:r>
          </w:p>
        </w:tc>
        <w:tc>
          <w:tcPr>
            <w:tcW w:w="604" w:type="dxa"/>
            <w:tcBorders>
              <w:top w:val="single" w:sz="2" w:space="0" w:color="8EAADB" w:themeColor="accent5" w:themeTint="99"/>
              <w:bottom w:val="nil"/>
            </w:tcBorders>
            <w:vAlign w:val="center"/>
          </w:tcPr>
          <w:p w14:paraId="6063AB47" w14:textId="77777777" w:rsidR="00F821E4" w:rsidRPr="003E2305"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1" w:type="dxa"/>
            <w:tcBorders>
              <w:top w:val="single" w:sz="2" w:space="0" w:color="8EAADB" w:themeColor="accent5" w:themeTint="99"/>
              <w:bottom w:val="nil"/>
            </w:tcBorders>
            <w:vAlign w:val="center"/>
          </w:tcPr>
          <w:p w14:paraId="6AAE9F67" w14:textId="77777777" w:rsidR="00F821E4" w:rsidRPr="003E2305"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2" w:type="dxa"/>
            <w:tcBorders>
              <w:top w:val="single" w:sz="2" w:space="0" w:color="8EAADB" w:themeColor="accent5" w:themeTint="99"/>
              <w:bottom w:val="nil"/>
            </w:tcBorders>
            <w:vAlign w:val="center"/>
          </w:tcPr>
          <w:p w14:paraId="48261FBD" w14:textId="77777777" w:rsidR="00F821E4" w:rsidRPr="003E2305"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283" w:type="dxa"/>
            <w:tcBorders>
              <w:top w:val="single" w:sz="2" w:space="0" w:color="8EAADB" w:themeColor="accent5" w:themeTint="99"/>
              <w:bottom w:val="nil"/>
            </w:tcBorders>
            <w:vAlign w:val="center"/>
          </w:tcPr>
          <w:p w14:paraId="799C7005" w14:textId="77777777" w:rsidR="00F821E4" w:rsidRPr="003E2305"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7" w:type="dxa"/>
            <w:tcBorders>
              <w:top w:val="single" w:sz="2" w:space="0" w:color="8EAADB" w:themeColor="accent5" w:themeTint="99"/>
              <w:bottom w:val="nil"/>
            </w:tcBorders>
            <w:vAlign w:val="center"/>
          </w:tcPr>
          <w:p w14:paraId="01827245" w14:textId="77777777" w:rsidR="00F821E4" w:rsidRPr="003E2305"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526" w:type="dxa"/>
            <w:tcBorders>
              <w:top w:val="single" w:sz="2" w:space="0" w:color="8EAADB" w:themeColor="accent5" w:themeTint="99"/>
              <w:bottom w:val="nil"/>
            </w:tcBorders>
            <w:vAlign w:val="center"/>
          </w:tcPr>
          <w:p w14:paraId="04667DB0" w14:textId="77777777" w:rsidR="00F821E4" w:rsidRPr="003E2305"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r>
      <w:tr w:rsidR="00F821E4" w:rsidRPr="001D6BE8" w14:paraId="6410A7A3"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26942F2C" w14:textId="77777777" w:rsidR="00F821E4" w:rsidRPr="00C806B0" w:rsidRDefault="00F821E4" w:rsidP="00F821E4">
            <w:pPr>
              <w:pStyle w:val="08-Tabelageral"/>
              <w:ind w:left="113"/>
              <w:jc w:val="left"/>
              <w:rPr>
                <w:rFonts w:cs="Arial"/>
                <w:b w:val="0"/>
                <w:szCs w:val="14"/>
              </w:rPr>
            </w:pPr>
            <w:proofErr w:type="spellStart"/>
            <w:r>
              <w:rPr>
                <w:rFonts w:cs="Arial"/>
                <w:b w:val="0"/>
                <w:szCs w:val="14"/>
              </w:rPr>
              <w:t>Cofins</w:t>
            </w:r>
            <w:proofErr w:type="spellEnd"/>
          </w:p>
        </w:tc>
        <w:tc>
          <w:tcPr>
            <w:tcW w:w="604" w:type="dxa"/>
            <w:tcBorders>
              <w:top w:val="nil"/>
              <w:bottom w:val="nil"/>
            </w:tcBorders>
            <w:vAlign w:val="center"/>
          </w:tcPr>
          <w:p w14:paraId="1DE2614F" w14:textId="77777777" w:rsidR="00F821E4" w:rsidRPr="00C806B0" w:rsidRDefault="00F821E4" w:rsidP="00F821E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10BBE1A1"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(336)</w:t>
            </w:r>
          </w:p>
        </w:tc>
        <w:tc>
          <w:tcPr>
            <w:tcW w:w="1412" w:type="dxa"/>
            <w:tcBorders>
              <w:top w:val="nil"/>
              <w:bottom w:val="nil"/>
            </w:tcBorders>
            <w:vAlign w:val="center"/>
          </w:tcPr>
          <w:p w14:paraId="12CB8D5F" w14:textId="77777777" w:rsidR="00F821E4" w:rsidRPr="00C806B0"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(1,964)</w:t>
            </w:r>
          </w:p>
        </w:tc>
        <w:tc>
          <w:tcPr>
            <w:tcW w:w="283" w:type="dxa"/>
            <w:tcBorders>
              <w:top w:val="nil"/>
              <w:bottom w:val="nil"/>
            </w:tcBorders>
            <w:vAlign w:val="center"/>
          </w:tcPr>
          <w:p w14:paraId="25FB2B9D"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2FC4DF0F"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(1,251)</w:t>
            </w:r>
          </w:p>
        </w:tc>
        <w:tc>
          <w:tcPr>
            <w:tcW w:w="1526" w:type="dxa"/>
            <w:tcBorders>
              <w:top w:val="nil"/>
              <w:bottom w:val="nil"/>
            </w:tcBorders>
            <w:vAlign w:val="center"/>
          </w:tcPr>
          <w:p w14:paraId="2EADFEB1" w14:textId="77777777" w:rsidR="00F821E4" w:rsidRPr="00C806B0"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(4,187)</w:t>
            </w:r>
          </w:p>
        </w:tc>
      </w:tr>
      <w:tr w:rsidR="00F821E4" w:rsidRPr="001D6BE8" w14:paraId="3D7EAF4C" w14:textId="77777777" w:rsidTr="001F379E">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6DFC0229" w14:textId="77777777" w:rsidR="00F821E4" w:rsidRPr="00C806B0" w:rsidRDefault="00F821E4" w:rsidP="00F821E4">
            <w:pPr>
              <w:pStyle w:val="08-Tabelageral"/>
              <w:ind w:left="113"/>
              <w:jc w:val="left"/>
              <w:rPr>
                <w:rFonts w:cs="Arial"/>
                <w:b w:val="0"/>
                <w:szCs w:val="14"/>
              </w:rPr>
            </w:pPr>
            <w:r>
              <w:rPr>
                <w:rFonts w:cs="Arial"/>
                <w:b w:val="0"/>
                <w:szCs w:val="14"/>
              </w:rPr>
              <w:t>Pis/Pasep</w:t>
            </w:r>
          </w:p>
        </w:tc>
        <w:tc>
          <w:tcPr>
            <w:tcW w:w="604" w:type="dxa"/>
            <w:tcBorders>
              <w:top w:val="nil"/>
              <w:bottom w:val="nil"/>
            </w:tcBorders>
            <w:vAlign w:val="center"/>
          </w:tcPr>
          <w:p w14:paraId="77EBD8F3" w14:textId="77777777" w:rsidR="00F821E4" w:rsidRPr="00C806B0" w:rsidRDefault="00F821E4" w:rsidP="00F821E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2DEEDE6F"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(56)</w:t>
            </w:r>
          </w:p>
        </w:tc>
        <w:tc>
          <w:tcPr>
            <w:tcW w:w="1412" w:type="dxa"/>
            <w:tcBorders>
              <w:top w:val="nil"/>
              <w:bottom w:val="nil"/>
            </w:tcBorders>
            <w:vAlign w:val="center"/>
          </w:tcPr>
          <w:p w14:paraId="3FD8216A" w14:textId="77777777" w:rsidR="00F821E4" w:rsidRPr="00C806B0"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(354)</w:t>
            </w:r>
          </w:p>
        </w:tc>
        <w:tc>
          <w:tcPr>
            <w:tcW w:w="283" w:type="dxa"/>
            <w:tcBorders>
              <w:top w:val="nil"/>
              <w:bottom w:val="nil"/>
            </w:tcBorders>
            <w:vAlign w:val="center"/>
          </w:tcPr>
          <w:p w14:paraId="6186B839"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08563EF3"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(203)</w:t>
            </w:r>
          </w:p>
        </w:tc>
        <w:tc>
          <w:tcPr>
            <w:tcW w:w="1526" w:type="dxa"/>
            <w:tcBorders>
              <w:top w:val="nil"/>
              <w:bottom w:val="nil"/>
            </w:tcBorders>
            <w:vAlign w:val="center"/>
          </w:tcPr>
          <w:p w14:paraId="6FB99464" w14:textId="77777777" w:rsidR="00F821E4" w:rsidRPr="00C806B0"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(757)</w:t>
            </w:r>
          </w:p>
        </w:tc>
      </w:tr>
      <w:tr w:rsidR="00F821E4" w:rsidRPr="00FF58E1" w14:paraId="3F437C87"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4017D0E6" w14:textId="77777777" w:rsidR="00F821E4" w:rsidRPr="00FF58E1" w:rsidRDefault="00F821E4" w:rsidP="00F821E4">
            <w:pPr>
              <w:pStyle w:val="08-Tabelageral"/>
              <w:ind w:left="113"/>
              <w:jc w:val="left"/>
              <w:rPr>
                <w:rFonts w:cs="Arial"/>
                <w:b w:val="0"/>
                <w:szCs w:val="14"/>
              </w:rPr>
            </w:pPr>
            <w:r>
              <w:rPr>
                <w:rFonts w:cs="Arial"/>
                <w:b w:val="0"/>
                <w:szCs w:val="14"/>
              </w:rPr>
              <w:t>IOF</w:t>
            </w:r>
          </w:p>
        </w:tc>
        <w:tc>
          <w:tcPr>
            <w:tcW w:w="604" w:type="dxa"/>
            <w:tcBorders>
              <w:top w:val="nil"/>
              <w:bottom w:val="nil"/>
            </w:tcBorders>
            <w:vAlign w:val="center"/>
          </w:tcPr>
          <w:p w14:paraId="6CB5DCAC" w14:textId="77777777" w:rsidR="00F821E4" w:rsidRPr="00FF58E1"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17DF9983"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w:t>
            </w:r>
          </w:p>
        </w:tc>
        <w:tc>
          <w:tcPr>
            <w:tcW w:w="1412" w:type="dxa"/>
            <w:tcBorders>
              <w:top w:val="nil"/>
              <w:bottom w:val="nil"/>
            </w:tcBorders>
            <w:vAlign w:val="center"/>
          </w:tcPr>
          <w:p w14:paraId="78110722"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(29)</w:t>
            </w:r>
          </w:p>
        </w:tc>
        <w:tc>
          <w:tcPr>
            <w:tcW w:w="283" w:type="dxa"/>
            <w:tcBorders>
              <w:top w:val="nil"/>
              <w:bottom w:val="nil"/>
            </w:tcBorders>
            <w:vAlign w:val="center"/>
          </w:tcPr>
          <w:p w14:paraId="404BADAB"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32525EF3"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w:t>
            </w:r>
          </w:p>
        </w:tc>
        <w:tc>
          <w:tcPr>
            <w:tcW w:w="1526" w:type="dxa"/>
            <w:tcBorders>
              <w:top w:val="nil"/>
              <w:bottom w:val="nil"/>
            </w:tcBorders>
            <w:vAlign w:val="center"/>
          </w:tcPr>
          <w:p w14:paraId="1D116459"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(29)</w:t>
            </w:r>
          </w:p>
        </w:tc>
      </w:tr>
      <w:tr w:rsidR="00F821E4" w:rsidRPr="00FF58E1" w14:paraId="6086F2E5" w14:textId="77777777" w:rsidTr="001F379E">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1B0D2ADA" w14:textId="77777777" w:rsidR="00F821E4" w:rsidRDefault="00F821E4" w:rsidP="00F821E4">
            <w:pPr>
              <w:pStyle w:val="08-Tabelageral"/>
              <w:ind w:left="113"/>
              <w:jc w:val="left"/>
              <w:rPr>
                <w:rFonts w:cs="Arial"/>
                <w:b w:val="0"/>
                <w:szCs w:val="14"/>
              </w:rPr>
            </w:pPr>
            <w:r>
              <w:rPr>
                <w:rFonts w:cs="Arial"/>
                <w:b w:val="0"/>
                <w:szCs w:val="14"/>
              </w:rPr>
              <w:t>Other</w:t>
            </w:r>
          </w:p>
        </w:tc>
        <w:tc>
          <w:tcPr>
            <w:tcW w:w="604" w:type="dxa"/>
            <w:tcBorders>
              <w:top w:val="nil"/>
              <w:bottom w:val="nil"/>
            </w:tcBorders>
            <w:vAlign w:val="center"/>
          </w:tcPr>
          <w:p w14:paraId="63319E92" w14:textId="77777777" w:rsidR="00F821E4" w:rsidRPr="00FF58E1"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019D3BC8"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w:t>
            </w:r>
          </w:p>
        </w:tc>
        <w:tc>
          <w:tcPr>
            <w:tcW w:w="1412" w:type="dxa"/>
            <w:tcBorders>
              <w:top w:val="nil"/>
              <w:bottom w:val="nil"/>
            </w:tcBorders>
            <w:vAlign w:val="center"/>
          </w:tcPr>
          <w:p w14:paraId="080B1AFC" w14:textId="77777777" w:rsidR="00F821E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(27)</w:t>
            </w:r>
          </w:p>
        </w:tc>
        <w:tc>
          <w:tcPr>
            <w:tcW w:w="283" w:type="dxa"/>
            <w:tcBorders>
              <w:top w:val="nil"/>
              <w:bottom w:val="nil"/>
            </w:tcBorders>
            <w:vAlign w:val="center"/>
          </w:tcPr>
          <w:p w14:paraId="2D16F949"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65662C4A"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(5)</w:t>
            </w:r>
          </w:p>
        </w:tc>
        <w:tc>
          <w:tcPr>
            <w:tcW w:w="1526" w:type="dxa"/>
            <w:tcBorders>
              <w:top w:val="nil"/>
              <w:bottom w:val="nil"/>
            </w:tcBorders>
            <w:vAlign w:val="center"/>
          </w:tcPr>
          <w:p w14:paraId="1BBDEF02" w14:textId="77777777" w:rsidR="00F821E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(32)</w:t>
            </w:r>
          </w:p>
        </w:tc>
      </w:tr>
      <w:tr w:rsidR="00F821E4" w:rsidRPr="00EB16D4" w14:paraId="1363F354"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34212CDC" w14:textId="77777777" w:rsidR="00F821E4" w:rsidRPr="00EB16D4" w:rsidRDefault="00F821E4" w:rsidP="00F821E4">
            <w:pPr>
              <w:pStyle w:val="08-Tabelageral"/>
              <w:jc w:val="left"/>
              <w:rPr>
                <w:rFonts w:cs="Arial"/>
              </w:rPr>
            </w:pPr>
            <w:r>
              <w:rPr>
                <w:rFonts w:cs="Arial"/>
              </w:rPr>
              <w:t>Total</w:t>
            </w:r>
          </w:p>
          <w:p w14:paraId="77C2BC73" w14:textId="77777777" w:rsidR="00F821E4" w:rsidRPr="00EB16D4" w:rsidRDefault="00F821E4" w:rsidP="00F821E4">
            <w:pPr>
              <w:pStyle w:val="08-Tabelageral"/>
              <w:jc w:val="left"/>
              <w:rPr>
                <w:rFonts w:cs="Arial"/>
                <w:szCs w:val="14"/>
              </w:rPr>
            </w:pPr>
          </w:p>
        </w:tc>
        <w:tc>
          <w:tcPr>
            <w:tcW w:w="604" w:type="dxa"/>
            <w:tcBorders>
              <w:top w:val="nil"/>
              <w:bottom w:val="single" w:sz="2" w:space="0" w:color="8EAADB" w:themeColor="accent5" w:themeTint="99"/>
            </w:tcBorders>
            <w:vAlign w:val="center"/>
          </w:tcPr>
          <w:p w14:paraId="04C48164" w14:textId="77777777" w:rsidR="00F821E4" w:rsidRPr="00EB16D4"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01A48551"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(397)</w:t>
            </w:r>
          </w:p>
        </w:tc>
        <w:tc>
          <w:tcPr>
            <w:tcW w:w="1412" w:type="dxa"/>
            <w:tcBorders>
              <w:top w:val="nil"/>
              <w:bottom w:val="single" w:sz="2" w:space="0" w:color="8EAADB" w:themeColor="accent5" w:themeTint="99"/>
            </w:tcBorders>
            <w:vAlign w:val="center"/>
          </w:tcPr>
          <w:p w14:paraId="1F9B1971"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(2,374)</w:t>
            </w:r>
          </w:p>
        </w:tc>
        <w:tc>
          <w:tcPr>
            <w:tcW w:w="283" w:type="dxa"/>
            <w:tcBorders>
              <w:top w:val="nil"/>
              <w:bottom w:val="single" w:sz="2" w:space="0" w:color="8EAADB" w:themeColor="accent5" w:themeTint="99"/>
            </w:tcBorders>
            <w:vAlign w:val="center"/>
          </w:tcPr>
          <w:p w14:paraId="1C2BD38E"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585FA2D9"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(1,460)</w:t>
            </w:r>
          </w:p>
        </w:tc>
        <w:tc>
          <w:tcPr>
            <w:tcW w:w="1526" w:type="dxa"/>
            <w:tcBorders>
              <w:top w:val="nil"/>
              <w:bottom w:val="single" w:sz="2" w:space="0" w:color="8EAADB" w:themeColor="accent5" w:themeTint="99"/>
            </w:tcBorders>
            <w:vAlign w:val="center"/>
          </w:tcPr>
          <w:p w14:paraId="67F74020"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(5,005)</w:t>
            </w:r>
          </w:p>
        </w:tc>
      </w:tr>
    </w:tbl>
    <w:p w14:paraId="7C7A9FF9" w14:textId="77777777" w:rsidR="00F821E4" w:rsidRDefault="00F821E4">
      <w:pPr>
        <w:rPr>
          <w:rFonts w:cs="Arial"/>
          <w:b/>
          <w:color w:val="1F4E79" w:themeColor="accent1" w:themeShade="80"/>
          <w:szCs w:val="18"/>
        </w:rPr>
      </w:pPr>
    </w:p>
    <w:p w14:paraId="07581815" w14:textId="77777777" w:rsidR="00F821E4" w:rsidRPr="00FF3D4B" w:rsidRDefault="00F821E4" w:rsidP="00F821E4">
      <w:pPr>
        <w:spacing w:after="0"/>
        <w:jc w:val="right"/>
        <w:rPr>
          <w:rFonts w:cs="Arial"/>
          <w:b/>
          <w:sz w:val="14"/>
          <w:lang w:eastAsia="pt-BR"/>
        </w:rPr>
      </w:pPr>
      <w:r w:rsidRPr="00092435">
        <w:rPr>
          <w:rFonts w:cs="Arial"/>
          <w:b/>
          <w:sz w:val="14"/>
          <w:lang w:eastAsia="pt-BR"/>
        </w:rPr>
        <w:t xml:space="preserve">R$ </w:t>
      </w:r>
      <w:proofErr w:type="spellStart"/>
      <w:r w:rsidRPr="00092435">
        <w:rPr>
          <w:rFonts w:cs="Arial"/>
          <w:b/>
          <w:sz w:val="14"/>
          <w:lang w:eastAsia="pt-BR"/>
        </w:rPr>
        <w:t>thousand</w:t>
      </w:r>
      <w:proofErr w:type="spellEnd"/>
    </w:p>
    <w:tbl>
      <w:tblPr>
        <w:tblStyle w:val="TabeladeLista6Colorida-nfase5"/>
        <w:tblW w:w="9639" w:type="dxa"/>
        <w:tblInd w:w="108" w:type="dxa"/>
        <w:tblLook w:val="04A0" w:firstRow="1" w:lastRow="0" w:firstColumn="1" w:lastColumn="0" w:noHBand="0" w:noVBand="1"/>
      </w:tblPr>
      <w:tblGrid>
        <w:gridCol w:w="2986"/>
        <w:gridCol w:w="604"/>
        <w:gridCol w:w="1411"/>
        <w:gridCol w:w="1412"/>
        <w:gridCol w:w="283"/>
        <w:gridCol w:w="1417"/>
        <w:gridCol w:w="1526"/>
      </w:tblGrid>
      <w:tr w:rsidR="00F821E4" w:rsidRPr="001F379E" w14:paraId="483A2EF6" w14:textId="77777777" w:rsidTr="001F379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59A0A496" w14:textId="77777777" w:rsidR="00F821E4" w:rsidRPr="001F379E" w:rsidRDefault="00F821E4" w:rsidP="00F821E4">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02D6E8DC" w14:textId="77777777" w:rsidR="00F821E4" w:rsidRPr="001F379E"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9AFF5A6" w14:textId="77777777" w:rsidR="00F821E4" w:rsidRPr="001F379E"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1F379E">
              <w:rPr>
                <w:rFonts w:cs="Arial"/>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3E6F9DD9" w14:textId="77777777" w:rsidR="00F821E4" w:rsidRPr="001F379E"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B0775AC" w14:textId="77777777" w:rsidR="00F821E4" w:rsidRPr="001F379E"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1F379E">
              <w:rPr>
                <w:rFonts w:cs="Arial"/>
                <w:sz w:val="14"/>
                <w:szCs w:val="18"/>
              </w:rPr>
              <w:t>Consolidated</w:t>
            </w:r>
            <w:proofErr w:type="spellEnd"/>
          </w:p>
        </w:tc>
      </w:tr>
      <w:tr w:rsidR="00F821E4" w:rsidRPr="001D6BE8" w14:paraId="240463D0"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7B286749" w14:textId="77777777" w:rsidR="00F821E4" w:rsidRPr="001D6BE8" w:rsidRDefault="00F821E4" w:rsidP="00F821E4">
            <w:pPr>
              <w:pStyle w:val="08-Tabelageral"/>
              <w:rPr>
                <w:rFonts w:cs="Arial"/>
                <w:b w:val="0"/>
              </w:rPr>
            </w:pPr>
          </w:p>
        </w:tc>
        <w:tc>
          <w:tcPr>
            <w:tcW w:w="604" w:type="dxa"/>
            <w:tcBorders>
              <w:top w:val="nil"/>
              <w:bottom w:val="single" w:sz="2" w:space="0" w:color="8EAADB" w:themeColor="accent5" w:themeTint="99"/>
            </w:tcBorders>
          </w:tcPr>
          <w:p w14:paraId="580F4624"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5D02BF33"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1st Half/</w:t>
            </w:r>
            <w:r w:rsidRPr="00F81A67">
              <w:rPr>
                <w:rFonts w:cs="Arial"/>
                <w:b/>
                <w:bCs/>
                <w:szCs w:val="14"/>
                <w:lang w:val="en-US"/>
              </w:rPr>
              <w:t>20</w:t>
            </w:r>
            <w:r>
              <w:rPr>
                <w:rFonts w:cs="Arial"/>
                <w:b/>
                <w:bCs/>
                <w:szCs w:val="14"/>
                <w:lang w:val="en-US"/>
              </w:rPr>
              <w:t>20</w:t>
            </w:r>
          </w:p>
        </w:tc>
        <w:tc>
          <w:tcPr>
            <w:tcW w:w="1412" w:type="dxa"/>
            <w:tcBorders>
              <w:top w:val="single" w:sz="2" w:space="0" w:color="8EAADB" w:themeColor="accent5" w:themeTint="99"/>
              <w:bottom w:val="single" w:sz="2" w:space="0" w:color="8EAADB" w:themeColor="accent5" w:themeTint="99"/>
            </w:tcBorders>
            <w:vAlign w:val="center"/>
          </w:tcPr>
          <w:p w14:paraId="4D6DE57D"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1st Half/</w:t>
            </w:r>
            <w:r w:rsidRPr="00F81A67">
              <w:rPr>
                <w:rFonts w:cs="Arial"/>
                <w:b/>
                <w:bCs/>
                <w:szCs w:val="14"/>
                <w:lang w:val="en-US"/>
              </w:rPr>
              <w:t>201</w:t>
            </w:r>
            <w:r>
              <w:rPr>
                <w:rFonts w:cs="Arial"/>
                <w:b/>
                <w:bCs/>
                <w:szCs w:val="14"/>
                <w:lang w:val="en-US"/>
              </w:rPr>
              <w:t>9</w:t>
            </w:r>
          </w:p>
        </w:tc>
        <w:tc>
          <w:tcPr>
            <w:tcW w:w="283" w:type="dxa"/>
            <w:tcBorders>
              <w:top w:val="nil"/>
              <w:bottom w:val="single" w:sz="2" w:space="0" w:color="8EAADB" w:themeColor="accent5" w:themeTint="99"/>
            </w:tcBorders>
            <w:vAlign w:val="center"/>
          </w:tcPr>
          <w:p w14:paraId="0C09BDB6"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81A67">
              <w:rPr>
                <w:rFonts w:cs="Arial"/>
                <w:b/>
                <w:bCs/>
                <w:szCs w:val="14"/>
                <w:lang w:val="en-US"/>
              </w:rPr>
              <w:t> </w:t>
            </w:r>
          </w:p>
        </w:tc>
        <w:tc>
          <w:tcPr>
            <w:tcW w:w="1417" w:type="dxa"/>
            <w:tcBorders>
              <w:top w:val="single" w:sz="2" w:space="0" w:color="8EAADB" w:themeColor="accent5" w:themeTint="99"/>
              <w:bottom w:val="single" w:sz="2" w:space="0" w:color="8EAADB" w:themeColor="accent5" w:themeTint="99"/>
            </w:tcBorders>
            <w:vAlign w:val="center"/>
          </w:tcPr>
          <w:p w14:paraId="6CBFA5AA"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1st Half/</w:t>
            </w:r>
            <w:r w:rsidRPr="00F81A67">
              <w:rPr>
                <w:rFonts w:cs="Arial"/>
                <w:b/>
                <w:bCs/>
                <w:szCs w:val="14"/>
                <w:lang w:val="en-US"/>
              </w:rPr>
              <w:t>20</w:t>
            </w:r>
            <w:r>
              <w:rPr>
                <w:rFonts w:cs="Arial"/>
                <w:b/>
                <w:bCs/>
                <w:szCs w:val="14"/>
                <w:lang w:val="en-US"/>
              </w:rPr>
              <w:t>20</w:t>
            </w:r>
          </w:p>
        </w:tc>
        <w:tc>
          <w:tcPr>
            <w:tcW w:w="1526" w:type="dxa"/>
            <w:tcBorders>
              <w:top w:val="single" w:sz="2" w:space="0" w:color="8EAADB" w:themeColor="accent5" w:themeTint="99"/>
              <w:bottom w:val="single" w:sz="2" w:space="0" w:color="8EAADB" w:themeColor="accent5" w:themeTint="99"/>
            </w:tcBorders>
            <w:vAlign w:val="center"/>
          </w:tcPr>
          <w:p w14:paraId="0F434D97"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1st Half/</w:t>
            </w:r>
            <w:r w:rsidRPr="00F81A67">
              <w:rPr>
                <w:rFonts w:cs="Arial"/>
                <w:b/>
                <w:bCs/>
                <w:szCs w:val="14"/>
                <w:lang w:val="en-US"/>
              </w:rPr>
              <w:t>201</w:t>
            </w:r>
            <w:r>
              <w:rPr>
                <w:rFonts w:cs="Arial"/>
                <w:b/>
                <w:bCs/>
                <w:szCs w:val="14"/>
                <w:lang w:val="en-US"/>
              </w:rPr>
              <w:t>9</w:t>
            </w:r>
          </w:p>
        </w:tc>
      </w:tr>
      <w:tr w:rsidR="00F821E4" w:rsidRPr="008568C8" w14:paraId="73B5BA6E" w14:textId="77777777" w:rsidTr="001F379E">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vAlign w:val="center"/>
          </w:tcPr>
          <w:p w14:paraId="5775E0C0" w14:textId="77777777" w:rsidR="00F821E4" w:rsidRPr="003E2305" w:rsidRDefault="00F821E4" w:rsidP="00F821E4">
            <w:pPr>
              <w:pStyle w:val="08-Tabelageral"/>
              <w:jc w:val="left"/>
              <w:rPr>
                <w:rFonts w:cs="Arial"/>
                <w:bCs w:val="0"/>
                <w:szCs w:val="14"/>
                <w:lang w:val="en-US"/>
              </w:rPr>
            </w:pPr>
            <w:r w:rsidRPr="003E2305">
              <w:rPr>
                <w:rFonts w:cs="Arial"/>
                <w:bCs w:val="0"/>
                <w:szCs w:val="14"/>
                <w:lang w:val="en-US"/>
              </w:rPr>
              <w:t>On financial income and other</w:t>
            </w:r>
          </w:p>
        </w:tc>
        <w:tc>
          <w:tcPr>
            <w:tcW w:w="604" w:type="dxa"/>
            <w:tcBorders>
              <w:top w:val="single" w:sz="2" w:space="0" w:color="8EAADB" w:themeColor="accent5" w:themeTint="99"/>
              <w:bottom w:val="nil"/>
            </w:tcBorders>
            <w:vAlign w:val="center"/>
          </w:tcPr>
          <w:p w14:paraId="603C1CCF" w14:textId="77777777" w:rsidR="00F821E4" w:rsidRPr="003E2305"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1" w:type="dxa"/>
            <w:tcBorders>
              <w:top w:val="single" w:sz="2" w:space="0" w:color="8EAADB" w:themeColor="accent5" w:themeTint="99"/>
              <w:bottom w:val="nil"/>
            </w:tcBorders>
            <w:vAlign w:val="center"/>
          </w:tcPr>
          <w:p w14:paraId="7D2A2316" w14:textId="77777777" w:rsidR="00F821E4" w:rsidRPr="003E2305"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2" w:type="dxa"/>
            <w:tcBorders>
              <w:top w:val="single" w:sz="2" w:space="0" w:color="8EAADB" w:themeColor="accent5" w:themeTint="99"/>
              <w:bottom w:val="nil"/>
            </w:tcBorders>
            <w:vAlign w:val="center"/>
          </w:tcPr>
          <w:p w14:paraId="549106CA" w14:textId="77777777" w:rsidR="00F821E4" w:rsidRPr="003E2305"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c>
          <w:tcPr>
            <w:tcW w:w="283" w:type="dxa"/>
            <w:tcBorders>
              <w:top w:val="single" w:sz="2" w:space="0" w:color="8EAADB" w:themeColor="accent5" w:themeTint="99"/>
              <w:bottom w:val="nil"/>
            </w:tcBorders>
            <w:vAlign w:val="center"/>
          </w:tcPr>
          <w:p w14:paraId="5ABE60B4" w14:textId="77777777" w:rsidR="00F821E4" w:rsidRPr="003E2305"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7" w:type="dxa"/>
            <w:tcBorders>
              <w:top w:val="single" w:sz="2" w:space="0" w:color="8EAADB" w:themeColor="accent5" w:themeTint="99"/>
              <w:bottom w:val="nil"/>
            </w:tcBorders>
            <w:vAlign w:val="center"/>
          </w:tcPr>
          <w:p w14:paraId="5490B3C1" w14:textId="77777777" w:rsidR="00F821E4" w:rsidRPr="003E2305"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526" w:type="dxa"/>
            <w:tcBorders>
              <w:top w:val="single" w:sz="2" w:space="0" w:color="8EAADB" w:themeColor="accent5" w:themeTint="99"/>
              <w:bottom w:val="nil"/>
            </w:tcBorders>
            <w:vAlign w:val="center"/>
          </w:tcPr>
          <w:p w14:paraId="4E4CCF33" w14:textId="77777777" w:rsidR="00F821E4" w:rsidRPr="003E2305"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lang w:val="en-US"/>
              </w:rPr>
            </w:pPr>
          </w:p>
        </w:tc>
      </w:tr>
      <w:tr w:rsidR="00F821E4" w:rsidRPr="001D6BE8" w14:paraId="0BA1FE3D"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1DBE052D" w14:textId="77777777" w:rsidR="00F821E4" w:rsidRPr="00C806B0" w:rsidRDefault="00F821E4" w:rsidP="00F821E4">
            <w:pPr>
              <w:pStyle w:val="08-Tabelageral"/>
              <w:ind w:left="113"/>
              <w:jc w:val="left"/>
              <w:rPr>
                <w:rFonts w:cs="Arial"/>
                <w:b w:val="0"/>
                <w:szCs w:val="14"/>
              </w:rPr>
            </w:pPr>
            <w:proofErr w:type="spellStart"/>
            <w:r>
              <w:rPr>
                <w:rFonts w:cs="Arial"/>
                <w:b w:val="0"/>
                <w:szCs w:val="14"/>
              </w:rPr>
              <w:t>Cofins</w:t>
            </w:r>
            <w:proofErr w:type="spellEnd"/>
          </w:p>
        </w:tc>
        <w:tc>
          <w:tcPr>
            <w:tcW w:w="604" w:type="dxa"/>
            <w:tcBorders>
              <w:top w:val="nil"/>
              <w:bottom w:val="nil"/>
            </w:tcBorders>
            <w:vAlign w:val="center"/>
          </w:tcPr>
          <w:p w14:paraId="1DD94287" w14:textId="77777777" w:rsidR="00F821E4" w:rsidRPr="00C806B0" w:rsidRDefault="00F821E4" w:rsidP="00F821E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32D9EAD8"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(2,617)</w:t>
            </w:r>
          </w:p>
        </w:tc>
        <w:tc>
          <w:tcPr>
            <w:tcW w:w="1412" w:type="dxa"/>
            <w:tcBorders>
              <w:top w:val="nil"/>
              <w:bottom w:val="nil"/>
            </w:tcBorders>
            <w:vAlign w:val="center"/>
          </w:tcPr>
          <w:p w14:paraId="6D1323FA" w14:textId="77777777" w:rsidR="00F821E4" w:rsidRPr="00C806B0"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(3,443)</w:t>
            </w:r>
          </w:p>
        </w:tc>
        <w:tc>
          <w:tcPr>
            <w:tcW w:w="283" w:type="dxa"/>
            <w:tcBorders>
              <w:top w:val="nil"/>
              <w:bottom w:val="nil"/>
            </w:tcBorders>
            <w:vAlign w:val="center"/>
          </w:tcPr>
          <w:p w14:paraId="125820EA"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59F3647B"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(4,906)</w:t>
            </w:r>
          </w:p>
        </w:tc>
        <w:tc>
          <w:tcPr>
            <w:tcW w:w="1526" w:type="dxa"/>
            <w:tcBorders>
              <w:top w:val="nil"/>
              <w:bottom w:val="nil"/>
            </w:tcBorders>
            <w:vAlign w:val="center"/>
          </w:tcPr>
          <w:p w14:paraId="6962BAB7" w14:textId="77777777" w:rsidR="00F821E4" w:rsidRPr="00C806B0"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(7,909)</w:t>
            </w:r>
          </w:p>
        </w:tc>
      </w:tr>
      <w:tr w:rsidR="00F821E4" w:rsidRPr="001D6BE8" w14:paraId="24BDC44E" w14:textId="77777777" w:rsidTr="001F379E">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60A31205" w14:textId="77777777" w:rsidR="00F821E4" w:rsidRPr="00C806B0" w:rsidRDefault="00F821E4" w:rsidP="00F821E4">
            <w:pPr>
              <w:pStyle w:val="08-Tabelageral"/>
              <w:ind w:left="113"/>
              <w:jc w:val="left"/>
              <w:rPr>
                <w:rFonts w:cs="Arial"/>
                <w:b w:val="0"/>
                <w:szCs w:val="14"/>
              </w:rPr>
            </w:pPr>
            <w:r>
              <w:rPr>
                <w:rFonts w:cs="Arial"/>
                <w:b w:val="0"/>
                <w:szCs w:val="14"/>
              </w:rPr>
              <w:t>Pis/Pasep</w:t>
            </w:r>
          </w:p>
        </w:tc>
        <w:tc>
          <w:tcPr>
            <w:tcW w:w="604" w:type="dxa"/>
            <w:tcBorders>
              <w:top w:val="nil"/>
              <w:bottom w:val="nil"/>
            </w:tcBorders>
            <w:vAlign w:val="center"/>
          </w:tcPr>
          <w:p w14:paraId="6AF73BEE" w14:textId="77777777" w:rsidR="00F821E4" w:rsidRPr="00C806B0" w:rsidRDefault="00F821E4" w:rsidP="00F821E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29C30BCE"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(443)</w:t>
            </w:r>
          </w:p>
        </w:tc>
        <w:tc>
          <w:tcPr>
            <w:tcW w:w="1412" w:type="dxa"/>
            <w:tcBorders>
              <w:top w:val="nil"/>
              <w:bottom w:val="nil"/>
            </w:tcBorders>
            <w:vAlign w:val="center"/>
          </w:tcPr>
          <w:p w14:paraId="3AA89881" w14:textId="77777777" w:rsidR="00F821E4" w:rsidRPr="00C806B0"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(602)</w:t>
            </w:r>
          </w:p>
        </w:tc>
        <w:tc>
          <w:tcPr>
            <w:tcW w:w="283" w:type="dxa"/>
            <w:tcBorders>
              <w:top w:val="nil"/>
              <w:bottom w:val="nil"/>
            </w:tcBorders>
            <w:vAlign w:val="center"/>
          </w:tcPr>
          <w:p w14:paraId="70EF6F51"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2C8E6A31"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(812)</w:t>
            </w:r>
          </w:p>
        </w:tc>
        <w:tc>
          <w:tcPr>
            <w:tcW w:w="1526" w:type="dxa"/>
            <w:tcBorders>
              <w:top w:val="nil"/>
              <w:bottom w:val="nil"/>
            </w:tcBorders>
            <w:vAlign w:val="center"/>
          </w:tcPr>
          <w:p w14:paraId="6E8CA5B3" w14:textId="77777777" w:rsidR="00F821E4" w:rsidRPr="00C806B0"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(1,412)</w:t>
            </w:r>
          </w:p>
        </w:tc>
      </w:tr>
      <w:tr w:rsidR="00F821E4" w:rsidRPr="00FF58E1" w14:paraId="1CD4DB54"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1F20BCFA" w14:textId="77777777" w:rsidR="00F821E4" w:rsidRPr="00FF58E1" w:rsidRDefault="00F821E4" w:rsidP="00F821E4">
            <w:pPr>
              <w:pStyle w:val="08-Tabelageral"/>
              <w:ind w:left="113"/>
              <w:jc w:val="left"/>
              <w:rPr>
                <w:rFonts w:cs="Arial"/>
                <w:b w:val="0"/>
                <w:szCs w:val="14"/>
              </w:rPr>
            </w:pPr>
            <w:r>
              <w:rPr>
                <w:rFonts w:cs="Arial"/>
                <w:b w:val="0"/>
                <w:szCs w:val="14"/>
              </w:rPr>
              <w:t>IOF</w:t>
            </w:r>
          </w:p>
        </w:tc>
        <w:tc>
          <w:tcPr>
            <w:tcW w:w="604" w:type="dxa"/>
            <w:tcBorders>
              <w:top w:val="nil"/>
              <w:bottom w:val="nil"/>
            </w:tcBorders>
            <w:vAlign w:val="center"/>
          </w:tcPr>
          <w:p w14:paraId="45FE9817" w14:textId="77777777" w:rsidR="00F821E4" w:rsidRPr="00FF58E1"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531D78F4"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w:t>
            </w:r>
          </w:p>
        </w:tc>
        <w:tc>
          <w:tcPr>
            <w:tcW w:w="1412" w:type="dxa"/>
            <w:tcBorders>
              <w:top w:val="nil"/>
              <w:bottom w:val="nil"/>
            </w:tcBorders>
            <w:vAlign w:val="center"/>
          </w:tcPr>
          <w:p w14:paraId="2CB6173C"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(29)</w:t>
            </w:r>
          </w:p>
        </w:tc>
        <w:tc>
          <w:tcPr>
            <w:tcW w:w="283" w:type="dxa"/>
            <w:tcBorders>
              <w:top w:val="nil"/>
              <w:bottom w:val="nil"/>
            </w:tcBorders>
            <w:vAlign w:val="center"/>
          </w:tcPr>
          <w:p w14:paraId="60A63688"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6386E229"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w:t>
            </w:r>
          </w:p>
        </w:tc>
        <w:tc>
          <w:tcPr>
            <w:tcW w:w="1526" w:type="dxa"/>
            <w:tcBorders>
              <w:top w:val="nil"/>
              <w:bottom w:val="nil"/>
            </w:tcBorders>
            <w:vAlign w:val="center"/>
          </w:tcPr>
          <w:p w14:paraId="489F282B"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(29)</w:t>
            </w:r>
          </w:p>
        </w:tc>
      </w:tr>
      <w:tr w:rsidR="00F821E4" w:rsidRPr="00FF58E1" w14:paraId="6E6F9268" w14:textId="77777777" w:rsidTr="001F379E">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2CEEF9F6" w14:textId="77777777" w:rsidR="00F821E4" w:rsidRDefault="00F821E4" w:rsidP="00F821E4">
            <w:pPr>
              <w:pStyle w:val="08-Tabelageral"/>
              <w:ind w:left="113"/>
              <w:jc w:val="left"/>
              <w:rPr>
                <w:rFonts w:cs="Arial"/>
                <w:b w:val="0"/>
                <w:szCs w:val="14"/>
              </w:rPr>
            </w:pPr>
            <w:r>
              <w:rPr>
                <w:rFonts w:cs="Arial"/>
                <w:b w:val="0"/>
                <w:szCs w:val="14"/>
              </w:rPr>
              <w:t>Other</w:t>
            </w:r>
          </w:p>
        </w:tc>
        <w:tc>
          <w:tcPr>
            <w:tcW w:w="604" w:type="dxa"/>
            <w:tcBorders>
              <w:top w:val="nil"/>
              <w:bottom w:val="nil"/>
            </w:tcBorders>
            <w:vAlign w:val="center"/>
          </w:tcPr>
          <w:p w14:paraId="66F8210A" w14:textId="77777777" w:rsidR="00F821E4" w:rsidRPr="00FF58E1"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58187232"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(27)</w:t>
            </w:r>
          </w:p>
        </w:tc>
        <w:tc>
          <w:tcPr>
            <w:tcW w:w="1412" w:type="dxa"/>
            <w:tcBorders>
              <w:top w:val="nil"/>
              <w:bottom w:val="nil"/>
            </w:tcBorders>
            <w:vAlign w:val="center"/>
          </w:tcPr>
          <w:p w14:paraId="3CE1C1C7" w14:textId="77777777" w:rsidR="00F821E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(30)</w:t>
            </w:r>
          </w:p>
        </w:tc>
        <w:tc>
          <w:tcPr>
            <w:tcW w:w="283" w:type="dxa"/>
            <w:tcBorders>
              <w:top w:val="nil"/>
              <w:bottom w:val="nil"/>
            </w:tcBorders>
            <w:vAlign w:val="center"/>
          </w:tcPr>
          <w:p w14:paraId="3BD3D26C"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483C5EFD"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(78)</w:t>
            </w:r>
          </w:p>
        </w:tc>
        <w:tc>
          <w:tcPr>
            <w:tcW w:w="1526" w:type="dxa"/>
            <w:tcBorders>
              <w:top w:val="nil"/>
              <w:bottom w:val="nil"/>
            </w:tcBorders>
            <w:vAlign w:val="center"/>
          </w:tcPr>
          <w:p w14:paraId="4F14DD03" w14:textId="77777777" w:rsidR="00F821E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(88)</w:t>
            </w:r>
          </w:p>
        </w:tc>
      </w:tr>
      <w:tr w:rsidR="00F821E4" w:rsidRPr="00EB16D4" w14:paraId="730EFC8A"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49508336" w14:textId="77777777" w:rsidR="00F821E4" w:rsidRPr="00EB16D4" w:rsidRDefault="00F821E4" w:rsidP="00F821E4">
            <w:pPr>
              <w:pStyle w:val="08-Tabelageral"/>
              <w:jc w:val="left"/>
              <w:rPr>
                <w:rFonts w:cs="Arial"/>
              </w:rPr>
            </w:pPr>
            <w:r>
              <w:rPr>
                <w:rFonts w:cs="Arial"/>
              </w:rPr>
              <w:t>Total</w:t>
            </w:r>
          </w:p>
          <w:p w14:paraId="30C689F5" w14:textId="77777777" w:rsidR="00F821E4" w:rsidRPr="00EB16D4" w:rsidRDefault="00F821E4" w:rsidP="00F821E4">
            <w:pPr>
              <w:pStyle w:val="08-Tabelageral"/>
              <w:jc w:val="left"/>
              <w:rPr>
                <w:rFonts w:cs="Arial"/>
                <w:szCs w:val="14"/>
              </w:rPr>
            </w:pPr>
          </w:p>
        </w:tc>
        <w:tc>
          <w:tcPr>
            <w:tcW w:w="604" w:type="dxa"/>
            <w:tcBorders>
              <w:top w:val="nil"/>
              <w:bottom w:val="single" w:sz="2" w:space="0" w:color="8EAADB" w:themeColor="accent5" w:themeTint="99"/>
            </w:tcBorders>
            <w:vAlign w:val="center"/>
          </w:tcPr>
          <w:p w14:paraId="4BA73F97" w14:textId="77777777" w:rsidR="00F821E4" w:rsidRPr="00EB16D4"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6A3F578C"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(3,090)</w:t>
            </w:r>
          </w:p>
        </w:tc>
        <w:tc>
          <w:tcPr>
            <w:tcW w:w="1412" w:type="dxa"/>
            <w:tcBorders>
              <w:top w:val="nil"/>
              <w:bottom w:val="single" w:sz="2" w:space="0" w:color="8EAADB" w:themeColor="accent5" w:themeTint="99"/>
            </w:tcBorders>
            <w:vAlign w:val="center"/>
          </w:tcPr>
          <w:p w14:paraId="1B0E91F1"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szCs w:val="14"/>
              </w:rPr>
              <w:t>(4,104)</w:t>
            </w:r>
          </w:p>
        </w:tc>
        <w:tc>
          <w:tcPr>
            <w:tcW w:w="283" w:type="dxa"/>
            <w:tcBorders>
              <w:top w:val="nil"/>
              <w:bottom w:val="single" w:sz="2" w:space="0" w:color="8EAADB" w:themeColor="accent5" w:themeTint="99"/>
            </w:tcBorders>
            <w:vAlign w:val="center"/>
          </w:tcPr>
          <w:p w14:paraId="19019C9A"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6DE16F73"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(5,799)</w:t>
            </w:r>
          </w:p>
        </w:tc>
        <w:tc>
          <w:tcPr>
            <w:tcW w:w="1526" w:type="dxa"/>
            <w:tcBorders>
              <w:top w:val="nil"/>
              <w:bottom w:val="single" w:sz="2" w:space="0" w:color="8EAADB" w:themeColor="accent5" w:themeTint="99"/>
            </w:tcBorders>
            <w:vAlign w:val="center"/>
          </w:tcPr>
          <w:p w14:paraId="7C7D6EC2"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(9,438)</w:t>
            </w:r>
          </w:p>
        </w:tc>
      </w:tr>
    </w:tbl>
    <w:p w14:paraId="20FB21E9" w14:textId="77777777" w:rsidR="00F821E4" w:rsidRDefault="00F821E4">
      <w:pPr>
        <w:rPr>
          <w:rFonts w:cs="Arial"/>
          <w:b/>
          <w:color w:val="1F4E79" w:themeColor="accent1" w:themeShade="80"/>
          <w:szCs w:val="18"/>
        </w:rPr>
      </w:pPr>
    </w:p>
    <w:p w14:paraId="5D50B126" w14:textId="77777777" w:rsidR="00F821E4" w:rsidRPr="00EE4CF5" w:rsidRDefault="00F821E4" w:rsidP="00F821E4">
      <w:pPr>
        <w:rPr>
          <w:rFonts w:cs="Arial"/>
          <w:b/>
          <w:color w:val="1F4E79" w:themeColor="accent1" w:themeShade="80"/>
          <w:szCs w:val="18"/>
        </w:rPr>
      </w:pPr>
      <w:r w:rsidRPr="00EE4CF5">
        <w:rPr>
          <w:rFonts w:cs="Arial"/>
          <w:b/>
          <w:color w:val="1F4E79" w:themeColor="accent1" w:themeShade="80"/>
          <w:szCs w:val="18"/>
        </w:rPr>
        <w:t xml:space="preserve">d) </w:t>
      </w:r>
      <w:proofErr w:type="spellStart"/>
      <w:r w:rsidRPr="00EE4CF5">
        <w:rPr>
          <w:rFonts w:cs="Arial"/>
          <w:b/>
          <w:color w:val="1F4E79" w:themeColor="accent1" w:themeShade="80"/>
          <w:szCs w:val="18"/>
        </w:rPr>
        <w:t>Current</w:t>
      </w:r>
      <w:proofErr w:type="spellEnd"/>
      <w:r w:rsidRPr="00EE4CF5">
        <w:rPr>
          <w:rFonts w:cs="Arial"/>
          <w:b/>
          <w:color w:val="1F4E79" w:themeColor="accent1" w:themeShade="80"/>
          <w:szCs w:val="18"/>
        </w:rPr>
        <w:t xml:space="preserve"> </w:t>
      </w:r>
      <w:proofErr w:type="spellStart"/>
      <w:r w:rsidRPr="00EE4CF5">
        <w:rPr>
          <w:rFonts w:cs="Arial"/>
          <w:b/>
          <w:color w:val="1F4E79" w:themeColor="accent1" w:themeShade="80"/>
          <w:szCs w:val="18"/>
        </w:rPr>
        <w:t>tax</w:t>
      </w:r>
      <w:proofErr w:type="spellEnd"/>
      <w:r w:rsidRPr="00EE4CF5">
        <w:rPr>
          <w:rFonts w:cs="Arial"/>
          <w:b/>
          <w:color w:val="1F4E79" w:themeColor="accent1" w:themeShade="80"/>
          <w:szCs w:val="18"/>
        </w:rPr>
        <w:t xml:space="preserve"> </w:t>
      </w:r>
      <w:proofErr w:type="spellStart"/>
      <w:r w:rsidRPr="00EE4CF5">
        <w:rPr>
          <w:rFonts w:cs="Arial"/>
          <w:b/>
          <w:color w:val="1F4E79" w:themeColor="accent1" w:themeShade="80"/>
          <w:szCs w:val="18"/>
        </w:rPr>
        <w:t>assets</w:t>
      </w:r>
      <w:proofErr w:type="spellEnd"/>
    </w:p>
    <w:p w14:paraId="7BA8DFE9" w14:textId="77777777" w:rsidR="00F821E4" w:rsidRPr="00FF3D4B" w:rsidRDefault="00F821E4" w:rsidP="00F821E4">
      <w:pPr>
        <w:spacing w:after="0"/>
        <w:jc w:val="right"/>
        <w:rPr>
          <w:rFonts w:cs="Arial"/>
          <w:b/>
          <w:sz w:val="14"/>
          <w:lang w:eastAsia="pt-BR"/>
        </w:rPr>
      </w:pPr>
      <w:r w:rsidRPr="00EA44BC">
        <w:rPr>
          <w:rFonts w:cs="Arial"/>
          <w:b/>
          <w:sz w:val="14"/>
          <w:lang w:eastAsia="pt-BR"/>
        </w:rPr>
        <w:t xml:space="preserve">R$ </w:t>
      </w:r>
      <w:proofErr w:type="spellStart"/>
      <w:r w:rsidRPr="00EA44BC">
        <w:rPr>
          <w:rFonts w:cs="Arial"/>
          <w:b/>
          <w:sz w:val="14"/>
          <w:lang w:eastAsia="pt-BR"/>
        </w:rPr>
        <w:t>thousand</w:t>
      </w:r>
      <w:proofErr w:type="spellEnd"/>
    </w:p>
    <w:tbl>
      <w:tblPr>
        <w:tblStyle w:val="TabeladeLista6Colorida-nfase5"/>
        <w:tblW w:w="9639" w:type="dxa"/>
        <w:tblInd w:w="108" w:type="dxa"/>
        <w:tblLook w:val="04A0" w:firstRow="1" w:lastRow="0" w:firstColumn="1" w:lastColumn="0" w:noHBand="0" w:noVBand="1"/>
      </w:tblPr>
      <w:tblGrid>
        <w:gridCol w:w="2986"/>
        <w:gridCol w:w="604"/>
        <w:gridCol w:w="1411"/>
        <w:gridCol w:w="1412"/>
        <w:gridCol w:w="283"/>
        <w:gridCol w:w="1417"/>
        <w:gridCol w:w="1526"/>
      </w:tblGrid>
      <w:tr w:rsidR="00F821E4" w14:paraId="228CE6B6" w14:textId="77777777" w:rsidTr="00D56B88">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18A2D712" w14:textId="77777777" w:rsidR="00F821E4" w:rsidRPr="001D6BE8" w:rsidRDefault="00F821E4" w:rsidP="00F821E4">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3A2196E5" w14:textId="77777777" w:rsidR="00F821E4" w:rsidRPr="001D6BE8"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5A6A25D" w14:textId="77777777" w:rsidR="00F821E4" w:rsidRPr="0038031F"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Pr>
                <w:rFonts w:cs="Arial"/>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54AF9516" w14:textId="77777777" w:rsidR="00F821E4" w:rsidRPr="001D6BE8"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EF75BE2" w14:textId="77777777" w:rsidR="00F821E4" w:rsidRPr="0038031F"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Pr>
                <w:rFonts w:cs="Arial"/>
                <w:sz w:val="14"/>
                <w:szCs w:val="18"/>
              </w:rPr>
              <w:t>Consolidated</w:t>
            </w:r>
            <w:proofErr w:type="spellEnd"/>
          </w:p>
        </w:tc>
      </w:tr>
      <w:tr w:rsidR="00F821E4" w:rsidRPr="001D6BE8" w14:paraId="6E248144" w14:textId="77777777" w:rsidTr="00D56B8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127BA677" w14:textId="77777777" w:rsidR="00F821E4" w:rsidRPr="001D6BE8" w:rsidRDefault="00F821E4" w:rsidP="00F821E4">
            <w:pPr>
              <w:pStyle w:val="08-Tabelageral"/>
              <w:rPr>
                <w:rFonts w:cs="Arial"/>
                <w:b w:val="0"/>
              </w:rPr>
            </w:pPr>
          </w:p>
        </w:tc>
        <w:tc>
          <w:tcPr>
            <w:tcW w:w="604" w:type="dxa"/>
            <w:tcBorders>
              <w:top w:val="nil"/>
              <w:bottom w:val="single" w:sz="2" w:space="0" w:color="8EAADB" w:themeColor="accent5" w:themeTint="99"/>
            </w:tcBorders>
          </w:tcPr>
          <w:p w14:paraId="2CADEE9C"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27A7A62C"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Jun</w:t>
            </w:r>
            <w:proofErr w:type="spellEnd"/>
            <w:r>
              <w:rPr>
                <w:rFonts w:cs="Arial"/>
                <w:b/>
              </w:rPr>
              <w:t xml:space="preserve"> 30, 2020</w:t>
            </w:r>
          </w:p>
        </w:tc>
        <w:tc>
          <w:tcPr>
            <w:tcW w:w="1412" w:type="dxa"/>
            <w:tcBorders>
              <w:top w:val="single" w:sz="2" w:space="0" w:color="8EAADB" w:themeColor="accent5" w:themeTint="99"/>
              <w:bottom w:val="single" w:sz="2" w:space="0" w:color="8EAADB" w:themeColor="accent5" w:themeTint="99"/>
            </w:tcBorders>
            <w:vAlign w:val="center"/>
          </w:tcPr>
          <w:p w14:paraId="659EB51B"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Dec</w:t>
            </w:r>
            <w:proofErr w:type="spellEnd"/>
            <w:r>
              <w:rPr>
                <w:rFonts w:cs="Arial"/>
                <w:b/>
              </w:rPr>
              <w:t xml:space="preserve"> 31, 2019</w:t>
            </w:r>
          </w:p>
        </w:tc>
        <w:tc>
          <w:tcPr>
            <w:tcW w:w="283" w:type="dxa"/>
            <w:tcBorders>
              <w:top w:val="nil"/>
              <w:bottom w:val="single" w:sz="2" w:space="0" w:color="8EAADB" w:themeColor="accent5" w:themeTint="99"/>
            </w:tcBorders>
            <w:vAlign w:val="center"/>
          </w:tcPr>
          <w:p w14:paraId="1496C5D2"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772FCA2D"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Jun</w:t>
            </w:r>
            <w:proofErr w:type="spellEnd"/>
            <w:r>
              <w:rPr>
                <w:rFonts w:cs="Arial"/>
                <w:b/>
              </w:rPr>
              <w:t xml:space="preserve"> 30, 2020</w:t>
            </w:r>
          </w:p>
        </w:tc>
        <w:tc>
          <w:tcPr>
            <w:tcW w:w="1526" w:type="dxa"/>
            <w:tcBorders>
              <w:top w:val="single" w:sz="2" w:space="0" w:color="8EAADB" w:themeColor="accent5" w:themeTint="99"/>
              <w:bottom w:val="single" w:sz="2" w:space="0" w:color="8EAADB" w:themeColor="accent5" w:themeTint="99"/>
            </w:tcBorders>
            <w:vAlign w:val="center"/>
          </w:tcPr>
          <w:p w14:paraId="7F6C05B9"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Dec</w:t>
            </w:r>
            <w:proofErr w:type="spellEnd"/>
            <w:r>
              <w:rPr>
                <w:rFonts w:cs="Arial"/>
                <w:b/>
              </w:rPr>
              <w:t xml:space="preserve"> 31, 2019</w:t>
            </w:r>
          </w:p>
        </w:tc>
      </w:tr>
      <w:tr w:rsidR="00F821E4" w:rsidRPr="001D6BE8" w14:paraId="07313214" w14:textId="77777777" w:rsidTr="00D56B88">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097FFFAC" w14:textId="77777777" w:rsidR="00F821E4" w:rsidRPr="00C806B0" w:rsidRDefault="00F821E4" w:rsidP="00F821E4">
            <w:pPr>
              <w:pStyle w:val="08-Tabelageral"/>
              <w:jc w:val="left"/>
              <w:rPr>
                <w:rFonts w:cs="Arial"/>
                <w:b w:val="0"/>
                <w:szCs w:val="14"/>
              </w:rPr>
            </w:pPr>
            <w:r w:rsidRPr="00E1219D">
              <w:rPr>
                <w:rFonts w:cs="Arial"/>
                <w:b w:val="0"/>
                <w:szCs w:val="14"/>
              </w:rPr>
              <w:t xml:space="preserve">Taxes </w:t>
            </w:r>
            <w:proofErr w:type="spellStart"/>
            <w:r w:rsidRPr="00E1219D">
              <w:rPr>
                <w:rFonts w:cs="Arial"/>
                <w:b w:val="0"/>
                <w:szCs w:val="14"/>
              </w:rPr>
              <w:t>to</w:t>
            </w:r>
            <w:proofErr w:type="spellEnd"/>
            <w:r w:rsidRPr="00E1219D">
              <w:rPr>
                <w:rFonts w:cs="Arial"/>
                <w:b w:val="0"/>
                <w:szCs w:val="14"/>
              </w:rPr>
              <w:t xml:space="preserve"> </w:t>
            </w:r>
            <w:proofErr w:type="spellStart"/>
            <w:r w:rsidRPr="00E1219D">
              <w:rPr>
                <w:rFonts w:cs="Arial"/>
                <w:b w:val="0"/>
                <w:szCs w:val="14"/>
              </w:rPr>
              <w:t>compensate</w:t>
            </w:r>
            <w:proofErr w:type="spellEnd"/>
          </w:p>
        </w:tc>
        <w:tc>
          <w:tcPr>
            <w:tcW w:w="604" w:type="dxa"/>
            <w:tcBorders>
              <w:top w:val="nil"/>
              <w:bottom w:val="nil"/>
            </w:tcBorders>
            <w:vAlign w:val="center"/>
          </w:tcPr>
          <w:p w14:paraId="0E80279A" w14:textId="77777777" w:rsidR="00F821E4" w:rsidRPr="00C806B0" w:rsidRDefault="00F821E4" w:rsidP="00F821E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657C08AC"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53,501</w:t>
            </w:r>
          </w:p>
        </w:tc>
        <w:tc>
          <w:tcPr>
            <w:tcW w:w="1412" w:type="dxa"/>
            <w:tcBorders>
              <w:top w:val="nil"/>
              <w:bottom w:val="nil"/>
            </w:tcBorders>
            <w:vAlign w:val="center"/>
          </w:tcPr>
          <w:p w14:paraId="6265A47F" w14:textId="77777777" w:rsidR="00F821E4"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45,598</w:t>
            </w:r>
          </w:p>
        </w:tc>
        <w:tc>
          <w:tcPr>
            <w:tcW w:w="283" w:type="dxa"/>
            <w:tcBorders>
              <w:top w:val="nil"/>
              <w:bottom w:val="nil"/>
            </w:tcBorders>
            <w:vAlign w:val="center"/>
          </w:tcPr>
          <w:p w14:paraId="70647932"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598A63EE"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69,860</w:t>
            </w:r>
          </w:p>
        </w:tc>
        <w:tc>
          <w:tcPr>
            <w:tcW w:w="1526" w:type="dxa"/>
            <w:tcBorders>
              <w:top w:val="nil"/>
              <w:bottom w:val="nil"/>
            </w:tcBorders>
            <w:vAlign w:val="center"/>
          </w:tcPr>
          <w:p w14:paraId="2D28898A" w14:textId="77777777" w:rsidR="00F821E4"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61,956</w:t>
            </w:r>
          </w:p>
        </w:tc>
      </w:tr>
      <w:tr w:rsidR="00F821E4" w:rsidRPr="001D6BE8" w14:paraId="3A8F6D7E" w14:textId="77777777" w:rsidTr="00D56B8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vAlign w:val="center"/>
          </w:tcPr>
          <w:p w14:paraId="055ACC90" w14:textId="77777777" w:rsidR="00F821E4" w:rsidRPr="00A63A86" w:rsidRDefault="00F821E4" w:rsidP="00F821E4">
            <w:pPr>
              <w:pStyle w:val="08-Tabelageral"/>
              <w:jc w:val="left"/>
              <w:rPr>
                <w:rFonts w:cs="Arial"/>
                <w:b w:val="0"/>
                <w:vertAlign w:val="superscript"/>
              </w:rPr>
            </w:pPr>
            <w:proofErr w:type="spellStart"/>
            <w:r w:rsidRPr="00A63A86">
              <w:rPr>
                <w:rFonts w:cs="Arial"/>
                <w:b w:val="0"/>
                <w:szCs w:val="14"/>
              </w:rPr>
              <w:t>Antecipation</w:t>
            </w:r>
            <w:proofErr w:type="spellEnd"/>
            <w:r w:rsidRPr="00A63A86">
              <w:rPr>
                <w:rFonts w:cs="Arial"/>
                <w:b w:val="0"/>
                <w:szCs w:val="14"/>
              </w:rPr>
              <w:t xml:space="preserve"> </w:t>
            </w:r>
            <w:proofErr w:type="spellStart"/>
            <w:r w:rsidRPr="00A63A86">
              <w:rPr>
                <w:rFonts w:cs="Arial"/>
                <w:b w:val="0"/>
                <w:szCs w:val="14"/>
              </w:rPr>
              <w:t>of</w:t>
            </w:r>
            <w:proofErr w:type="spellEnd"/>
            <w:r w:rsidRPr="00A63A86">
              <w:rPr>
                <w:rFonts w:cs="Arial"/>
                <w:b w:val="0"/>
                <w:szCs w:val="14"/>
              </w:rPr>
              <w:t xml:space="preserve"> IR e </w:t>
            </w:r>
            <w:proofErr w:type="gramStart"/>
            <w:r w:rsidRPr="00A63A86">
              <w:rPr>
                <w:rFonts w:cs="Arial"/>
                <w:b w:val="0"/>
                <w:szCs w:val="14"/>
              </w:rPr>
              <w:t>CS</w:t>
            </w:r>
            <w:r>
              <w:rPr>
                <w:rFonts w:cs="Arial"/>
                <w:b w:val="0"/>
                <w:szCs w:val="14"/>
                <w:vertAlign w:val="superscript"/>
              </w:rPr>
              <w:t>(</w:t>
            </w:r>
            <w:proofErr w:type="gramEnd"/>
            <w:r>
              <w:rPr>
                <w:rFonts w:cs="Arial"/>
                <w:b w:val="0"/>
                <w:szCs w:val="14"/>
                <w:vertAlign w:val="superscript"/>
              </w:rPr>
              <w:t>1)</w:t>
            </w:r>
          </w:p>
        </w:tc>
        <w:tc>
          <w:tcPr>
            <w:tcW w:w="604" w:type="dxa"/>
            <w:tcBorders>
              <w:top w:val="nil"/>
              <w:bottom w:val="nil"/>
            </w:tcBorders>
            <w:vAlign w:val="center"/>
          </w:tcPr>
          <w:p w14:paraId="076652A2" w14:textId="77777777" w:rsidR="00F821E4" w:rsidRPr="00C806B0" w:rsidRDefault="00F821E4" w:rsidP="00F821E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7B7CCBAB"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6,562</w:t>
            </w:r>
          </w:p>
        </w:tc>
        <w:tc>
          <w:tcPr>
            <w:tcW w:w="1412" w:type="dxa"/>
            <w:tcBorders>
              <w:top w:val="nil"/>
              <w:bottom w:val="nil"/>
            </w:tcBorders>
            <w:vAlign w:val="center"/>
          </w:tcPr>
          <w:p w14:paraId="7D9E4F83"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283" w:type="dxa"/>
            <w:tcBorders>
              <w:top w:val="nil"/>
              <w:bottom w:val="nil"/>
            </w:tcBorders>
            <w:vAlign w:val="center"/>
          </w:tcPr>
          <w:p w14:paraId="3D5D401D"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3D716530"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167,941</w:t>
            </w:r>
          </w:p>
        </w:tc>
        <w:tc>
          <w:tcPr>
            <w:tcW w:w="1526" w:type="dxa"/>
            <w:tcBorders>
              <w:top w:val="nil"/>
              <w:bottom w:val="nil"/>
            </w:tcBorders>
            <w:vAlign w:val="center"/>
          </w:tcPr>
          <w:p w14:paraId="4243B54F"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r>
      <w:tr w:rsidR="00F821E4" w:rsidRPr="00FF58E1" w14:paraId="556F2348" w14:textId="77777777" w:rsidTr="00D56B88">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2B6853CA" w14:textId="77777777" w:rsidR="00F821E4" w:rsidRPr="00FF58E1" w:rsidRDefault="00F821E4" w:rsidP="00F821E4">
            <w:pPr>
              <w:pStyle w:val="08-Tabelageral"/>
              <w:jc w:val="left"/>
              <w:rPr>
                <w:rFonts w:cs="Arial"/>
                <w:b w:val="0"/>
                <w:szCs w:val="14"/>
              </w:rPr>
            </w:pPr>
            <w:r>
              <w:rPr>
                <w:rFonts w:cs="Arial"/>
                <w:b w:val="0"/>
                <w:szCs w:val="14"/>
              </w:rPr>
              <w:t>IRRF</w:t>
            </w:r>
          </w:p>
        </w:tc>
        <w:tc>
          <w:tcPr>
            <w:tcW w:w="604" w:type="dxa"/>
            <w:tcBorders>
              <w:top w:val="nil"/>
              <w:bottom w:val="nil"/>
            </w:tcBorders>
            <w:vAlign w:val="center"/>
          </w:tcPr>
          <w:p w14:paraId="5C633E21" w14:textId="77777777" w:rsidR="00F821E4" w:rsidRPr="00FF58E1"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66535858"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28,682</w:t>
            </w:r>
          </w:p>
        </w:tc>
        <w:tc>
          <w:tcPr>
            <w:tcW w:w="1412" w:type="dxa"/>
            <w:tcBorders>
              <w:top w:val="nil"/>
              <w:bottom w:val="nil"/>
            </w:tcBorders>
            <w:vAlign w:val="center"/>
          </w:tcPr>
          <w:p w14:paraId="26711870"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13,102</w:t>
            </w:r>
          </w:p>
        </w:tc>
        <w:tc>
          <w:tcPr>
            <w:tcW w:w="283" w:type="dxa"/>
            <w:tcBorders>
              <w:top w:val="nil"/>
              <w:bottom w:val="nil"/>
            </w:tcBorders>
            <w:vAlign w:val="center"/>
          </w:tcPr>
          <w:p w14:paraId="5BC34CD0"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6E66B661"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44,222</w:t>
            </w:r>
          </w:p>
        </w:tc>
        <w:tc>
          <w:tcPr>
            <w:tcW w:w="1526" w:type="dxa"/>
            <w:tcBorders>
              <w:top w:val="nil"/>
              <w:bottom w:val="nil"/>
            </w:tcBorders>
            <w:vAlign w:val="center"/>
          </w:tcPr>
          <w:p w14:paraId="756F99E0"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40,112</w:t>
            </w:r>
          </w:p>
        </w:tc>
      </w:tr>
      <w:tr w:rsidR="00F821E4" w:rsidRPr="00B2629A" w14:paraId="50545F28" w14:textId="77777777" w:rsidTr="00D56B8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23A95334" w14:textId="77777777" w:rsidR="00F821E4" w:rsidRPr="00B2629A" w:rsidRDefault="00F821E4" w:rsidP="00F821E4">
            <w:pPr>
              <w:pStyle w:val="08-Tabelageral"/>
              <w:jc w:val="left"/>
              <w:rPr>
                <w:rFonts w:cs="Arial"/>
                <w:b w:val="0"/>
                <w:szCs w:val="14"/>
              </w:rPr>
            </w:pPr>
            <w:r>
              <w:rPr>
                <w:rFonts w:cs="Arial"/>
                <w:b w:val="0"/>
                <w:szCs w:val="14"/>
              </w:rPr>
              <w:t xml:space="preserve">(-) </w:t>
            </w:r>
            <w:proofErr w:type="spellStart"/>
            <w:r>
              <w:rPr>
                <w:rFonts w:cs="Arial"/>
                <w:b w:val="0"/>
                <w:szCs w:val="14"/>
              </w:rPr>
              <w:t>Current</w:t>
            </w:r>
            <w:proofErr w:type="spellEnd"/>
            <w:r>
              <w:rPr>
                <w:rFonts w:cs="Arial"/>
                <w:b w:val="0"/>
                <w:szCs w:val="14"/>
              </w:rPr>
              <w:t xml:space="preserve"> taxes </w:t>
            </w:r>
            <w:proofErr w:type="spellStart"/>
            <w:r>
              <w:rPr>
                <w:rFonts w:cs="Arial"/>
                <w:b w:val="0"/>
                <w:szCs w:val="14"/>
              </w:rPr>
              <w:t>deducted</w:t>
            </w:r>
            <w:proofErr w:type="spellEnd"/>
            <w:r>
              <w:rPr>
                <w:rFonts w:cs="Arial"/>
                <w:b w:val="0"/>
                <w:szCs w:val="14"/>
              </w:rPr>
              <w:t>/offset</w:t>
            </w:r>
          </w:p>
        </w:tc>
        <w:tc>
          <w:tcPr>
            <w:tcW w:w="604" w:type="dxa"/>
            <w:tcBorders>
              <w:top w:val="nil"/>
              <w:bottom w:val="nil"/>
            </w:tcBorders>
            <w:vAlign w:val="center"/>
          </w:tcPr>
          <w:p w14:paraId="31E9C7C2" w14:textId="77777777" w:rsidR="00F821E4" w:rsidRPr="00B2629A"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70A13D75" w14:textId="77777777" w:rsidR="00F821E4" w:rsidRPr="00B2629A"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(6,308)</w:t>
            </w:r>
          </w:p>
        </w:tc>
        <w:tc>
          <w:tcPr>
            <w:tcW w:w="1412" w:type="dxa"/>
            <w:tcBorders>
              <w:top w:val="nil"/>
              <w:bottom w:val="nil"/>
            </w:tcBorders>
            <w:vAlign w:val="center"/>
          </w:tcPr>
          <w:p w14:paraId="74BFA57D" w14:textId="77777777" w:rsidR="00F821E4" w:rsidRPr="00B2629A"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(3,168)</w:t>
            </w:r>
          </w:p>
        </w:tc>
        <w:tc>
          <w:tcPr>
            <w:tcW w:w="283" w:type="dxa"/>
            <w:tcBorders>
              <w:top w:val="nil"/>
              <w:bottom w:val="nil"/>
            </w:tcBorders>
            <w:vAlign w:val="center"/>
          </w:tcPr>
          <w:p w14:paraId="773CB381" w14:textId="77777777" w:rsidR="00F821E4" w:rsidRPr="00B2629A"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6EBF48E2" w14:textId="77777777" w:rsidR="00F821E4" w:rsidRPr="00B2629A"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(179,302)</w:t>
            </w:r>
          </w:p>
        </w:tc>
        <w:tc>
          <w:tcPr>
            <w:tcW w:w="1526" w:type="dxa"/>
            <w:tcBorders>
              <w:top w:val="nil"/>
              <w:bottom w:val="nil"/>
            </w:tcBorders>
            <w:vAlign w:val="center"/>
          </w:tcPr>
          <w:p w14:paraId="3B5BEB08" w14:textId="77777777" w:rsidR="00F821E4" w:rsidRPr="00B2629A"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 xml:space="preserve"> (30,179)</w:t>
            </w:r>
          </w:p>
        </w:tc>
      </w:tr>
      <w:tr w:rsidR="00F821E4" w:rsidRPr="00EB16D4" w14:paraId="59B4D438" w14:textId="77777777" w:rsidTr="00D56B88">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4FD365C9" w14:textId="77777777" w:rsidR="00F821E4" w:rsidRPr="00535A72" w:rsidRDefault="00F821E4" w:rsidP="00F821E4">
            <w:pPr>
              <w:pStyle w:val="08-Tabelageral"/>
              <w:jc w:val="left"/>
              <w:rPr>
                <w:rFonts w:cs="Arial"/>
                <w:vertAlign w:val="superscript"/>
              </w:rPr>
            </w:pPr>
            <w:proofErr w:type="gramStart"/>
            <w:r>
              <w:rPr>
                <w:rFonts w:cs="Arial"/>
              </w:rPr>
              <w:t>Total</w:t>
            </w:r>
            <w:r>
              <w:rPr>
                <w:rFonts w:cs="Arial"/>
                <w:vertAlign w:val="superscript"/>
              </w:rPr>
              <w:t>(</w:t>
            </w:r>
            <w:proofErr w:type="gramEnd"/>
            <w:r>
              <w:rPr>
                <w:rFonts w:cs="Arial"/>
                <w:vertAlign w:val="superscript"/>
              </w:rPr>
              <w:t>2)</w:t>
            </w:r>
          </w:p>
          <w:p w14:paraId="7BF4AB34" w14:textId="77777777" w:rsidR="00F821E4" w:rsidRPr="00EB16D4" w:rsidRDefault="00F821E4" w:rsidP="00F821E4">
            <w:pPr>
              <w:pStyle w:val="08-Tabelageral"/>
              <w:jc w:val="left"/>
              <w:rPr>
                <w:rFonts w:cs="Arial"/>
                <w:szCs w:val="14"/>
              </w:rPr>
            </w:pPr>
          </w:p>
        </w:tc>
        <w:tc>
          <w:tcPr>
            <w:tcW w:w="604" w:type="dxa"/>
            <w:tcBorders>
              <w:top w:val="nil"/>
              <w:bottom w:val="single" w:sz="2" w:space="0" w:color="8EAADB" w:themeColor="accent5" w:themeTint="99"/>
            </w:tcBorders>
            <w:vAlign w:val="center"/>
          </w:tcPr>
          <w:p w14:paraId="7458EC43" w14:textId="77777777" w:rsidR="00F821E4" w:rsidRPr="00EB16D4"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126CC8A5" w14:textId="77777777" w:rsidR="00F821E4" w:rsidRPr="00EB16D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82,437</w:t>
            </w:r>
          </w:p>
        </w:tc>
        <w:tc>
          <w:tcPr>
            <w:tcW w:w="1412" w:type="dxa"/>
            <w:tcBorders>
              <w:top w:val="nil"/>
              <w:bottom w:val="single" w:sz="2" w:space="0" w:color="8EAADB" w:themeColor="accent5" w:themeTint="99"/>
            </w:tcBorders>
            <w:vAlign w:val="center"/>
          </w:tcPr>
          <w:p w14:paraId="725A109E" w14:textId="77777777" w:rsidR="00F821E4" w:rsidRPr="00EB16D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55,532</w:t>
            </w:r>
          </w:p>
        </w:tc>
        <w:tc>
          <w:tcPr>
            <w:tcW w:w="283" w:type="dxa"/>
            <w:tcBorders>
              <w:top w:val="nil"/>
              <w:bottom w:val="single" w:sz="2" w:space="0" w:color="8EAADB" w:themeColor="accent5" w:themeTint="99"/>
            </w:tcBorders>
            <w:vAlign w:val="center"/>
          </w:tcPr>
          <w:p w14:paraId="043C83D3" w14:textId="77777777" w:rsidR="00F821E4" w:rsidRPr="00EB16D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2099E409" w14:textId="77777777" w:rsidR="00F821E4" w:rsidRPr="00EB16D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102,721</w:t>
            </w:r>
          </w:p>
        </w:tc>
        <w:tc>
          <w:tcPr>
            <w:tcW w:w="1526" w:type="dxa"/>
            <w:tcBorders>
              <w:top w:val="nil"/>
              <w:bottom w:val="single" w:sz="2" w:space="0" w:color="8EAADB" w:themeColor="accent5" w:themeTint="99"/>
            </w:tcBorders>
            <w:vAlign w:val="center"/>
          </w:tcPr>
          <w:p w14:paraId="4ACDF174" w14:textId="77777777" w:rsidR="00F821E4" w:rsidRPr="00EB16D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71,889</w:t>
            </w:r>
          </w:p>
        </w:tc>
      </w:tr>
    </w:tbl>
    <w:p w14:paraId="093E4376" w14:textId="77777777" w:rsidR="00F821E4" w:rsidRDefault="00F821E4" w:rsidP="00F821E4">
      <w:pPr>
        <w:pStyle w:val="Pr-formataoHTML"/>
        <w:jc w:val="both"/>
        <w:rPr>
          <w:rFonts w:ascii="Arial" w:eastAsia="Times New Roman" w:hAnsi="Arial" w:cs="Arial"/>
          <w:sz w:val="14"/>
          <w:szCs w:val="14"/>
          <w:lang w:val="en" w:eastAsia="pt-BR"/>
        </w:rPr>
      </w:pPr>
      <w:r w:rsidRPr="003E2305">
        <w:rPr>
          <w:rFonts w:ascii="Arial" w:hAnsi="Arial" w:cs="Arial"/>
          <w:sz w:val="14"/>
          <w:szCs w:val="14"/>
          <w:lang w:val="en-US"/>
        </w:rPr>
        <w:t>(1)</w:t>
      </w:r>
      <w:r w:rsidRPr="00E976F5">
        <w:rPr>
          <w:rFonts w:ascii="Arial" w:eastAsia="Times New Roman" w:hAnsi="Arial" w:cs="Arial"/>
          <w:sz w:val="14"/>
          <w:szCs w:val="14"/>
          <w:lang w:val="en" w:eastAsia="pt-BR"/>
        </w:rPr>
        <w:t xml:space="preserve"> The balance on </w:t>
      </w:r>
      <w:r>
        <w:rPr>
          <w:rFonts w:ascii="Arial" w:eastAsia="Times New Roman" w:hAnsi="Arial" w:cs="Arial"/>
          <w:sz w:val="14"/>
          <w:szCs w:val="14"/>
          <w:lang w:val="en" w:eastAsia="pt-BR"/>
        </w:rPr>
        <w:t>June</w:t>
      </w:r>
      <w:r w:rsidRPr="00E976F5">
        <w:rPr>
          <w:rFonts w:ascii="Arial" w:eastAsia="Times New Roman" w:hAnsi="Arial" w:cs="Arial"/>
          <w:sz w:val="14"/>
          <w:szCs w:val="14"/>
          <w:lang w:val="en" w:eastAsia="pt-BR"/>
        </w:rPr>
        <w:t xml:space="preserve"> 3</w:t>
      </w:r>
      <w:r>
        <w:rPr>
          <w:rFonts w:ascii="Arial" w:eastAsia="Times New Roman" w:hAnsi="Arial" w:cs="Arial"/>
          <w:sz w:val="14"/>
          <w:szCs w:val="14"/>
          <w:lang w:val="en" w:eastAsia="pt-BR"/>
        </w:rPr>
        <w:t>0</w:t>
      </w:r>
      <w:r w:rsidRPr="00E976F5">
        <w:rPr>
          <w:rFonts w:ascii="Arial" w:eastAsia="Times New Roman" w:hAnsi="Arial" w:cs="Arial"/>
          <w:sz w:val="14"/>
          <w:szCs w:val="14"/>
          <w:lang w:val="en" w:eastAsia="pt-BR"/>
        </w:rPr>
        <w:t>, 20</w:t>
      </w:r>
      <w:r>
        <w:rPr>
          <w:rFonts w:ascii="Arial" w:eastAsia="Times New Roman" w:hAnsi="Arial" w:cs="Arial"/>
          <w:sz w:val="14"/>
          <w:szCs w:val="14"/>
          <w:lang w:val="en" w:eastAsia="pt-BR"/>
        </w:rPr>
        <w:t>20</w:t>
      </w:r>
      <w:r w:rsidRPr="00E976F5">
        <w:rPr>
          <w:rFonts w:ascii="Arial" w:eastAsia="Times New Roman" w:hAnsi="Arial" w:cs="Arial"/>
          <w:sz w:val="14"/>
          <w:szCs w:val="14"/>
          <w:lang w:val="en" w:eastAsia="pt-BR"/>
        </w:rPr>
        <w:t xml:space="preserve"> (parent company and consolidated) refers to the prepayments of income tax and social contribution based on the estimate of taxable income.</w:t>
      </w:r>
    </w:p>
    <w:p w14:paraId="34AEB48C" w14:textId="77777777" w:rsidR="00F821E4" w:rsidRPr="003E2305" w:rsidRDefault="00F821E4" w:rsidP="00F821E4">
      <w:pPr>
        <w:pStyle w:val="Pr-formataoHTML"/>
        <w:jc w:val="both"/>
        <w:rPr>
          <w:rFonts w:ascii="Arial" w:hAnsi="Arial" w:cs="Arial"/>
          <w:sz w:val="14"/>
          <w:szCs w:val="14"/>
          <w:lang w:val="en-US"/>
        </w:rPr>
      </w:pPr>
      <w:r w:rsidRPr="003E2305">
        <w:rPr>
          <w:rFonts w:ascii="Arial" w:hAnsi="Arial" w:cs="Arial"/>
          <w:sz w:val="14"/>
          <w:szCs w:val="14"/>
          <w:lang w:val="en-US"/>
        </w:rPr>
        <w:t xml:space="preserve">(2) Balance on </w:t>
      </w:r>
      <w:r>
        <w:rPr>
          <w:rFonts w:ascii="Arial" w:hAnsi="Arial" w:cs="Arial"/>
          <w:sz w:val="14"/>
          <w:szCs w:val="14"/>
          <w:lang w:val="en-US"/>
        </w:rPr>
        <w:t>Jun</w:t>
      </w:r>
      <w:r w:rsidRPr="003E2305">
        <w:rPr>
          <w:rFonts w:ascii="Arial" w:hAnsi="Arial" w:cs="Arial"/>
          <w:sz w:val="14"/>
          <w:szCs w:val="14"/>
          <w:lang w:val="en-US"/>
        </w:rPr>
        <w:t xml:space="preserve"> 3</w:t>
      </w:r>
      <w:r>
        <w:rPr>
          <w:rFonts w:ascii="Arial" w:hAnsi="Arial" w:cs="Arial"/>
          <w:sz w:val="14"/>
          <w:szCs w:val="14"/>
          <w:lang w:val="en-US"/>
        </w:rPr>
        <w:t>0</w:t>
      </w:r>
      <w:r w:rsidRPr="003E2305">
        <w:rPr>
          <w:rFonts w:ascii="Arial" w:hAnsi="Arial" w:cs="Arial"/>
          <w:sz w:val="14"/>
          <w:szCs w:val="14"/>
          <w:lang w:val="en-US"/>
        </w:rPr>
        <w:t xml:space="preserve">, </w:t>
      </w:r>
      <w:proofErr w:type="gramStart"/>
      <w:r w:rsidRPr="003E2305">
        <w:rPr>
          <w:rFonts w:ascii="Arial" w:hAnsi="Arial" w:cs="Arial"/>
          <w:sz w:val="14"/>
          <w:szCs w:val="14"/>
          <w:lang w:val="en-US"/>
        </w:rPr>
        <w:t>20</w:t>
      </w:r>
      <w:r>
        <w:rPr>
          <w:rFonts w:ascii="Arial" w:hAnsi="Arial" w:cs="Arial"/>
          <w:sz w:val="14"/>
          <w:szCs w:val="14"/>
          <w:lang w:val="en-US"/>
        </w:rPr>
        <w:t>20</w:t>
      </w:r>
      <w:proofErr w:type="gramEnd"/>
      <w:r w:rsidRPr="003E2305">
        <w:rPr>
          <w:rFonts w:ascii="Arial" w:hAnsi="Arial" w:cs="Arial"/>
          <w:sz w:val="14"/>
          <w:szCs w:val="14"/>
          <w:lang w:val="en-US"/>
        </w:rPr>
        <w:t xml:space="preserve"> of the parent company and consolidated, refers mainly to IRRF of previous years not cleared/deducted. In the period 2019 no tax base supporting the offsetting of taxes was calculated.</w:t>
      </w:r>
    </w:p>
    <w:p w14:paraId="2D513EEB" w14:textId="1930DF03" w:rsidR="00F821E4" w:rsidRDefault="00F821E4" w:rsidP="00F821E4">
      <w:pPr>
        <w:rPr>
          <w:b/>
          <w:color w:val="1F4E79" w:themeColor="accent1" w:themeShade="80"/>
          <w:lang w:val="en-US"/>
        </w:rPr>
      </w:pPr>
    </w:p>
    <w:p w14:paraId="02E8370F" w14:textId="77777777" w:rsidR="00EC6D5B" w:rsidRPr="003E2305" w:rsidRDefault="00EC6D5B" w:rsidP="00EC6D5B">
      <w:pPr>
        <w:keepNext/>
        <w:keepLines/>
        <w:pageBreakBefore/>
        <w:rPr>
          <w:b/>
          <w:color w:val="1F4E79" w:themeColor="accent1" w:themeShade="80"/>
          <w:lang w:val="en-US"/>
        </w:rPr>
      </w:pPr>
    </w:p>
    <w:p w14:paraId="20E791F8" w14:textId="77777777" w:rsidR="00F821E4" w:rsidRPr="00EE4CF5" w:rsidRDefault="00F821E4" w:rsidP="00F821E4">
      <w:pPr>
        <w:keepNext/>
        <w:keepLines/>
        <w:rPr>
          <w:rFonts w:cs="Arial"/>
          <w:b/>
          <w:color w:val="1F4E79" w:themeColor="accent1" w:themeShade="80"/>
          <w:szCs w:val="18"/>
        </w:rPr>
      </w:pPr>
      <w:r w:rsidRPr="00EE4CF5">
        <w:rPr>
          <w:rFonts w:cs="Arial"/>
          <w:b/>
          <w:color w:val="1F4E79" w:themeColor="accent1" w:themeShade="80"/>
          <w:szCs w:val="18"/>
        </w:rPr>
        <w:t xml:space="preserve">e) </w:t>
      </w:r>
      <w:proofErr w:type="spellStart"/>
      <w:r w:rsidRPr="00EE4CF5">
        <w:rPr>
          <w:rFonts w:cs="Arial"/>
          <w:b/>
          <w:color w:val="1F4E79" w:themeColor="accent1" w:themeShade="80"/>
          <w:szCs w:val="18"/>
        </w:rPr>
        <w:t>Deferred</w:t>
      </w:r>
      <w:proofErr w:type="spellEnd"/>
      <w:r w:rsidRPr="00EE4CF5">
        <w:rPr>
          <w:rFonts w:cs="Arial"/>
          <w:b/>
          <w:color w:val="1F4E79" w:themeColor="accent1" w:themeShade="80"/>
          <w:szCs w:val="18"/>
        </w:rPr>
        <w:t xml:space="preserve"> </w:t>
      </w:r>
      <w:proofErr w:type="spellStart"/>
      <w:r w:rsidRPr="00EE4CF5">
        <w:rPr>
          <w:rFonts w:cs="Arial"/>
          <w:b/>
          <w:color w:val="1F4E79" w:themeColor="accent1" w:themeShade="80"/>
          <w:szCs w:val="18"/>
        </w:rPr>
        <w:t>Tax</w:t>
      </w:r>
      <w:proofErr w:type="spellEnd"/>
      <w:r w:rsidRPr="00EE4CF5">
        <w:rPr>
          <w:rFonts w:cs="Arial"/>
          <w:b/>
          <w:color w:val="1F4E79" w:themeColor="accent1" w:themeShade="80"/>
          <w:szCs w:val="18"/>
        </w:rPr>
        <w:t xml:space="preserve"> </w:t>
      </w:r>
      <w:proofErr w:type="spellStart"/>
      <w:r w:rsidRPr="00EE4CF5">
        <w:rPr>
          <w:rFonts w:cs="Arial"/>
          <w:b/>
          <w:color w:val="1F4E79" w:themeColor="accent1" w:themeShade="80"/>
          <w:szCs w:val="18"/>
        </w:rPr>
        <w:t>Assets</w:t>
      </w:r>
      <w:proofErr w:type="spellEnd"/>
      <w:r w:rsidRPr="00EE4CF5">
        <w:rPr>
          <w:rFonts w:cs="Arial"/>
          <w:b/>
          <w:color w:val="1F4E79" w:themeColor="accent1" w:themeShade="80"/>
          <w:szCs w:val="18"/>
        </w:rPr>
        <w:t xml:space="preserve"> </w:t>
      </w:r>
    </w:p>
    <w:p w14:paraId="6ED78D57" w14:textId="77777777" w:rsidR="00F821E4" w:rsidRPr="00FF3D4B" w:rsidRDefault="00F821E4" w:rsidP="00F821E4">
      <w:pPr>
        <w:spacing w:after="0"/>
        <w:jc w:val="right"/>
        <w:rPr>
          <w:rFonts w:cs="Arial"/>
          <w:b/>
          <w:sz w:val="14"/>
          <w:lang w:eastAsia="pt-BR"/>
        </w:rPr>
      </w:pPr>
      <w:r w:rsidRPr="00FF3D4B">
        <w:rPr>
          <w:rFonts w:cs="Arial"/>
          <w:b/>
          <w:sz w:val="14"/>
          <w:lang w:eastAsia="pt-BR"/>
        </w:rPr>
        <w:t xml:space="preserve">R$ </w:t>
      </w:r>
      <w:proofErr w:type="spellStart"/>
      <w:r w:rsidRPr="00AC3B27">
        <w:rPr>
          <w:rFonts w:cs="Arial"/>
          <w:b/>
          <w:sz w:val="14"/>
          <w:lang w:eastAsia="pt-BR"/>
        </w:rPr>
        <w:t>thousand</w:t>
      </w:r>
      <w:proofErr w:type="spellEnd"/>
    </w:p>
    <w:tbl>
      <w:tblPr>
        <w:tblStyle w:val="TabeladeLista6Colorida-nfase5"/>
        <w:tblW w:w="9639" w:type="dxa"/>
        <w:tblInd w:w="108" w:type="dxa"/>
        <w:tblLook w:val="04A0" w:firstRow="1" w:lastRow="0" w:firstColumn="1" w:lastColumn="0" w:noHBand="0" w:noVBand="1"/>
      </w:tblPr>
      <w:tblGrid>
        <w:gridCol w:w="2986"/>
        <w:gridCol w:w="604"/>
        <w:gridCol w:w="1411"/>
        <w:gridCol w:w="1412"/>
        <w:gridCol w:w="283"/>
        <w:gridCol w:w="1417"/>
        <w:gridCol w:w="1526"/>
      </w:tblGrid>
      <w:tr w:rsidR="00F821E4" w14:paraId="05D2B871" w14:textId="77777777" w:rsidTr="00D56B88">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5E562FED" w14:textId="77777777" w:rsidR="00F821E4" w:rsidRPr="001D6BE8" w:rsidRDefault="00F821E4" w:rsidP="00F821E4">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2B79718A" w14:textId="77777777" w:rsidR="00F821E4" w:rsidRPr="001D6BE8"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6049"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0577D3" w14:textId="77777777" w:rsidR="00F821E4" w:rsidRPr="00910E47"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Pr>
                <w:rFonts w:cs="Arial"/>
                <w:sz w:val="14"/>
                <w:szCs w:val="14"/>
              </w:rPr>
              <w:t>Parent</w:t>
            </w:r>
            <w:proofErr w:type="spellEnd"/>
          </w:p>
        </w:tc>
      </w:tr>
      <w:tr w:rsidR="00F821E4" w:rsidRPr="001D6BE8" w14:paraId="1AD0E240" w14:textId="77777777" w:rsidTr="00D56B8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7FFA71FB" w14:textId="77777777" w:rsidR="00F821E4" w:rsidRPr="001D6BE8" w:rsidRDefault="00F821E4" w:rsidP="00F821E4">
            <w:pPr>
              <w:pStyle w:val="08-Tabelageral"/>
              <w:rPr>
                <w:rFonts w:cs="Arial"/>
                <w:b w:val="0"/>
              </w:rPr>
            </w:pPr>
          </w:p>
        </w:tc>
        <w:tc>
          <w:tcPr>
            <w:tcW w:w="604" w:type="dxa"/>
            <w:tcBorders>
              <w:top w:val="nil"/>
              <w:bottom w:val="single" w:sz="2" w:space="0" w:color="8EAADB" w:themeColor="accent5" w:themeTint="99"/>
            </w:tcBorders>
          </w:tcPr>
          <w:p w14:paraId="45F3AD75"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30524456"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Jun</w:t>
            </w:r>
            <w:proofErr w:type="spellEnd"/>
            <w:r>
              <w:rPr>
                <w:rFonts w:cs="Arial"/>
                <w:b/>
              </w:rPr>
              <w:t xml:space="preserve"> 30, 2020</w:t>
            </w:r>
          </w:p>
        </w:tc>
        <w:tc>
          <w:tcPr>
            <w:tcW w:w="1412" w:type="dxa"/>
            <w:tcBorders>
              <w:top w:val="single" w:sz="2" w:space="0" w:color="8EAADB" w:themeColor="accent5" w:themeTint="99"/>
              <w:bottom w:val="single" w:sz="2" w:space="0" w:color="8EAADB" w:themeColor="accent5" w:themeTint="99"/>
            </w:tcBorders>
            <w:vAlign w:val="center"/>
          </w:tcPr>
          <w:p w14:paraId="5F14611F"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Addition</w:t>
            </w:r>
            <w:proofErr w:type="spellEnd"/>
          </w:p>
        </w:tc>
        <w:tc>
          <w:tcPr>
            <w:tcW w:w="283" w:type="dxa"/>
            <w:tcBorders>
              <w:top w:val="nil"/>
              <w:bottom w:val="single" w:sz="2" w:space="0" w:color="8EAADB" w:themeColor="accent5" w:themeTint="99"/>
            </w:tcBorders>
            <w:vAlign w:val="center"/>
          </w:tcPr>
          <w:p w14:paraId="2BDEBFD9"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1B72BCA7"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Derecognition</w:t>
            </w:r>
            <w:proofErr w:type="spellEnd"/>
          </w:p>
        </w:tc>
        <w:tc>
          <w:tcPr>
            <w:tcW w:w="1526" w:type="dxa"/>
            <w:tcBorders>
              <w:top w:val="single" w:sz="2" w:space="0" w:color="8EAADB" w:themeColor="accent5" w:themeTint="99"/>
              <w:bottom w:val="single" w:sz="2" w:space="0" w:color="8EAADB" w:themeColor="accent5" w:themeTint="99"/>
            </w:tcBorders>
            <w:vAlign w:val="center"/>
          </w:tcPr>
          <w:p w14:paraId="1BBC1DD3"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Dec</w:t>
            </w:r>
            <w:proofErr w:type="spellEnd"/>
            <w:r>
              <w:rPr>
                <w:rFonts w:cs="Arial"/>
                <w:b/>
              </w:rPr>
              <w:t xml:space="preserve"> 31, 2019</w:t>
            </w:r>
          </w:p>
        </w:tc>
      </w:tr>
      <w:tr w:rsidR="00F821E4" w:rsidRPr="00826CC8" w14:paraId="3C3AB2F9" w14:textId="77777777" w:rsidTr="00D56B88">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5A84665F" w14:textId="77777777" w:rsidR="00F821E4" w:rsidRPr="00826CC8" w:rsidRDefault="00F821E4" w:rsidP="00F821E4">
            <w:pPr>
              <w:pStyle w:val="08-Tabelageral"/>
              <w:jc w:val="left"/>
              <w:rPr>
                <w:rFonts w:cs="Arial"/>
                <w:bCs w:val="0"/>
                <w:szCs w:val="14"/>
              </w:rPr>
            </w:pPr>
            <w:proofErr w:type="spellStart"/>
            <w:r>
              <w:rPr>
                <w:rFonts w:cs="Arial"/>
                <w:bCs w:val="0"/>
                <w:szCs w:val="14"/>
              </w:rPr>
              <w:t>Temporary</w:t>
            </w:r>
            <w:proofErr w:type="spellEnd"/>
            <w:r>
              <w:rPr>
                <w:rFonts w:cs="Arial"/>
                <w:bCs w:val="0"/>
                <w:szCs w:val="14"/>
              </w:rPr>
              <w:t xml:space="preserve"> </w:t>
            </w:r>
            <w:proofErr w:type="spellStart"/>
            <w:r>
              <w:rPr>
                <w:rFonts w:cs="Arial"/>
                <w:bCs w:val="0"/>
                <w:szCs w:val="14"/>
              </w:rPr>
              <w:t>differences</w:t>
            </w:r>
            <w:proofErr w:type="spellEnd"/>
          </w:p>
        </w:tc>
        <w:tc>
          <w:tcPr>
            <w:tcW w:w="604" w:type="dxa"/>
            <w:tcBorders>
              <w:top w:val="nil"/>
              <w:bottom w:val="nil"/>
            </w:tcBorders>
            <w:vAlign w:val="center"/>
          </w:tcPr>
          <w:p w14:paraId="24584266" w14:textId="77777777" w:rsidR="00F821E4" w:rsidRPr="00826CC8" w:rsidRDefault="00F821E4" w:rsidP="00F821E4">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11" w:type="dxa"/>
            <w:tcBorders>
              <w:top w:val="nil"/>
              <w:bottom w:val="nil"/>
            </w:tcBorders>
            <w:vAlign w:val="center"/>
          </w:tcPr>
          <w:p w14:paraId="68F80E81" w14:textId="77777777" w:rsidR="00F821E4" w:rsidRPr="00826CC8"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12" w:type="dxa"/>
            <w:tcBorders>
              <w:top w:val="nil"/>
              <w:bottom w:val="nil"/>
            </w:tcBorders>
            <w:vAlign w:val="center"/>
          </w:tcPr>
          <w:p w14:paraId="0F5167B2" w14:textId="77777777" w:rsidR="00F821E4" w:rsidRPr="00826CC8"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283" w:type="dxa"/>
            <w:tcBorders>
              <w:top w:val="nil"/>
              <w:bottom w:val="nil"/>
            </w:tcBorders>
            <w:vAlign w:val="center"/>
          </w:tcPr>
          <w:p w14:paraId="4103E2AB" w14:textId="77777777" w:rsidR="00F821E4" w:rsidRPr="00826CC8" w:rsidRDefault="00F821E4" w:rsidP="00F821E4">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17" w:type="dxa"/>
            <w:tcBorders>
              <w:top w:val="nil"/>
              <w:bottom w:val="nil"/>
            </w:tcBorders>
            <w:vAlign w:val="center"/>
          </w:tcPr>
          <w:p w14:paraId="4D1B8D24" w14:textId="77777777" w:rsidR="00F821E4" w:rsidRPr="00826CC8"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526" w:type="dxa"/>
            <w:tcBorders>
              <w:top w:val="nil"/>
              <w:bottom w:val="nil"/>
            </w:tcBorders>
            <w:vAlign w:val="center"/>
          </w:tcPr>
          <w:p w14:paraId="350281CF" w14:textId="77777777" w:rsidR="00F821E4" w:rsidRPr="00826CC8"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F821E4" w:rsidRPr="001D6BE8" w14:paraId="6F34D92C" w14:textId="77777777" w:rsidTr="00D56B8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32F0CCF4" w14:textId="77777777" w:rsidR="00F821E4" w:rsidRPr="00C806B0" w:rsidRDefault="00F821E4" w:rsidP="00F821E4">
            <w:pPr>
              <w:pStyle w:val="08-Tabelageral"/>
              <w:ind w:left="113"/>
              <w:jc w:val="left"/>
              <w:rPr>
                <w:rFonts w:cs="Arial"/>
                <w:b w:val="0"/>
                <w:szCs w:val="14"/>
              </w:rPr>
            </w:pPr>
            <w:proofErr w:type="spellStart"/>
            <w:r>
              <w:rPr>
                <w:rFonts w:cs="Arial"/>
                <w:b w:val="0"/>
                <w:szCs w:val="14"/>
              </w:rPr>
              <w:t>Tax</w:t>
            </w:r>
            <w:proofErr w:type="spellEnd"/>
            <w:r>
              <w:rPr>
                <w:rFonts w:cs="Arial"/>
                <w:b w:val="0"/>
                <w:szCs w:val="14"/>
              </w:rPr>
              <w:t xml:space="preserve"> </w:t>
            </w:r>
            <w:proofErr w:type="spellStart"/>
            <w:r>
              <w:rPr>
                <w:rFonts w:cs="Arial"/>
                <w:b w:val="0"/>
                <w:szCs w:val="14"/>
              </w:rPr>
              <w:t>losses</w:t>
            </w:r>
            <w:proofErr w:type="spellEnd"/>
            <w:r>
              <w:rPr>
                <w:rFonts w:cs="Arial"/>
                <w:b w:val="0"/>
                <w:szCs w:val="14"/>
              </w:rPr>
              <w:t>/negative bases</w:t>
            </w:r>
          </w:p>
        </w:tc>
        <w:tc>
          <w:tcPr>
            <w:tcW w:w="604" w:type="dxa"/>
            <w:tcBorders>
              <w:top w:val="nil"/>
              <w:bottom w:val="nil"/>
            </w:tcBorders>
            <w:vAlign w:val="center"/>
          </w:tcPr>
          <w:p w14:paraId="5AF385F4" w14:textId="77777777" w:rsidR="00F821E4" w:rsidRPr="00C806B0" w:rsidRDefault="00F821E4" w:rsidP="00F821E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4B66CF43"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1,250</w:t>
            </w:r>
          </w:p>
        </w:tc>
        <w:tc>
          <w:tcPr>
            <w:tcW w:w="1412" w:type="dxa"/>
            <w:tcBorders>
              <w:top w:val="nil"/>
              <w:bottom w:val="nil"/>
            </w:tcBorders>
            <w:vAlign w:val="center"/>
          </w:tcPr>
          <w:p w14:paraId="422A0D37" w14:textId="77777777" w:rsidR="00F821E4" w:rsidRPr="00C806B0"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w:t>
            </w:r>
          </w:p>
        </w:tc>
        <w:tc>
          <w:tcPr>
            <w:tcW w:w="283" w:type="dxa"/>
            <w:tcBorders>
              <w:top w:val="nil"/>
              <w:bottom w:val="nil"/>
            </w:tcBorders>
            <w:vAlign w:val="center"/>
          </w:tcPr>
          <w:p w14:paraId="6249C295"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42BAB288"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(2,690)</w:t>
            </w:r>
          </w:p>
        </w:tc>
        <w:tc>
          <w:tcPr>
            <w:tcW w:w="1526" w:type="dxa"/>
            <w:tcBorders>
              <w:top w:val="nil"/>
              <w:bottom w:val="nil"/>
            </w:tcBorders>
            <w:vAlign w:val="center"/>
          </w:tcPr>
          <w:p w14:paraId="0F5FF489"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3,940</w:t>
            </w:r>
          </w:p>
        </w:tc>
      </w:tr>
      <w:tr w:rsidR="00F821E4" w:rsidRPr="00FF58E1" w14:paraId="5ACF113A" w14:textId="77777777" w:rsidTr="00D56B88">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597C7008" w14:textId="77777777" w:rsidR="00F821E4" w:rsidRPr="00FF58E1" w:rsidRDefault="00F821E4" w:rsidP="00F821E4">
            <w:pPr>
              <w:pStyle w:val="08-Tabelageral"/>
              <w:ind w:left="113"/>
              <w:jc w:val="left"/>
              <w:rPr>
                <w:rFonts w:cs="Arial"/>
                <w:b w:val="0"/>
                <w:szCs w:val="14"/>
              </w:rPr>
            </w:pPr>
            <w:proofErr w:type="spellStart"/>
            <w:r>
              <w:rPr>
                <w:rFonts w:cs="Arial"/>
                <w:b w:val="0"/>
                <w:szCs w:val="14"/>
              </w:rPr>
              <w:t>Liabilities</w:t>
            </w:r>
            <w:proofErr w:type="spellEnd"/>
            <w:r>
              <w:rPr>
                <w:rFonts w:cs="Arial"/>
                <w:b w:val="0"/>
                <w:szCs w:val="14"/>
              </w:rPr>
              <w:t xml:space="preserve"> </w:t>
            </w:r>
            <w:proofErr w:type="spellStart"/>
            <w:r>
              <w:rPr>
                <w:rFonts w:cs="Arial"/>
                <w:b w:val="0"/>
                <w:szCs w:val="14"/>
              </w:rPr>
              <w:t>provision</w:t>
            </w:r>
            <w:proofErr w:type="spellEnd"/>
          </w:p>
        </w:tc>
        <w:tc>
          <w:tcPr>
            <w:tcW w:w="604" w:type="dxa"/>
            <w:tcBorders>
              <w:top w:val="nil"/>
              <w:bottom w:val="nil"/>
            </w:tcBorders>
            <w:vAlign w:val="center"/>
          </w:tcPr>
          <w:p w14:paraId="15E2D746" w14:textId="77777777" w:rsidR="00F821E4" w:rsidRPr="00FF58E1"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3A694F47"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36</w:t>
            </w:r>
          </w:p>
        </w:tc>
        <w:tc>
          <w:tcPr>
            <w:tcW w:w="1412" w:type="dxa"/>
            <w:tcBorders>
              <w:top w:val="nil"/>
              <w:bottom w:val="nil"/>
            </w:tcBorders>
            <w:vAlign w:val="center"/>
          </w:tcPr>
          <w:p w14:paraId="75132F21"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2</w:t>
            </w:r>
          </w:p>
        </w:tc>
        <w:tc>
          <w:tcPr>
            <w:tcW w:w="283" w:type="dxa"/>
            <w:tcBorders>
              <w:top w:val="nil"/>
              <w:bottom w:val="nil"/>
            </w:tcBorders>
            <w:vAlign w:val="center"/>
          </w:tcPr>
          <w:p w14:paraId="7C040B1B"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422B1068"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526" w:type="dxa"/>
            <w:tcBorders>
              <w:top w:val="nil"/>
              <w:bottom w:val="nil"/>
            </w:tcBorders>
            <w:vAlign w:val="center"/>
          </w:tcPr>
          <w:p w14:paraId="09213A87"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34</w:t>
            </w:r>
          </w:p>
        </w:tc>
      </w:tr>
      <w:tr w:rsidR="00F821E4" w:rsidRPr="00EB16D4" w14:paraId="268F6318" w14:textId="77777777" w:rsidTr="00D56B8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54D4C326" w14:textId="77777777" w:rsidR="00F821E4" w:rsidRPr="00EB16D4" w:rsidRDefault="00F821E4" w:rsidP="00F821E4">
            <w:pPr>
              <w:pStyle w:val="08-Tabelageral"/>
              <w:jc w:val="left"/>
              <w:rPr>
                <w:rFonts w:cs="Arial"/>
              </w:rPr>
            </w:pPr>
            <w:r>
              <w:rPr>
                <w:rFonts w:cs="Arial"/>
              </w:rPr>
              <w:t xml:space="preserve">Total </w:t>
            </w:r>
            <w:proofErr w:type="spellStart"/>
            <w:r>
              <w:rPr>
                <w:rFonts w:cs="Arial"/>
              </w:rPr>
              <w:t>deferred</w:t>
            </w:r>
            <w:proofErr w:type="spellEnd"/>
            <w:r>
              <w:rPr>
                <w:rFonts w:cs="Arial"/>
              </w:rPr>
              <w:t xml:space="preserve"> </w:t>
            </w:r>
            <w:proofErr w:type="spellStart"/>
            <w:r>
              <w:rPr>
                <w:rFonts w:cs="Arial"/>
              </w:rPr>
              <w:t>tax</w:t>
            </w:r>
            <w:proofErr w:type="spellEnd"/>
            <w:r>
              <w:rPr>
                <w:rFonts w:cs="Arial"/>
              </w:rPr>
              <w:t xml:space="preserve"> </w:t>
            </w:r>
            <w:proofErr w:type="spellStart"/>
            <w:r>
              <w:rPr>
                <w:rFonts w:cs="Arial"/>
              </w:rPr>
              <w:t>assets</w:t>
            </w:r>
            <w:proofErr w:type="spellEnd"/>
          </w:p>
          <w:p w14:paraId="014F63EC" w14:textId="77777777" w:rsidR="00F821E4" w:rsidRPr="00EB16D4" w:rsidRDefault="00F821E4" w:rsidP="00F821E4">
            <w:pPr>
              <w:pStyle w:val="08-Tabelageral"/>
              <w:jc w:val="left"/>
              <w:rPr>
                <w:rFonts w:cs="Arial"/>
                <w:szCs w:val="14"/>
              </w:rPr>
            </w:pPr>
          </w:p>
        </w:tc>
        <w:tc>
          <w:tcPr>
            <w:tcW w:w="604" w:type="dxa"/>
            <w:tcBorders>
              <w:top w:val="nil"/>
              <w:bottom w:val="nil"/>
            </w:tcBorders>
            <w:vAlign w:val="center"/>
          </w:tcPr>
          <w:p w14:paraId="5DB9036A" w14:textId="77777777" w:rsidR="00F821E4" w:rsidRPr="00EB16D4"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vAlign w:val="center"/>
          </w:tcPr>
          <w:p w14:paraId="1DC4D992"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1,286</w:t>
            </w:r>
          </w:p>
        </w:tc>
        <w:tc>
          <w:tcPr>
            <w:tcW w:w="1412" w:type="dxa"/>
            <w:tcBorders>
              <w:top w:val="nil"/>
              <w:bottom w:val="nil"/>
            </w:tcBorders>
            <w:vAlign w:val="center"/>
          </w:tcPr>
          <w:p w14:paraId="23DB6FBC"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2</w:t>
            </w:r>
          </w:p>
        </w:tc>
        <w:tc>
          <w:tcPr>
            <w:tcW w:w="283" w:type="dxa"/>
            <w:tcBorders>
              <w:top w:val="nil"/>
              <w:bottom w:val="nil"/>
            </w:tcBorders>
            <w:vAlign w:val="center"/>
          </w:tcPr>
          <w:p w14:paraId="345A53E4"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nil"/>
            </w:tcBorders>
            <w:vAlign w:val="center"/>
          </w:tcPr>
          <w:p w14:paraId="08512E71"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(2,690)</w:t>
            </w:r>
          </w:p>
        </w:tc>
        <w:tc>
          <w:tcPr>
            <w:tcW w:w="1526" w:type="dxa"/>
            <w:tcBorders>
              <w:top w:val="nil"/>
              <w:bottom w:val="nil"/>
            </w:tcBorders>
            <w:vAlign w:val="center"/>
          </w:tcPr>
          <w:p w14:paraId="2D6F6C02"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3,974</w:t>
            </w:r>
          </w:p>
        </w:tc>
      </w:tr>
      <w:tr w:rsidR="00F821E4" w:rsidRPr="00826CC8" w14:paraId="27556234" w14:textId="77777777" w:rsidTr="00D56B88">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65D94571" w14:textId="77777777" w:rsidR="00F821E4" w:rsidRPr="00910E47" w:rsidRDefault="00F821E4" w:rsidP="00F821E4">
            <w:pPr>
              <w:pStyle w:val="08-Tabelageral"/>
              <w:ind w:left="113"/>
              <w:jc w:val="left"/>
              <w:rPr>
                <w:rFonts w:cs="Arial"/>
                <w:b w:val="0"/>
              </w:rPr>
            </w:pPr>
            <w:proofErr w:type="spellStart"/>
            <w:r w:rsidRPr="00910E47">
              <w:rPr>
                <w:rFonts w:cs="Arial"/>
                <w:b w:val="0"/>
              </w:rPr>
              <w:t>I</w:t>
            </w:r>
            <w:r>
              <w:rPr>
                <w:rFonts w:cs="Arial"/>
                <w:b w:val="0"/>
              </w:rPr>
              <w:t>ncone</w:t>
            </w:r>
            <w:proofErr w:type="spellEnd"/>
            <w:r>
              <w:rPr>
                <w:rFonts w:cs="Arial"/>
                <w:b w:val="0"/>
              </w:rPr>
              <w:t xml:space="preserve"> </w:t>
            </w:r>
            <w:proofErr w:type="spellStart"/>
            <w:r>
              <w:rPr>
                <w:rFonts w:cs="Arial"/>
                <w:b w:val="0"/>
              </w:rPr>
              <w:t>tax</w:t>
            </w:r>
            <w:proofErr w:type="spellEnd"/>
          </w:p>
        </w:tc>
        <w:tc>
          <w:tcPr>
            <w:tcW w:w="604" w:type="dxa"/>
            <w:tcBorders>
              <w:top w:val="nil"/>
              <w:bottom w:val="nil"/>
            </w:tcBorders>
            <w:vAlign w:val="center"/>
          </w:tcPr>
          <w:p w14:paraId="5B49E2F4" w14:textId="77777777" w:rsidR="00F821E4" w:rsidRPr="00EB16D4"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nil"/>
            </w:tcBorders>
            <w:vAlign w:val="center"/>
          </w:tcPr>
          <w:p w14:paraId="3C94A1DA" w14:textId="77777777" w:rsidR="00F821E4" w:rsidRPr="0054565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970</w:t>
            </w:r>
          </w:p>
        </w:tc>
        <w:tc>
          <w:tcPr>
            <w:tcW w:w="1412" w:type="dxa"/>
            <w:tcBorders>
              <w:top w:val="nil"/>
              <w:bottom w:val="nil"/>
            </w:tcBorders>
            <w:vAlign w:val="center"/>
          </w:tcPr>
          <w:p w14:paraId="2D1201A9" w14:textId="77777777" w:rsidR="00F821E4" w:rsidRPr="0054565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1</w:t>
            </w:r>
          </w:p>
        </w:tc>
        <w:tc>
          <w:tcPr>
            <w:tcW w:w="283" w:type="dxa"/>
            <w:tcBorders>
              <w:top w:val="nil"/>
              <w:bottom w:val="nil"/>
            </w:tcBorders>
            <w:vAlign w:val="center"/>
          </w:tcPr>
          <w:p w14:paraId="26D68597" w14:textId="77777777" w:rsidR="00F821E4" w:rsidRPr="00EB16D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vAlign w:val="center"/>
          </w:tcPr>
          <w:p w14:paraId="0ECFB97E" w14:textId="77777777" w:rsidR="00F821E4" w:rsidRPr="0054565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(1,979)</w:t>
            </w:r>
          </w:p>
        </w:tc>
        <w:tc>
          <w:tcPr>
            <w:tcW w:w="1526" w:type="dxa"/>
            <w:tcBorders>
              <w:top w:val="nil"/>
              <w:bottom w:val="nil"/>
            </w:tcBorders>
            <w:vAlign w:val="center"/>
          </w:tcPr>
          <w:p w14:paraId="520BBCC3" w14:textId="77777777" w:rsidR="00F821E4" w:rsidRPr="0054565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2,948</w:t>
            </w:r>
          </w:p>
        </w:tc>
      </w:tr>
      <w:tr w:rsidR="00F821E4" w:rsidRPr="00910E47" w14:paraId="282A505B" w14:textId="77777777" w:rsidTr="00D56B8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11A524CF" w14:textId="77777777" w:rsidR="00F821E4" w:rsidRPr="00910E47" w:rsidRDefault="00F821E4" w:rsidP="00F821E4">
            <w:pPr>
              <w:pStyle w:val="08-Tabelageral"/>
              <w:ind w:left="113"/>
              <w:jc w:val="left"/>
              <w:rPr>
                <w:rFonts w:cs="Arial"/>
                <w:b w:val="0"/>
              </w:rPr>
            </w:pPr>
            <w:r>
              <w:rPr>
                <w:rFonts w:cs="Arial"/>
                <w:b w:val="0"/>
              </w:rPr>
              <w:t xml:space="preserve">Social </w:t>
            </w:r>
            <w:proofErr w:type="spellStart"/>
            <w:r>
              <w:rPr>
                <w:rFonts w:cs="Arial"/>
                <w:b w:val="0"/>
              </w:rPr>
              <w:t>contribution</w:t>
            </w:r>
            <w:proofErr w:type="spellEnd"/>
          </w:p>
        </w:tc>
        <w:tc>
          <w:tcPr>
            <w:tcW w:w="604" w:type="dxa"/>
            <w:tcBorders>
              <w:top w:val="nil"/>
              <w:bottom w:val="single" w:sz="2" w:space="0" w:color="8EAADB" w:themeColor="accent5" w:themeTint="99"/>
            </w:tcBorders>
            <w:vAlign w:val="center"/>
          </w:tcPr>
          <w:p w14:paraId="0781CA5B" w14:textId="77777777" w:rsidR="00F821E4" w:rsidRPr="00910E47"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single" w:sz="2" w:space="0" w:color="8EAADB" w:themeColor="accent5" w:themeTint="99"/>
            </w:tcBorders>
            <w:vAlign w:val="center"/>
          </w:tcPr>
          <w:p w14:paraId="193CBE88" w14:textId="77777777" w:rsidR="00F821E4" w:rsidRPr="00910E47"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316</w:t>
            </w:r>
          </w:p>
        </w:tc>
        <w:tc>
          <w:tcPr>
            <w:tcW w:w="1412" w:type="dxa"/>
            <w:tcBorders>
              <w:top w:val="nil"/>
              <w:bottom w:val="single" w:sz="2" w:space="0" w:color="8EAADB" w:themeColor="accent5" w:themeTint="99"/>
            </w:tcBorders>
            <w:vAlign w:val="center"/>
          </w:tcPr>
          <w:p w14:paraId="4A662718" w14:textId="77777777" w:rsidR="00F821E4" w:rsidRPr="00910E47"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1</w:t>
            </w:r>
          </w:p>
        </w:tc>
        <w:tc>
          <w:tcPr>
            <w:tcW w:w="283" w:type="dxa"/>
            <w:tcBorders>
              <w:top w:val="nil"/>
              <w:bottom w:val="single" w:sz="2" w:space="0" w:color="8EAADB" w:themeColor="accent5" w:themeTint="99"/>
            </w:tcBorders>
            <w:vAlign w:val="center"/>
          </w:tcPr>
          <w:p w14:paraId="4BF6ACB1" w14:textId="77777777" w:rsidR="00F821E4" w:rsidRPr="00910E47"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single" w:sz="2" w:space="0" w:color="8EAADB" w:themeColor="accent5" w:themeTint="99"/>
            </w:tcBorders>
            <w:vAlign w:val="center"/>
          </w:tcPr>
          <w:p w14:paraId="514BEE7F" w14:textId="77777777" w:rsidR="00F821E4" w:rsidRPr="00910E47"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(711)</w:t>
            </w:r>
          </w:p>
        </w:tc>
        <w:tc>
          <w:tcPr>
            <w:tcW w:w="1526" w:type="dxa"/>
            <w:tcBorders>
              <w:top w:val="nil"/>
              <w:bottom w:val="single" w:sz="2" w:space="0" w:color="8EAADB" w:themeColor="accent5" w:themeTint="99"/>
            </w:tcBorders>
            <w:vAlign w:val="center"/>
          </w:tcPr>
          <w:p w14:paraId="69096310" w14:textId="77777777" w:rsidR="00F821E4" w:rsidRPr="00910E47"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1,026</w:t>
            </w:r>
          </w:p>
        </w:tc>
      </w:tr>
    </w:tbl>
    <w:p w14:paraId="7A5969FA" w14:textId="77777777" w:rsidR="00F821E4" w:rsidRDefault="00F821E4">
      <w:pPr>
        <w:rPr>
          <w:rFonts w:cs="Arial"/>
          <w:b/>
          <w:color w:val="1F4E79" w:themeColor="accent1" w:themeShade="80"/>
          <w:szCs w:val="18"/>
        </w:rPr>
      </w:pPr>
    </w:p>
    <w:p w14:paraId="5343A17E" w14:textId="77777777" w:rsidR="00F821E4" w:rsidRPr="00FF3D4B" w:rsidRDefault="00F821E4" w:rsidP="00F821E4">
      <w:pPr>
        <w:spacing w:after="0"/>
        <w:jc w:val="right"/>
        <w:rPr>
          <w:rFonts w:cs="Arial"/>
          <w:b/>
          <w:sz w:val="14"/>
          <w:lang w:eastAsia="pt-BR"/>
        </w:rPr>
      </w:pPr>
      <w:r w:rsidRPr="00FF3D4B">
        <w:rPr>
          <w:rFonts w:cs="Arial"/>
          <w:b/>
          <w:sz w:val="14"/>
          <w:lang w:eastAsia="pt-BR"/>
        </w:rPr>
        <w:t xml:space="preserve">R$ </w:t>
      </w:r>
      <w:proofErr w:type="spellStart"/>
      <w:r w:rsidRPr="00AC3B27">
        <w:rPr>
          <w:rFonts w:cs="Arial"/>
          <w:b/>
          <w:sz w:val="14"/>
          <w:lang w:eastAsia="pt-BR"/>
        </w:rPr>
        <w:t>thousand</w:t>
      </w:r>
      <w:proofErr w:type="spellEnd"/>
    </w:p>
    <w:tbl>
      <w:tblPr>
        <w:tblStyle w:val="TabeladeLista6Colorida-nfase5"/>
        <w:tblW w:w="9639" w:type="dxa"/>
        <w:tblInd w:w="108" w:type="dxa"/>
        <w:tblLook w:val="04A0" w:firstRow="1" w:lastRow="0" w:firstColumn="1" w:lastColumn="0" w:noHBand="0" w:noVBand="1"/>
      </w:tblPr>
      <w:tblGrid>
        <w:gridCol w:w="2986"/>
        <w:gridCol w:w="604"/>
        <w:gridCol w:w="1411"/>
        <w:gridCol w:w="1412"/>
        <w:gridCol w:w="283"/>
        <w:gridCol w:w="1417"/>
        <w:gridCol w:w="1526"/>
      </w:tblGrid>
      <w:tr w:rsidR="00F821E4" w14:paraId="45EA8388" w14:textId="77777777" w:rsidTr="001F379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64973A69" w14:textId="77777777" w:rsidR="00F821E4" w:rsidRPr="001D6BE8" w:rsidRDefault="00F821E4" w:rsidP="00F821E4">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18A8AD9B" w14:textId="77777777" w:rsidR="00F821E4" w:rsidRPr="001D6BE8"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6049"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A18D686" w14:textId="77777777" w:rsidR="00F821E4" w:rsidRPr="00910E47"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910E47">
              <w:rPr>
                <w:rFonts w:cs="Arial"/>
                <w:sz w:val="14"/>
                <w:szCs w:val="14"/>
              </w:rPr>
              <w:t>Con</w:t>
            </w:r>
            <w:r>
              <w:rPr>
                <w:rFonts w:cs="Arial"/>
                <w:sz w:val="14"/>
                <w:szCs w:val="14"/>
              </w:rPr>
              <w:t>solidated</w:t>
            </w:r>
            <w:proofErr w:type="spellEnd"/>
          </w:p>
        </w:tc>
      </w:tr>
      <w:tr w:rsidR="00F821E4" w:rsidRPr="001D6BE8" w14:paraId="6EEF78A7"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50C4E2BB" w14:textId="77777777" w:rsidR="00F821E4" w:rsidRPr="001D6BE8" w:rsidRDefault="00F821E4" w:rsidP="00F821E4">
            <w:pPr>
              <w:pStyle w:val="08-Tabelageral"/>
              <w:rPr>
                <w:rFonts w:cs="Arial"/>
                <w:b w:val="0"/>
              </w:rPr>
            </w:pPr>
          </w:p>
        </w:tc>
        <w:tc>
          <w:tcPr>
            <w:tcW w:w="604" w:type="dxa"/>
            <w:tcBorders>
              <w:top w:val="nil"/>
              <w:bottom w:val="single" w:sz="2" w:space="0" w:color="8EAADB" w:themeColor="accent5" w:themeTint="99"/>
            </w:tcBorders>
          </w:tcPr>
          <w:p w14:paraId="2C3AF01C"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6C1A2348"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Jun</w:t>
            </w:r>
            <w:proofErr w:type="spellEnd"/>
            <w:r>
              <w:rPr>
                <w:rFonts w:cs="Arial"/>
                <w:b/>
              </w:rPr>
              <w:t xml:space="preserve"> 30, 2020</w:t>
            </w:r>
          </w:p>
        </w:tc>
        <w:tc>
          <w:tcPr>
            <w:tcW w:w="1412" w:type="dxa"/>
            <w:tcBorders>
              <w:top w:val="single" w:sz="2" w:space="0" w:color="8EAADB" w:themeColor="accent5" w:themeTint="99"/>
              <w:bottom w:val="single" w:sz="2" w:space="0" w:color="8EAADB" w:themeColor="accent5" w:themeTint="99"/>
            </w:tcBorders>
            <w:vAlign w:val="center"/>
          </w:tcPr>
          <w:p w14:paraId="41C87B70"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Addition</w:t>
            </w:r>
            <w:proofErr w:type="spellEnd"/>
          </w:p>
        </w:tc>
        <w:tc>
          <w:tcPr>
            <w:tcW w:w="283" w:type="dxa"/>
            <w:tcBorders>
              <w:top w:val="nil"/>
              <w:bottom w:val="single" w:sz="2" w:space="0" w:color="8EAADB" w:themeColor="accent5" w:themeTint="99"/>
            </w:tcBorders>
            <w:vAlign w:val="center"/>
          </w:tcPr>
          <w:p w14:paraId="43346250"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4BAC5CBF"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Derecognition</w:t>
            </w:r>
            <w:proofErr w:type="spellEnd"/>
          </w:p>
        </w:tc>
        <w:tc>
          <w:tcPr>
            <w:tcW w:w="1526" w:type="dxa"/>
            <w:tcBorders>
              <w:top w:val="single" w:sz="2" w:space="0" w:color="8EAADB" w:themeColor="accent5" w:themeTint="99"/>
              <w:bottom w:val="single" w:sz="2" w:space="0" w:color="8EAADB" w:themeColor="accent5" w:themeTint="99"/>
            </w:tcBorders>
            <w:vAlign w:val="center"/>
          </w:tcPr>
          <w:p w14:paraId="2E6EE261"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Dec</w:t>
            </w:r>
            <w:proofErr w:type="spellEnd"/>
            <w:r>
              <w:rPr>
                <w:rFonts w:cs="Arial"/>
                <w:b/>
              </w:rPr>
              <w:t xml:space="preserve"> 31, 2019</w:t>
            </w:r>
          </w:p>
        </w:tc>
      </w:tr>
      <w:tr w:rsidR="00F821E4" w:rsidRPr="00826CC8" w14:paraId="53EF2734" w14:textId="77777777" w:rsidTr="001F379E">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73F4A191" w14:textId="77777777" w:rsidR="00F821E4" w:rsidRPr="00826CC8" w:rsidRDefault="00F821E4" w:rsidP="00F821E4">
            <w:pPr>
              <w:pStyle w:val="08-Tabelageral"/>
              <w:jc w:val="left"/>
              <w:rPr>
                <w:rFonts w:cs="Arial"/>
                <w:bCs w:val="0"/>
                <w:szCs w:val="14"/>
              </w:rPr>
            </w:pPr>
            <w:proofErr w:type="spellStart"/>
            <w:r w:rsidRPr="00EB1176">
              <w:rPr>
                <w:rFonts w:cs="Arial"/>
                <w:bCs w:val="0"/>
                <w:szCs w:val="14"/>
              </w:rPr>
              <w:t>Temporary</w:t>
            </w:r>
            <w:proofErr w:type="spellEnd"/>
            <w:r w:rsidRPr="00EB1176">
              <w:rPr>
                <w:rFonts w:cs="Arial"/>
                <w:bCs w:val="0"/>
                <w:szCs w:val="14"/>
              </w:rPr>
              <w:t xml:space="preserve"> </w:t>
            </w:r>
            <w:proofErr w:type="spellStart"/>
            <w:r w:rsidRPr="00EB1176">
              <w:rPr>
                <w:rFonts w:cs="Arial"/>
                <w:bCs w:val="0"/>
                <w:szCs w:val="14"/>
              </w:rPr>
              <w:t>differences</w:t>
            </w:r>
            <w:proofErr w:type="spellEnd"/>
          </w:p>
        </w:tc>
        <w:tc>
          <w:tcPr>
            <w:tcW w:w="604" w:type="dxa"/>
            <w:tcBorders>
              <w:top w:val="nil"/>
              <w:bottom w:val="nil"/>
            </w:tcBorders>
            <w:vAlign w:val="center"/>
          </w:tcPr>
          <w:p w14:paraId="0AE71E1B" w14:textId="77777777" w:rsidR="00F821E4" w:rsidRPr="00826CC8" w:rsidRDefault="00F821E4" w:rsidP="00F821E4">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11" w:type="dxa"/>
            <w:tcBorders>
              <w:top w:val="nil"/>
              <w:bottom w:val="nil"/>
            </w:tcBorders>
            <w:vAlign w:val="center"/>
          </w:tcPr>
          <w:p w14:paraId="5F7AB0F9" w14:textId="77777777" w:rsidR="00F821E4" w:rsidRPr="00826CC8"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12" w:type="dxa"/>
            <w:tcBorders>
              <w:top w:val="nil"/>
              <w:bottom w:val="nil"/>
            </w:tcBorders>
            <w:vAlign w:val="center"/>
          </w:tcPr>
          <w:p w14:paraId="00E41F05" w14:textId="77777777" w:rsidR="00F821E4" w:rsidRPr="00826CC8"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283" w:type="dxa"/>
            <w:tcBorders>
              <w:top w:val="nil"/>
              <w:bottom w:val="nil"/>
            </w:tcBorders>
            <w:vAlign w:val="center"/>
          </w:tcPr>
          <w:p w14:paraId="4A86BF22" w14:textId="77777777" w:rsidR="00F821E4" w:rsidRPr="00826CC8" w:rsidRDefault="00F821E4" w:rsidP="00F821E4">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417" w:type="dxa"/>
            <w:tcBorders>
              <w:top w:val="nil"/>
              <w:bottom w:val="nil"/>
            </w:tcBorders>
            <w:vAlign w:val="center"/>
          </w:tcPr>
          <w:p w14:paraId="2E5F5DA9" w14:textId="77777777" w:rsidR="00F821E4" w:rsidRPr="00826CC8" w:rsidRDefault="00F821E4" w:rsidP="00F821E4">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526" w:type="dxa"/>
            <w:tcBorders>
              <w:top w:val="nil"/>
              <w:bottom w:val="nil"/>
            </w:tcBorders>
            <w:vAlign w:val="center"/>
          </w:tcPr>
          <w:p w14:paraId="1B98E753" w14:textId="77777777" w:rsidR="00F821E4" w:rsidRPr="00826CC8"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F821E4" w:rsidRPr="001D6BE8" w14:paraId="37BA3D5E"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18BFDDBE" w14:textId="77777777" w:rsidR="00F821E4" w:rsidRPr="00C806B0" w:rsidRDefault="00F821E4" w:rsidP="00F821E4">
            <w:pPr>
              <w:pStyle w:val="08-Tabelageral"/>
              <w:ind w:left="113"/>
              <w:jc w:val="left"/>
              <w:rPr>
                <w:rFonts w:cs="Arial"/>
                <w:b w:val="0"/>
                <w:szCs w:val="14"/>
              </w:rPr>
            </w:pPr>
            <w:proofErr w:type="spellStart"/>
            <w:r w:rsidRPr="00EB1176">
              <w:rPr>
                <w:rFonts w:cs="Arial"/>
                <w:b w:val="0"/>
                <w:szCs w:val="14"/>
              </w:rPr>
              <w:t>Tax</w:t>
            </w:r>
            <w:proofErr w:type="spellEnd"/>
            <w:r w:rsidRPr="00EB1176">
              <w:rPr>
                <w:rFonts w:cs="Arial"/>
                <w:b w:val="0"/>
                <w:szCs w:val="14"/>
              </w:rPr>
              <w:t xml:space="preserve"> </w:t>
            </w:r>
            <w:proofErr w:type="spellStart"/>
            <w:r w:rsidRPr="00EB1176">
              <w:rPr>
                <w:rFonts w:cs="Arial"/>
                <w:b w:val="0"/>
                <w:szCs w:val="14"/>
              </w:rPr>
              <w:t>losses</w:t>
            </w:r>
            <w:proofErr w:type="spellEnd"/>
            <w:r w:rsidRPr="00EB1176">
              <w:rPr>
                <w:rFonts w:cs="Arial"/>
                <w:b w:val="0"/>
                <w:szCs w:val="14"/>
              </w:rPr>
              <w:t>/negative bases</w:t>
            </w:r>
          </w:p>
        </w:tc>
        <w:tc>
          <w:tcPr>
            <w:tcW w:w="604" w:type="dxa"/>
            <w:tcBorders>
              <w:top w:val="nil"/>
              <w:bottom w:val="nil"/>
            </w:tcBorders>
            <w:vAlign w:val="center"/>
          </w:tcPr>
          <w:p w14:paraId="13AA926D" w14:textId="77777777" w:rsidR="00F821E4" w:rsidRPr="00C806B0" w:rsidRDefault="00F821E4" w:rsidP="00F821E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11C00F41"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1,250</w:t>
            </w:r>
          </w:p>
        </w:tc>
        <w:tc>
          <w:tcPr>
            <w:tcW w:w="1412" w:type="dxa"/>
            <w:tcBorders>
              <w:top w:val="nil"/>
              <w:bottom w:val="nil"/>
            </w:tcBorders>
            <w:vAlign w:val="center"/>
          </w:tcPr>
          <w:p w14:paraId="1015F82C" w14:textId="77777777" w:rsidR="00F821E4" w:rsidRPr="00C806B0"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w:t>
            </w:r>
          </w:p>
        </w:tc>
        <w:tc>
          <w:tcPr>
            <w:tcW w:w="283" w:type="dxa"/>
            <w:tcBorders>
              <w:top w:val="nil"/>
              <w:bottom w:val="nil"/>
            </w:tcBorders>
            <w:vAlign w:val="center"/>
          </w:tcPr>
          <w:p w14:paraId="35DE755E"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324978A2"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(2,690)</w:t>
            </w:r>
          </w:p>
        </w:tc>
        <w:tc>
          <w:tcPr>
            <w:tcW w:w="1526" w:type="dxa"/>
            <w:tcBorders>
              <w:top w:val="nil"/>
              <w:bottom w:val="nil"/>
            </w:tcBorders>
            <w:vAlign w:val="center"/>
          </w:tcPr>
          <w:p w14:paraId="47A59E64"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3,940</w:t>
            </w:r>
          </w:p>
        </w:tc>
      </w:tr>
      <w:tr w:rsidR="00F821E4" w:rsidRPr="00FF58E1" w14:paraId="0B1C42E2" w14:textId="77777777" w:rsidTr="001F379E">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7ED10D38" w14:textId="77777777" w:rsidR="00F821E4" w:rsidRPr="00FF58E1" w:rsidRDefault="00F821E4" w:rsidP="00F821E4">
            <w:pPr>
              <w:pStyle w:val="08-Tabelageral"/>
              <w:ind w:left="113"/>
              <w:jc w:val="left"/>
              <w:rPr>
                <w:rFonts w:cs="Arial"/>
                <w:b w:val="0"/>
                <w:szCs w:val="14"/>
              </w:rPr>
            </w:pPr>
            <w:proofErr w:type="spellStart"/>
            <w:r w:rsidRPr="00EB1176">
              <w:rPr>
                <w:rFonts w:cs="Arial"/>
                <w:b w:val="0"/>
                <w:szCs w:val="14"/>
              </w:rPr>
              <w:t>Liabilities</w:t>
            </w:r>
            <w:proofErr w:type="spellEnd"/>
            <w:r w:rsidRPr="00EB1176">
              <w:rPr>
                <w:rFonts w:cs="Arial"/>
                <w:b w:val="0"/>
                <w:szCs w:val="14"/>
              </w:rPr>
              <w:t xml:space="preserve"> </w:t>
            </w:r>
            <w:proofErr w:type="spellStart"/>
            <w:r w:rsidRPr="00EB1176">
              <w:rPr>
                <w:rFonts w:cs="Arial"/>
                <w:b w:val="0"/>
                <w:szCs w:val="14"/>
              </w:rPr>
              <w:t>provision</w:t>
            </w:r>
            <w:proofErr w:type="spellEnd"/>
          </w:p>
        </w:tc>
        <w:tc>
          <w:tcPr>
            <w:tcW w:w="604" w:type="dxa"/>
            <w:tcBorders>
              <w:top w:val="nil"/>
              <w:bottom w:val="nil"/>
            </w:tcBorders>
            <w:vAlign w:val="center"/>
          </w:tcPr>
          <w:p w14:paraId="34F527E3" w14:textId="77777777" w:rsidR="00F821E4" w:rsidRPr="00FF58E1"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3C0803C2"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11,932</w:t>
            </w:r>
          </w:p>
        </w:tc>
        <w:tc>
          <w:tcPr>
            <w:tcW w:w="1412" w:type="dxa"/>
            <w:tcBorders>
              <w:top w:val="nil"/>
              <w:bottom w:val="nil"/>
            </w:tcBorders>
            <w:vAlign w:val="center"/>
          </w:tcPr>
          <w:p w14:paraId="1A851095"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2,219</w:t>
            </w:r>
          </w:p>
        </w:tc>
        <w:tc>
          <w:tcPr>
            <w:tcW w:w="283" w:type="dxa"/>
            <w:tcBorders>
              <w:top w:val="nil"/>
              <w:bottom w:val="nil"/>
            </w:tcBorders>
            <w:vAlign w:val="center"/>
          </w:tcPr>
          <w:p w14:paraId="7DD9D534"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28D52B1F"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(1,348)</w:t>
            </w:r>
          </w:p>
        </w:tc>
        <w:tc>
          <w:tcPr>
            <w:tcW w:w="1526" w:type="dxa"/>
            <w:tcBorders>
              <w:top w:val="nil"/>
              <w:bottom w:val="nil"/>
            </w:tcBorders>
            <w:vAlign w:val="center"/>
          </w:tcPr>
          <w:p w14:paraId="14E4083A" w14:textId="77777777" w:rsidR="00F821E4" w:rsidRPr="00FF58E1"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11,061</w:t>
            </w:r>
          </w:p>
        </w:tc>
      </w:tr>
      <w:tr w:rsidR="00F821E4" w:rsidRPr="00FF58E1" w14:paraId="15493C8E"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563E9937" w14:textId="77777777" w:rsidR="00F821E4" w:rsidRDefault="00F821E4" w:rsidP="00F821E4">
            <w:pPr>
              <w:pStyle w:val="08-Tabelageral"/>
              <w:ind w:left="113"/>
              <w:jc w:val="left"/>
              <w:rPr>
                <w:rFonts w:cs="Arial"/>
                <w:b w:val="0"/>
                <w:szCs w:val="14"/>
              </w:rPr>
            </w:pPr>
            <w:proofErr w:type="spellStart"/>
            <w:r w:rsidRPr="00EB1176">
              <w:rPr>
                <w:rFonts w:cs="Arial"/>
                <w:b w:val="0"/>
                <w:szCs w:val="14"/>
              </w:rPr>
              <w:t>Amortization</w:t>
            </w:r>
            <w:proofErr w:type="spellEnd"/>
            <w:r w:rsidRPr="00EB1176">
              <w:rPr>
                <w:rFonts w:cs="Arial"/>
                <w:b w:val="0"/>
                <w:szCs w:val="14"/>
              </w:rPr>
              <w:t xml:space="preserve"> </w:t>
            </w:r>
            <w:proofErr w:type="spellStart"/>
            <w:r w:rsidRPr="00EB1176">
              <w:rPr>
                <w:rFonts w:cs="Arial"/>
                <w:b w:val="0"/>
                <w:szCs w:val="14"/>
              </w:rPr>
              <w:t>of</w:t>
            </w:r>
            <w:proofErr w:type="spellEnd"/>
            <w:r w:rsidRPr="00EB1176">
              <w:rPr>
                <w:rFonts w:cs="Arial"/>
                <w:b w:val="0"/>
                <w:szCs w:val="14"/>
              </w:rPr>
              <w:t xml:space="preserve"> </w:t>
            </w:r>
            <w:proofErr w:type="spellStart"/>
            <w:r w:rsidRPr="00EB1176">
              <w:rPr>
                <w:rFonts w:cs="Arial"/>
                <w:b w:val="0"/>
                <w:szCs w:val="14"/>
              </w:rPr>
              <w:t>goodwill</w:t>
            </w:r>
            <w:proofErr w:type="spellEnd"/>
          </w:p>
        </w:tc>
        <w:tc>
          <w:tcPr>
            <w:tcW w:w="604" w:type="dxa"/>
            <w:tcBorders>
              <w:top w:val="nil"/>
              <w:bottom w:val="nil"/>
            </w:tcBorders>
            <w:vAlign w:val="center"/>
          </w:tcPr>
          <w:p w14:paraId="3A88A6E7" w14:textId="77777777" w:rsidR="00F821E4" w:rsidRPr="00FF58E1"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2777B02E"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3,053</w:t>
            </w:r>
          </w:p>
        </w:tc>
        <w:tc>
          <w:tcPr>
            <w:tcW w:w="1412" w:type="dxa"/>
            <w:tcBorders>
              <w:top w:val="nil"/>
              <w:bottom w:val="nil"/>
            </w:tcBorders>
            <w:vAlign w:val="center"/>
          </w:tcPr>
          <w:p w14:paraId="35AE9A65"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w:t>
            </w:r>
          </w:p>
        </w:tc>
        <w:tc>
          <w:tcPr>
            <w:tcW w:w="283" w:type="dxa"/>
            <w:tcBorders>
              <w:top w:val="nil"/>
              <w:bottom w:val="nil"/>
            </w:tcBorders>
            <w:vAlign w:val="center"/>
          </w:tcPr>
          <w:p w14:paraId="0665EBB0"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0F0F6DFF"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526" w:type="dxa"/>
            <w:tcBorders>
              <w:top w:val="nil"/>
              <w:bottom w:val="nil"/>
            </w:tcBorders>
            <w:vAlign w:val="center"/>
          </w:tcPr>
          <w:p w14:paraId="5DFB85CF"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3,053</w:t>
            </w:r>
          </w:p>
        </w:tc>
      </w:tr>
      <w:tr w:rsidR="00F821E4" w:rsidRPr="00EB16D4" w14:paraId="5FAE5306" w14:textId="77777777" w:rsidTr="001F379E">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35A4CBB5" w14:textId="77777777" w:rsidR="00F821E4" w:rsidRPr="00EB16D4" w:rsidRDefault="00F821E4" w:rsidP="00F821E4">
            <w:pPr>
              <w:pStyle w:val="08-Tabelageral"/>
              <w:jc w:val="left"/>
              <w:rPr>
                <w:rFonts w:cs="Arial"/>
                <w:szCs w:val="14"/>
              </w:rPr>
            </w:pPr>
            <w:r w:rsidRPr="00EB1176">
              <w:rPr>
                <w:rFonts w:cs="Arial"/>
              </w:rPr>
              <w:t xml:space="preserve">Total </w:t>
            </w:r>
            <w:proofErr w:type="spellStart"/>
            <w:r w:rsidRPr="00EB1176">
              <w:rPr>
                <w:rFonts w:cs="Arial"/>
              </w:rPr>
              <w:t>deferred</w:t>
            </w:r>
            <w:proofErr w:type="spellEnd"/>
            <w:r w:rsidRPr="00EB1176">
              <w:rPr>
                <w:rFonts w:cs="Arial"/>
              </w:rPr>
              <w:t xml:space="preserve"> </w:t>
            </w:r>
            <w:proofErr w:type="spellStart"/>
            <w:r w:rsidRPr="00EB1176">
              <w:rPr>
                <w:rFonts w:cs="Arial"/>
              </w:rPr>
              <w:t>tax</w:t>
            </w:r>
            <w:proofErr w:type="spellEnd"/>
            <w:r w:rsidRPr="00EB1176">
              <w:rPr>
                <w:rFonts w:cs="Arial"/>
              </w:rPr>
              <w:t xml:space="preserve"> </w:t>
            </w:r>
            <w:proofErr w:type="spellStart"/>
            <w:r w:rsidRPr="00EB1176">
              <w:rPr>
                <w:rFonts w:cs="Arial"/>
              </w:rPr>
              <w:t>assets</w:t>
            </w:r>
            <w:proofErr w:type="spellEnd"/>
          </w:p>
        </w:tc>
        <w:tc>
          <w:tcPr>
            <w:tcW w:w="604" w:type="dxa"/>
            <w:tcBorders>
              <w:top w:val="nil"/>
              <w:bottom w:val="nil"/>
            </w:tcBorders>
            <w:vAlign w:val="center"/>
          </w:tcPr>
          <w:p w14:paraId="0E27BA78" w14:textId="77777777" w:rsidR="00F821E4" w:rsidRPr="00EB16D4"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nil"/>
            </w:tcBorders>
            <w:vAlign w:val="center"/>
          </w:tcPr>
          <w:p w14:paraId="25294DA9" w14:textId="77777777" w:rsidR="00F821E4" w:rsidRPr="00EB16D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16,235</w:t>
            </w:r>
          </w:p>
        </w:tc>
        <w:tc>
          <w:tcPr>
            <w:tcW w:w="1412" w:type="dxa"/>
            <w:tcBorders>
              <w:top w:val="nil"/>
              <w:bottom w:val="nil"/>
            </w:tcBorders>
            <w:vAlign w:val="center"/>
          </w:tcPr>
          <w:p w14:paraId="3C950B7C" w14:textId="77777777" w:rsidR="00F821E4" w:rsidRPr="00EB16D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2,219</w:t>
            </w:r>
          </w:p>
        </w:tc>
        <w:tc>
          <w:tcPr>
            <w:tcW w:w="283" w:type="dxa"/>
            <w:tcBorders>
              <w:top w:val="nil"/>
              <w:bottom w:val="nil"/>
            </w:tcBorders>
            <w:vAlign w:val="center"/>
          </w:tcPr>
          <w:p w14:paraId="3CE66BA3" w14:textId="77777777" w:rsidR="00F821E4" w:rsidRPr="00EB16D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nil"/>
            </w:tcBorders>
            <w:vAlign w:val="center"/>
          </w:tcPr>
          <w:p w14:paraId="6EBC3304" w14:textId="77777777" w:rsidR="00F821E4" w:rsidRPr="00EB16D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(4,038)</w:t>
            </w:r>
          </w:p>
        </w:tc>
        <w:tc>
          <w:tcPr>
            <w:tcW w:w="1526" w:type="dxa"/>
            <w:tcBorders>
              <w:top w:val="nil"/>
              <w:bottom w:val="nil"/>
            </w:tcBorders>
            <w:vAlign w:val="center"/>
          </w:tcPr>
          <w:p w14:paraId="44FE0262" w14:textId="77777777" w:rsidR="00F821E4" w:rsidRPr="00EB16D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18,054</w:t>
            </w:r>
          </w:p>
        </w:tc>
      </w:tr>
      <w:tr w:rsidR="00F821E4" w:rsidRPr="00826CC8" w14:paraId="6CDB1038"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3DB3FCD3" w14:textId="77777777" w:rsidR="00F821E4" w:rsidRPr="00910E47" w:rsidRDefault="00F821E4" w:rsidP="00F821E4">
            <w:pPr>
              <w:pStyle w:val="08-Tabelageral"/>
              <w:ind w:left="113"/>
              <w:jc w:val="left"/>
              <w:rPr>
                <w:rFonts w:cs="Arial"/>
                <w:b w:val="0"/>
              </w:rPr>
            </w:pPr>
            <w:r>
              <w:rPr>
                <w:rFonts w:cs="Arial"/>
                <w:b w:val="0"/>
              </w:rPr>
              <w:t xml:space="preserve">Income </w:t>
            </w:r>
            <w:proofErr w:type="spellStart"/>
            <w:r>
              <w:rPr>
                <w:rFonts w:cs="Arial"/>
                <w:b w:val="0"/>
              </w:rPr>
              <w:t>tax</w:t>
            </w:r>
            <w:proofErr w:type="spellEnd"/>
          </w:p>
        </w:tc>
        <w:tc>
          <w:tcPr>
            <w:tcW w:w="604" w:type="dxa"/>
            <w:tcBorders>
              <w:top w:val="nil"/>
              <w:bottom w:val="nil"/>
            </w:tcBorders>
            <w:vAlign w:val="center"/>
          </w:tcPr>
          <w:p w14:paraId="3CF6F6DB" w14:textId="77777777" w:rsidR="00F821E4" w:rsidRPr="00EB16D4"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vAlign w:val="center"/>
          </w:tcPr>
          <w:p w14:paraId="6968FEFB" w14:textId="77777777" w:rsidR="00F821E4" w:rsidRPr="00E2037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12,768</w:t>
            </w:r>
          </w:p>
        </w:tc>
        <w:tc>
          <w:tcPr>
            <w:tcW w:w="1412" w:type="dxa"/>
            <w:tcBorders>
              <w:top w:val="nil"/>
              <w:bottom w:val="nil"/>
            </w:tcBorders>
            <w:vAlign w:val="center"/>
          </w:tcPr>
          <w:p w14:paraId="7C0AD1B3" w14:textId="77777777" w:rsidR="00F821E4" w:rsidRPr="00E2037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1,631</w:t>
            </w:r>
          </w:p>
        </w:tc>
        <w:tc>
          <w:tcPr>
            <w:tcW w:w="283" w:type="dxa"/>
            <w:tcBorders>
              <w:top w:val="nil"/>
              <w:bottom w:val="nil"/>
            </w:tcBorders>
            <w:vAlign w:val="center"/>
          </w:tcPr>
          <w:p w14:paraId="461BBD28"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nil"/>
            </w:tcBorders>
            <w:vAlign w:val="center"/>
          </w:tcPr>
          <w:p w14:paraId="31348E8F" w14:textId="77777777" w:rsidR="00F821E4" w:rsidRPr="00E2037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(2,970)</w:t>
            </w:r>
          </w:p>
        </w:tc>
        <w:tc>
          <w:tcPr>
            <w:tcW w:w="1526" w:type="dxa"/>
            <w:tcBorders>
              <w:top w:val="nil"/>
              <w:bottom w:val="nil"/>
            </w:tcBorders>
            <w:vAlign w:val="center"/>
          </w:tcPr>
          <w:p w14:paraId="484DD46C" w14:textId="77777777" w:rsidR="00F821E4" w:rsidRPr="00E2037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20378">
              <w:rPr>
                <w:rFonts w:cs="Arial"/>
                <w:szCs w:val="14"/>
              </w:rPr>
              <w:t>14</w:t>
            </w:r>
            <w:r>
              <w:rPr>
                <w:rFonts w:cs="Arial"/>
                <w:szCs w:val="14"/>
              </w:rPr>
              <w:t>,</w:t>
            </w:r>
            <w:r w:rsidRPr="00E20378">
              <w:rPr>
                <w:rFonts w:cs="Arial"/>
                <w:szCs w:val="14"/>
              </w:rPr>
              <w:t>107</w:t>
            </w:r>
          </w:p>
        </w:tc>
      </w:tr>
      <w:tr w:rsidR="00F821E4" w:rsidRPr="00910E47" w14:paraId="0EAEB8E3" w14:textId="77777777" w:rsidTr="001F379E">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2B0A1E25" w14:textId="77777777" w:rsidR="00F821E4" w:rsidRPr="00910E47" w:rsidRDefault="00F821E4" w:rsidP="00F821E4">
            <w:pPr>
              <w:pStyle w:val="08-Tabelageral"/>
              <w:ind w:left="113"/>
              <w:jc w:val="left"/>
              <w:rPr>
                <w:rFonts w:cs="Arial"/>
                <w:b w:val="0"/>
              </w:rPr>
            </w:pPr>
            <w:r>
              <w:rPr>
                <w:rFonts w:cs="Arial"/>
                <w:b w:val="0"/>
              </w:rPr>
              <w:t xml:space="preserve">Social </w:t>
            </w:r>
            <w:proofErr w:type="spellStart"/>
            <w:r>
              <w:rPr>
                <w:rFonts w:cs="Arial"/>
                <w:b w:val="0"/>
              </w:rPr>
              <w:t>contribution</w:t>
            </w:r>
            <w:proofErr w:type="spellEnd"/>
          </w:p>
        </w:tc>
        <w:tc>
          <w:tcPr>
            <w:tcW w:w="604" w:type="dxa"/>
            <w:tcBorders>
              <w:top w:val="nil"/>
              <w:bottom w:val="single" w:sz="2" w:space="0" w:color="8EAADB" w:themeColor="accent5" w:themeTint="99"/>
            </w:tcBorders>
            <w:vAlign w:val="center"/>
          </w:tcPr>
          <w:p w14:paraId="3E333733" w14:textId="77777777" w:rsidR="00F821E4" w:rsidRPr="00910E47"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single" w:sz="2" w:space="0" w:color="8EAADB" w:themeColor="accent5" w:themeTint="99"/>
            </w:tcBorders>
            <w:vAlign w:val="center"/>
          </w:tcPr>
          <w:p w14:paraId="4DD97D7D" w14:textId="77777777" w:rsidR="00F821E4" w:rsidRPr="00910E47"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3,467</w:t>
            </w:r>
          </w:p>
        </w:tc>
        <w:tc>
          <w:tcPr>
            <w:tcW w:w="1412" w:type="dxa"/>
            <w:tcBorders>
              <w:top w:val="nil"/>
              <w:bottom w:val="single" w:sz="2" w:space="0" w:color="8EAADB" w:themeColor="accent5" w:themeTint="99"/>
            </w:tcBorders>
            <w:vAlign w:val="center"/>
          </w:tcPr>
          <w:p w14:paraId="2BAFF5B5" w14:textId="77777777" w:rsidR="00F821E4" w:rsidRPr="00910E47"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588</w:t>
            </w:r>
          </w:p>
        </w:tc>
        <w:tc>
          <w:tcPr>
            <w:tcW w:w="283" w:type="dxa"/>
            <w:tcBorders>
              <w:top w:val="nil"/>
              <w:bottom w:val="single" w:sz="2" w:space="0" w:color="8EAADB" w:themeColor="accent5" w:themeTint="99"/>
            </w:tcBorders>
            <w:vAlign w:val="center"/>
          </w:tcPr>
          <w:p w14:paraId="1871FDAB" w14:textId="77777777" w:rsidR="00F821E4" w:rsidRPr="00910E47"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single" w:sz="2" w:space="0" w:color="8EAADB" w:themeColor="accent5" w:themeTint="99"/>
            </w:tcBorders>
            <w:vAlign w:val="center"/>
          </w:tcPr>
          <w:p w14:paraId="681D4596" w14:textId="77777777" w:rsidR="00F821E4" w:rsidRPr="00910E47"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(1,068)</w:t>
            </w:r>
          </w:p>
        </w:tc>
        <w:tc>
          <w:tcPr>
            <w:tcW w:w="1526" w:type="dxa"/>
            <w:tcBorders>
              <w:top w:val="nil"/>
              <w:bottom w:val="single" w:sz="2" w:space="0" w:color="8EAADB" w:themeColor="accent5" w:themeTint="99"/>
            </w:tcBorders>
            <w:vAlign w:val="center"/>
          </w:tcPr>
          <w:p w14:paraId="46037BBC" w14:textId="77777777" w:rsidR="00F821E4" w:rsidRPr="00910E47"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3,947</w:t>
            </w:r>
          </w:p>
        </w:tc>
      </w:tr>
    </w:tbl>
    <w:p w14:paraId="5FF78AEB" w14:textId="77777777" w:rsidR="00F821E4" w:rsidRDefault="00F821E4">
      <w:pPr>
        <w:rPr>
          <w:rFonts w:cs="Arial"/>
          <w:b/>
          <w:color w:val="1F4E79" w:themeColor="accent1" w:themeShade="80"/>
          <w:szCs w:val="18"/>
        </w:rPr>
      </w:pPr>
    </w:p>
    <w:p w14:paraId="36994AE3" w14:textId="77777777" w:rsidR="00F821E4" w:rsidRPr="00EE4CF5" w:rsidRDefault="00F821E4" w:rsidP="00F821E4">
      <w:pPr>
        <w:rPr>
          <w:rFonts w:cs="Arial"/>
          <w:b/>
          <w:color w:val="1F4E79" w:themeColor="accent1" w:themeShade="80"/>
          <w:szCs w:val="18"/>
        </w:rPr>
      </w:pPr>
      <w:r w:rsidRPr="00EE4CF5">
        <w:rPr>
          <w:rFonts w:cs="Arial"/>
          <w:b/>
          <w:color w:val="1F4E79" w:themeColor="accent1" w:themeShade="80"/>
          <w:szCs w:val="18"/>
        </w:rPr>
        <w:t xml:space="preserve">f) </w:t>
      </w:r>
      <w:proofErr w:type="spellStart"/>
      <w:r w:rsidRPr="00EE4CF5">
        <w:rPr>
          <w:rFonts w:cs="Arial"/>
          <w:b/>
          <w:color w:val="1F4E79" w:themeColor="accent1" w:themeShade="80"/>
          <w:szCs w:val="18"/>
        </w:rPr>
        <w:t>Expected</w:t>
      </w:r>
      <w:proofErr w:type="spellEnd"/>
      <w:r w:rsidRPr="00EE4CF5">
        <w:rPr>
          <w:rFonts w:cs="Arial"/>
          <w:b/>
          <w:color w:val="1F4E79" w:themeColor="accent1" w:themeShade="80"/>
          <w:szCs w:val="18"/>
        </w:rPr>
        <w:t xml:space="preserve"> </w:t>
      </w:r>
      <w:proofErr w:type="spellStart"/>
      <w:r w:rsidRPr="00EE4CF5">
        <w:rPr>
          <w:rFonts w:cs="Arial"/>
          <w:b/>
          <w:color w:val="1F4E79" w:themeColor="accent1" w:themeShade="80"/>
          <w:szCs w:val="18"/>
        </w:rPr>
        <w:t>Realization</w:t>
      </w:r>
      <w:proofErr w:type="spellEnd"/>
    </w:p>
    <w:p w14:paraId="31DAC76C" w14:textId="77777777" w:rsidR="00F821E4" w:rsidRPr="00FF3D4B" w:rsidRDefault="00F821E4" w:rsidP="00F821E4">
      <w:pPr>
        <w:spacing w:after="0"/>
        <w:jc w:val="right"/>
        <w:rPr>
          <w:rFonts w:cs="Arial"/>
          <w:b/>
          <w:sz w:val="14"/>
          <w:lang w:eastAsia="pt-BR"/>
        </w:rPr>
      </w:pPr>
      <w:r w:rsidRPr="00554412">
        <w:rPr>
          <w:rFonts w:cs="Arial"/>
          <w:b/>
          <w:sz w:val="14"/>
          <w:lang w:eastAsia="pt-BR"/>
        </w:rPr>
        <w:t xml:space="preserve">R$ </w:t>
      </w:r>
      <w:proofErr w:type="spellStart"/>
      <w:r w:rsidRPr="00554412">
        <w:rPr>
          <w:rFonts w:cs="Arial"/>
          <w:b/>
          <w:sz w:val="14"/>
          <w:lang w:eastAsia="pt-BR"/>
        </w:rPr>
        <w:t>thousand</w:t>
      </w:r>
      <w:proofErr w:type="spellEnd"/>
    </w:p>
    <w:tbl>
      <w:tblPr>
        <w:tblStyle w:val="TabeladeLista6Colorida-nfase5"/>
        <w:tblW w:w="9639" w:type="dxa"/>
        <w:tblInd w:w="108" w:type="dxa"/>
        <w:tblLook w:val="04A0" w:firstRow="1" w:lastRow="0" w:firstColumn="1" w:lastColumn="0" w:noHBand="0" w:noVBand="1"/>
      </w:tblPr>
      <w:tblGrid>
        <w:gridCol w:w="2986"/>
        <w:gridCol w:w="604"/>
        <w:gridCol w:w="1411"/>
        <w:gridCol w:w="1412"/>
        <w:gridCol w:w="283"/>
        <w:gridCol w:w="1417"/>
        <w:gridCol w:w="1526"/>
      </w:tblGrid>
      <w:tr w:rsidR="00F821E4" w14:paraId="03A87E8A" w14:textId="77777777" w:rsidTr="001F379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312155B9" w14:textId="77777777" w:rsidR="00F821E4" w:rsidRPr="001D6BE8" w:rsidRDefault="00F821E4" w:rsidP="00F821E4">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66E26BBA" w14:textId="77777777" w:rsidR="00F821E4" w:rsidRPr="001D6BE8"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74BB064" w14:textId="77777777" w:rsidR="00F821E4" w:rsidRPr="0038031F"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Pr>
                <w:rFonts w:cs="Arial"/>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4DBA9C6E" w14:textId="77777777" w:rsidR="00F821E4" w:rsidRPr="001D6BE8"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101955" w14:textId="77777777" w:rsidR="00F821E4" w:rsidRPr="0038031F"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Pr>
                <w:rFonts w:cs="Arial"/>
                <w:sz w:val="14"/>
                <w:szCs w:val="18"/>
              </w:rPr>
              <w:t>Consolidated</w:t>
            </w:r>
            <w:proofErr w:type="spellEnd"/>
          </w:p>
        </w:tc>
      </w:tr>
      <w:tr w:rsidR="00F821E4" w:rsidRPr="001D6BE8" w14:paraId="233BAAC2"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720B317F" w14:textId="77777777" w:rsidR="00F821E4" w:rsidRPr="001D6BE8" w:rsidRDefault="00F821E4" w:rsidP="00F821E4">
            <w:pPr>
              <w:pStyle w:val="08-Tabelageral"/>
              <w:rPr>
                <w:rFonts w:cs="Arial"/>
                <w:b w:val="0"/>
              </w:rPr>
            </w:pPr>
          </w:p>
        </w:tc>
        <w:tc>
          <w:tcPr>
            <w:tcW w:w="604" w:type="dxa"/>
            <w:tcBorders>
              <w:top w:val="nil"/>
              <w:bottom w:val="single" w:sz="2" w:space="0" w:color="8EAADB" w:themeColor="accent5" w:themeTint="99"/>
            </w:tcBorders>
          </w:tcPr>
          <w:p w14:paraId="3276CC46"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12876C14"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554412">
              <w:rPr>
                <w:rFonts w:cs="Arial"/>
                <w:b/>
              </w:rPr>
              <w:t xml:space="preserve">Non </w:t>
            </w:r>
            <w:proofErr w:type="spellStart"/>
            <w:r w:rsidRPr="00554412">
              <w:rPr>
                <w:rFonts w:cs="Arial"/>
                <w:b/>
              </w:rPr>
              <w:t>Value</w:t>
            </w:r>
            <w:proofErr w:type="spellEnd"/>
          </w:p>
        </w:tc>
        <w:tc>
          <w:tcPr>
            <w:tcW w:w="1412" w:type="dxa"/>
            <w:tcBorders>
              <w:top w:val="single" w:sz="2" w:space="0" w:color="8EAADB" w:themeColor="accent5" w:themeTint="99"/>
              <w:bottom w:val="single" w:sz="2" w:space="0" w:color="8EAADB" w:themeColor="accent5" w:themeTint="99"/>
            </w:tcBorders>
            <w:vAlign w:val="center"/>
          </w:tcPr>
          <w:p w14:paraId="7049FC27"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Present</w:t>
            </w:r>
            <w:proofErr w:type="spellEnd"/>
            <w:r>
              <w:rPr>
                <w:rFonts w:cs="Arial"/>
                <w:b/>
              </w:rPr>
              <w:t xml:space="preserve"> </w:t>
            </w:r>
            <w:proofErr w:type="spellStart"/>
            <w:r>
              <w:rPr>
                <w:rFonts w:cs="Arial"/>
                <w:b/>
              </w:rPr>
              <w:t>Value</w:t>
            </w:r>
            <w:proofErr w:type="spellEnd"/>
          </w:p>
        </w:tc>
        <w:tc>
          <w:tcPr>
            <w:tcW w:w="283" w:type="dxa"/>
            <w:tcBorders>
              <w:top w:val="nil"/>
              <w:bottom w:val="single" w:sz="2" w:space="0" w:color="8EAADB" w:themeColor="accent5" w:themeTint="99"/>
            </w:tcBorders>
            <w:vAlign w:val="center"/>
          </w:tcPr>
          <w:p w14:paraId="615B498B"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06215090"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554412">
              <w:rPr>
                <w:rFonts w:cs="Arial"/>
                <w:b/>
              </w:rPr>
              <w:t xml:space="preserve">Non </w:t>
            </w:r>
            <w:proofErr w:type="spellStart"/>
            <w:r w:rsidRPr="00554412">
              <w:rPr>
                <w:rFonts w:cs="Arial"/>
                <w:b/>
              </w:rPr>
              <w:t>Value</w:t>
            </w:r>
            <w:proofErr w:type="spellEnd"/>
          </w:p>
        </w:tc>
        <w:tc>
          <w:tcPr>
            <w:tcW w:w="1526" w:type="dxa"/>
            <w:tcBorders>
              <w:top w:val="single" w:sz="2" w:space="0" w:color="8EAADB" w:themeColor="accent5" w:themeTint="99"/>
              <w:bottom w:val="single" w:sz="2" w:space="0" w:color="8EAADB" w:themeColor="accent5" w:themeTint="99"/>
            </w:tcBorders>
            <w:vAlign w:val="center"/>
          </w:tcPr>
          <w:p w14:paraId="471C497A"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Present</w:t>
            </w:r>
            <w:proofErr w:type="spellEnd"/>
            <w:r>
              <w:rPr>
                <w:rFonts w:cs="Arial"/>
                <w:b/>
              </w:rPr>
              <w:t xml:space="preserve"> </w:t>
            </w:r>
            <w:proofErr w:type="spellStart"/>
            <w:r>
              <w:rPr>
                <w:rFonts w:cs="Arial"/>
                <w:b/>
              </w:rPr>
              <w:t>Value</w:t>
            </w:r>
            <w:proofErr w:type="spellEnd"/>
          </w:p>
        </w:tc>
      </w:tr>
      <w:tr w:rsidR="00F821E4" w:rsidRPr="001D6BE8" w14:paraId="02D84D9A" w14:textId="77777777" w:rsidTr="001F379E">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43129B5C" w14:textId="77777777" w:rsidR="00F821E4" w:rsidRPr="00C806B0" w:rsidRDefault="00F821E4" w:rsidP="00F821E4">
            <w:pPr>
              <w:pStyle w:val="08-Tabelageral"/>
              <w:ind w:left="113" w:hanging="77"/>
              <w:jc w:val="left"/>
              <w:rPr>
                <w:rFonts w:cs="Arial"/>
                <w:b w:val="0"/>
                <w:szCs w:val="14"/>
              </w:rPr>
            </w:pPr>
            <w:r>
              <w:rPr>
                <w:rFonts w:cs="Arial"/>
                <w:b w:val="0"/>
                <w:szCs w:val="14"/>
              </w:rPr>
              <w:t>In 2020</w:t>
            </w:r>
          </w:p>
        </w:tc>
        <w:tc>
          <w:tcPr>
            <w:tcW w:w="604" w:type="dxa"/>
            <w:tcBorders>
              <w:top w:val="nil"/>
              <w:bottom w:val="nil"/>
            </w:tcBorders>
            <w:vAlign w:val="center"/>
          </w:tcPr>
          <w:p w14:paraId="3BDEEBD1" w14:textId="77777777" w:rsidR="00F821E4" w:rsidRPr="00C806B0" w:rsidRDefault="00F821E4" w:rsidP="00F821E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72099122"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387</w:t>
            </w:r>
          </w:p>
        </w:tc>
        <w:tc>
          <w:tcPr>
            <w:tcW w:w="1412" w:type="dxa"/>
            <w:tcBorders>
              <w:top w:val="nil"/>
              <w:bottom w:val="nil"/>
            </w:tcBorders>
            <w:vAlign w:val="center"/>
          </w:tcPr>
          <w:p w14:paraId="7411A7E1" w14:textId="77777777" w:rsidR="00F821E4" w:rsidRPr="00C806B0"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375</w:t>
            </w:r>
          </w:p>
        </w:tc>
        <w:tc>
          <w:tcPr>
            <w:tcW w:w="283" w:type="dxa"/>
            <w:tcBorders>
              <w:top w:val="nil"/>
              <w:bottom w:val="nil"/>
            </w:tcBorders>
            <w:vAlign w:val="center"/>
          </w:tcPr>
          <w:p w14:paraId="64625D8B"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2CAB929C"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1,094</w:t>
            </w:r>
          </w:p>
        </w:tc>
        <w:tc>
          <w:tcPr>
            <w:tcW w:w="1526" w:type="dxa"/>
            <w:tcBorders>
              <w:top w:val="nil"/>
              <w:bottom w:val="nil"/>
            </w:tcBorders>
            <w:vAlign w:val="center"/>
          </w:tcPr>
          <w:p w14:paraId="4D2440D7" w14:textId="77777777" w:rsidR="00F821E4" w:rsidRPr="00C806B0"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1,056</w:t>
            </w:r>
          </w:p>
        </w:tc>
      </w:tr>
      <w:tr w:rsidR="00F821E4" w:rsidRPr="001D6BE8" w14:paraId="55F2A99F"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3F25CA16" w14:textId="77777777" w:rsidR="00F821E4" w:rsidRPr="00C806B0" w:rsidRDefault="00F821E4" w:rsidP="00F821E4">
            <w:pPr>
              <w:pStyle w:val="08-Tabelageral"/>
              <w:ind w:left="113" w:hanging="77"/>
              <w:jc w:val="left"/>
              <w:rPr>
                <w:rFonts w:cs="Arial"/>
                <w:b w:val="0"/>
                <w:szCs w:val="14"/>
              </w:rPr>
            </w:pPr>
            <w:r>
              <w:rPr>
                <w:rFonts w:cs="Arial"/>
                <w:b w:val="0"/>
                <w:szCs w:val="14"/>
              </w:rPr>
              <w:t>In 2021</w:t>
            </w:r>
          </w:p>
        </w:tc>
        <w:tc>
          <w:tcPr>
            <w:tcW w:w="604" w:type="dxa"/>
            <w:tcBorders>
              <w:top w:val="nil"/>
              <w:bottom w:val="nil"/>
            </w:tcBorders>
            <w:vAlign w:val="center"/>
          </w:tcPr>
          <w:p w14:paraId="27C6903A" w14:textId="77777777" w:rsidR="00F821E4" w:rsidRPr="00C806B0" w:rsidRDefault="00F821E4" w:rsidP="00F821E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0797D093"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349</w:t>
            </w:r>
          </w:p>
        </w:tc>
        <w:tc>
          <w:tcPr>
            <w:tcW w:w="1412" w:type="dxa"/>
            <w:tcBorders>
              <w:top w:val="nil"/>
              <w:bottom w:val="nil"/>
            </w:tcBorders>
            <w:vAlign w:val="center"/>
          </w:tcPr>
          <w:p w14:paraId="66294029" w14:textId="77777777" w:rsidR="00F821E4" w:rsidRPr="00C806B0"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321</w:t>
            </w:r>
          </w:p>
        </w:tc>
        <w:tc>
          <w:tcPr>
            <w:tcW w:w="283" w:type="dxa"/>
            <w:tcBorders>
              <w:top w:val="nil"/>
              <w:bottom w:val="nil"/>
            </w:tcBorders>
            <w:vAlign w:val="center"/>
          </w:tcPr>
          <w:p w14:paraId="578F5DE7"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32124E2C"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3,849</w:t>
            </w:r>
          </w:p>
        </w:tc>
        <w:tc>
          <w:tcPr>
            <w:tcW w:w="1526" w:type="dxa"/>
            <w:tcBorders>
              <w:top w:val="nil"/>
              <w:bottom w:val="nil"/>
            </w:tcBorders>
            <w:vAlign w:val="center"/>
          </w:tcPr>
          <w:p w14:paraId="034DAD01" w14:textId="77777777" w:rsidR="00F821E4" w:rsidRPr="00C806B0"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3,532</w:t>
            </w:r>
          </w:p>
        </w:tc>
      </w:tr>
      <w:tr w:rsidR="00F821E4" w:rsidRPr="001D6BE8" w14:paraId="3A215F94" w14:textId="77777777" w:rsidTr="001F379E">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596223AF" w14:textId="77777777" w:rsidR="00F821E4" w:rsidRDefault="00F821E4" w:rsidP="00F821E4">
            <w:pPr>
              <w:pStyle w:val="08-Tabelageral"/>
              <w:ind w:left="113" w:hanging="77"/>
              <w:jc w:val="left"/>
              <w:rPr>
                <w:rFonts w:cs="Arial"/>
                <w:b w:val="0"/>
                <w:szCs w:val="14"/>
              </w:rPr>
            </w:pPr>
            <w:r>
              <w:rPr>
                <w:rFonts w:cs="Arial"/>
                <w:b w:val="0"/>
                <w:szCs w:val="14"/>
              </w:rPr>
              <w:t>In 2022</w:t>
            </w:r>
          </w:p>
        </w:tc>
        <w:tc>
          <w:tcPr>
            <w:tcW w:w="604" w:type="dxa"/>
            <w:tcBorders>
              <w:top w:val="nil"/>
              <w:bottom w:val="nil"/>
            </w:tcBorders>
            <w:vAlign w:val="center"/>
          </w:tcPr>
          <w:p w14:paraId="24FFE923" w14:textId="77777777" w:rsidR="00F821E4" w:rsidRPr="00C806B0" w:rsidRDefault="00F821E4" w:rsidP="00F821E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089FA129"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645</w:t>
            </w:r>
          </w:p>
        </w:tc>
        <w:tc>
          <w:tcPr>
            <w:tcW w:w="1412" w:type="dxa"/>
            <w:tcBorders>
              <w:top w:val="nil"/>
              <w:bottom w:val="nil"/>
            </w:tcBorders>
            <w:vAlign w:val="center"/>
          </w:tcPr>
          <w:p w14:paraId="6EF65345" w14:textId="77777777" w:rsidR="00F821E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553</w:t>
            </w:r>
          </w:p>
        </w:tc>
        <w:tc>
          <w:tcPr>
            <w:tcW w:w="283" w:type="dxa"/>
            <w:tcBorders>
              <w:top w:val="nil"/>
              <w:bottom w:val="nil"/>
            </w:tcBorders>
            <w:vAlign w:val="center"/>
          </w:tcPr>
          <w:p w14:paraId="7AE572CD"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4F7222AD"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3,086</w:t>
            </w:r>
          </w:p>
        </w:tc>
        <w:tc>
          <w:tcPr>
            <w:tcW w:w="1526" w:type="dxa"/>
            <w:tcBorders>
              <w:top w:val="nil"/>
              <w:bottom w:val="nil"/>
            </w:tcBorders>
            <w:vAlign w:val="center"/>
          </w:tcPr>
          <w:p w14:paraId="68A91898" w14:textId="77777777" w:rsidR="00F821E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2,652</w:t>
            </w:r>
          </w:p>
        </w:tc>
      </w:tr>
      <w:tr w:rsidR="00F821E4" w:rsidRPr="001D6BE8" w14:paraId="2EF18758"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2D5C7ADF" w14:textId="77777777" w:rsidR="00F821E4" w:rsidRDefault="00F821E4" w:rsidP="00F821E4">
            <w:pPr>
              <w:pStyle w:val="08-Tabelageral"/>
              <w:ind w:left="113" w:hanging="77"/>
              <w:jc w:val="left"/>
              <w:rPr>
                <w:rFonts w:cs="Arial"/>
                <w:b w:val="0"/>
                <w:szCs w:val="14"/>
              </w:rPr>
            </w:pPr>
            <w:r>
              <w:rPr>
                <w:rFonts w:cs="Arial"/>
                <w:b w:val="0"/>
                <w:szCs w:val="14"/>
              </w:rPr>
              <w:t>In 2023</w:t>
            </w:r>
          </w:p>
        </w:tc>
        <w:tc>
          <w:tcPr>
            <w:tcW w:w="604" w:type="dxa"/>
            <w:tcBorders>
              <w:top w:val="nil"/>
              <w:bottom w:val="nil"/>
            </w:tcBorders>
            <w:vAlign w:val="center"/>
          </w:tcPr>
          <w:p w14:paraId="4FE28923" w14:textId="77777777" w:rsidR="00F821E4" w:rsidRPr="00C806B0" w:rsidRDefault="00F821E4" w:rsidP="00F821E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40B3F289"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608</w:t>
            </w:r>
          </w:p>
        </w:tc>
        <w:tc>
          <w:tcPr>
            <w:tcW w:w="1412" w:type="dxa"/>
            <w:tcBorders>
              <w:top w:val="nil"/>
              <w:bottom w:val="nil"/>
            </w:tcBorders>
            <w:vAlign w:val="center"/>
          </w:tcPr>
          <w:p w14:paraId="526C3E0C" w14:textId="77777777" w:rsidR="00F821E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486</w:t>
            </w:r>
          </w:p>
        </w:tc>
        <w:tc>
          <w:tcPr>
            <w:tcW w:w="283" w:type="dxa"/>
            <w:tcBorders>
              <w:top w:val="nil"/>
              <w:bottom w:val="nil"/>
            </w:tcBorders>
            <w:vAlign w:val="center"/>
          </w:tcPr>
          <w:p w14:paraId="1D9528C1"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7E493825"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2,898</w:t>
            </w:r>
          </w:p>
        </w:tc>
        <w:tc>
          <w:tcPr>
            <w:tcW w:w="1526" w:type="dxa"/>
            <w:tcBorders>
              <w:top w:val="nil"/>
              <w:bottom w:val="nil"/>
            </w:tcBorders>
            <w:vAlign w:val="center"/>
          </w:tcPr>
          <w:p w14:paraId="59FBE0F2" w14:textId="77777777" w:rsidR="00F821E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2,309</w:t>
            </w:r>
          </w:p>
        </w:tc>
      </w:tr>
      <w:tr w:rsidR="00F821E4" w:rsidRPr="001D6BE8" w14:paraId="6E73DF34" w14:textId="77777777" w:rsidTr="001F379E">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02E2163C" w14:textId="77777777" w:rsidR="00F821E4" w:rsidRDefault="00F821E4" w:rsidP="00F821E4">
            <w:pPr>
              <w:pStyle w:val="08-Tabelageral"/>
              <w:ind w:left="113" w:hanging="77"/>
              <w:jc w:val="left"/>
              <w:rPr>
                <w:rFonts w:cs="Arial"/>
                <w:b w:val="0"/>
                <w:szCs w:val="14"/>
              </w:rPr>
            </w:pPr>
            <w:r>
              <w:rPr>
                <w:rFonts w:cs="Arial"/>
                <w:b w:val="0"/>
                <w:szCs w:val="14"/>
              </w:rPr>
              <w:t>In 2024</w:t>
            </w:r>
          </w:p>
        </w:tc>
        <w:tc>
          <w:tcPr>
            <w:tcW w:w="604" w:type="dxa"/>
            <w:tcBorders>
              <w:top w:val="nil"/>
              <w:bottom w:val="nil"/>
            </w:tcBorders>
            <w:vAlign w:val="center"/>
          </w:tcPr>
          <w:p w14:paraId="367BB86A" w14:textId="77777777" w:rsidR="00F821E4" w:rsidRPr="00C806B0" w:rsidRDefault="00F821E4" w:rsidP="00F821E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435E9254"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635</w:t>
            </w:r>
          </w:p>
        </w:tc>
        <w:tc>
          <w:tcPr>
            <w:tcW w:w="1412" w:type="dxa"/>
            <w:tcBorders>
              <w:top w:val="nil"/>
              <w:bottom w:val="nil"/>
            </w:tcBorders>
            <w:vAlign w:val="center"/>
          </w:tcPr>
          <w:p w14:paraId="1E206680" w14:textId="77777777" w:rsidR="00F821E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471</w:t>
            </w:r>
          </w:p>
        </w:tc>
        <w:tc>
          <w:tcPr>
            <w:tcW w:w="283" w:type="dxa"/>
            <w:tcBorders>
              <w:top w:val="nil"/>
              <w:bottom w:val="nil"/>
            </w:tcBorders>
            <w:vAlign w:val="center"/>
          </w:tcPr>
          <w:p w14:paraId="5C090900"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61AB304C"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2,195</w:t>
            </w:r>
          </w:p>
        </w:tc>
        <w:tc>
          <w:tcPr>
            <w:tcW w:w="1526" w:type="dxa"/>
            <w:tcBorders>
              <w:top w:val="nil"/>
              <w:bottom w:val="nil"/>
            </w:tcBorders>
            <w:vAlign w:val="center"/>
          </w:tcPr>
          <w:p w14:paraId="7F68B1A4" w14:textId="77777777" w:rsidR="00F821E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1,629</w:t>
            </w:r>
          </w:p>
        </w:tc>
      </w:tr>
      <w:tr w:rsidR="00F821E4" w:rsidRPr="00FF58E1" w14:paraId="6217655B" w14:textId="77777777" w:rsidTr="001F379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6E46CD31" w14:textId="77777777" w:rsidR="00F821E4" w:rsidRPr="00FF58E1" w:rsidRDefault="00F821E4" w:rsidP="00F821E4">
            <w:pPr>
              <w:pStyle w:val="08-Tabelageral"/>
              <w:ind w:left="36"/>
              <w:jc w:val="left"/>
              <w:rPr>
                <w:rFonts w:cs="Arial"/>
                <w:b w:val="0"/>
                <w:szCs w:val="14"/>
              </w:rPr>
            </w:pPr>
            <w:proofErr w:type="spellStart"/>
            <w:r>
              <w:rPr>
                <w:rFonts w:cs="Arial"/>
                <w:b w:val="0"/>
                <w:szCs w:val="14"/>
              </w:rPr>
              <w:t>After</w:t>
            </w:r>
            <w:proofErr w:type="spellEnd"/>
            <w:r>
              <w:rPr>
                <w:rFonts w:cs="Arial"/>
                <w:b w:val="0"/>
                <w:szCs w:val="14"/>
              </w:rPr>
              <w:t xml:space="preserve"> 2024</w:t>
            </w:r>
          </w:p>
        </w:tc>
        <w:tc>
          <w:tcPr>
            <w:tcW w:w="604" w:type="dxa"/>
            <w:tcBorders>
              <w:top w:val="nil"/>
              <w:bottom w:val="nil"/>
            </w:tcBorders>
            <w:vAlign w:val="center"/>
          </w:tcPr>
          <w:p w14:paraId="2D3AC205" w14:textId="77777777" w:rsidR="00F821E4" w:rsidRPr="00FF58E1"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4231FEFA"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1,350</w:t>
            </w:r>
          </w:p>
        </w:tc>
        <w:tc>
          <w:tcPr>
            <w:tcW w:w="1412" w:type="dxa"/>
            <w:tcBorders>
              <w:top w:val="nil"/>
              <w:bottom w:val="nil"/>
            </w:tcBorders>
            <w:vAlign w:val="center"/>
          </w:tcPr>
          <w:p w14:paraId="130F8966"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889</w:t>
            </w:r>
          </w:p>
        </w:tc>
        <w:tc>
          <w:tcPr>
            <w:tcW w:w="283" w:type="dxa"/>
            <w:tcBorders>
              <w:top w:val="nil"/>
              <w:bottom w:val="nil"/>
            </w:tcBorders>
            <w:vAlign w:val="center"/>
          </w:tcPr>
          <w:p w14:paraId="5616D9F5"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45B465EB"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4,932</w:t>
            </w:r>
          </w:p>
        </w:tc>
        <w:tc>
          <w:tcPr>
            <w:tcW w:w="1526" w:type="dxa"/>
            <w:tcBorders>
              <w:top w:val="nil"/>
              <w:bottom w:val="nil"/>
            </w:tcBorders>
            <w:vAlign w:val="center"/>
          </w:tcPr>
          <w:p w14:paraId="34B6C103"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3,230</w:t>
            </w:r>
          </w:p>
        </w:tc>
      </w:tr>
      <w:tr w:rsidR="00F821E4" w:rsidRPr="00EB16D4" w14:paraId="6CCCA4E2" w14:textId="77777777" w:rsidTr="001F379E">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36984906" w14:textId="77777777" w:rsidR="00F821E4" w:rsidRPr="00EB16D4" w:rsidRDefault="00F821E4" w:rsidP="00F821E4">
            <w:pPr>
              <w:pStyle w:val="08-Tabelageral"/>
              <w:jc w:val="left"/>
              <w:rPr>
                <w:rFonts w:cs="Arial"/>
              </w:rPr>
            </w:pPr>
            <w:r>
              <w:rPr>
                <w:rFonts w:cs="Arial"/>
              </w:rPr>
              <w:t>Total</w:t>
            </w:r>
          </w:p>
          <w:p w14:paraId="0B36336A" w14:textId="77777777" w:rsidR="00F821E4" w:rsidRPr="00EB16D4" w:rsidRDefault="00F821E4" w:rsidP="00F821E4">
            <w:pPr>
              <w:pStyle w:val="08-Tabelageral"/>
              <w:jc w:val="left"/>
              <w:rPr>
                <w:rFonts w:cs="Arial"/>
                <w:szCs w:val="14"/>
              </w:rPr>
            </w:pPr>
          </w:p>
        </w:tc>
        <w:tc>
          <w:tcPr>
            <w:tcW w:w="604" w:type="dxa"/>
            <w:tcBorders>
              <w:top w:val="nil"/>
              <w:bottom w:val="single" w:sz="2" w:space="0" w:color="8EAADB" w:themeColor="accent5" w:themeTint="99"/>
            </w:tcBorders>
            <w:vAlign w:val="center"/>
          </w:tcPr>
          <w:p w14:paraId="395F20E1" w14:textId="77777777" w:rsidR="00F821E4" w:rsidRPr="00EB16D4"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117D3A7F" w14:textId="77777777" w:rsidR="00F821E4" w:rsidRPr="00EB16D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3,974</w:t>
            </w:r>
          </w:p>
        </w:tc>
        <w:tc>
          <w:tcPr>
            <w:tcW w:w="1412" w:type="dxa"/>
            <w:tcBorders>
              <w:top w:val="nil"/>
              <w:bottom w:val="single" w:sz="2" w:space="0" w:color="8EAADB" w:themeColor="accent5" w:themeTint="99"/>
            </w:tcBorders>
            <w:vAlign w:val="center"/>
          </w:tcPr>
          <w:p w14:paraId="0C39DD0D" w14:textId="77777777" w:rsidR="00F821E4" w:rsidRPr="00EB16D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3,095</w:t>
            </w:r>
          </w:p>
        </w:tc>
        <w:tc>
          <w:tcPr>
            <w:tcW w:w="283" w:type="dxa"/>
            <w:tcBorders>
              <w:top w:val="nil"/>
              <w:bottom w:val="single" w:sz="2" w:space="0" w:color="8EAADB" w:themeColor="accent5" w:themeTint="99"/>
            </w:tcBorders>
            <w:vAlign w:val="center"/>
          </w:tcPr>
          <w:p w14:paraId="22E1F711" w14:textId="77777777" w:rsidR="00F821E4" w:rsidRPr="00EB16D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51D01B9F" w14:textId="77777777" w:rsidR="00F821E4" w:rsidRPr="00EB16D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18,054</w:t>
            </w:r>
          </w:p>
        </w:tc>
        <w:tc>
          <w:tcPr>
            <w:tcW w:w="1526" w:type="dxa"/>
            <w:tcBorders>
              <w:top w:val="nil"/>
              <w:bottom w:val="single" w:sz="2" w:space="0" w:color="8EAADB" w:themeColor="accent5" w:themeTint="99"/>
            </w:tcBorders>
            <w:vAlign w:val="center"/>
          </w:tcPr>
          <w:p w14:paraId="37C07170" w14:textId="77777777" w:rsidR="00F821E4" w:rsidRPr="00EB16D4"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14,408</w:t>
            </w:r>
          </w:p>
        </w:tc>
      </w:tr>
    </w:tbl>
    <w:p w14:paraId="01DE7215" w14:textId="77777777" w:rsidR="00F821E4" w:rsidRDefault="00F821E4">
      <w:pPr>
        <w:rPr>
          <w:rFonts w:cs="Arial"/>
          <w:b/>
          <w:color w:val="1F4E79" w:themeColor="accent1" w:themeShade="80"/>
          <w:szCs w:val="18"/>
        </w:rPr>
      </w:pPr>
    </w:p>
    <w:p w14:paraId="4DCB4C65" w14:textId="77777777" w:rsidR="00F821E4" w:rsidRPr="001F379E" w:rsidRDefault="00F821E4" w:rsidP="00F821E4">
      <w:pPr>
        <w:pStyle w:val="05-Textonormal"/>
        <w:rPr>
          <w:lang w:val="en-US"/>
        </w:rPr>
      </w:pPr>
      <w:r w:rsidRPr="001F379E">
        <w:rPr>
          <w:lang w:val="en-US"/>
        </w:rPr>
        <w:t xml:space="preserve">The expected realization of deferred tax assets (tax credits), is supported by a technical study prepared on Dec 31, 2019, and is calculated based on the discounted present value of the average </w:t>
      </w:r>
      <w:proofErr w:type="spellStart"/>
      <w:r w:rsidRPr="001F379E">
        <w:rPr>
          <w:lang w:val="en-US"/>
        </w:rPr>
        <w:t>Selic</w:t>
      </w:r>
      <w:proofErr w:type="spellEnd"/>
      <w:r w:rsidRPr="001F379E">
        <w:rPr>
          <w:lang w:val="en-US"/>
        </w:rPr>
        <w:t xml:space="preserve"> rate (TMS) projected for each reporting period, </w:t>
      </w:r>
    </w:p>
    <w:p w14:paraId="0B3EA473" w14:textId="77777777" w:rsidR="00F821E4" w:rsidRPr="001F379E" w:rsidRDefault="00F821E4" w:rsidP="00F821E4">
      <w:pPr>
        <w:pStyle w:val="05-Textonormal"/>
        <w:rPr>
          <w:lang w:val="en-US"/>
        </w:rPr>
      </w:pPr>
      <w:r w:rsidRPr="001F379E">
        <w:rPr>
          <w:lang w:val="en-US"/>
        </w:rPr>
        <w:t xml:space="preserve">During the first half </w:t>
      </w:r>
      <w:proofErr w:type="gramStart"/>
      <w:r w:rsidRPr="001F379E">
        <w:rPr>
          <w:lang w:val="en-US"/>
        </w:rPr>
        <w:t>of  2020</w:t>
      </w:r>
      <w:proofErr w:type="gramEnd"/>
      <w:r w:rsidRPr="001F379E">
        <w:rPr>
          <w:lang w:val="en-US"/>
        </w:rPr>
        <w:t>, tax credits were realized in the amount of R$ 2,690 thousand in the parent company and R$ 4,038 thousand in the consolidated.</w:t>
      </w:r>
    </w:p>
    <w:p w14:paraId="7D378D84" w14:textId="77777777" w:rsidR="00F821E4" w:rsidRPr="001F379E" w:rsidRDefault="00F821E4" w:rsidP="00F821E4">
      <w:pPr>
        <w:rPr>
          <w:rFonts w:cs="Arial"/>
          <w:b/>
          <w:color w:val="1F4E79" w:themeColor="accent1" w:themeShade="80"/>
          <w:szCs w:val="18"/>
          <w:lang w:val="en-US"/>
        </w:rPr>
      </w:pPr>
      <w:r w:rsidRPr="001F379E">
        <w:rPr>
          <w:rFonts w:cs="Arial"/>
          <w:b/>
          <w:color w:val="1F4E79" w:themeColor="accent1" w:themeShade="80"/>
          <w:szCs w:val="18"/>
          <w:lang w:val="en-US"/>
        </w:rPr>
        <w:t>g) Current tax liabilities</w:t>
      </w:r>
    </w:p>
    <w:p w14:paraId="573CF491" w14:textId="77777777" w:rsidR="00F821E4" w:rsidRPr="003E2305" w:rsidRDefault="00F821E4" w:rsidP="00F821E4">
      <w:pPr>
        <w:spacing w:after="0"/>
        <w:jc w:val="right"/>
        <w:rPr>
          <w:rFonts w:cs="Arial"/>
          <w:b/>
          <w:sz w:val="14"/>
          <w:lang w:val="en-US" w:eastAsia="pt-BR"/>
        </w:rPr>
      </w:pPr>
      <w:r w:rsidRPr="003E2305">
        <w:rPr>
          <w:rFonts w:cs="Arial"/>
          <w:b/>
          <w:sz w:val="14"/>
          <w:lang w:val="en-US" w:eastAsia="pt-BR"/>
        </w:rPr>
        <w:t>R$ thousand</w:t>
      </w:r>
    </w:p>
    <w:tbl>
      <w:tblPr>
        <w:tblStyle w:val="TabeladeLista6Colorida-nfase5"/>
        <w:tblW w:w="9639" w:type="dxa"/>
        <w:tblInd w:w="108" w:type="dxa"/>
        <w:tblLook w:val="04A0" w:firstRow="1" w:lastRow="0" w:firstColumn="1" w:lastColumn="0" w:noHBand="0" w:noVBand="1"/>
      </w:tblPr>
      <w:tblGrid>
        <w:gridCol w:w="3294"/>
        <w:gridCol w:w="296"/>
        <w:gridCol w:w="1411"/>
        <w:gridCol w:w="1412"/>
        <w:gridCol w:w="283"/>
        <w:gridCol w:w="1417"/>
        <w:gridCol w:w="1526"/>
      </w:tblGrid>
      <w:tr w:rsidR="00F821E4" w14:paraId="3E48CE1C" w14:textId="77777777" w:rsidTr="00D56B88">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29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7F4301" w14:textId="77777777" w:rsidR="00F821E4" w:rsidRPr="003E2305" w:rsidRDefault="00F821E4" w:rsidP="00F821E4">
            <w:pPr>
              <w:jc w:val="center"/>
              <w:rPr>
                <w:rFonts w:cs="Arial"/>
                <w:b w:val="0"/>
                <w:szCs w:val="18"/>
                <w:lang w:val="en-US"/>
              </w:rPr>
            </w:pPr>
          </w:p>
        </w:tc>
        <w:tc>
          <w:tcPr>
            <w:tcW w:w="296" w:type="dxa"/>
            <w:tcBorders>
              <w:top w:val="single" w:sz="2" w:space="0" w:color="8EAADB" w:themeColor="accent5" w:themeTint="99"/>
              <w:bottom w:val="single" w:sz="2" w:space="0" w:color="8EAADB" w:themeColor="accent5" w:themeTint="99"/>
            </w:tcBorders>
            <w:shd w:val="clear" w:color="auto" w:fill="D9E2F3" w:themeFill="accent5" w:themeFillTint="33"/>
          </w:tcPr>
          <w:p w14:paraId="253A5F85" w14:textId="77777777" w:rsidR="00F821E4" w:rsidRPr="003E2305"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b w:val="0"/>
                <w:szCs w:val="18"/>
                <w:lang w:val="en-US"/>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B6F4935" w14:textId="77777777" w:rsidR="00F821E4" w:rsidRPr="0038031F"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38031F">
              <w:rPr>
                <w:rFonts w:cs="Arial"/>
                <w:sz w:val="14"/>
                <w:szCs w:val="18"/>
              </w:rPr>
              <w:t>Controlador</w:t>
            </w: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tcPr>
          <w:p w14:paraId="07585292" w14:textId="77777777" w:rsidR="00F821E4" w:rsidRPr="001D6BE8"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264561F" w14:textId="77777777" w:rsidR="00F821E4" w:rsidRPr="00735B5C"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szCs w:val="18"/>
                <w:vertAlign w:val="superscript"/>
              </w:rPr>
            </w:pPr>
            <w:proofErr w:type="gramStart"/>
            <w:r w:rsidRPr="0038031F">
              <w:rPr>
                <w:rFonts w:cs="Arial"/>
                <w:sz w:val="14"/>
                <w:szCs w:val="18"/>
              </w:rPr>
              <w:t>Consolidado</w:t>
            </w:r>
            <w:r>
              <w:rPr>
                <w:rFonts w:cs="Arial"/>
                <w:sz w:val="14"/>
                <w:szCs w:val="18"/>
                <w:vertAlign w:val="superscript"/>
              </w:rPr>
              <w:t>(</w:t>
            </w:r>
            <w:proofErr w:type="gramEnd"/>
            <w:r>
              <w:rPr>
                <w:rFonts w:cs="Arial"/>
                <w:sz w:val="14"/>
                <w:szCs w:val="18"/>
                <w:vertAlign w:val="superscript"/>
              </w:rPr>
              <w:t>1)</w:t>
            </w:r>
          </w:p>
        </w:tc>
      </w:tr>
      <w:tr w:rsidR="00F821E4" w:rsidRPr="001D6BE8" w14:paraId="77C165F4" w14:textId="77777777" w:rsidTr="00D56B8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single" w:sz="2" w:space="0" w:color="8EAADB" w:themeColor="accent5" w:themeTint="99"/>
              <w:bottom w:val="single" w:sz="2" w:space="0" w:color="8EAADB" w:themeColor="accent5" w:themeTint="99"/>
            </w:tcBorders>
          </w:tcPr>
          <w:p w14:paraId="0A17E2C4" w14:textId="77777777" w:rsidR="00F821E4" w:rsidRPr="001D6BE8" w:rsidRDefault="00F821E4" w:rsidP="00F821E4">
            <w:pPr>
              <w:pStyle w:val="08-Tabelageral"/>
              <w:rPr>
                <w:rFonts w:cs="Arial"/>
                <w:b w:val="0"/>
              </w:rPr>
            </w:pPr>
          </w:p>
        </w:tc>
        <w:tc>
          <w:tcPr>
            <w:tcW w:w="296" w:type="dxa"/>
            <w:tcBorders>
              <w:top w:val="single" w:sz="2" w:space="0" w:color="8EAADB" w:themeColor="accent5" w:themeTint="99"/>
              <w:bottom w:val="single" w:sz="2" w:space="0" w:color="8EAADB" w:themeColor="accent5" w:themeTint="99"/>
            </w:tcBorders>
          </w:tcPr>
          <w:p w14:paraId="51631D78"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626E5B22" w14:textId="77777777" w:rsidR="00F821E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Jun</w:t>
            </w:r>
            <w:proofErr w:type="spellEnd"/>
            <w:r>
              <w:rPr>
                <w:rFonts w:cs="Arial"/>
                <w:b/>
              </w:rPr>
              <w:t xml:space="preserve"> 30, </w:t>
            </w:r>
            <w:r w:rsidRPr="000B646C">
              <w:rPr>
                <w:rFonts w:cs="Arial"/>
                <w:b/>
              </w:rPr>
              <w:t>20</w:t>
            </w:r>
            <w:r>
              <w:rPr>
                <w:rFonts w:cs="Arial"/>
                <w:b/>
              </w:rPr>
              <w:t>20</w:t>
            </w:r>
          </w:p>
        </w:tc>
        <w:tc>
          <w:tcPr>
            <w:tcW w:w="1412" w:type="dxa"/>
            <w:tcBorders>
              <w:top w:val="single" w:sz="2" w:space="0" w:color="8EAADB" w:themeColor="accent5" w:themeTint="99"/>
              <w:bottom w:val="single" w:sz="2" w:space="0" w:color="8EAADB" w:themeColor="accent5" w:themeTint="99"/>
            </w:tcBorders>
            <w:vAlign w:val="center"/>
          </w:tcPr>
          <w:p w14:paraId="3EAB1FB0" w14:textId="77777777" w:rsidR="00F821E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Dec</w:t>
            </w:r>
            <w:proofErr w:type="spellEnd"/>
            <w:r>
              <w:rPr>
                <w:rFonts w:cs="Arial"/>
                <w:b/>
              </w:rPr>
              <w:t xml:space="preserve"> 31, 2019</w:t>
            </w:r>
          </w:p>
        </w:tc>
        <w:tc>
          <w:tcPr>
            <w:tcW w:w="283" w:type="dxa"/>
            <w:tcBorders>
              <w:top w:val="single" w:sz="2" w:space="0" w:color="8EAADB" w:themeColor="accent5" w:themeTint="99"/>
              <w:bottom w:val="single" w:sz="2" w:space="0" w:color="8EAADB" w:themeColor="accent5" w:themeTint="99"/>
            </w:tcBorders>
            <w:vAlign w:val="center"/>
          </w:tcPr>
          <w:p w14:paraId="45EB71D6"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747B02D8" w14:textId="77777777" w:rsidR="00F821E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Jun</w:t>
            </w:r>
            <w:proofErr w:type="spellEnd"/>
            <w:r>
              <w:rPr>
                <w:rFonts w:cs="Arial"/>
                <w:b/>
              </w:rPr>
              <w:t xml:space="preserve"> 30, 2020</w:t>
            </w:r>
          </w:p>
        </w:tc>
        <w:tc>
          <w:tcPr>
            <w:tcW w:w="1526" w:type="dxa"/>
            <w:tcBorders>
              <w:top w:val="single" w:sz="2" w:space="0" w:color="8EAADB" w:themeColor="accent5" w:themeTint="99"/>
              <w:bottom w:val="single" w:sz="2" w:space="0" w:color="8EAADB" w:themeColor="accent5" w:themeTint="99"/>
            </w:tcBorders>
            <w:vAlign w:val="center"/>
          </w:tcPr>
          <w:p w14:paraId="2E290C16" w14:textId="77777777" w:rsidR="00F821E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Dec</w:t>
            </w:r>
            <w:proofErr w:type="spellEnd"/>
            <w:r>
              <w:rPr>
                <w:rFonts w:cs="Arial"/>
                <w:b/>
              </w:rPr>
              <w:t xml:space="preserve"> 31, 2019</w:t>
            </w:r>
          </w:p>
        </w:tc>
      </w:tr>
      <w:tr w:rsidR="00F821E4" w:rsidRPr="001D6BE8" w14:paraId="760BA4F6" w14:textId="77777777" w:rsidTr="00D56B88">
        <w:trPr>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nil"/>
            </w:tcBorders>
          </w:tcPr>
          <w:p w14:paraId="51714A29" w14:textId="77777777" w:rsidR="00F821E4" w:rsidRPr="00C806B0" w:rsidRDefault="00F821E4" w:rsidP="00F821E4">
            <w:pPr>
              <w:pStyle w:val="08-Tabelageral"/>
              <w:ind w:left="113" w:hanging="77"/>
              <w:jc w:val="left"/>
              <w:rPr>
                <w:rFonts w:cs="Arial"/>
                <w:b w:val="0"/>
                <w:szCs w:val="14"/>
              </w:rPr>
            </w:pPr>
            <w:proofErr w:type="spellStart"/>
            <w:r>
              <w:rPr>
                <w:rFonts w:cs="Arial"/>
                <w:b w:val="0"/>
                <w:szCs w:val="14"/>
              </w:rPr>
              <w:t>Icome</w:t>
            </w:r>
            <w:proofErr w:type="spellEnd"/>
            <w:r>
              <w:rPr>
                <w:rFonts w:cs="Arial"/>
                <w:b w:val="0"/>
                <w:szCs w:val="14"/>
              </w:rPr>
              <w:t xml:space="preserve"> </w:t>
            </w:r>
            <w:proofErr w:type="spellStart"/>
            <w:r>
              <w:rPr>
                <w:rFonts w:cs="Arial"/>
                <w:b w:val="0"/>
                <w:szCs w:val="14"/>
              </w:rPr>
              <w:t>tax</w:t>
            </w:r>
            <w:proofErr w:type="spellEnd"/>
          </w:p>
        </w:tc>
        <w:tc>
          <w:tcPr>
            <w:tcW w:w="296" w:type="dxa"/>
            <w:tcBorders>
              <w:top w:val="nil"/>
              <w:bottom w:val="nil"/>
            </w:tcBorders>
            <w:vAlign w:val="center"/>
          </w:tcPr>
          <w:p w14:paraId="0236DEF0" w14:textId="77777777" w:rsidR="00F821E4" w:rsidRPr="00C806B0" w:rsidRDefault="00F821E4" w:rsidP="00F821E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0E136113"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4,606</w:t>
            </w:r>
          </w:p>
        </w:tc>
        <w:tc>
          <w:tcPr>
            <w:tcW w:w="1412" w:type="dxa"/>
            <w:tcBorders>
              <w:top w:val="nil"/>
              <w:bottom w:val="nil"/>
            </w:tcBorders>
            <w:vAlign w:val="center"/>
          </w:tcPr>
          <w:p w14:paraId="187FDF1D"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2,435</w:t>
            </w:r>
          </w:p>
        </w:tc>
        <w:tc>
          <w:tcPr>
            <w:tcW w:w="283" w:type="dxa"/>
            <w:tcBorders>
              <w:top w:val="nil"/>
              <w:bottom w:val="nil"/>
            </w:tcBorders>
            <w:vAlign w:val="center"/>
          </w:tcPr>
          <w:p w14:paraId="7C9F1168"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7D6BB39F"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352,687</w:t>
            </w:r>
          </w:p>
        </w:tc>
        <w:tc>
          <w:tcPr>
            <w:tcW w:w="1526" w:type="dxa"/>
            <w:tcBorders>
              <w:top w:val="nil"/>
              <w:bottom w:val="nil"/>
            </w:tcBorders>
            <w:vAlign w:val="center"/>
          </w:tcPr>
          <w:p w14:paraId="27D6C9E2"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471,434</w:t>
            </w:r>
          </w:p>
        </w:tc>
      </w:tr>
      <w:tr w:rsidR="00F821E4" w:rsidRPr="001D6BE8" w14:paraId="73AB30FE" w14:textId="77777777" w:rsidTr="00D56B8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nil"/>
            </w:tcBorders>
          </w:tcPr>
          <w:p w14:paraId="37C4649C" w14:textId="77777777" w:rsidR="00F821E4" w:rsidRPr="00C806B0" w:rsidRDefault="00F821E4" w:rsidP="00F821E4">
            <w:pPr>
              <w:pStyle w:val="08-Tabelageral"/>
              <w:tabs>
                <w:tab w:val="right" w:pos="2878"/>
              </w:tabs>
              <w:ind w:left="113" w:hanging="77"/>
              <w:jc w:val="left"/>
              <w:rPr>
                <w:rFonts w:cs="Arial"/>
                <w:b w:val="0"/>
                <w:szCs w:val="14"/>
              </w:rPr>
            </w:pPr>
            <w:r>
              <w:rPr>
                <w:rFonts w:cs="Arial"/>
                <w:b w:val="0"/>
                <w:szCs w:val="14"/>
              </w:rPr>
              <w:t xml:space="preserve">Social </w:t>
            </w:r>
            <w:proofErr w:type="spellStart"/>
            <w:r>
              <w:rPr>
                <w:rFonts w:cs="Arial"/>
                <w:b w:val="0"/>
                <w:szCs w:val="14"/>
              </w:rPr>
              <w:t>contribution</w:t>
            </w:r>
            <w:proofErr w:type="spellEnd"/>
            <w:r>
              <w:rPr>
                <w:rFonts w:cs="Arial"/>
                <w:b w:val="0"/>
                <w:szCs w:val="14"/>
              </w:rPr>
              <w:tab/>
            </w:r>
          </w:p>
        </w:tc>
        <w:tc>
          <w:tcPr>
            <w:tcW w:w="296" w:type="dxa"/>
            <w:tcBorders>
              <w:top w:val="nil"/>
              <w:bottom w:val="nil"/>
            </w:tcBorders>
            <w:vAlign w:val="center"/>
          </w:tcPr>
          <w:p w14:paraId="0454763D" w14:textId="77777777" w:rsidR="00F821E4" w:rsidRPr="00C806B0" w:rsidRDefault="00F821E4" w:rsidP="00F821E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3748B32A"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1,659</w:t>
            </w:r>
          </w:p>
        </w:tc>
        <w:tc>
          <w:tcPr>
            <w:tcW w:w="1412" w:type="dxa"/>
            <w:tcBorders>
              <w:top w:val="nil"/>
              <w:bottom w:val="nil"/>
            </w:tcBorders>
            <w:vAlign w:val="center"/>
          </w:tcPr>
          <w:p w14:paraId="7B0E2427"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861</w:t>
            </w:r>
          </w:p>
        </w:tc>
        <w:tc>
          <w:tcPr>
            <w:tcW w:w="283" w:type="dxa"/>
            <w:tcBorders>
              <w:top w:val="nil"/>
              <w:bottom w:val="nil"/>
            </w:tcBorders>
            <w:vAlign w:val="center"/>
          </w:tcPr>
          <w:p w14:paraId="688DDA76"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2502C918"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127,117</w:t>
            </w:r>
          </w:p>
        </w:tc>
        <w:tc>
          <w:tcPr>
            <w:tcW w:w="1526" w:type="dxa"/>
            <w:tcBorders>
              <w:top w:val="nil"/>
              <w:bottom w:val="nil"/>
            </w:tcBorders>
            <w:vAlign w:val="center"/>
          </w:tcPr>
          <w:p w14:paraId="76E96A98"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166,017</w:t>
            </w:r>
          </w:p>
        </w:tc>
      </w:tr>
      <w:tr w:rsidR="00F821E4" w:rsidRPr="001D6BE8" w14:paraId="69A7B043" w14:textId="77777777" w:rsidTr="00D56B88">
        <w:trPr>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nil"/>
            </w:tcBorders>
          </w:tcPr>
          <w:p w14:paraId="09837025" w14:textId="77777777" w:rsidR="00F821E4" w:rsidRDefault="00F821E4" w:rsidP="00F821E4">
            <w:pPr>
              <w:pStyle w:val="08-Tabelageral"/>
              <w:ind w:left="113" w:hanging="77"/>
              <w:jc w:val="left"/>
              <w:rPr>
                <w:rFonts w:cs="Arial"/>
                <w:b w:val="0"/>
                <w:szCs w:val="14"/>
              </w:rPr>
            </w:pPr>
            <w:r>
              <w:rPr>
                <w:rFonts w:cs="Arial"/>
                <w:b w:val="0"/>
                <w:szCs w:val="14"/>
              </w:rPr>
              <w:t>COFINS</w:t>
            </w:r>
          </w:p>
        </w:tc>
        <w:tc>
          <w:tcPr>
            <w:tcW w:w="296" w:type="dxa"/>
            <w:tcBorders>
              <w:top w:val="nil"/>
              <w:bottom w:val="nil"/>
            </w:tcBorders>
            <w:vAlign w:val="center"/>
          </w:tcPr>
          <w:p w14:paraId="1271F643" w14:textId="77777777" w:rsidR="00F821E4" w:rsidRPr="00C806B0" w:rsidRDefault="00F821E4" w:rsidP="00F821E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3901325F"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36</w:t>
            </w:r>
          </w:p>
        </w:tc>
        <w:tc>
          <w:tcPr>
            <w:tcW w:w="1412" w:type="dxa"/>
            <w:tcBorders>
              <w:top w:val="nil"/>
              <w:bottom w:val="nil"/>
            </w:tcBorders>
            <w:vAlign w:val="center"/>
          </w:tcPr>
          <w:p w14:paraId="7DF62BAB"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631</w:t>
            </w:r>
          </w:p>
        </w:tc>
        <w:tc>
          <w:tcPr>
            <w:tcW w:w="283" w:type="dxa"/>
            <w:tcBorders>
              <w:top w:val="nil"/>
              <w:bottom w:val="nil"/>
            </w:tcBorders>
            <w:vAlign w:val="center"/>
          </w:tcPr>
          <w:p w14:paraId="67F6320F"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6AEB5BDD"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21,214</w:t>
            </w:r>
          </w:p>
        </w:tc>
        <w:tc>
          <w:tcPr>
            <w:tcW w:w="1526" w:type="dxa"/>
            <w:tcBorders>
              <w:top w:val="nil"/>
              <w:bottom w:val="nil"/>
            </w:tcBorders>
            <w:vAlign w:val="center"/>
          </w:tcPr>
          <w:p w14:paraId="62301522"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27,047</w:t>
            </w:r>
          </w:p>
        </w:tc>
      </w:tr>
      <w:tr w:rsidR="00F821E4" w:rsidRPr="001D6BE8" w14:paraId="3E0A91C3" w14:textId="77777777" w:rsidTr="00D56B8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nil"/>
            </w:tcBorders>
          </w:tcPr>
          <w:p w14:paraId="6121DE4B" w14:textId="77777777" w:rsidR="00F821E4" w:rsidRDefault="00F821E4" w:rsidP="00F821E4">
            <w:pPr>
              <w:pStyle w:val="08-Tabelageral"/>
              <w:ind w:left="113" w:hanging="77"/>
              <w:jc w:val="left"/>
              <w:rPr>
                <w:rFonts w:cs="Arial"/>
                <w:b w:val="0"/>
                <w:szCs w:val="14"/>
              </w:rPr>
            </w:pPr>
            <w:r>
              <w:rPr>
                <w:rFonts w:cs="Arial"/>
                <w:b w:val="0"/>
                <w:szCs w:val="14"/>
              </w:rPr>
              <w:t>ISS</w:t>
            </w:r>
          </w:p>
        </w:tc>
        <w:tc>
          <w:tcPr>
            <w:tcW w:w="296" w:type="dxa"/>
            <w:tcBorders>
              <w:top w:val="nil"/>
              <w:bottom w:val="nil"/>
            </w:tcBorders>
            <w:vAlign w:val="center"/>
          </w:tcPr>
          <w:p w14:paraId="6B59C8EC" w14:textId="77777777" w:rsidR="00F821E4" w:rsidRPr="00C806B0" w:rsidRDefault="00F821E4" w:rsidP="00F821E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6E7DF23A"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412" w:type="dxa"/>
            <w:tcBorders>
              <w:top w:val="nil"/>
              <w:bottom w:val="nil"/>
            </w:tcBorders>
            <w:vAlign w:val="center"/>
          </w:tcPr>
          <w:p w14:paraId="70C29BDF"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283" w:type="dxa"/>
            <w:tcBorders>
              <w:top w:val="nil"/>
              <w:bottom w:val="nil"/>
            </w:tcBorders>
            <w:vAlign w:val="center"/>
          </w:tcPr>
          <w:p w14:paraId="74E29D24"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34B353E8"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10,540</w:t>
            </w:r>
          </w:p>
        </w:tc>
        <w:tc>
          <w:tcPr>
            <w:tcW w:w="1526" w:type="dxa"/>
            <w:tcBorders>
              <w:top w:val="nil"/>
              <w:bottom w:val="nil"/>
            </w:tcBorders>
            <w:vAlign w:val="center"/>
          </w:tcPr>
          <w:p w14:paraId="5EA6BF6D"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15,894</w:t>
            </w:r>
          </w:p>
        </w:tc>
      </w:tr>
      <w:tr w:rsidR="00F821E4" w:rsidRPr="001D6BE8" w14:paraId="028EFFED" w14:textId="77777777" w:rsidTr="00D56B88">
        <w:trPr>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nil"/>
            </w:tcBorders>
          </w:tcPr>
          <w:p w14:paraId="3686C586" w14:textId="77777777" w:rsidR="00F821E4" w:rsidRDefault="00F821E4" w:rsidP="00F821E4">
            <w:pPr>
              <w:pStyle w:val="08-Tabelageral"/>
              <w:ind w:left="113" w:hanging="77"/>
              <w:jc w:val="left"/>
              <w:rPr>
                <w:rFonts w:cs="Arial"/>
                <w:b w:val="0"/>
                <w:szCs w:val="14"/>
              </w:rPr>
            </w:pPr>
            <w:r>
              <w:rPr>
                <w:rFonts w:cs="Arial"/>
                <w:b w:val="0"/>
                <w:szCs w:val="14"/>
              </w:rPr>
              <w:t>PASEP</w:t>
            </w:r>
          </w:p>
        </w:tc>
        <w:tc>
          <w:tcPr>
            <w:tcW w:w="296" w:type="dxa"/>
            <w:tcBorders>
              <w:top w:val="nil"/>
              <w:bottom w:val="nil"/>
            </w:tcBorders>
            <w:vAlign w:val="center"/>
          </w:tcPr>
          <w:p w14:paraId="6B547DCB" w14:textId="77777777" w:rsidR="00F821E4" w:rsidRPr="00C806B0" w:rsidRDefault="00F821E4" w:rsidP="00F821E4">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236AC5F7"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7</w:t>
            </w:r>
          </w:p>
        </w:tc>
        <w:tc>
          <w:tcPr>
            <w:tcW w:w="1412" w:type="dxa"/>
            <w:tcBorders>
              <w:top w:val="nil"/>
              <w:bottom w:val="nil"/>
            </w:tcBorders>
            <w:vAlign w:val="center"/>
          </w:tcPr>
          <w:p w14:paraId="523959E3"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102</w:t>
            </w:r>
          </w:p>
        </w:tc>
        <w:tc>
          <w:tcPr>
            <w:tcW w:w="283" w:type="dxa"/>
            <w:tcBorders>
              <w:top w:val="nil"/>
              <w:bottom w:val="nil"/>
            </w:tcBorders>
            <w:vAlign w:val="center"/>
          </w:tcPr>
          <w:p w14:paraId="7D3A4C67"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4091FDAF"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4,589</w:t>
            </w:r>
          </w:p>
        </w:tc>
        <w:tc>
          <w:tcPr>
            <w:tcW w:w="1526" w:type="dxa"/>
            <w:tcBorders>
              <w:top w:val="nil"/>
              <w:bottom w:val="nil"/>
            </w:tcBorders>
            <w:vAlign w:val="center"/>
          </w:tcPr>
          <w:p w14:paraId="3BBDFC90"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5,804</w:t>
            </w:r>
          </w:p>
        </w:tc>
      </w:tr>
      <w:tr w:rsidR="00F821E4" w:rsidRPr="00FF58E1" w14:paraId="042959AA" w14:textId="77777777" w:rsidTr="00D56B8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nil"/>
            </w:tcBorders>
          </w:tcPr>
          <w:p w14:paraId="42FCD1E2" w14:textId="77777777" w:rsidR="00F821E4" w:rsidRPr="00FF58E1" w:rsidRDefault="00F821E4" w:rsidP="00F821E4">
            <w:pPr>
              <w:pStyle w:val="08-Tabelageral"/>
              <w:ind w:left="113" w:hanging="77"/>
              <w:jc w:val="left"/>
              <w:rPr>
                <w:rFonts w:cs="Arial"/>
                <w:b w:val="0"/>
                <w:szCs w:val="14"/>
              </w:rPr>
            </w:pPr>
            <w:r>
              <w:rPr>
                <w:rFonts w:cs="Arial"/>
                <w:b w:val="0"/>
                <w:szCs w:val="14"/>
              </w:rPr>
              <w:t>Other</w:t>
            </w:r>
          </w:p>
        </w:tc>
        <w:tc>
          <w:tcPr>
            <w:tcW w:w="296" w:type="dxa"/>
            <w:tcBorders>
              <w:top w:val="nil"/>
              <w:bottom w:val="nil"/>
            </w:tcBorders>
            <w:vAlign w:val="center"/>
          </w:tcPr>
          <w:p w14:paraId="780C9A13" w14:textId="77777777" w:rsidR="00F821E4" w:rsidRPr="00FF58E1"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167FCCFB"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56</w:t>
            </w:r>
          </w:p>
        </w:tc>
        <w:tc>
          <w:tcPr>
            <w:tcW w:w="1412" w:type="dxa"/>
            <w:tcBorders>
              <w:top w:val="nil"/>
              <w:bottom w:val="nil"/>
            </w:tcBorders>
            <w:vAlign w:val="center"/>
          </w:tcPr>
          <w:p w14:paraId="3FE7793F"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119</w:t>
            </w:r>
          </w:p>
        </w:tc>
        <w:tc>
          <w:tcPr>
            <w:tcW w:w="283" w:type="dxa"/>
            <w:tcBorders>
              <w:top w:val="nil"/>
              <w:bottom w:val="nil"/>
            </w:tcBorders>
            <w:vAlign w:val="center"/>
          </w:tcPr>
          <w:p w14:paraId="2E234B57"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1B0E2033"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59</w:t>
            </w:r>
          </w:p>
        </w:tc>
        <w:tc>
          <w:tcPr>
            <w:tcW w:w="1526" w:type="dxa"/>
            <w:tcBorders>
              <w:top w:val="nil"/>
              <w:bottom w:val="nil"/>
            </w:tcBorders>
            <w:vAlign w:val="center"/>
          </w:tcPr>
          <w:p w14:paraId="07F604F8" w14:textId="77777777" w:rsidR="00F821E4" w:rsidRPr="00FF58E1"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120</w:t>
            </w:r>
          </w:p>
        </w:tc>
      </w:tr>
      <w:tr w:rsidR="00F821E4" w:rsidRPr="00C27666" w14:paraId="39CD3369" w14:textId="77777777" w:rsidTr="00D56B88">
        <w:trPr>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nil"/>
            </w:tcBorders>
          </w:tcPr>
          <w:p w14:paraId="416191BE" w14:textId="77777777" w:rsidR="00F821E4" w:rsidRPr="00B2629A" w:rsidRDefault="00F821E4" w:rsidP="00F821E4">
            <w:pPr>
              <w:pStyle w:val="08-Tabelageral"/>
              <w:jc w:val="left"/>
              <w:rPr>
                <w:rFonts w:cs="Arial"/>
                <w:b w:val="0"/>
                <w:szCs w:val="14"/>
              </w:rPr>
            </w:pPr>
            <w:r>
              <w:rPr>
                <w:rFonts w:cs="Arial"/>
                <w:b w:val="0"/>
                <w:szCs w:val="14"/>
              </w:rPr>
              <w:t xml:space="preserve">(-) </w:t>
            </w:r>
            <w:proofErr w:type="spellStart"/>
            <w:r>
              <w:rPr>
                <w:rFonts w:cs="Arial"/>
                <w:b w:val="0"/>
                <w:szCs w:val="14"/>
              </w:rPr>
              <w:t>Current</w:t>
            </w:r>
            <w:proofErr w:type="spellEnd"/>
            <w:r>
              <w:rPr>
                <w:rFonts w:cs="Arial"/>
                <w:b w:val="0"/>
                <w:szCs w:val="14"/>
              </w:rPr>
              <w:t xml:space="preserve"> taxes </w:t>
            </w:r>
            <w:proofErr w:type="spellStart"/>
            <w:r>
              <w:rPr>
                <w:rFonts w:cs="Arial"/>
                <w:b w:val="0"/>
                <w:szCs w:val="14"/>
              </w:rPr>
              <w:t>deducted</w:t>
            </w:r>
            <w:proofErr w:type="spellEnd"/>
            <w:r>
              <w:rPr>
                <w:rFonts w:cs="Arial"/>
                <w:b w:val="0"/>
                <w:szCs w:val="14"/>
              </w:rPr>
              <w:t>/offset</w:t>
            </w:r>
          </w:p>
        </w:tc>
        <w:tc>
          <w:tcPr>
            <w:tcW w:w="296" w:type="dxa"/>
            <w:tcBorders>
              <w:top w:val="nil"/>
              <w:bottom w:val="nil"/>
            </w:tcBorders>
            <w:vAlign w:val="center"/>
          </w:tcPr>
          <w:p w14:paraId="57210EB2" w14:textId="77777777" w:rsidR="00F821E4" w:rsidRPr="00C27666" w:rsidRDefault="00F821E4" w:rsidP="00F821E4">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2A3DB95A" w14:textId="77777777" w:rsidR="00F821E4" w:rsidRPr="00C27666"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(6,308)</w:t>
            </w:r>
          </w:p>
        </w:tc>
        <w:tc>
          <w:tcPr>
            <w:tcW w:w="1412" w:type="dxa"/>
            <w:tcBorders>
              <w:top w:val="nil"/>
              <w:bottom w:val="nil"/>
            </w:tcBorders>
            <w:vAlign w:val="center"/>
          </w:tcPr>
          <w:p w14:paraId="1CFC80BF" w14:textId="77777777" w:rsidR="00F821E4" w:rsidRPr="00C27666"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(3,168)</w:t>
            </w:r>
          </w:p>
        </w:tc>
        <w:tc>
          <w:tcPr>
            <w:tcW w:w="283" w:type="dxa"/>
            <w:tcBorders>
              <w:top w:val="nil"/>
              <w:bottom w:val="nil"/>
            </w:tcBorders>
            <w:vAlign w:val="center"/>
          </w:tcPr>
          <w:p w14:paraId="1DE3EB11" w14:textId="77777777" w:rsidR="00F821E4" w:rsidRPr="00C27666"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4BBDB02F" w14:textId="77777777" w:rsidR="00F821E4" w:rsidRPr="00C27666"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(179,302)</w:t>
            </w:r>
          </w:p>
        </w:tc>
        <w:tc>
          <w:tcPr>
            <w:tcW w:w="1526" w:type="dxa"/>
            <w:tcBorders>
              <w:top w:val="nil"/>
              <w:bottom w:val="nil"/>
            </w:tcBorders>
            <w:vAlign w:val="center"/>
          </w:tcPr>
          <w:p w14:paraId="471CE014" w14:textId="77777777" w:rsidR="00F821E4" w:rsidRPr="00C27666" w:rsidRDefault="00F821E4" w:rsidP="00F821E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(30,179)</w:t>
            </w:r>
          </w:p>
        </w:tc>
      </w:tr>
      <w:tr w:rsidR="00F821E4" w:rsidRPr="00EB16D4" w14:paraId="67638ABA" w14:textId="77777777" w:rsidTr="00D56B8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294" w:type="dxa"/>
            <w:tcBorders>
              <w:top w:val="nil"/>
              <w:bottom w:val="single" w:sz="2" w:space="0" w:color="8EAADB" w:themeColor="accent5" w:themeTint="99"/>
            </w:tcBorders>
          </w:tcPr>
          <w:p w14:paraId="103A1C50" w14:textId="77777777" w:rsidR="00F821E4" w:rsidRPr="00E208ED" w:rsidRDefault="00F821E4" w:rsidP="00F821E4">
            <w:pPr>
              <w:pStyle w:val="08-Tabelageral"/>
              <w:jc w:val="left"/>
              <w:rPr>
                <w:rFonts w:cs="Arial"/>
                <w:vertAlign w:val="superscript"/>
              </w:rPr>
            </w:pPr>
            <w:r>
              <w:rPr>
                <w:rFonts w:cs="Arial"/>
              </w:rPr>
              <w:t>Total</w:t>
            </w:r>
          </w:p>
          <w:p w14:paraId="205CE263" w14:textId="77777777" w:rsidR="00F821E4" w:rsidRPr="00EB16D4" w:rsidRDefault="00F821E4" w:rsidP="00F821E4">
            <w:pPr>
              <w:pStyle w:val="08-Tabelageral"/>
              <w:jc w:val="left"/>
              <w:rPr>
                <w:rFonts w:cs="Arial"/>
                <w:szCs w:val="14"/>
              </w:rPr>
            </w:pPr>
          </w:p>
        </w:tc>
        <w:tc>
          <w:tcPr>
            <w:tcW w:w="296" w:type="dxa"/>
            <w:tcBorders>
              <w:top w:val="nil"/>
              <w:bottom w:val="single" w:sz="2" w:space="0" w:color="8EAADB" w:themeColor="accent5" w:themeTint="99"/>
            </w:tcBorders>
            <w:vAlign w:val="center"/>
          </w:tcPr>
          <w:p w14:paraId="2665A1B8" w14:textId="77777777" w:rsidR="00F821E4" w:rsidRPr="00EB16D4" w:rsidRDefault="00F821E4" w:rsidP="00F821E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23F9DAB3"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56</w:t>
            </w:r>
          </w:p>
        </w:tc>
        <w:tc>
          <w:tcPr>
            <w:tcW w:w="1412" w:type="dxa"/>
            <w:tcBorders>
              <w:top w:val="nil"/>
              <w:bottom w:val="single" w:sz="2" w:space="0" w:color="8EAADB" w:themeColor="accent5" w:themeTint="99"/>
            </w:tcBorders>
            <w:vAlign w:val="center"/>
          </w:tcPr>
          <w:p w14:paraId="4347CA1D"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980</w:t>
            </w:r>
          </w:p>
        </w:tc>
        <w:tc>
          <w:tcPr>
            <w:tcW w:w="283" w:type="dxa"/>
            <w:tcBorders>
              <w:top w:val="nil"/>
              <w:bottom w:val="single" w:sz="2" w:space="0" w:color="8EAADB" w:themeColor="accent5" w:themeTint="99"/>
            </w:tcBorders>
            <w:vAlign w:val="center"/>
          </w:tcPr>
          <w:p w14:paraId="34218025"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043DDB78"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336,904</w:t>
            </w:r>
          </w:p>
        </w:tc>
        <w:tc>
          <w:tcPr>
            <w:tcW w:w="1526" w:type="dxa"/>
            <w:tcBorders>
              <w:top w:val="nil"/>
              <w:bottom w:val="single" w:sz="2" w:space="0" w:color="8EAADB" w:themeColor="accent5" w:themeTint="99"/>
            </w:tcBorders>
            <w:vAlign w:val="center"/>
          </w:tcPr>
          <w:p w14:paraId="54193DC5"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656,137</w:t>
            </w:r>
          </w:p>
        </w:tc>
      </w:tr>
    </w:tbl>
    <w:p w14:paraId="70CDEB71" w14:textId="77777777" w:rsidR="00F821E4" w:rsidRPr="003E2305" w:rsidRDefault="00F821E4" w:rsidP="00F821E4">
      <w:pPr>
        <w:pStyle w:val="Pr-formataoHTML"/>
        <w:jc w:val="both"/>
        <w:rPr>
          <w:rFonts w:ascii="Arial" w:hAnsi="Arial" w:cs="Arial"/>
          <w:sz w:val="14"/>
          <w:szCs w:val="14"/>
          <w:lang w:val="en-US"/>
        </w:rPr>
      </w:pPr>
      <w:r w:rsidRPr="003E2305">
        <w:rPr>
          <w:rFonts w:ascii="Arial" w:hAnsi="Arial" w:cs="Arial"/>
          <w:sz w:val="14"/>
          <w:szCs w:val="14"/>
          <w:lang w:val="en-US"/>
        </w:rPr>
        <w:t>(1) In January 2020, Income Tax and Social Contribution related to the annual adjustment of the 2019 fiscal year, in the amount of R$ 637,451 thousand.</w:t>
      </w:r>
    </w:p>
    <w:p w14:paraId="26CE4124" w14:textId="77777777" w:rsidR="00F821E4" w:rsidRPr="003E2305" w:rsidRDefault="00F821E4" w:rsidP="00EC6D5B">
      <w:pPr>
        <w:keepNext/>
        <w:keepLines/>
        <w:pageBreakBefore/>
        <w:jc w:val="both"/>
        <w:rPr>
          <w:rFonts w:cs="Arial"/>
          <w:sz w:val="14"/>
          <w:szCs w:val="14"/>
          <w:lang w:val="en-US"/>
        </w:rPr>
      </w:pPr>
    </w:p>
    <w:p w14:paraId="51A5DBEB" w14:textId="77777777" w:rsidR="00F821E4" w:rsidRPr="003E2305" w:rsidRDefault="00F821E4" w:rsidP="00F821E4">
      <w:pPr>
        <w:rPr>
          <w:rFonts w:cs="Arial"/>
          <w:b/>
          <w:color w:val="1F4E79" w:themeColor="accent1" w:themeShade="80"/>
          <w:szCs w:val="18"/>
          <w:lang w:val="en-US"/>
        </w:rPr>
      </w:pPr>
      <w:r w:rsidRPr="003E2305">
        <w:rPr>
          <w:rFonts w:cs="Arial"/>
          <w:b/>
          <w:color w:val="1F4E79" w:themeColor="accent1" w:themeShade="80"/>
          <w:szCs w:val="18"/>
          <w:lang w:val="en-US"/>
        </w:rPr>
        <w:t>h) Deferred Tax Liabilities</w:t>
      </w:r>
    </w:p>
    <w:p w14:paraId="62F2980B" w14:textId="77777777" w:rsidR="00F821E4" w:rsidRPr="003E2305" w:rsidRDefault="00F821E4" w:rsidP="00F821E4">
      <w:pPr>
        <w:spacing w:after="0"/>
        <w:jc w:val="right"/>
        <w:rPr>
          <w:rFonts w:cs="Arial"/>
          <w:b/>
          <w:sz w:val="14"/>
          <w:lang w:val="en-US" w:eastAsia="pt-BR"/>
        </w:rPr>
      </w:pPr>
      <w:r w:rsidRPr="003E2305">
        <w:rPr>
          <w:rFonts w:cs="Arial"/>
          <w:b/>
          <w:sz w:val="14"/>
          <w:lang w:val="en-US" w:eastAsia="pt-BR"/>
        </w:rPr>
        <w:t>R$ thousand</w:t>
      </w:r>
    </w:p>
    <w:tbl>
      <w:tblPr>
        <w:tblStyle w:val="TabeladeLista6Colorida-nfase5"/>
        <w:tblW w:w="9639" w:type="dxa"/>
        <w:tblInd w:w="108" w:type="dxa"/>
        <w:tblLook w:val="04A0" w:firstRow="1" w:lastRow="0" w:firstColumn="1" w:lastColumn="0" w:noHBand="0" w:noVBand="1"/>
      </w:tblPr>
      <w:tblGrid>
        <w:gridCol w:w="4922"/>
        <w:gridCol w:w="2304"/>
        <w:gridCol w:w="2413"/>
      </w:tblGrid>
      <w:tr w:rsidR="00F821E4" w14:paraId="7F18668D" w14:textId="77777777" w:rsidTr="00D56B88">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922" w:type="dxa"/>
            <w:tcBorders>
              <w:top w:val="single" w:sz="2" w:space="0" w:color="8EAADB" w:themeColor="accent5" w:themeTint="99"/>
              <w:bottom w:val="nil"/>
            </w:tcBorders>
            <w:shd w:val="clear" w:color="auto" w:fill="D9E2F3" w:themeFill="accent5" w:themeFillTint="33"/>
            <w:vAlign w:val="center"/>
          </w:tcPr>
          <w:p w14:paraId="0FBFB764" w14:textId="77777777" w:rsidR="00F821E4" w:rsidRPr="003E2305" w:rsidRDefault="00F821E4" w:rsidP="00F821E4">
            <w:pPr>
              <w:jc w:val="center"/>
              <w:rPr>
                <w:rFonts w:cs="Arial"/>
                <w:b w:val="0"/>
                <w:szCs w:val="18"/>
                <w:lang w:val="en-US"/>
              </w:rPr>
            </w:pPr>
          </w:p>
        </w:tc>
        <w:tc>
          <w:tcPr>
            <w:tcW w:w="471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8EB1F31" w14:textId="77777777" w:rsidR="00F821E4" w:rsidRPr="0038031F" w:rsidRDefault="00F821E4" w:rsidP="00F821E4">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Pr>
                <w:rFonts w:cs="Arial"/>
                <w:sz w:val="14"/>
                <w:szCs w:val="18"/>
              </w:rPr>
              <w:t>Consolidated</w:t>
            </w:r>
            <w:proofErr w:type="spellEnd"/>
          </w:p>
        </w:tc>
      </w:tr>
      <w:tr w:rsidR="00F821E4" w:rsidRPr="001D6BE8" w14:paraId="7F282F25" w14:textId="77777777" w:rsidTr="00D56B8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922" w:type="dxa"/>
            <w:tcBorders>
              <w:top w:val="nil"/>
              <w:bottom w:val="single" w:sz="2" w:space="0" w:color="8EAADB" w:themeColor="accent5" w:themeTint="99"/>
            </w:tcBorders>
          </w:tcPr>
          <w:p w14:paraId="66232190" w14:textId="77777777" w:rsidR="00F821E4" w:rsidRPr="001D6BE8" w:rsidRDefault="00F821E4" w:rsidP="00F821E4">
            <w:pPr>
              <w:pStyle w:val="08-Tabelageral"/>
              <w:rPr>
                <w:rFonts w:cs="Arial"/>
                <w:b w:val="0"/>
              </w:rPr>
            </w:pPr>
          </w:p>
        </w:tc>
        <w:tc>
          <w:tcPr>
            <w:tcW w:w="2304" w:type="dxa"/>
            <w:tcBorders>
              <w:top w:val="single" w:sz="2" w:space="0" w:color="8EAADB" w:themeColor="accent5" w:themeTint="99"/>
              <w:bottom w:val="single" w:sz="2" w:space="0" w:color="8EAADB" w:themeColor="accent5" w:themeTint="99"/>
            </w:tcBorders>
            <w:vAlign w:val="center"/>
          </w:tcPr>
          <w:p w14:paraId="6CCB7258"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Jun</w:t>
            </w:r>
            <w:proofErr w:type="spellEnd"/>
            <w:r>
              <w:rPr>
                <w:rFonts w:cs="Arial"/>
                <w:b/>
              </w:rPr>
              <w:t xml:space="preserve"> 30, 2020</w:t>
            </w:r>
          </w:p>
        </w:tc>
        <w:tc>
          <w:tcPr>
            <w:tcW w:w="2413" w:type="dxa"/>
            <w:tcBorders>
              <w:top w:val="single" w:sz="2" w:space="0" w:color="8EAADB" w:themeColor="accent5" w:themeTint="99"/>
              <w:bottom w:val="single" w:sz="2" w:space="0" w:color="8EAADB" w:themeColor="accent5" w:themeTint="99"/>
            </w:tcBorders>
            <w:vAlign w:val="center"/>
          </w:tcPr>
          <w:p w14:paraId="53EE7C6C" w14:textId="77777777" w:rsidR="00F821E4" w:rsidRPr="001D6BE8"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Dec</w:t>
            </w:r>
            <w:proofErr w:type="spellEnd"/>
            <w:r>
              <w:rPr>
                <w:rFonts w:cs="Arial"/>
                <w:b/>
              </w:rPr>
              <w:t xml:space="preserve"> 31, 2019</w:t>
            </w:r>
          </w:p>
        </w:tc>
      </w:tr>
      <w:tr w:rsidR="00F821E4" w:rsidRPr="001D6BE8" w14:paraId="6399C066" w14:textId="77777777" w:rsidTr="00D56B88">
        <w:trPr>
          <w:trHeight w:hRule="exact" w:val="238"/>
        </w:trPr>
        <w:tc>
          <w:tcPr>
            <w:cnfStyle w:val="001000000000" w:firstRow="0" w:lastRow="0" w:firstColumn="1" w:lastColumn="0" w:oddVBand="0" w:evenVBand="0" w:oddHBand="0" w:evenHBand="0" w:firstRowFirstColumn="0" w:firstRowLastColumn="0" w:lastRowFirstColumn="0" w:lastRowLastColumn="0"/>
            <w:tcW w:w="4922" w:type="dxa"/>
            <w:tcBorders>
              <w:top w:val="single" w:sz="2" w:space="0" w:color="8EAADB" w:themeColor="accent5" w:themeTint="99"/>
              <w:bottom w:val="nil"/>
            </w:tcBorders>
            <w:shd w:val="clear" w:color="auto" w:fill="FFFFFF" w:themeFill="background1"/>
          </w:tcPr>
          <w:p w14:paraId="43A59E92" w14:textId="77777777" w:rsidR="00F821E4" w:rsidRPr="003E2305" w:rsidRDefault="00F821E4" w:rsidP="00F821E4">
            <w:pPr>
              <w:pStyle w:val="08-Tabelageral"/>
              <w:ind w:left="36"/>
              <w:jc w:val="left"/>
              <w:rPr>
                <w:rFonts w:cs="Arial"/>
                <w:b w:val="0"/>
                <w:szCs w:val="14"/>
                <w:vertAlign w:val="superscript"/>
                <w:lang w:val="en-US"/>
              </w:rPr>
            </w:pPr>
            <w:r w:rsidRPr="003E2305">
              <w:rPr>
                <w:rFonts w:cs="Arial"/>
                <w:b w:val="0"/>
                <w:szCs w:val="14"/>
                <w:lang w:val="en-US"/>
              </w:rPr>
              <w:t>Arising from partnership with MAPFRE</w:t>
            </w:r>
          </w:p>
        </w:tc>
        <w:tc>
          <w:tcPr>
            <w:tcW w:w="2304" w:type="dxa"/>
            <w:tcBorders>
              <w:top w:val="single" w:sz="2" w:space="0" w:color="8EAADB" w:themeColor="accent5" w:themeTint="99"/>
              <w:bottom w:val="nil"/>
            </w:tcBorders>
            <w:shd w:val="clear" w:color="auto" w:fill="FFFFFF" w:themeFill="background1"/>
            <w:vAlign w:val="center"/>
          </w:tcPr>
          <w:p w14:paraId="43C111E4"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223,387</w:t>
            </w:r>
          </w:p>
        </w:tc>
        <w:tc>
          <w:tcPr>
            <w:tcW w:w="2413" w:type="dxa"/>
            <w:tcBorders>
              <w:top w:val="single" w:sz="2" w:space="0" w:color="8EAADB" w:themeColor="accent5" w:themeTint="99"/>
              <w:bottom w:val="nil"/>
            </w:tcBorders>
            <w:shd w:val="clear" w:color="auto" w:fill="FFFFFF" w:themeFill="background1"/>
            <w:vAlign w:val="center"/>
          </w:tcPr>
          <w:p w14:paraId="60D84346"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223,387</w:t>
            </w:r>
          </w:p>
        </w:tc>
      </w:tr>
      <w:tr w:rsidR="00F821E4" w:rsidRPr="00B2629A" w14:paraId="6D14EF53" w14:textId="77777777" w:rsidTr="00D56B8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922" w:type="dxa"/>
            <w:tcBorders>
              <w:top w:val="nil"/>
              <w:bottom w:val="nil"/>
            </w:tcBorders>
          </w:tcPr>
          <w:p w14:paraId="1C76FF72" w14:textId="77777777" w:rsidR="00F821E4" w:rsidRPr="003E2305" w:rsidRDefault="00F821E4" w:rsidP="00F821E4">
            <w:pPr>
              <w:pStyle w:val="08-Tabelageral"/>
              <w:ind w:left="36"/>
              <w:jc w:val="left"/>
              <w:rPr>
                <w:rFonts w:cs="Arial"/>
                <w:b w:val="0"/>
                <w:szCs w:val="14"/>
                <w:lang w:val="en-US"/>
              </w:rPr>
            </w:pPr>
            <w:r w:rsidRPr="003E2305">
              <w:rPr>
                <w:rFonts w:cs="Arial"/>
                <w:b w:val="0"/>
                <w:szCs w:val="14"/>
                <w:lang w:val="en-US"/>
              </w:rPr>
              <w:t xml:space="preserve">Arising from amortization of </w:t>
            </w:r>
            <w:proofErr w:type="spellStart"/>
            <w:r w:rsidRPr="003E2305">
              <w:rPr>
                <w:rFonts w:cs="Arial"/>
                <w:b w:val="0"/>
                <w:szCs w:val="14"/>
                <w:lang w:val="en-US"/>
              </w:rPr>
              <w:t>Brasilcap’s</w:t>
            </w:r>
            <w:proofErr w:type="spellEnd"/>
            <w:r w:rsidRPr="003E2305">
              <w:rPr>
                <w:rFonts w:cs="Arial"/>
                <w:b w:val="0"/>
                <w:szCs w:val="14"/>
                <w:lang w:val="en-US"/>
              </w:rPr>
              <w:t xml:space="preserve"> goodwill</w:t>
            </w:r>
          </w:p>
        </w:tc>
        <w:tc>
          <w:tcPr>
            <w:tcW w:w="2304" w:type="dxa"/>
            <w:tcBorders>
              <w:top w:val="nil"/>
              <w:bottom w:val="nil"/>
            </w:tcBorders>
            <w:vAlign w:val="center"/>
          </w:tcPr>
          <w:p w14:paraId="1C326B98"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4,647</w:t>
            </w:r>
          </w:p>
        </w:tc>
        <w:tc>
          <w:tcPr>
            <w:tcW w:w="2413" w:type="dxa"/>
            <w:tcBorders>
              <w:top w:val="nil"/>
              <w:bottom w:val="nil"/>
            </w:tcBorders>
            <w:vAlign w:val="center"/>
          </w:tcPr>
          <w:p w14:paraId="55565C04" w14:textId="77777777" w:rsidR="00F821E4" w:rsidRPr="00C806B0" w:rsidRDefault="00F821E4" w:rsidP="00F821E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4,647</w:t>
            </w:r>
          </w:p>
        </w:tc>
      </w:tr>
      <w:tr w:rsidR="00F821E4" w:rsidRPr="001D6BE8" w14:paraId="3589D0E5" w14:textId="77777777" w:rsidTr="00D56B88">
        <w:trPr>
          <w:trHeight w:hRule="exact" w:val="238"/>
        </w:trPr>
        <w:tc>
          <w:tcPr>
            <w:cnfStyle w:val="001000000000" w:firstRow="0" w:lastRow="0" w:firstColumn="1" w:lastColumn="0" w:oddVBand="0" w:evenVBand="0" w:oddHBand="0" w:evenHBand="0" w:firstRowFirstColumn="0" w:firstRowLastColumn="0" w:lastRowFirstColumn="0" w:lastRowLastColumn="0"/>
            <w:tcW w:w="4922" w:type="dxa"/>
            <w:tcBorders>
              <w:top w:val="nil"/>
              <w:bottom w:val="nil"/>
            </w:tcBorders>
          </w:tcPr>
          <w:p w14:paraId="572E363E" w14:textId="77777777" w:rsidR="00F821E4" w:rsidRDefault="00F821E4" w:rsidP="00F821E4">
            <w:pPr>
              <w:pStyle w:val="08-Tabelageral"/>
              <w:ind w:left="113" w:hanging="77"/>
              <w:jc w:val="left"/>
              <w:rPr>
                <w:rFonts w:cs="Arial"/>
                <w:b w:val="0"/>
                <w:szCs w:val="14"/>
              </w:rPr>
            </w:pPr>
            <w:r w:rsidRPr="00A8016D">
              <w:rPr>
                <w:rFonts w:cs="Arial"/>
                <w:b w:val="0"/>
                <w:szCs w:val="14"/>
              </w:rPr>
              <w:t xml:space="preserve">Other </w:t>
            </w:r>
            <w:proofErr w:type="spellStart"/>
            <w:r w:rsidRPr="00A8016D">
              <w:rPr>
                <w:rFonts w:cs="Arial"/>
                <w:b w:val="0"/>
                <w:szCs w:val="14"/>
              </w:rPr>
              <w:t>temporay</w:t>
            </w:r>
            <w:proofErr w:type="spellEnd"/>
            <w:r w:rsidRPr="00A8016D">
              <w:rPr>
                <w:rFonts w:cs="Arial"/>
                <w:b w:val="0"/>
                <w:szCs w:val="14"/>
              </w:rPr>
              <w:t xml:space="preserve"> </w:t>
            </w:r>
            <w:proofErr w:type="spellStart"/>
            <w:r w:rsidRPr="00A8016D">
              <w:rPr>
                <w:rFonts w:cs="Arial"/>
                <w:b w:val="0"/>
                <w:szCs w:val="14"/>
              </w:rPr>
              <w:t>differences</w:t>
            </w:r>
            <w:proofErr w:type="spellEnd"/>
          </w:p>
        </w:tc>
        <w:tc>
          <w:tcPr>
            <w:tcW w:w="2304" w:type="dxa"/>
            <w:tcBorders>
              <w:top w:val="nil"/>
              <w:bottom w:val="nil"/>
            </w:tcBorders>
            <w:vAlign w:val="center"/>
          </w:tcPr>
          <w:p w14:paraId="22E3C25D"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531</w:t>
            </w:r>
          </w:p>
        </w:tc>
        <w:tc>
          <w:tcPr>
            <w:tcW w:w="2413" w:type="dxa"/>
            <w:tcBorders>
              <w:top w:val="nil"/>
              <w:bottom w:val="nil"/>
            </w:tcBorders>
            <w:vAlign w:val="center"/>
          </w:tcPr>
          <w:p w14:paraId="16A43B76" w14:textId="77777777" w:rsidR="00F821E4" w:rsidRPr="00C806B0" w:rsidRDefault="00F821E4" w:rsidP="00F821E4">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530</w:t>
            </w:r>
          </w:p>
        </w:tc>
      </w:tr>
      <w:tr w:rsidR="00F821E4" w:rsidRPr="00EB16D4" w14:paraId="168F2A35" w14:textId="77777777" w:rsidTr="00D56B88">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922" w:type="dxa"/>
            <w:tcBorders>
              <w:top w:val="nil"/>
              <w:bottom w:val="single" w:sz="2" w:space="0" w:color="8EAADB" w:themeColor="accent5" w:themeTint="99"/>
            </w:tcBorders>
          </w:tcPr>
          <w:p w14:paraId="031FAF6C" w14:textId="77777777" w:rsidR="00F821E4" w:rsidRPr="00EB16D4" w:rsidRDefault="00F821E4" w:rsidP="00F821E4">
            <w:pPr>
              <w:pStyle w:val="08-Tabelageral"/>
              <w:jc w:val="left"/>
              <w:rPr>
                <w:rFonts w:cs="Arial"/>
              </w:rPr>
            </w:pPr>
            <w:r>
              <w:rPr>
                <w:rFonts w:cs="Arial"/>
              </w:rPr>
              <w:t xml:space="preserve">Total </w:t>
            </w:r>
          </w:p>
          <w:p w14:paraId="7199679F" w14:textId="77777777" w:rsidR="00F821E4" w:rsidRPr="00EB16D4" w:rsidRDefault="00F821E4" w:rsidP="00F821E4">
            <w:pPr>
              <w:pStyle w:val="08-Tabelageral"/>
              <w:jc w:val="left"/>
              <w:rPr>
                <w:rFonts w:cs="Arial"/>
                <w:szCs w:val="14"/>
              </w:rPr>
            </w:pPr>
          </w:p>
        </w:tc>
        <w:tc>
          <w:tcPr>
            <w:tcW w:w="2304" w:type="dxa"/>
            <w:tcBorders>
              <w:top w:val="nil"/>
              <w:bottom w:val="single" w:sz="2" w:space="0" w:color="8EAADB" w:themeColor="accent5" w:themeTint="99"/>
            </w:tcBorders>
            <w:vAlign w:val="center"/>
          </w:tcPr>
          <w:p w14:paraId="2529311B"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228,565</w:t>
            </w:r>
          </w:p>
        </w:tc>
        <w:tc>
          <w:tcPr>
            <w:tcW w:w="2413" w:type="dxa"/>
            <w:tcBorders>
              <w:top w:val="nil"/>
              <w:bottom w:val="single" w:sz="2" w:space="0" w:color="8EAADB" w:themeColor="accent5" w:themeTint="99"/>
            </w:tcBorders>
            <w:vAlign w:val="center"/>
          </w:tcPr>
          <w:p w14:paraId="384DAA68" w14:textId="77777777" w:rsidR="00F821E4" w:rsidRPr="00EB16D4" w:rsidRDefault="00F821E4" w:rsidP="00F821E4">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228,564</w:t>
            </w:r>
          </w:p>
        </w:tc>
      </w:tr>
    </w:tbl>
    <w:p w14:paraId="0D52DF3E" w14:textId="77777777" w:rsidR="00F821E4" w:rsidRDefault="00F821E4" w:rsidP="00F821E4">
      <w:pPr>
        <w:pStyle w:val="07-Legenda"/>
        <w:rPr>
          <w:rFonts w:cs="Arial"/>
          <w:b/>
        </w:rPr>
      </w:pPr>
    </w:p>
    <w:p w14:paraId="3F4AF28A" w14:textId="77777777" w:rsidR="00F821E4" w:rsidRPr="003E2305" w:rsidRDefault="00F821E4" w:rsidP="00F821E4">
      <w:pPr>
        <w:pStyle w:val="07-Legenda"/>
        <w:rPr>
          <w:rFonts w:cs="Arial"/>
          <w:lang w:val="en-US"/>
        </w:rPr>
      </w:pPr>
      <w:r w:rsidRPr="003E2305">
        <w:rPr>
          <w:spacing w:val="0"/>
          <w:sz w:val="18"/>
          <w:szCs w:val="20"/>
          <w:lang w:val="en-US"/>
        </w:rPr>
        <w:t>There is no balance of deferred tax liabilities in the Controller</w:t>
      </w:r>
      <w:r>
        <w:rPr>
          <w:spacing w:val="0"/>
          <w:sz w:val="18"/>
          <w:szCs w:val="20"/>
          <w:lang w:val="en-US"/>
        </w:rPr>
        <w:t>.</w:t>
      </w:r>
    </w:p>
    <w:p w14:paraId="21E627B9" w14:textId="461CA95C" w:rsidR="007F7469" w:rsidRPr="00EC6D5B" w:rsidRDefault="007F7469" w:rsidP="00EC6D5B">
      <w:pPr>
        <w:pStyle w:val="02-TtulodeNota"/>
        <w:rPr>
          <w:rFonts w:cs="Arial"/>
          <w:lang w:val="en-US"/>
        </w:rPr>
      </w:pPr>
    </w:p>
    <w:p w14:paraId="0967AD64" w14:textId="146A1E64" w:rsidR="001F379E" w:rsidRPr="00135937" w:rsidRDefault="001F379E" w:rsidP="00135937">
      <w:pPr>
        <w:pStyle w:val="02-TtulodeNota"/>
      </w:pPr>
      <w:bookmarkStart w:id="27" w:name="_Toc47022000"/>
      <w:r w:rsidRPr="00135937">
        <w:rPr>
          <w:color w:val="1F4E79" w:themeColor="accent1" w:themeShade="80"/>
        </w:rPr>
        <w:t>13 – COMMISSIONS RECEIVABLE</w:t>
      </w:r>
      <w:bookmarkEnd w:id="27"/>
      <w:r w:rsidRPr="00135937">
        <w:tab/>
      </w:r>
    </w:p>
    <w:p w14:paraId="697398C3" w14:textId="77777777" w:rsidR="001F379E" w:rsidRPr="002B208A" w:rsidRDefault="001F379E" w:rsidP="00F45EAE">
      <w:pPr>
        <w:pStyle w:val="01-TtulodeNota"/>
        <w:spacing w:before="0" w:after="0"/>
        <w:jc w:val="right"/>
        <w:rPr>
          <w:sz w:val="6"/>
          <w:szCs w:val="12"/>
        </w:rPr>
      </w:pPr>
      <w:r w:rsidRPr="002B208A">
        <w:rPr>
          <w:sz w:val="14"/>
          <w:lang w:val="en-US"/>
        </w:rPr>
        <w:t>R$ thousand</w:t>
      </w:r>
      <w:r w:rsidRPr="002B208A">
        <w:rPr>
          <w:sz w:val="6"/>
          <w:szCs w:val="12"/>
        </w:rPr>
        <w:t xml:space="preserve"> </w:t>
      </w:r>
    </w:p>
    <w:tbl>
      <w:tblPr>
        <w:tblStyle w:val="TabeladeLista6Colorida-nfase510"/>
        <w:tblW w:w="9658" w:type="dxa"/>
        <w:tblInd w:w="108" w:type="dxa"/>
        <w:shd w:val="clear" w:color="auto" w:fill="D9E2F3"/>
        <w:tblLook w:val="04A0" w:firstRow="1" w:lastRow="0" w:firstColumn="1" w:lastColumn="0" w:noHBand="0" w:noVBand="1"/>
      </w:tblPr>
      <w:tblGrid>
        <w:gridCol w:w="1204"/>
        <w:gridCol w:w="3180"/>
        <w:gridCol w:w="856"/>
        <w:gridCol w:w="401"/>
        <w:gridCol w:w="2008"/>
        <w:gridCol w:w="2009"/>
      </w:tblGrid>
      <w:tr w:rsidR="001F379E" w:rsidRPr="000112C8" w14:paraId="5CE28EC9" w14:textId="77777777" w:rsidTr="006C02B5">
        <w:trPr>
          <w:cnfStyle w:val="100000000000" w:firstRow="1" w:lastRow="0" w:firstColumn="0" w:lastColumn="0" w:oddVBand="0" w:evenVBand="0" w:oddHBand="0" w:evenHBand="0" w:firstRowFirstColumn="0" w:firstRowLastColumn="0" w:lastRowFirstColumn="0" w:lastRowLastColumn="0"/>
          <w:trHeight w:hRule="exact" w:val="327"/>
        </w:trPr>
        <w:tc>
          <w:tcPr>
            <w:cnfStyle w:val="001000000000" w:firstRow="0" w:lastRow="0" w:firstColumn="1" w:lastColumn="0" w:oddVBand="0" w:evenVBand="0" w:oddHBand="0" w:evenHBand="0" w:firstRowFirstColumn="0" w:firstRowLastColumn="0" w:lastRowFirstColumn="0" w:lastRowLastColumn="0"/>
            <w:tcW w:w="1204" w:type="dxa"/>
            <w:tcBorders>
              <w:top w:val="single" w:sz="2" w:space="0" w:color="8EAADB"/>
              <w:bottom w:val="nil"/>
            </w:tcBorders>
            <w:shd w:val="clear" w:color="auto" w:fill="D9E2F3"/>
          </w:tcPr>
          <w:p w14:paraId="12B85CF7" w14:textId="77777777" w:rsidR="001F379E" w:rsidRPr="000112C8" w:rsidRDefault="001F379E" w:rsidP="00F45EAE">
            <w:pPr>
              <w:keepNext/>
              <w:keepLines/>
              <w:spacing w:before="40" w:after="40"/>
              <w:jc w:val="center"/>
              <w:rPr>
                <w:rFonts w:cs="Arial"/>
                <w:b w:val="0"/>
                <w:bCs w:val="0"/>
                <w:spacing w:val="-2"/>
                <w:sz w:val="14"/>
                <w:szCs w:val="18"/>
              </w:rPr>
            </w:pPr>
          </w:p>
        </w:tc>
        <w:tc>
          <w:tcPr>
            <w:tcW w:w="4036" w:type="dxa"/>
            <w:gridSpan w:val="2"/>
            <w:tcBorders>
              <w:top w:val="single" w:sz="2" w:space="0" w:color="8EAADB"/>
              <w:bottom w:val="nil"/>
            </w:tcBorders>
            <w:shd w:val="clear" w:color="auto" w:fill="D9E2F3"/>
          </w:tcPr>
          <w:p w14:paraId="45D32754" w14:textId="77777777" w:rsidR="001F379E" w:rsidRPr="000112C8" w:rsidRDefault="001F379E" w:rsidP="00F45EA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8"/>
              </w:rPr>
            </w:pPr>
          </w:p>
        </w:tc>
        <w:tc>
          <w:tcPr>
            <w:tcW w:w="401" w:type="dxa"/>
            <w:tcBorders>
              <w:top w:val="single" w:sz="2" w:space="0" w:color="8EAADB"/>
              <w:bottom w:val="nil"/>
            </w:tcBorders>
            <w:shd w:val="clear" w:color="auto" w:fill="D9E2F3"/>
          </w:tcPr>
          <w:p w14:paraId="509892D0" w14:textId="77777777" w:rsidR="001F379E" w:rsidRPr="000112C8" w:rsidRDefault="001F379E" w:rsidP="00F45EA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8"/>
              </w:rPr>
            </w:pPr>
          </w:p>
        </w:tc>
        <w:tc>
          <w:tcPr>
            <w:tcW w:w="4017" w:type="dxa"/>
            <w:gridSpan w:val="2"/>
            <w:tcBorders>
              <w:top w:val="single" w:sz="2" w:space="0" w:color="8EAADB"/>
              <w:bottom w:val="nil"/>
            </w:tcBorders>
            <w:shd w:val="clear" w:color="auto" w:fill="D9E2F3"/>
          </w:tcPr>
          <w:p w14:paraId="0845127A" w14:textId="77777777" w:rsidR="001F379E" w:rsidRPr="000112C8" w:rsidRDefault="001F379E" w:rsidP="00F45EAE">
            <w:pPr>
              <w:pStyle w:val="08-Tabelageral"/>
              <w:jc w:val="center"/>
              <w:cnfStyle w:val="100000000000" w:firstRow="1" w:lastRow="0" w:firstColumn="0" w:lastColumn="0" w:oddVBand="0" w:evenVBand="0" w:oddHBand="0" w:evenHBand="0" w:firstRowFirstColumn="0" w:firstRowLastColumn="0" w:lastRowFirstColumn="0" w:lastRowLastColumn="0"/>
            </w:pPr>
            <w:r w:rsidRPr="00F75036">
              <w:rPr>
                <w:rFonts w:cs="Arial"/>
                <w:lang w:val="en-US"/>
              </w:rPr>
              <w:t>Consolidated</w:t>
            </w:r>
          </w:p>
        </w:tc>
      </w:tr>
      <w:tr w:rsidR="001F379E" w:rsidRPr="0049410B" w14:paraId="14636117" w14:textId="77777777" w:rsidTr="006C02B5">
        <w:trPr>
          <w:cnfStyle w:val="000000100000" w:firstRow="0" w:lastRow="0" w:firstColumn="0" w:lastColumn="0" w:oddVBand="0" w:evenVBand="0" w:oddHBand="1" w:evenHBand="0" w:firstRowFirstColumn="0" w:firstRowLastColumn="0" w:lastRowFirstColumn="0" w:lastRowLastColumn="0"/>
          <w:trHeight w:hRule="exact" w:val="275"/>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single" w:sz="2" w:space="0" w:color="8EAADB"/>
            </w:tcBorders>
            <w:shd w:val="clear" w:color="auto" w:fill="D9E2F3"/>
          </w:tcPr>
          <w:p w14:paraId="7A8CA542" w14:textId="77777777" w:rsidR="001F379E" w:rsidRPr="0049410B" w:rsidRDefault="001F379E" w:rsidP="00F45EAE">
            <w:pPr>
              <w:keepNext/>
              <w:keepLines/>
              <w:spacing w:before="40" w:after="40"/>
              <w:rPr>
                <w:rFonts w:cs="Arial"/>
                <w:spacing w:val="-2"/>
                <w:sz w:val="14"/>
                <w:szCs w:val="18"/>
              </w:rPr>
            </w:pPr>
          </w:p>
        </w:tc>
        <w:tc>
          <w:tcPr>
            <w:tcW w:w="856" w:type="dxa"/>
            <w:tcBorders>
              <w:top w:val="nil"/>
              <w:bottom w:val="single" w:sz="2" w:space="0" w:color="8EAADB"/>
            </w:tcBorders>
            <w:shd w:val="clear" w:color="auto" w:fill="D9E2F3"/>
          </w:tcPr>
          <w:p w14:paraId="00ACD8EE" w14:textId="77777777" w:rsidR="001F379E" w:rsidRPr="0049410B" w:rsidRDefault="001F379E" w:rsidP="00F45EAE">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401" w:type="dxa"/>
            <w:tcBorders>
              <w:top w:val="nil"/>
              <w:bottom w:val="single" w:sz="2" w:space="0" w:color="8EAADB"/>
            </w:tcBorders>
            <w:shd w:val="clear" w:color="auto" w:fill="D9E2F3"/>
            <w:vAlign w:val="center"/>
          </w:tcPr>
          <w:p w14:paraId="020AD0FF" w14:textId="77777777" w:rsidR="001F379E" w:rsidRPr="0049410B" w:rsidRDefault="001F379E" w:rsidP="00F45EA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2008" w:type="dxa"/>
            <w:tcBorders>
              <w:top w:val="single" w:sz="2" w:space="0" w:color="8EAADB"/>
              <w:bottom w:val="single" w:sz="2" w:space="0" w:color="8EAADB"/>
            </w:tcBorders>
            <w:shd w:val="clear" w:color="auto" w:fill="D9E2F3"/>
            <w:vAlign w:val="center"/>
          </w:tcPr>
          <w:p w14:paraId="74007265" w14:textId="77777777" w:rsidR="001F379E" w:rsidRPr="00AE7AC4" w:rsidRDefault="001F379E" w:rsidP="00F45EAE">
            <w:pPr>
              <w:pStyle w:val="08-Tabelageral"/>
              <w:cnfStyle w:val="000000100000" w:firstRow="0" w:lastRow="0" w:firstColumn="0" w:lastColumn="0" w:oddVBand="0" w:evenVBand="0" w:oddHBand="1" w:evenHBand="0" w:firstRowFirstColumn="0" w:firstRowLastColumn="0" w:lastRowFirstColumn="0" w:lastRowLastColumn="0"/>
              <w:rPr>
                <w:b/>
              </w:rPr>
            </w:pPr>
            <w:proofErr w:type="spellStart"/>
            <w:r>
              <w:rPr>
                <w:rFonts w:cs="Arial"/>
                <w:b/>
              </w:rPr>
              <w:t>Jun</w:t>
            </w:r>
            <w:proofErr w:type="spellEnd"/>
            <w:r>
              <w:rPr>
                <w:rFonts w:cs="Arial"/>
                <w:b/>
              </w:rPr>
              <w:t xml:space="preserve"> 30</w:t>
            </w:r>
            <w:r w:rsidRPr="00F75036">
              <w:rPr>
                <w:rFonts w:cs="Arial"/>
                <w:b/>
              </w:rPr>
              <w:t>,</w:t>
            </w:r>
            <w:r>
              <w:rPr>
                <w:rFonts w:cs="Arial"/>
                <w:b/>
              </w:rPr>
              <w:t xml:space="preserve"> 2020</w:t>
            </w:r>
          </w:p>
        </w:tc>
        <w:tc>
          <w:tcPr>
            <w:tcW w:w="2009" w:type="dxa"/>
            <w:tcBorders>
              <w:top w:val="single" w:sz="2" w:space="0" w:color="8EAADB"/>
              <w:bottom w:val="single" w:sz="2" w:space="0" w:color="8EAADB"/>
            </w:tcBorders>
            <w:shd w:val="clear" w:color="auto" w:fill="D9E2F3"/>
            <w:vAlign w:val="center"/>
          </w:tcPr>
          <w:p w14:paraId="50317507" w14:textId="77777777" w:rsidR="001F379E" w:rsidRPr="00AE7AC4" w:rsidRDefault="001F379E" w:rsidP="00F45EAE">
            <w:pPr>
              <w:pStyle w:val="08-Tabelageral"/>
              <w:cnfStyle w:val="000000100000" w:firstRow="0" w:lastRow="0" w:firstColumn="0" w:lastColumn="0" w:oddVBand="0" w:evenVBand="0" w:oddHBand="1" w:evenHBand="0" w:firstRowFirstColumn="0" w:firstRowLastColumn="0" w:lastRowFirstColumn="0" w:lastRowLastColumn="0"/>
              <w:rPr>
                <w:b/>
              </w:rPr>
            </w:pPr>
            <w:proofErr w:type="spellStart"/>
            <w:r>
              <w:rPr>
                <w:rFonts w:cs="Arial"/>
                <w:b/>
              </w:rPr>
              <w:t>Dec</w:t>
            </w:r>
            <w:proofErr w:type="spellEnd"/>
            <w:r>
              <w:rPr>
                <w:rFonts w:cs="Arial"/>
                <w:b/>
              </w:rPr>
              <w:t xml:space="preserve"> 31</w:t>
            </w:r>
            <w:r w:rsidRPr="00F75036">
              <w:rPr>
                <w:rFonts w:cs="Arial"/>
                <w:b/>
              </w:rPr>
              <w:t>,</w:t>
            </w:r>
            <w:r>
              <w:rPr>
                <w:rFonts w:cs="Arial"/>
                <w:b/>
              </w:rPr>
              <w:t xml:space="preserve"> </w:t>
            </w:r>
            <w:r w:rsidRPr="00F75036">
              <w:rPr>
                <w:rFonts w:cs="Arial"/>
                <w:b/>
              </w:rPr>
              <w:t>201</w:t>
            </w:r>
            <w:r>
              <w:rPr>
                <w:rFonts w:cs="Arial"/>
                <w:b/>
              </w:rPr>
              <w:t>9</w:t>
            </w:r>
          </w:p>
        </w:tc>
      </w:tr>
      <w:tr w:rsidR="001F379E" w:rsidRPr="0049410B" w14:paraId="58A2B3D7" w14:textId="77777777" w:rsidTr="006C02B5">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single" w:sz="2" w:space="0" w:color="8EAADB"/>
              <w:bottom w:val="nil"/>
            </w:tcBorders>
            <w:shd w:val="clear" w:color="auto" w:fill="auto"/>
          </w:tcPr>
          <w:p w14:paraId="43907723" w14:textId="77777777" w:rsidR="001F379E" w:rsidRPr="00D4589F" w:rsidRDefault="001F379E" w:rsidP="00F45EAE">
            <w:pPr>
              <w:pStyle w:val="08-Tabelageral"/>
              <w:ind w:left="-113"/>
              <w:jc w:val="left"/>
              <w:rPr>
                <w:rFonts w:cs="Arial"/>
                <w:lang w:val="en-US"/>
              </w:rPr>
            </w:pPr>
            <w:r>
              <w:rPr>
                <w:rFonts w:cs="Arial"/>
                <w:lang w:val="en-US"/>
              </w:rPr>
              <w:t>Current Assets</w:t>
            </w:r>
          </w:p>
        </w:tc>
        <w:tc>
          <w:tcPr>
            <w:tcW w:w="856" w:type="dxa"/>
            <w:tcBorders>
              <w:top w:val="single" w:sz="2" w:space="0" w:color="8EAADB"/>
              <w:bottom w:val="nil"/>
            </w:tcBorders>
            <w:shd w:val="clear" w:color="auto" w:fill="auto"/>
            <w:vAlign w:val="center"/>
          </w:tcPr>
          <w:p w14:paraId="18375402" w14:textId="77777777" w:rsidR="001F379E" w:rsidRPr="0049410B" w:rsidRDefault="001F379E" w:rsidP="00F45EAE">
            <w:pPr>
              <w:pStyle w:val="08-Tabelageral"/>
              <w:cnfStyle w:val="000000010000" w:firstRow="0" w:lastRow="0" w:firstColumn="0" w:lastColumn="0" w:oddVBand="0" w:evenVBand="0" w:oddHBand="0" w:evenHBand="1" w:firstRowFirstColumn="0" w:firstRowLastColumn="0" w:lastRowFirstColumn="0" w:lastRowLastColumn="0"/>
            </w:pPr>
          </w:p>
        </w:tc>
        <w:tc>
          <w:tcPr>
            <w:tcW w:w="401" w:type="dxa"/>
            <w:tcBorders>
              <w:top w:val="single" w:sz="2" w:space="0" w:color="8EAADB"/>
              <w:bottom w:val="nil"/>
            </w:tcBorders>
            <w:shd w:val="clear" w:color="auto" w:fill="auto"/>
            <w:vAlign w:val="center"/>
          </w:tcPr>
          <w:p w14:paraId="1D9E7F7C" w14:textId="77777777" w:rsidR="001F379E" w:rsidRPr="0049410B" w:rsidRDefault="001F379E" w:rsidP="00F45EAE">
            <w:pPr>
              <w:pStyle w:val="08-Tabelageral"/>
              <w:cnfStyle w:val="000000010000" w:firstRow="0" w:lastRow="0" w:firstColumn="0" w:lastColumn="0" w:oddVBand="0" w:evenVBand="0" w:oddHBand="0" w:evenHBand="1" w:firstRowFirstColumn="0" w:firstRowLastColumn="0" w:lastRowFirstColumn="0" w:lastRowLastColumn="0"/>
            </w:pPr>
          </w:p>
        </w:tc>
        <w:tc>
          <w:tcPr>
            <w:tcW w:w="2008" w:type="dxa"/>
            <w:tcBorders>
              <w:top w:val="single" w:sz="2" w:space="0" w:color="8EAADB"/>
              <w:bottom w:val="nil"/>
            </w:tcBorders>
            <w:shd w:val="clear" w:color="auto" w:fill="auto"/>
          </w:tcPr>
          <w:p w14:paraId="648D78B5" w14:textId="77777777" w:rsidR="001F379E" w:rsidRPr="00D4589F" w:rsidRDefault="001F379E" w:rsidP="00F45EAE">
            <w:pPr>
              <w:pStyle w:val="08-Tabelageral"/>
              <w:cnfStyle w:val="000000010000" w:firstRow="0" w:lastRow="0" w:firstColumn="0" w:lastColumn="0" w:oddVBand="0" w:evenVBand="0" w:oddHBand="0" w:evenHBand="1" w:firstRowFirstColumn="0" w:firstRowLastColumn="0" w:lastRowFirstColumn="0" w:lastRowLastColumn="0"/>
              <w:rPr>
                <w:b/>
              </w:rPr>
            </w:pPr>
            <w:r>
              <w:rPr>
                <w:b/>
              </w:rPr>
              <w:t>776,391</w:t>
            </w:r>
          </w:p>
        </w:tc>
        <w:tc>
          <w:tcPr>
            <w:tcW w:w="2009" w:type="dxa"/>
            <w:tcBorders>
              <w:top w:val="single" w:sz="2" w:space="0" w:color="8EAADB"/>
              <w:bottom w:val="nil"/>
            </w:tcBorders>
            <w:shd w:val="clear" w:color="auto" w:fill="auto"/>
          </w:tcPr>
          <w:p w14:paraId="225CAE98" w14:textId="77777777" w:rsidR="001F379E" w:rsidRPr="00D4589F" w:rsidRDefault="001F379E" w:rsidP="00F45EAE">
            <w:pPr>
              <w:pStyle w:val="08-Tabelageral"/>
              <w:cnfStyle w:val="000000010000" w:firstRow="0" w:lastRow="0" w:firstColumn="0" w:lastColumn="0" w:oddVBand="0" w:evenVBand="0" w:oddHBand="0" w:evenHBand="1" w:firstRowFirstColumn="0" w:firstRowLastColumn="0" w:lastRowFirstColumn="0" w:lastRowLastColumn="0"/>
              <w:rPr>
                <w:b/>
              </w:rPr>
            </w:pPr>
            <w:r w:rsidRPr="00D4589F">
              <w:rPr>
                <w:b/>
              </w:rPr>
              <w:t>996</w:t>
            </w:r>
            <w:r>
              <w:rPr>
                <w:b/>
              </w:rPr>
              <w:t>,</w:t>
            </w:r>
            <w:r w:rsidRPr="00D4589F">
              <w:rPr>
                <w:b/>
              </w:rPr>
              <w:t>720</w:t>
            </w:r>
          </w:p>
        </w:tc>
      </w:tr>
      <w:tr w:rsidR="001F379E" w:rsidRPr="0049410B" w14:paraId="4ABB2A35" w14:textId="77777777" w:rsidTr="006C02B5">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nil"/>
            </w:tcBorders>
            <w:shd w:val="clear" w:color="auto" w:fill="D9E2F3"/>
          </w:tcPr>
          <w:p w14:paraId="74DA28E7" w14:textId="77777777" w:rsidR="001F379E" w:rsidRPr="00FE42D8" w:rsidRDefault="001F379E" w:rsidP="00F45EAE">
            <w:pPr>
              <w:pStyle w:val="08-Tabelageral"/>
              <w:jc w:val="left"/>
              <w:rPr>
                <w:rFonts w:cs="Arial"/>
                <w:b w:val="0"/>
                <w:lang w:val="en-US"/>
              </w:rPr>
            </w:pPr>
            <w:r>
              <w:rPr>
                <w:rFonts w:cs="Arial"/>
                <w:b w:val="0"/>
                <w:lang w:val="en-US"/>
              </w:rPr>
              <w:t xml:space="preserve">BB </w:t>
            </w:r>
            <w:proofErr w:type="spellStart"/>
            <w:proofErr w:type="gramStart"/>
            <w:r>
              <w:rPr>
                <w:rFonts w:cs="Arial"/>
                <w:b w:val="0"/>
                <w:lang w:val="en-US"/>
              </w:rPr>
              <w:t>Mapfre</w:t>
            </w:r>
            <w:proofErr w:type="spellEnd"/>
            <w:r>
              <w:rPr>
                <w:rFonts w:cs="Arial"/>
                <w:b w:val="0"/>
                <w:vertAlign w:val="superscript"/>
                <w:lang w:val="en-US"/>
              </w:rPr>
              <w:t>(</w:t>
            </w:r>
            <w:proofErr w:type="gramEnd"/>
            <w:r w:rsidRPr="00FE42D8">
              <w:rPr>
                <w:rFonts w:cs="Arial"/>
                <w:b w:val="0"/>
                <w:vertAlign w:val="superscript"/>
                <w:lang w:val="en-US"/>
              </w:rPr>
              <w:t>1)</w:t>
            </w:r>
          </w:p>
        </w:tc>
        <w:tc>
          <w:tcPr>
            <w:tcW w:w="856" w:type="dxa"/>
            <w:tcBorders>
              <w:top w:val="nil"/>
              <w:bottom w:val="nil"/>
            </w:tcBorders>
            <w:shd w:val="clear" w:color="auto" w:fill="D9E2F3"/>
            <w:vAlign w:val="center"/>
          </w:tcPr>
          <w:p w14:paraId="70601209" w14:textId="77777777" w:rsidR="001F379E" w:rsidRPr="0049410B" w:rsidRDefault="001F379E" w:rsidP="00F45EAE">
            <w:pPr>
              <w:pStyle w:val="08-Tabelageral"/>
              <w:cnfStyle w:val="000000100000" w:firstRow="0" w:lastRow="0" w:firstColumn="0" w:lastColumn="0" w:oddVBand="0" w:evenVBand="0" w:oddHBand="1" w:evenHBand="0" w:firstRowFirstColumn="0" w:firstRowLastColumn="0" w:lastRowFirstColumn="0" w:lastRowLastColumn="0"/>
            </w:pPr>
          </w:p>
        </w:tc>
        <w:tc>
          <w:tcPr>
            <w:tcW w:w="401" w:type="dxa"/>
            <w:tcBorders>
              <w:top w:val="nil"/>
              <w:bottom w:val="nil"/>
            </w:tcBorders>
            <w:shd w:val="clear" w:color="auto" w:fill="D9E2F3"/>
            <w:vAlign w:val="center"/>
          </w:tcPr>
          <w:p w14:paraId="30A0E7AB" w14:textId="77777777" w:rsidR="001F379E" w:rsidRPr="0049410B" w:rsidRDefault="001F379E" w:rsidP="00F45EAE">
            <w:pPr>
              <w:pStyle w:val="08-Tabelageral"/>
              <w:cnfStyle w:val="000000100000" w:firstRow="0" w:lastRow="0" w:firstColumn="0" w:lastColumn="0" w:oddVBand="0" w:evenVBand="0" w:oddHBand="1" w:evenHBand="0" w:firstRowFirstColumn="0" w:firstRowLastColumn="0" w:lastRowFirstColumn="0" w:lastRowLastColumn="0"/>
            </w:pPr>
          </w:p>
        </w:tc>
        <w:tc>
          <w:tcPr>
            <w:tcW w:w="2008" w:type="dxa"/>
            <w:tcBorders>
              <w:top w:val="nil"/>
              <w:bottom w:val="nil"/>
            </w:tcBorders>
            <w:shd w:val="clear" w:color="auto" w:fill="D9E2F3"/>
          </w:tcPr>
          <w:p w14:paraId="27E46377" w14:textId="77777777" w:rsidR="001F379E" w:rsidRPr="00FE0AFD" w:rsidRDefault="001F379E" w:rsidP="00F45EAE">
            <w:pPr>
              <w:pStyle w:val="08-Tabelageral"/>
              <w:cnfStyle w:val="000000100000" w:firstRow="0" w:lastRow="0" w:firstColumn="0" w:lastColumn="0" w:oddVBand="0" w:evenVBand="0" w:oddHBand="1" w:evenHBand="0" w:firstRowFirstColumn="0" w:firstRowLastColumn="0" w:lastRowFirstColumn="0" w:lastRowLastColumn="0"/>
            </w:pPr>
            <w:r>
              <w:t>725,179</w:t>
            </w:r>
          </w:p>
        </w:tc>
        <w:tc>
          <w:tcPr>
            <w:tcW w:w="2009" w:type="dxa"/>
            <w:tcBorders>
              <w:top w:val="nil"/>
              <w:bottom w:val="nil"/>
            </w:tcBorders>
            <w:shd w:val="clear" w:color="auto" w:fill="D9E2F3"/>
          </w:tcPr>
          <w:p w14:paraId="7FC8859F" w14:textId="77777777" w:rsidR="001F379E" w:rsidRPr="00FE0AFD" w:rsidRDefault="001F379E" w:rsidP="00F45EAE">
            <w:pPr>
              <w:pStyle w:val="08-Tabelageral"/>
              <w:cnfStyle w:val="000000100000" w:firstRow="0" w:lastRow="0" w:firstColumn="0" w:lastColumn="0" w:oddVBand="0" w:evenVBand="0" w:oddHBand="1" w:evenHBand="0" w:firstRowFirstColumn="0" w:firstRowLastColumn="0" w:lastRowFirstColumn="0" w:lastRowLastColumn="0"/>
            </w:pPr>
            <w:r>
              <w:t>921,184</w:t>
            </w:r>
          </w:p>
        </w:tc>
      </w:tr>
      <w:tr w:rsidR="001F379E" w:rsidRPr="0049410B" w14:paraId="7E882215" w14:textId="77777777" w:rsidTr="006C02B5">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nil"/>
            </w:tcBorders>
            <w:shd w:val="clear" w:color="auto" w:fill="auto"/>
          </w:tcPr>
          <w:p w14:paraId="094F206E" w14:textId="77777777" w:rsidR="001F379E" w:rsidRPr="00FE42D8" w:rsidRDefault="001F379E" w:rsidP="00F45EAE">
            <w:pPr>
              <w:pStyle w:val="08-Tabelageral"/>
              <w:jc w:val="left"/>
              <w:rPr>
                <w:rFonts w:cs="Arial"/>
                <w:b w:val="0"/>
                <w:lang w:val="en-US"/>
              </w:rPr>
            </w:pPr>
            <w:proofErr w:type="spellStart"/>
            <w:r>
              <w:rPr>
                <w:rFonts w:cs="Arial"/>
                <w:b w:val="0"/>
                <w:lang w:val="en-US"/>
              </w:rPr>
              <w:t>Mapfre</w:t>
            </w:r>
            <w:proofErr w:type="spellEnd"/>
          </w:p>
        </w:tc>
        <w:tc>
          <w:tcPr>
            <w:tcW w:w="856" w:type="dxa"/>
            <w:tcBorders>
              <w:top w:val="nil"/>
              <w:bottom w:val="nil"/>
            </w:tcBorders>
            <w:shd w:val="clear" w:color="auto" w:fill="auto"/>
            <w:vAlign w:val="center"/>
          </w:tcPr>
          <w:p w14:paraId="3B9BC206" w14:textId="77777777" w:rsidR="001F379E" w:rsidRPr="0049410B" w:rsidRDefault="001F379E" w:rsidP="00F45EAE">
            <w:pPr>
              <w:pStyle w:val="08-Tabelageral"/>
              <w:cnfStyle w:val="000000010000" w:firstRow="0" w:lastRow="0" w:firstColumn="0" w:lastColumn="0" w:oddVBand="0" w:evenVBand="0" w:oddHBand="0" w:evenHBand="1" w:firstRowFirstColumn="0" w:firstRowLastColumn="0" w:lastRowFirstColumn="0" w:lastRowLastColumn="0"/>
            </w:pPr>
          </w:p>
        </w:tc>
        <w:tc>
          <w:tcPr>
            <w:tcW w:w="401" w:type="dxa"/>
            <w:tcBorders>
              <w:top w:val="nil"/>
              <w:bottom w:val="nil"/>
            </w:tcBorders>
            <w:shd w:val="clear" w:color="auto" w:fill="auto"/>
            <w:vAlign w:val="center"/>
          </w:tcPr>
          <w:p w14:paraId="616F4482" w14:textId="77777777" w:rsidR="001F379E" w:rsidRPr="0049410B" w:rsidRDefault="001F379E" w:rsidP="00F45EAE">
            <w:pPr>
              <w:pStyle w:val="08-Tabelageral"/>
              <w:cnfStyle w:val="000000010000" w:firstRow="0" w:lastRow="0" w:firstColumn="0" w:lastColumn="0" w:oddVBand="0" w:evenVBand="0" w:oddHBand="0" w:evenHBand="1" w:firstRowFirstColumn="0" w:firstRowLastColumn="0" w:lastRowFirstColumn="0" w:lastRowLastColumn="0"/>
            </w:pPr>
          </w:p>
        </w:tc>
        <w:tc>
          <w:tcPr>
            <w:tcW w:w="2008" w:type="dxa"/>
            <w:tcBorders>
              <w:top w:val="nil"/>
              <w:bottom w:val="nil"/>
            </w:tcBorders>
            <w:shd w:val="clear" w:color="auto" w:fill="auto"/>
          </w:tcPr>
          <w:p w14:paraId="04A41163" w14:textId="77777777" w:rsidR="001F379E" w:rsidRPr="00FE0AFD" w:rsidRDefault="001F379E" w:rsidP="00F45EAE">
            <w:pPr>
              <w:pStyle w:val="08-Tabelageral"/>
              <w:cnfStyle w:val="000000010000" w:firstRow="0" w:lastRow="0" w:firstColumn="0" w:lastColumn="0" w:oddVBand="0" w:evenVBand="0" w:oddHBand="0" w:evenHBand="1" w:firstRowFirstColumn="0" w:firstRowLastColumn="0" w:lastRowFirstColumn="0" w:lastRowLastColumn="0"/>
            </w:pPr>
            <w:r>
              <w:t>45,996</w:t>
            </w:r>
          </w:p>
        </w:tc>
        <w:tc>
          <w:tcPr>
            <w:tcW w:w="2009" w:type="dxa"/>
            <w:tcBorders>
              <w:top w:val="nil"/>
              <w:bottom w:val="nil"/>
            </w:tcBorders>
            <w:shd w:val="clear" w:color="auto" w:fill="auto"/>
          </w:tcPr>
          <w:p w14:paraId="253BB47F" w14:textId="77777777" w:rsidR="001F379E" w:rsidRPr="00FE0AFD" w:rsidRDefault="001F379E" w:rsidP="00F45EAE">
            <w:pPr>
              <w:pStyle w:val="08-Tabelageral"/>
              <w:cnfStyle w:val="000000010000" w:firstRow="0" w:lastRow="0" w:firstColumn="0" w:lastColumn="0" w:oddVBand="0" w:evenVBand="0" w:oddHBand="0" w:evenHBand="1" w:firstRowFirstColumn="0" w:firstRowLastColumn="0" w:lastRowFirstColumn="0" w:lastRowLastColumn="0"/>
            </w:pPr>
            <w:r>
              <w:t>63,873</w:t>
            </w:r>
          </w:p>
        </w:tc>
      </w:tr>
      <w:tr w:rsidR="001F379E" w:rsidRPr="0049410B" w14:paraId="0DAF2AFE" w14:textId="77777777" w:rsidTr="006C02B5">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nil"/>
            </w:tcBorders>
            <w:shd w:val="clear" w:color="auto" w:fill="D9E2F3"/>
          </w:tcPr>
          <w:p w14:paraId="47907770" w14:textId="77777777" w:rsidR="001F379E" w:rsidRPr="00FE42D8" w:rsidRDefault="001F379E" w:rsidP="00F45EAE">
            <w:pPr>
              <w:pStyle w:val="08-Tabelageral"/>
              <w:jc w:val="left"/>
              <w:rPr>
                <w:rFonts w:cs="Arial"/>
                <w:b w:val="0"/>
                <w:lang w:val="en-US"/>
              </w:rPr>
            </w:pPr>
            <w:proofErr w:type="spellStart"/>
            <w:r w:rsidRPr="00FE42D8">
              <w:rPr>
                <w:rFonts w:cs="Arial"/>
                <w:b w:val="0"/>
                <w:lang w:val="en-US"/>
              </w:rPr>
              <w:t>Brasilprev</w:t>
            </w:r>
            <w:proofErr w:type="spellEnd"/>
          </w:p>
        </w:tc>
        <w:tc>
          <w:tcPr>
            <w:tcW w:w="856" w:type="dxa"/>
            <w:tcBorders>
              <w:top w:val="nil"/>
              <w:bottom w:val="nil"/>
            </w:tcBorders>
            <w:shd w:val="clear" w:color="auto" w:fill="D9E2F3"/>
            <w:vAlign w:val="center"/>
          </w:tcPr>
          <w:p w14:paraId="0C42EE9D" w14:textId="77777777" w:rsidR="001F379E" w:rsidRPr="0049410B" w:rsidRDefault="001F379E" w:rsidP="00F45EAE">
            <w:pPr>
              <w:pStyle w:val="08-Tabelageral"/>
              <w:cnfStyle w:val="000000100000" w:firstRow="0" w:lastRow="0" w:firstColumn="0" w:lastColumn="0" w:oddVBand="0" w:evenVBand="0" w:oddHBand="1" w:evenHBand="0" w:firstRowFirstColumn="0" w:firstRowLastColumn="0" w:lastRowFirstColumn="0" w:lastRowLastColumn="0"/>
            </w:pPr>
          </w:p>
        </w:tc>
        <w:tc>
          <w:tcPr>
            <w:tcW w:w="401" w:type="dxa"/>
            <w:tcBorders>
              <w:top w:val="nil"/>
              <w:bottom w:val="nil"/>
            </w:tcBorders>
            <w:shd w:val="clear" w:color="auto" w:fill="D9E2F3"/>
            <w:vAlign w:val="center"/>
          </w:tcPr>
          <w:p w14:paraId="7EC8B83A" w14:textId="77777777" w:rsidR="001F379E" w:rsidRPr="0049410B" w:rsidRDefault="001F379E" w:rsidP="00F45EAE">
            <w:pPr>
              <w:pStyle w:val="08-Tabelageral"/>
              <w:cnfStyle w:val="000000100000" w:firstRow="0" w:lastRow="0" w:firstColumn="0" w:lastColumn="0" w:oddVBand="0" w:evenVBand="0" w:oddHBand="1" w:evenHBand="0" w:firstRowFirstColumn="0" w:firstRowLastColumn="0" w:lastRowFirstColumn="0" w:lastRowLastColumn="0"/>
            </w:pPr>
          </w:p>
        </w:tc>
        <w:tc>
          <w:tcPr>
            <w:tcW w:w="2008" w:type="dxa"/>
            <w:tcBorders>
              <w:top w:val="nil"/>
              <w:bottom w:val="nil"/>
            </w:tcBorders>
            <w:shd w:val="clear" w:color="auto" w:fill="D9E2F3"/>
          </w:tcPr>
          <w:p w14:paraId="755075F0" w14:textId="77777777" w:rsidR="001F379E" w:rsidRDefault="001F379E" w:rsidP="00F45EAE">
            <w:pPr>
              <w:pStyle w:val="08-Tabelageral"/>
              <w:cnfStyle w:val="000000100000" w:firstRow="0" w:lastRow="0" w:firstColumn="0" w:lastColumn="0" w:oddVBand="0" w:evenVBand="0" w:oddHBand="1" w:evenHBand="0" w:firstRowFirstColumn="0" w:firstRowLastColumn="0" w:lastRowFirstColumn="0" w:lastRowLastColumn="0"/>
            </w:pPr>
            <w:r>
              <w:t>3,740</w:t>
            </w:r>
          </w:p>
        </w:tc>
        <w:tc>
          <w:tcPr>
            <w:tcW w:w="2009" w:type="dxa"/>
            <w:tcBorders>
              <w:top w:val="nil"/>
              <w:bottom w:val="nil"/>
            </w:tcBorders>
            <w:shd w:val="clear" w:color="auto" w:fill="D9E2F3"/>
          </w:tcPr>
          <w:p w14:paraId="2AC9758B" w14:textId="77777777" w:rsidR="001F379E" w:rsidRDefault="001F379E" w:rsidP="00F45EAE">
            <w:pPr>
              <w:pStyle w:val="08-Tabelageral"/>
              <w:cnfStyle w:val="000000100000" w:firstRow="0" w:lastRow="0" w:firstColumn="0" w:lastColumn="0" w:oddVBand="0" w:evenVBand="0" w:oddHBand="1" w:evenHBand="0" w:firstRowFirstColumn="0" w:firstRowLastColumn="0" w:lastRowFirstColumn="0" w:lastRowLastColumn="0"/>
            </w:pPr>
            <w:r>
              <w:t>5,114</w:t>
            </w:r>
          </w:p>
        </w:tc>
      </w:tr>
      <w:tr w:rsidR="001F379E" w:rsidRPr="0049410B" w14:paraId="71EBD29D" w14:textId="77777777" w:rsidTr="006C02B5">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nil"/>
            </w:tcBorders>
            <w:shd w:val="clear" w:color="auto" w:fill="auto"/>
          </w:tcPr>
          <w:p w14:paraId="14110F6B" w14:textId="77777777" w:rsidR="001F379E" w:rsidRPr="00D4589F" w:rsidRDefault="001F379E" w:rsidP="00F45EAE">
            <w:pPr>
              <w:pStyle w:val="08-Tabelageral"/>
              <w:jc w:val="left"/>
              <w:rPr>
                <w:rFonts w:cs="Arial"/>
                <w:b w:val="0"/>
                <w:lang w:val="en-US"/>
              </w:rPr>
            </w:pPr>
            <w:proofErr w:type="spellStart"/>
            <w:r w:rsidRPr="00D4589F">
              <w:rPr>
                <w:rFonts w:cs="Arial"/>
                <w:b w:val="0"/>
                <w:lang w:val="en-US"/>
              </w:rPr>
              <w:t>Brasilcap</w:t>
            </w:r>
            <w:proofErr w:type="spellEnd"/>
          </w:p>
        </w:tc>
        <w:tc>
          <w:tcPr>
            <w:tcW w:w="856" w:type="dxa"/>
            <w:tcBorders>
              <w:top w:val="nil"/>
              <w:bottom w:val="nil"/>
            </w:tcBorders>
            <w:shd w:val="clear" w:color="auto" w:fill="auto"/>
            <w:vAlign w:val="center"/>
          </w:tcPr>
          <w:p w14:paraId="6D8937BD" w14:textId="77777777" w:rsidR="001F379E" w:rsidRPr="0049410B" w:rsidRDefault="001F379E" w:rsidP="00F45EAE">
            <w:pPr>
              <w:pStyle w:val="08-Tabelageral"/>
              <w:cnfStyle w:val="000000010000" w:firstRow="0" w:lastRow="0" w:firstColumn="0" w:lastColumn="0" w:oddVBand="0" w:evenVBand="0" w:oddHBand="0" w:evenHBand="1" w:firstRowFirstColumn="0" w:firstRowLastColumn="0" w:lastRowFirstColumn="0" w:lastRowLastColumn="0"/>
            </w:pPr>
          </w:p>
        </w:tc>
        <w:tc>
          <w:tcPr>
            <w:tcW w:w="401" w:type="dxa"/>
            <w:tcBorders>
              <w:top w:val="nil"/>
              <w:bottom w:val="nil"/>
            </w:tcBorders>
            <w:shd w:val="clear" w:color="auto" w:fill="auto"/>
            <w:vAlign w:val="center"/>
          </w:tcPr>
          <w:p w14:paraId="442C2C85" w14:textId="77777777" w:rsidR="001F379E" w:rsidRPr="0049410B" w:rsidRDefault="001F379E" w:rsidP="00F45EAE">
            <w:pPr>
              <w:pStyle w:val="08-Tabelageral"/>
              <w:cnfStyle w:val="000000010000" w:firstRow="0" w:lastRow="0" w:firstColumn="0" w:lastColumn="0" w:oddVBand="0" w:evenVBand="0" w:oddHBand="0" w:evenHBand="1" w:firstRowFirstColumn="0" w:firstRowLastColumn="0" w:lastRowFirstColumn="0" w:lastRowLastColumn="0"/>
            </w:pPr>
          </w:p>
        </w:tc>
        <w:tc>
          <w:tcPr>
            <w:tcW w:w="2008" w:type="dxa"/>
            <w:tcBorders>
              <w:top w:val="nil"/>
              <w:bottom w:val="nil"/>
            </w:tcBorders>
            <w:shd w:val="clear" w:color="auto" w:fill="auto"/>
          </w:tcPr>
          <w:p w14:paraId="6DB4C2A8" w14:textId="77777777" w:rsidR="001F379E" w:rsidRDefault="001F379E" w:rsidP="00F45EAE">
            <w:pPr>
              <w:pStyle w:val="08-Tabelageral"/>
              <w:cnfStyle w:val="000000010000" w:firstRow="0" w:lastRow="0" w:firstColumn="0" w:lastColumn="0" w:oddVBand="0" w:evenVBand="0" w:oddHBand="0" w:evenHBand="1" w:firstRowFirstColumn="0" w:firstRowLastColumn="0" w:lastRowFirstColumn="0" w:lastRowLastColumn="0"/>
            </w:pPr>
            <w:r>
              <w:t>1,456</w:t>
            </w:r>
          </w:p>
        </w:tc>
        <w:tc>
          <w:tcPr>
            <w:tcW w:w="2009" w:type="dxa"/>
            <w:tcBorders>
              <w:top w:val="nil"/>
              <w:bottom w:val="nil"/>
            </w:tcBorders>
            <w:shd w:val="clear" w:color="auto" w:fill="auto"/>
          </w:tcPr>
          <w:p w14:paraId="4A9C86CA" w14:textId="77777777" w:rsidR="001F379E" w:rsidRDefault="001F379E" w:rsidP="00F45EAE">
            <w:pPr>
              <w:pStyle w:val="08-Tabelageral"/>
              <w:cnfStyle w:val="000000010000" w:firstRow="0" w:lastRow="0" w:firstColumn="0" w:lastColumn="0" w:oddVBand="0" w:evenVBand="0" w:oddHBand="0" w:evenHBand="1" w:firstRowFirstColumn="0" w:firstRowLastColumn="0" w:lastRowFirstColumn="0" w:lastRowLastColumn="0"/>
            </w:pPr>
            <w:r>
              <w:t>6,549</w:t>
            </w:r>
          </w:p>
        </w:tc>
      </w:tr>
      <w:tr w:rsidR="001F379E" w:rsidRPr="0049410B" w14:paraId="1B996CE0" w14:textId="77777777" w:rsidTr="006C02B5">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nil"/>
            </w:tcBorders>
            <w:shd w:val="clear" w:color="auto" w:fill="D9E2F3"/>
          </w:tcPr>
          <w:p w14:paraId="7EFBCC10" w14:textId="77777777" w:rsidR="001F379E" w:rsidRPr="00F97BF2" w:rsidRDefault="001F379E" w:rsidP="00F45EAE">
            <w:pPr>
              <w:pStyle w:val="08-Tabelageral"/>
              <w:jc w:val="left"/>
              <w:rPr>
                <w:rFonts w:cs="Arial"/>
                <w:b w:val="0"/>
                <w:bCs w:val="0"/>
                <w:lang w:val="en-US"/>
              </w:rPr>
            </w:pPr>
            <w:r>
              <w:rPr>
                <w:rFonts w:cs="Arial"/>
                <w:b w:val="0"/>
                <w:bCs w:val="0"/>
                <w:lang w:val="en-US"/>
              </w:rPr>
              <w:t>Others</w:t>
            </w:r>
          </w:p>
        </w:tc>
        <w:tc>
          <w:tcPr>
            <w:tcW w:w="856" w:type="dxa"/>
            <w:tcBorders>
              <w:top w:val="nil"/>
              <w:bottom w:val="nil"/>
            </w:tcBorders>
            <w:shd w:val="clear" w:color="auto" w:fill="D9E2F3"/>
            <w:vAlign w:val="center"/>
          </w:tcPr>
          <w:p w14:paraId="1CD08BE8" w14:textId="77777777" w:rsidR="001F379E" w:rsidRPr="0049410B" w:rsidRDefault="001F379E" w:rsidP="00F45EAE">
            <w:pPr>
              <w:pStyle w:val="08-Tabelageral"/>
              <w:cnfStyle w:val="000000100000" w:firstRow="0" w:lastRow="0" w:firstColumn="0" w:lastColumn="0" w:oddVBand="0" w:evenVBand="0" w:oddHBand="1" w:evenHBand="0" w:firstRowFirstColumn="0" w:firstRowLastColumn="0" w:lastRowFirstColumn="0" w:lastRowLastColumn="0"/>
            </w:pPr>
          </w:p>
        </w:tc>
        <w:tc>
          <w:tcPr>
            <w:tcW w:w="401" w:type="dxa"/>
            <w:tcBorders>
              <w:top w:val="nil"/>
              <w:bottom w:val="nil"/>
            </w:tcBorders>
            <w:shd w:val="clear" w:color="auto" w:fill="D9E2F3"/>
            <w:vAlign w:val="center"/>
          </w:tcPr>
          <w:p w14:paraId="07941422" w14:textId="77777777" w:rsidR="001F379E" w:rsidRPr="0049410B" w:rsidRDefault="001F379E" w:rsidP="00F45EAE">
            <w:pPr>
              <w:pStyle w:val="08-Tabelageral"/>
              <w:cnfStyle w:val="000000100000" w:firstRow="0" w:lastRow="0" w:firstColumn="0" w:lastColumn="0" w:oddVBand="0" w:evenVBand="0" w:oddHBand="1" w:evenHBand="0" w:firstRowFirstColumn="0" w:firstRowLastColumn="0" w:lastRowFirstColumn="0" w:lastRowLastColumn="0"/>
            </w:pPr>
          </w:p>
        </w:tc>
        <w:tc>
          <w:tcPr>
            <w:tcW w:w="2008" w:type="dxa"/>
            <w:tcBorders>
              <w:top w:val="nil"/>
              <w:bottom w:val="nil"/>
            </w:tcBorders>
            <w:shd w:val="clear" w:color="auto" w:fill="D9E2F3"/>
          </w:tcPr>
          <w:p w14:paraId="56D50F74" w14:textId="77777777" w:rsidR="001F379E" w:rsidRPr="00D4589F" w:rsidRDefault="001F379E" w:rsidP="00F45EAE">
            <w:pPr>
              <w:pStyle w:val="08-Tabelageral"/>
              <w:cnfStyle w:val="000000100000" w:firstRow="0" w:lastRow="0" w:firstColumn="0" w:lastColumn="0" w:oddVBand="0" w:evenVBand="0" w:oddHBand="1" w:evenHBand="0" w:firstRowFirstColumn="0" w:firstRowLastColumn="0" w:lastRowFirstColumn="0" w:lastRowLastColumn="0"/>
              <w:rPr>
                <w:b/>
              </w:rPr>
            </w:pPr>
            <w:r>
              <w:t>20</w:t>
            </w:r>
          </w:p>
        </w:tc>
        <w:tc>
          <w:tcPr>
            <w:tcW w:w="2009" w:type="dxa"/>
            <w:tcBorders>
              <w:top w:val="nil"/>
              <w:bottom w:val="nil"/>
            </w:tcBorders>
            <w:shd w:val="clear" w:color="auto" w:fill="D9E2F3"/>
          </w:tcPr>
          <w:p w14:paraId="46BEAA56" w14:textId="77777777" w:rsidR="001F379E" w:rsidRPr="00D4589F" w:rsidRDefault="001F379E" w:rsidP="00F45EAE">
            <w:pPr>
              <w:pStyle w:val="08-Tabelageral"/>
              <w:cnfStyle w:val="000000100000" w:firstRow="0" w:lastRow="0" w:firstColumn="0" w:lastColumn="0" w:oddVBand="0" w:evenVBand="0" w:oddHBand="1" w:evenHBand="0" w:firstRowFirstColumn="0" w:firstRowLastColumn="0" w:lastRowFirstColumn="0" w:lastRowLastColumn="0"/>
              <w:rPr>
                <w:b/>
              </w:rPr>
            </w:pPr>
            <w:r>
              <w:t>--</w:t>
            </w:r>
          </w:p>
        </w:tc>
      </w:tr>
      <w:tr w:rsidR="001F379E" w:rsidRPr="0049410B" w14:paraId="02481BC4" w14:textId="77777777" w:rsidTr="006C02B5">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nil"/>
            </w:tcBorders>
            <w:shd w:val="clear" w:color="auto" w:fill="auto"/>
          </w:tcPr>
          <w:p w14:paraId="67F299BA" w14:textId="77777777" w:rsidR="001F379E" w:rsidRPr="00D4589F" w:rsidRDefault="001F379E" w:rsidP="00F45EAE">
            <w:pPr>
              <w:pStyle w:val="08-Tabelageral"/>
              <w:ind w:left="-113"/>
              <w:jc w:val="left"/>
              <w:rPr>
                <w:rFonts w:cs="Arial"/>
                <w:b w:val="0"/>
                <w:vertAlign w:val="superscript"/>
                <w:lang w:val="en-US"/>
              </w:rPr>
            </w:pPr>
            <w:r>
              <w:rPr>
                <w:rFonts w:cs="Arial"/>
                <w:lang w:val="en-US"/>
              </w:rPr>
              <w:t>Non-Current Assets</w:t>
            </w:r>
          </w:p>
        </w:tc>
        <w:tc>
          <w:tcPr>
            <w:tcW w:w="856" w:type="dxa"/>
            <w:tcBorders>
              <w:top w:val="nil"/>
              <w:bottom w:val="nil"/>
            </w:tcBorders>
            <w:shd w:val="clear" w:color="auto" w:fill="auto"/>
            <w:vAlign w:val="center"/>
          </w:tcPr>
          <w:p w14:paraId="610051EE" w14:textId="77777777" w:rsidR="001F379E" w:rsidRPr="0049410B" w:rsidRDefault="001F379E" w:rsidP="00F45EAE">
            <w:pPr>
              <w:pStyle w:val="08-Tabelageral"/>
              <w:cnfStyle w:val="000000010000" w:firstRow="0" w:lastRow="0" w:firstColumn="0" w:lastColumn="0" w:oddVBand="0" w:evenVBand="0" w:oddHBand="0" w:evenHBand="1" w:firstRowFirstColumn="0" w:firstRowLastColumn="0" w:lastRowFirstColumn="0" w:lastRowLastColumn="0"/>
            </w:pPr>
          </w:p>
        </w:tc>
        <w:tc>
          <w:tcPr>
            <w:tcW w:w="401" w:type="dxa"/>
            <w:tcBorders>
              <w:top w:val="nil"/>
              <w:bottom w:val="nil"/>
            </w:tcBorders>
            <w:shd w:val="clear" w:color="auto" w:fill="auto"/>
            <w:vAlign w:val="center"/>
          </w:tcPr>
          <w:p w14:paraId="6453FDBC" w14:textId="77777777" w:rsidR="001F379E" w:rsidRPr="0049410B" w:rsidRDefault="001F379E" w:rsidP="00F45EAE">
            <w:pPr>
              <w:pStyle w:val="08-Tabelageral"/>
              <w:cnfStyle w:val="000000010000" w:firstRow="0" w:lastRow="0" w:firstColumn="0" w:lastColumn="0" w:oddVBand="0" w:evenVBand="0" w:oddHBand="0" w:evenHBand="1" w:firstRowFirstColumn="0" w:firstRowLastColumn="0" w:lastRowFirstColumn="0" w:lastRowLastColumn="0"/>
            </w:pPr>
          </w:p>
        </w:tc>
        <w:tc>
          <w:tcPr>
            <w:tcW w:w="2008" w:type="dxa"/>
            <w:tcBorders>
              <w:top w:val="nil"/>
              <w:bottom w:val="nil"/>
            </w:tcBorders>
            <w:shd w:val="clear" w:color="auto" w:fill="auto"/>
          </w:tcPr>
          <w:p w14:paraId="053A132E" w14:textId="77777777" w:rsidR="001F379E" w:rsidRPr="00FE0AFD" w:rsidRDefault="001F379E" w:rsidP="00F45EAE">
            <w:pPr>
              <w:pStyle w:val="08-Tabelageral"/>
              <w:cnfStyle w:val="000000010000" w:firstRow="0" w:lastRow="0" w:firstColumn="0" w:lastColumn="0" w:oddVBand="0" w:evenVBand="0" w:oddHBand="0" w:evenHBand="1" w:firstRowFirstColumn="0" w:firstRowLastColumn="0" w:lastRowFirstColumn="0" w:lastRowLastColumn="0"/>
            </w:pPr>
            <w:r>
              <w:rPr>
                <w:b/>
              </w:rPr>
              <w:t>535,916</w:t>
            </w:r>
          </w:p>
        </w:tc>
        <w:tc>
          <w:tcPr>
            <w:tcW w:w="2009" w:type="dxa"/>
            <w:tcBorders>
              <w:top w:val="nil"/>
              <w:bottom w:val="nil"/>
            </w:tcBorders>
            <w:shd w:val="clear" w:color="auto" w:fill="auto"/>
          </w:tcPr>
          <w:p w14:paraId="1FFE852F" w14:textId="77777777" w:rsidR="001F379E" w:rsidRPr="00FE0AFD" w:rsidRDefault="001F379E" w:rsidP="00F45EAE">
            <w:pPr>
              <w:pStyle w:val="08-Tabelageral"/>
              <w:cnfStyle w:val="000000010000" w:firstRow="0" w:lastRow="0" w:firstColumn="0" w:lastColumn="0" w:oddVBand="0" w:evenVBand="0" w:oddHBand="0" w:evenHBand="1" w:firstRowFirstColumn="0" w:firstRowLastColumn="0" w:lastRowFirstColumn="0" w:lastRowLastColumn="0"/>
            </w:pPr>
            <w:r w:rsidRPr="00D4589F">
              <w:rPr>
                <w:b/>
              </w:rPr>
              <w:t>343</w:t>
            </w:r>
            <w:r>
              <w:rPr>
                <w:b/>
              </w:rPr>
              <w:t>,</w:t>
            </w:r>
            <w:r w:rsidRPr="00D4589F">
              <w:rPr>
                <w:b/>
              </w:rPr>
              <w:t>595</w:t>
            </w:r>
          </w:p>
        </w:tc>
      </w:tr>
      <w:tr w:rsidR="001F379E" w:rsidRPr="00880B68" w14:paraId="347AA471" w14:textId="77777777" w:rsidTr="006C02B5">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nil"/>
            </w:tcBorders>
            <w:shd w:val="clear" w:color="auto" w:fill="D9E2F3"/>
          </w:tcPr>
          <w:p w14:paraId="235DF0D1" w14:textId="77777777" w:rsidR="001F379E" w:rsidRPr="003E53C4" w:rsidRDefault="001F379E" w:rsidP="00F45EAE">
            <w:pPr>
              <w:pStyle w:val="08-Tabelageral"/>
              <w:jc w:val="left"/>
              <w:rPr>
                <w:rFonts w:cs="Arial"/>
                <w:b w:val="0"/>
                <w:lang w:val="en-US"/>
              </w:rPr>
            </w:pPr>
            <w:r>
              <w:rPr>
                <w:rFonts w:cs="Arial"/>
                <w:b w:val="0"/>
                <w:lang w:val="en-US"/>
              </w:rPr>
              <w:t xml:space="preserve">BB </w:t>
            </w:r>
            <w:proofErr w:type="spellStart"/>
            <w:r>
              <w:rPr>
                <w:rFonts w:cs="Arial"/>
                <w:b w:val="0"/>
                <w:lang w:val="en-US"/>
              </w:rPr>
              <w:t>Mapfre</w:t>
            </w:r>
            <w:proofErr w:type="spellEnd"/>
          </w:p>
        </w:tc>
        <w:tc>
          <w:tcPr>
            <w:tcW w:w="856" w:type="dxa"/>
            <w:tcBorders>
              <w:top w:val="nil"/>
              <w:bottom w:val="nil"/>
            </w:tcBorders>
            <w:shd w:val="clear" w:color="auto" w:fill="D9E2F3"/>
            <w:vAlign w:val="center"/>
          </w:tcPr>
          <w:p w14:paraId="65EC47C2" w14:textId="77777777" w:rsidR="001F379E" w:rsidRPr="00880B68" w:rsidRDefault="001F379E" w:rsidP="00F45EAE">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401" w:type="dxa"/>
            <w:tcBorders>
              <w:top w:val="nil"/>
              <w:bottom w:val="nil"/>
            </w:tcBorders>
            <w:shd w:val="clear" w:color="auto" w:fill="D9E2F3"/>
            <w:vAlign w:val="center"/>
          </w:tcPr>
          <w:p w14:paraId="3489D969" w14:textId="77777777" w:rsidR="001F379E" w:rsidRPr="00880B68" w:rsidRDefault="001F379E" w:rsidP="00F45EAE">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2008" w:type="dxa"/>
            <w:tcBorders>
              <w:top w:val="nil"/>
              <w:bottom w:val="nil"/>
            </w:tcBorders>
            <w:shd w:val="clear" w:color="auto" w:fill="D9E2F3"/>
          </w:tcPr>
          <w:p w14:paraId="27665542" w14:textId="77777777" w:rsidR="001F379E" w:rsidRPr="00AE7AC4" w:rsidRDefault="001F379E" w:rsidP="00F45EAE">
            <w:pPr>
              <w:pStyle w:val="08-Tabelageral"/>
              <w:cnfStyle w:val="000000100000" w:firstRow="0" w:lastRow="0" w:firstColumn="0" w:lastColumn="0" w:oddVBand="0" w:evenVBand="0" w:oddHBand="1" w:evenHBand="0" w:firstRowFirstColumn="0" w:firstRowLastColumn="0" w:lastRowFirstColumn="0" w:lastRowLastColumn="0"/>
              <w:rPr>
                <w:b/>
              </w:rPr>
            </w:pPr>
            <w:r>
              <w:t>535,916</w:t>
            </w:r>
          </w:p>
        </w:tc>
        <w:tc>
          <w:tcPr>
            <w:tcW w:w="2009" w:type="dxa"/>
            <w:tcBorders>
              <w:top w:val="nil"/>
              <w:bottom w:val="nil"/>
            </w:tcBorders>
            <w:shd w:val="clear" w:color="auto" w:fill="D9E2F3"/>
          </w:tcPr>
          <w:p w14:paraId="1BE17CBA" w14:textId="77777777" w:rsidR="001F379E" w:rsidRPr="00AE7AC4" w:rsidRDefault="001F379E" w:rsidP="00F45EAE">
            <w:pPr>
              <w:pStyle w:val="08-Tabelageral"/>
              <w:cnfStyle w:val="000000100000" w:firstRow="0" w:lastRow="0" w:firstColumn="0" w:lastColumn="0" w:oddVBand="0" w:evenVBand="0" w:oddHBand="1" w:evenHBand="0" w:firstRowFirstColumn="0" w:firstRowLastColumn="0" w:lastRowFirstColumn="0" w:lastRowLastColumn="0"/>
              <w:rPr>
                <w:b/>
              </w:rPr>
            </w:pPr>
            <w:r>
              <w:t>343,595</w:t>
            </w:r>
          </w:p>
        </w:tc>
      </w:tr>
      <w:tr w:rsidR="001F379E" w:rsidRPr="00880B68" w14:paraId="3C185B8A" w14:textId="77777777" w:rsidTr="006C02B5">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384" w:type="dxa"/>
            <w:gridSpan w:val="2"/>
            <w:tcBorders>
              <w:top w:val="nil"/>
              <w:bottom w:val="single" w:sz="2" w:space="0" w:color="8EAADB"/>
            </w:tcBorders>
            <w:shd w:val="clear" w:color="auto" w:fill="auto"/>
          </w:tcPr>
          <w:p w14:paraId="600357B8" w14:textId="77777777" w:rsidR="001F379E" w:rsidRPr="003E53C4" w:rsidRDefault="001F379E" w:rsidP="00F45EAE">
            <w:pPr>
              <w:pStyle w:val="08-Tabelageral"/>
              <w:ind w:left="-113"/>
              <w:jc w:val="left"/>
              <w:rPr>
                <w:rFonts w:cs="Arial"/>
                <w:lang w:val="en-US"/>
              </w:rPr>
            </w:pPr>
            <w:r w:rsidRPr="003E53C4">
              <w:rPr>
                <w:rFonts w:cs="Arial"/>
                <w:lang w:val="en-US"/>
              </w:rPr>
              <w:t>Total</w:t>
            </w:r>
          </w:p>
        </w:tc>
        <w:tc>
          <w:tcPr>
            <w:tcW w:w="856" w:type="dxa"/>
            <w:tcBorders>
              <w:top w:val="nil"/>
              <w:bottom w:val="single" w:sz="2" w:space="0" w:color="8EAADB"/>
            </w:tcBorders>
            <w:shd w:val="clear" w:color="auto" w:fill="auto"/>
            <w:vAlign w:val="center"/>
          </w:tcPr>
          <w:p w14:paraId="7B49116C" w14:textId="77777777" w:rsidR="001F379E" w:rsidRPr="00880B68" w:rsidRDefault="001F379E" w:rsidP="00F45EAE">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401" w:type="dxa"/>
            <w:tcBorders>
              <w:top w:val="nil"/>
              <w:bottom w:val="single" w:sz="2" w:space="0" w:color="8EAADB"/>
            </w:tcBorders>
            <w:shd w:val="clear" w:color="auto" w:fill="auto"/>
            <w:vAlign w:val="center"/>
          </w:tcPr>
          <w:p w14:paraId="3D2E456F" w14:textId="77777777" w:rsidR="001F379E" w:rsidRPr="00880B68" w:rsidRDefault="001F379E" w:rsidP="00F45EAE">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2008" w:type="dxa"/>
            <w:tcBorders>
              <w:top w:val="nil"/>
              <w:bottom w:val="single" w:sz="2" w:space="0" w:color="8EAADB"/>
            </w:tcBorders>
            <w:shd w:val="clear" w:color="auto" w:fill="auto"/>
          </w:tcPr>
          <w:p w14:paraId="332A8E10" w14:textId="77777777" w:rsidR="001F379E" w:rsidRDefault="001F379E" w:rsidP="00F45EAE">
            <w:pPr>
              <w:pStyle w:val="08-Tabelageral"/>
              <w:cnfStyle w:val="000000010000" w:firstRow="0" w:lastRow="0" w:firstColumn="0" w:lastColumn="0" w:oddVBand="0" w:evenVBand="0" w:oddHBand="0" w:evenHBand="1" w:firstRowFirstColumn="0" w:firstRowLastColumn="0" w:lastRowFirstColumn="0" w:lastRowLastColumn="0"/>
              <w:rPr>
                <w:b/>
              </w:rPr>
            </w:pPr>
            <w:r>
              <w:rPr>
                <w:b/>
              </w:rPr>
              <w:t>1,312,307</w:t>
            </w:r>
          </w:p>
        </w:tc>
        <w:tc>
          <w:tcPr>
            <w:tcW w:w="2009" w:type="dxa"/>
            <w:tcBorders>
              <w:top w:val="nil"/>
              <w:bottom w:val="single" w:sz="2" w:space="0" w:color="8EAADB"/>
            </w:tcBorders>
            <w:shd w:val="clear" w:color="auto" w:fill="auto"/>
          </w:tcPr>
          <w:p w14:paraId="0298D462" w14:textId="77777777" w:rsidR="001F379E" w:rsidRPr="00AE7AC4" w:rsidRDefault="001F379E" w:rsidP="00F45EAE">
            <w:pPr>
              <w:pStyle w:val="08-Tabelageral"/>
              <w:cnfStyle w:val="000000010000" w:firstRow="0" w:lastRow="0" w:firstColumn="0" w:lastColumn="0" w:oddVBand="0" w:evenVBand="0" w:oddHBand="0" w:evenHBand="1" w:firstRowFirstColumn="0" w:firstRowLastColumn="0" w:lastRowFirstColumn="0" w:lastRowLastColumn="0"/>
              <w:rPr>
                <w:b/>
              </w:rPr>
            </w:pPr>
            <w:r w:rsidRPr="00AE7AC4">
              <w:rPr>
                <w:b/>
              </w:rPr>
              <w:t>1</w:t>
            </w:r>
            <w:r>
              <w:rPr>
                <w:b/>
              </w:rPr>
              <w:t>,</w:t>
            </w:r>
            <w:r w:rsidRPr="00AE7AC4">
              <w:rPr>
                <w:b/>
              </w:rPr>
              <w:t>340</w:t>
            </w:r>
            <w:r>
              <w:rPr>
                <w:b/>
              </w:rPr>
              <w:t>,</w:t>
            </w:r>
            <w:r w:rsidRPr="00AE7AC4">
              <w:rPr>
                <w:b/>
              </w:rPr>
              <w:t>315</w:t>
            </w:r>
          </w:p>
        </w:tc>
      </w:tr>
    </w:tbl>
    <w:p w14:paraId="0D7C8FDC" w14:textId="77777777" w:rsidR="001F379E" w:rsidRPr="001F379E" w:rsidRDefault="001F379E" w:rsidP="00F45EAE">
      <w:pPr>
        <w:pStyle w:val="07-Legenda"/>
        <w:tabs>
          <w:tab w:val="clear" w:pos="284"/>
        </w:tabs>
        <w:ind w:left="0" w:firstLine="0"/>
        <w:rPr>
          <w:lang w:val="en-US"/>
        </w:rPr>
      </w:pPr>
      <w:r w:rsidRPr="001F379E">
        <w:rPr>
          <w:lang w:val="en-US"/>
        </w:rPr>
        <w:t xml:space="preserve">(1) </w:t>
      </w:r>
      <w:r w:rsidRPr="001F379E">
        <w:rPr>
          <w:rFonts w:cs="Arial"/>
          <w:color w:val="222222"/>
          <w:szCs w:val="14"/>
          <w:shd w:val="clear" w:color="auto" w:fill="F8F9FA"/>
          <w:lang w:val="en-US"/>
        </w:rPr>
        <w:t>On 06.30.2020, R$ 243 million refers to the additional commission as per the restructuring agreement described in Note 2. The provision for the additional commission is made monthly and is expected to be received within 60 days after the end of the year. On 12.31.2019, R $ 446 million refers to the additional commission, received on 02/27/2020.</w:t>
      </w:r>
    </w:p>
    <w:p w14:paraId="7EA7A36A" w14:textId="77777777" w:rsidR="001F379E" w:rsidRPr="001F379E" w:rsidRDefault="001F379E" w:rsidP="00F45EAE">
      <w:pPr>
        <w:pStyle w:val="07-Legenda"/>
        <w:tabs>
          <w:tab w:val="clear" w:pos="284"/>
        </w:tabs>
        <w:ind w:left="0" w:firstLine="0"/>
        <w:rPr>
          <w:lang w:val="en-US"/>
        </w:rPr>
      </w:pPr>
    </w:p>
    <w:p w14:paraId="00351811" w14:textId="77777777" w:rsidR="001F379E" w:rsidRDefault="001F379E" w:rsidP="00F45EAE">
      <w:pPr>
        <w:pStyle w:val="07-Legenda"/>
        <w:rPr>
          <w:sz w:val="18"/>
          <w:lang w:val="en-US"/>
        </w:rPr>
      </w:pPr>
      <w:r w:rsidRPr="00FD6B41">
        <w:rPr>
          <w:sz w:val="18"/>
          <w:lang w:val="en-US"/>
        </w:rPr>
        <w:t xml:space="preserve">There </w:t>
      </w:r>
      <w:proofErr w:type="gramStart"/>
      <w:r w:rsidRPr="00FD6B41">
        <w:rPr>
          <w:sz w:val="18"/>
          <w:lang w:val="en-US"/>
        </w:rPr>
        <w:t>are</w:t>
      </w:r>
      <w:proofErr w:type="gramEnd"/>
      <w:r w:rsidRPr="00FD6B41">
        <w:rPr>
          <w:sz w:val="18"/>
          <w:lang w:val="en-US"/>
        </w:rPr>
        <w:t xml:space="preserve"> no amount of </w:t>
      </w:r>
      <w:proofErr w:type="spellStart"/>
      <w:r w:rsidRPr="00FD6B41">
        <w:rPr>
          <w:sz w:val="18"/>
          <w:lang w:val="en-US"/>
        </w:rPr>
        <w:t>comissions</w:t>
      </w:r>
      <w:proofErr w:type="spellEnd"/>
      <w:r w:rsidRPr="00FD6B41">
        <w:rPr>
          <w:sz w:val="18"/>
          <w:lang w:val="en-US"/>
        </w:rPr>
        <w:t xml:space="preserve"> receivable in parent.</w:t>
      </w:r>
    </w:p>
    <w:p w14:paraId="0FE8EFB6" w14:textId="77777777" w:rsidR="001F379E" w:rsidRPr="00E76C32" w:rsidRDefault="001F379E" w:rsidP="00F45EAE">
      <w:pPr>
        <w:pStyle w:val="07-Legenda"/>
        <w:ind w:left="0" w:firstLine="0"/>
        <w:rPr>
          <w:sz w:val="18"/>
          <w:lang w:val="en-US"/>
        </w:rPr>
      </w:pPr>
      <w:proofErr w:type="spellStart"/>
      <w:r>
        <w:rPr>
          <w:sz w:val="18"/>
          <w:lang w:val="en-US"/>
        </w:rPr>
        <w:t>Comissions</w:t>
      </w:r>
      <w:proofErr w:type="spellEnd"/>
      <w:r>
        <w:rPr>
          <w:sz w:val="18"/>
          <w:lang w:val="en-US"/>
        </w:rPr>
        <w:t xml:space="preserve"> </w:t>
      </w:r>
      <w:r w:rsidRPr="00E76C32">
        <w:rPr>
          <w:sz w:val="18"/>
          <w:lang w:val="en-US"/>
        </w:rPr>
        <w:t>Receivables are classified as financial assets</w:t>
      </w:r>
      <w:r>
        <w:rPr>
          <w:sz w:val="18"/>
          <w:lang w:val="en-US"/>
        </w:rPr>
        <w:t xml:space="preserve"> valued</w:t>
      </w:r>
      <w:r w:rsidRPr="00E76C32">
        <w:rPr>
          <w:sz w:val="18"/>
          <w:lang w:val="en-US"/>
        </w:rPr>
        <w:t xml:space="preserve"> at amortized cost, as described in Note 4.</w:t>
      </w:r>
    </w:p>
    <w:p w14:paraId="1600E49B" w14:textId="2019AF63" w:rsidR="005D1684" w:rsidRPr="00EC6D5B" w:rsidRDefault="005D1684" w:rsidP="00EC6D5B">
      <w:pPr>
        <w:pStyle w:val="07-Legenda"/>
        <w:shd w:val="clear" w:color="auto" w:fill="FFFFFF" w:themeFill="background1"/>
        <w:tabs>
          <w:tab w:val="clear" w:pos="284"/>
          <w:tab w:val="left" w:pos="0"/>
          <w:tab w:val="left" w:pos="3686"/>
        </w:tabs>
        <w:ind w:left="0" w:firstLine="0"/>
        <w:rPr>
          <w:rFonts w:cs="Arial"/>
          <w:sz w:val="18"/>
          <w:lang w:val="en-US"/>
        </w:rPr>
      </w:pPr>
    </w:p>
    <w:p w14:paraId="5013EA07" w14:textId="34EA6B0D" w:rsidR="00F45EAE" w:rsidRPr="00135937" w:rsidRDefault="00F45EAE" w:rsidP="00F45EAE">
      <w:pPr>
        <w:pStyle w:val="02-TtulodeNota"/>
        <w:rPr>
          <w:color w:val="1F4E79" w:themeColor="accent1" w:themeShade="80"/>
        </w:rPr>
      </w:pPr>
      <w:bookmarkStart w:id="28" w:name="_Toc47022001"/>
      <w:r w:rsidRPr="00135937">
        <w:rPr>
          <w:color w:val="1F4E79" w:themeColor="accent1" w:themeShade="80"/>
        </w:rPr>
        <w:t>14 – OTHER ASSETS</w:t>
      </w:r>
      <w:bookmarkStart w:id="29" w:name="_Toc28866213"/>
      <w:bookmarkEnd w:id="28"/>
    </w:p>
    <w:bookmarkEnd w:id="29"/>
    <w:p w14:paraId="2705EBE8" w14:textId="77777777" w:rsidR="00F45EAE" w:rsidRDefault="00F45EAE" w:rsidP="00F45EAE">
      <w:pPr>
        <w:pStyle w:val="06-Rmil"/>
        <w:rPr>
          <w:rFonts w:cs="Arial"/>
        </w:rPr>
      </w:pPr>
      <w:r w:rsidRPr="002C48EB">
        <w:rPr>
          <w:rFonts w:cs="Arial"/>
        </w:rPr>
        <w:t xml:space="preserve">R$ </w:t>
      </w:r>
      <w:proofErr w:type="spellStart"/>
      <w:r w:rsidRPr="002C48EB">
        <w:rPr>
          <w:rFonts w:cs="Arial"/>
        </w:rPr>
        <w:t>thousand</w:t>
      </w:r>
      <w:proofErr w:type="spellEnd"/>
    </w:p>
    <w:tbl>
      <w:tblPr>
        <w:tblStyle w:val="TabeladeLista6Colorida-nfase510"/>
        <w:tblW w:w="9639" w:type="dxa"/>
        <w:tblInd w:w="108" w:type="dxa"/>
        <w:shd w:val="clear" w:color="auto" w:fill="D9E2F3"/>
        <w:tblLook w:val="04A0" w:firstRow="1" w:lastRow="0" w:firstColumn="1" w:lastColumn="0" w:noHBand="0" w:noVBand="1"/>
      </w:tblPr>
      <w:tblGrid>
        <w:gridCol w:w="3020"/>
        <w:gridCol w:w="611"/>
        <w:gridCol w:w="1427"/>
        <w:gridCol w:w="1428"/>
        <w:gridCol w:w="286"/>
        <w:gridCol w:w="1433"/>
        <w:gridCol w:w="1434"/>
      </w:tblGrid>
      <w:tr w:rsidR="00F45EAE" w14:paraId="33F560D2" w14:textId="77777777" w:rsidTr="006C02B5">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vAlign w:val="center"/>
          </w:tcPr>
          <w:p w14:paraId="2937E332" w14:textId="77777777" w:rsidR="00F45EAE" w:rsidRPr="001D6BE8" w:rsidRDefault="00F45EAE" w:rsidP="00F45EAE">
            <w:pPr>
              <w:jc w:val="center"/>
              <w:rPr>
                <w:rFonts w:cs="Arial"/>
                <w:b w:val="0"/>
                <w:szCs w:val="18"/>
              </w:rPr>
            </w:pPr>
          </w:p>
        </w:tc>
        <w:tc>
          <w:tcPr>
            <w:tcW w:w="604" w:type="dxa"/>
            <w:tcBorders>
              <w:top w:val="single" w:sz="2" w:space="0" w:color="8EAADB" w:themeColor="accent5" w:themeTint="99"/>
              <w:bottom w:val="nil"/>
            </w:tcBorders>
            <w:shd w:val="clear" w:color="auto" w:fill="D9E2F3"/>
          </w:tcPr>
          <w:p w14:paraId="6013CCAE" w14:textId="77777777" w:rsidR="00F45EAE" w:rsidRPr="001D6BE8" w:rsidRDefault="00F45EAE" w:rsidP="00F45EAE">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vAlign w:val="center"/>
          </w:tcPr>
          <w:p w14:paraId="72A00F0B" w14:textId="77777777" w:rsidR="00F45EAE" w:rsidRPr="0038031F" w:rsidRDefault="00F45EAE" w:rsidP="00F45EAE">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EE495F">
              <w:rPr>
                <w:rFonts w:cs="Arial"/>
                <w:sz w:val="14"/>
                <w:szCs w:val="18"/>
              </w:rPr>
              <w:t>Parent</w:t>
            </w:r>
            <w:proofErr w:type="spellEnd"/>
          </w:p>
        </w:tc>
        <w:tc>
          <w:tcPr>
            <w:tcW w:w="283" w:type="dxa"/>
            <w:tcBorders>
              <w:top w:val="single" w:sz="2" w:space="0" w:color="8EAADB" w:themeColor="accent5" w:themeTint="99"/>
              <w:bottom w:val="nil"/>
            </w:tcBorders>
            <w:shd w:val="clear" w:color="auto" w:fill="D9E2F3"/>
          </w:tcPr>
          <w:p w14:paraId="016DFF0D" w14:textId="77777777" w:rsidR="00F45EAE" w:rsidRPr="001D6BE8" w:rsidRDefault="00F45EAE" w:rsidP="00F45EAE">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vAlign w:val="center"/>
          </w:tcPr>
          <w:p w14:paraId="73DE587B" w14:textId="77777777" w:rsidR="00F45EAE" w:rsidRPr="0038031F" w:rsidRDefault="00F45EAE" w:rsidP="00F45EAE">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sidRPr="00EE495F">
              <w:rPr>
                <w:rFonts w:cs="Arial"/>
                <w:sz w:val="14"/>
                <w:szCs w:val="18"/>
              </w:rPr>
              <w:t>Consolidated</w:t>
            </w:r>
            <w:proofErr w:type="spellEnd"/>
          </w:p>
        </w:tc>
      </w:tr>
      <w:tr w:rsidR="00F45EAE" w:rsidRPr="001D6BE8" w14:paraId="5E2451B8" w14:textId="77777777" w:rsidTr="006C02B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shd w:val="clear" w:color="auto" w:fill="D9E2F3"/>
          </w:tcPr>
          <w:p w14:paraId="67901A26" w14:textId="77777777" w:rsidR="00F45EAE" w:rsidRPr="001D6BE8" w:rsidRDefault="00F45EAE" w:rsidP="00F45EAE">
            <w:pPr>
              <w:pStyle w:val="08-Tabelageral"/>
              <w:rPr>
                <w:rFonts w:cs="Arial"/>
                <w:b w:val="0"/>
              </w:rPr>
            </w:pPr>
          </w:p>
        </w:tc>
        <w:tc>
          <w:tcPr>
            <w:tcW w:w="604" w:type="dxa"/>
            <w:tcBorders>
              <w:top w:val="nil"/>
              <w:bottom w:val="single" w:sz="2" w:space="0" w:color="8EAADB" w:themeColor="accent5" w:themeTint="99"/>
            </w:tcBorders>
            <w:shd w:val="clear" w:color="auto" w:fill="D9E2F3"/>
          </w:tcPr>
          <w:p w14:paraId="1E48170C" w14:textId="77777777" w:rsidR="00F45EAE" w:rsidRPr="001D6BE8"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vAlign w:val="center"/>
          </w:tcPr>
          <w:p w14:paraId="4EA8E8C5" w14:textId="77777777" w:rsidR="00F45EAE" w:rsidRPr="001D6BE8"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Jun</w:t>
            </w:r>
            <w:proofErr w:type="spellEnd"/>
            <w:r w:rsidRPr="00EE495F">
              <w:rPr>
                <w:rFonts w:cs="Arial"/>
                <w:b/>
              </w:rPr>
              <w:t xml:space="preserve"> 3</w:t>
            </w:r>
            <w:r>
              <w:rPr>
                <w:rFonts w:cs="Arial"/>
                <w:b/>
              </w:rPr>
              <w:t>0</w:t>
            </w:r>
            <w:r w:rsidRPr="00EE495F">
              <w:rPr>
                <w:rFonts w:cs="Arial"/>
                <w:b/>
              </w:rPr>
              <w:t>, 2</w:t>
            </w:r>
            <w:r>
              <w:rPr>
                <w:rFonts w:cs="Arial"/>
                <w:b/>
              </w:rPr>
              <w:t>020</w:t>
            </w:r>
          </w:p>
        </w:tc>
        <w:tc>
          <w:tcPr>
            <w:tcW w:w="1412" w:type="dxa"/>
            <w:tcBorders>
              <w:top w:val="single" w:sz="2" w:space="0" w:color="8EAADB" w:themeColor="accent5" w:themeTint="99"/>
              <w:bottom w:val="single" w:sz="2" w:space="0" w:color="8EAADB" w:themeColor="accent5" w:themeTint="99"/>
            </w:tcBorders>
            <w:shd w:val="clear" w:color="auto" w:fill="D9E2F3"/>
            <w:vAlign w:val="center"/>
          </w:tcPr>
          <w:p w14:paraId="40F6BD5C" w14:textId="77777777" w:rsidR="00F45EAE" w:rsidRPr="001D6BE8"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EE495F">
              <w:rPr>
                <w:rFonts w:cs="Arial"/>
                <w:b/>
              </w:rPr>
              <w:t>Dec</w:t>
            </w:r>
            <w:proofErr w:type="spellEnd"/>
            <w:r w:rsidRPr="00EE495F">
              <w:rPr>
                <w:rFonts w:cs="Arial"/>
                <w:b/>
              </w:rPr>
              <w:t xml:space="preserve"> 31, 201</w:t>
            </w:r>
            <w:r>
              <w:rPr>
                <w:rFonts w:cs="Arial"/>
                <w:b/>
              </w:rPr>
              <w:t>9</w:t>
            </w:r>
          </w:p>
        </w:tc>
        <w:tc>
          <w:tcPr>
            <w:tcW w:w="283" w:type="dxa"/>
            <w:tcBorders>
              <w:top w:val="nil"/>
              <w:bottom w:val="single" w:sz="2" w:space="0" w:color="8EAADB" w:themeColor="accent5" w:themeTint="99"/>
            </w:tcBorders>
            <w:shd w:val="clear" w:color="auto" w:fill="D9E2F3"/>
            <w:vAlign w:val="center"/>
          </w:tcPr>
          <w:p w14:paraId="54CB4C8F" w14:textId="77777777" w:rsidR="00F45EAE" w:rsidRPr="001D6BE8"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vAlign w:val="center"/>
          </w:tcPr>
          <w:p w14:paraId="1644F77F" w14:textId="77777777" w:rsidR="00F45EAE" w:rsidRPr="001D6BE8"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Jun</w:t>
            </w:r>
            <w:proofErr w:type="spellEnd"/>
            <w:r w:rsidRPr="00EE495F">
              <w:rPr>
                <w:rFonts w:cs="Arial"/>
                <w:b/>
              </w:rPr>
              <w:t xml:space="preserve"> 3</w:t>
            </w:r>
            <w:r>
              <w:rPr>
                <w:rFonts w:cs="Arial"/>
                <w:b/>
              </w:rPr>
              <w:t>0</w:t>
            </w:r>
            <w:r w:rsidRPr="00EE495F">
              <w:rPr>
                <w:rFonts w:cs="Arial"/>
                <w:b/>
              </w:rPr>
              <w:t>, 20</w:t>
            </w:r>
            <w:r>
              <w:rPr>
                <w:rFonts w:cs="Arial"/>
                <w:b/>
              </w:rPr>
              <w:t>20</w:t>
            </w:r>
          </w:p>
        </w:tc>
        <w:tc>
          <w:tcPr>
            <w:tcW w:w="1418" w:type="dxa"/>
            <w:tcBorders>
              <w:top w:val="single" w:sz="2" w:space="0" w:color="8EAADB" w:themeColor="accent5" w:themeTint="99"/>
              <w:bottom w:val="single" w:sz="2" w:space="0" w:color="8EAADB" w:themeColor="accent5" w:themeTint="99"/>
            </w:tcBorders>
            <w:shd w:val="clear" w:color="auto" w:fill="D9E2F3"/>
            <w:vAlign w:val="center"/>
          </w:tcPr>
          <w:p w14:paraId="6ED78C0A" w14:textId="77777777" w:rsidR="00F45EAE" w:rsidRPr="001D6BE8"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EE495F">
              <w:rPr>
                <w:rFonts w:cs="Arial"/>
                <w:b/>
              </w:rPr>
              <w:t>Dec</w:t>
            </w:r>
            <w:proofErr w:type="spellEnd"/>
            <w:r w:rsidRPr="00EE495F">
              <w:rPr>
                <w:rFonts w:cs="Arial"/>
                <w:b/>
              </w:rPr>
              <w:t xml:space="preserve"> 31, 201</w:t>
            </w:r>
            <w:r>
              <w:rPr>
                <w:rFonts w:cs="Arial"/>
                <w:b/>
              </w:rPr>
              <w:t>9</w:t>
            </w:r>
          </w:p>
        </w:tc>
      </w:tr>
      <w:tr w:rsidR="00F45EAE" w:rsidRPr="00677F0F" w14:paraId="4ECDE74E" w14:textId="77777777" w:rsidTr="006C02B5">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auto"/>
          </w:tcPr>
          <w:p w14:paraId="325FE3E0" w14:textId="77777777" w:rsidR="00F45EAE" w:rsidRPr="00677F0F" w:rsidRDefault="00F45EAE" w:rsidP="00F45EAE">
            <w:pPr>
              <w:pStyle w:val="08-Tabelageral"/>
              <w:jc w:val="left"/>
              <w:rPr>
                <w:rFonts w:cs="Arial"/>
                <w:bCs w:val="0"/>
                <w:szCs w:val="14"/>
              </w:rPr>
            </w:pPr>
            <w:proofErr w:type="spellStart"/>
            <w:r w:rsidRPr="00EE495F">
              <w:rPr>
                <w:rFonts w:cs="Arial"/>
                <w:szCs w:val="14"/>
              </w:rPr>
              <w:t>Current</w:t>
            </w:r>
            <w:proofErr w:type="spellEnd"/>
            <w:r w:rsidRPr="00EE495F">
              <w:rPr>
                <w:rFonts w:cs="Arial"/>
                <w:szCs w:val="14"/>
              </w:rPr>
              <w:t xml:space="preserve"> </w:t>
            </w:r>
            <w:proofErr w:type="spellStart"/>
            <w:r w:rsidRPr="00EE495F">
              <w:rPr>
                <w:rFonts w:cs="Arial"/>
                <w:szCs w:val="14"/>
              </w:rPr>
              <w:t>Assets</w:t>
            </w:r>
            <w:proofErr w:type="spellEnd"/>
          </w:p>
        </w:tc>
        <w:tc>
          <w:tcPr>
            <w:tcW w:w="604" w:type="dxa"/>
            <w:tcBorders>
              <w:top w:val="single" w:sz="2" w:space="0" w:color="8EAADB" w:themeColor="accent5" w:themeTint="99"/>
              <w:bottom w:val="nil"/>
            </w:tcBorders>
            <w:shd w:val="clear" w:color="auto" w:fill="auto"/>
            <w:vAlign w:val="center"/>
          </w:tcPr>
          <w:p w14:paraId="23B5CEA9" w14:textId="77777777" w:rsidR="00F45EAE" w:rsidRPr="00677F0F" w:rsidRDefault="00F45EAE" w:rsidP="00F45EAE">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single" w:sz="2" w:space="0" w:color="8EAADB" w:themeColor="accent5" w:themeTint="99"/>
              <w:bottom w:val="nil"/>
            </w:tcBorders>
            <w:shd w:val="clear" w:color="auto" w:fill="auto"/>
            <w:vAlign w:val="center"/>
          </w:tcPr>
          <w:p w14:paraId="10C5EB69" w14:textId="77777777" w:rsidR="00F45EAE" w:rsidRPr="00677F0F"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12,029</w:t>
            </w:r>
          </w:p>
        </w:tc>
        <w:tc>
          <w:tcPr>
            <w:tcW w:w="1412" w:type="dxa"/>
            <w:tcBorders>
              <w:top w:val="single" w:sz="2" w:space="0" w:color="8EAADB" w:themeColor="accent5" w:themeTint="99"/>
              <w:bottom w:val="nil"/>
            </w:tcBorders>
            <w:shd w:val="clear" w:color="auto" w:fill="auto"/>
            <w:vAlign w:val="center"/>
          </w:tcPr>
          <w:p w14:paraId="13E4CF99" w14:textId="77777777" w:rsidR="00F45EAE" w:rsidRPr="00677F0F"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8,865</w:t>
            </w:r>
          </w:p>
        </w:tc>
        <w:tc>
          <w:tcPr>
            <w:tcW w:w="283" w:type="dxa"/>
            <w:tcBorders>
              <w:top w:val="single" w:sz="2" w:space="0" w:color="8EAADB" w:themeColor="accent5" w:themeTint="99"/>
              <w:bottom w:val="nil"/>
            </w:tcBorders>
            <w:shd w:val="clear" w:color="auto" w:fill="auto"/>
            <w:vAlign w:val="center"/>
          </w:tcPr>
          <w:p w14:paraId="4BFCD9C0" w14:textId="77777777" w:rsidR="00F45EAE" w:rsidRPr="00677F0F"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single" w:sz="2" w:space="0" w:color="8EAADB" w:themeColor="accent5" w:themeTint="99"/>
              <w:bottom w:val="nil"/>
            </w:tcBorders>
            <w:shd w:val="clear" w:color="auto" w:fill="auto"/>
            <w:vAlign w:val="center"/>
          </w:tcPr>
          <w:p w14:paraId="3E3A8B4B" w14:textId="77777777" w:rsidR="00F45EAE" w:rsidRPr="00677F0F"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7,626</w:t>
            </w:r>
          </w:p>
        </w:tc>
        <w:tc>
          <w:tcPr>
            <w:tcW w:w="1418" w:type="dxa"/>
            <w:tcBorders>
              <w:top w:val="single" w:sz="2" w:space="0" w:color="8EAADB" w:themeColor="accent5" w:themeTint="99"/>
              <w:bottom w:val="nil"/>
            </w:tcBorders>
            <w:shd w:val="clear" w:color="auto" w:fill="auto"/>
            <w:vAlign w:val="center"/>
          </w:tcPr>
          <w:p w14:paraId="66FE8F57" w14:textId="77777777" w:rsidR="00F45EAE" w:rsidRPr="00677F0F"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2,057</w:t>
            </w:r>
          </w:p>
        </w:tc>
      </w:tr>
      <w:tr w:rsidR="00F45EAE" w:rsidRPr="0066151E" w14:paraId="6FB6CAA1" w14:textId="77777777" w:rsidTr="006C02B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shd w:val="clear" w:color="auto" w:fill="D9E2F3"/>
          </w:tcPr>
          <w:p w14:paraId="4C2F67FD" w14:textId="77777777" w:rsidR="00F45EAE" w:rsidRPr="007F23A9" w:rsidRDefault="00F45EAE" w:rsidP="00F45EAE">
            <w:pPr>
              <w:pStyle w:val="08-Tabelageral"/>
              <w:ind w:left="113"/>
              <w:jc w:val="left"/>
              <w:rPr>
                <w:rFonts w:cs="Arial"/>
                <w:b w:val="0"/>
                <w:szCs w:val="14"/>
              </w:rPr>
            </w:pPr>
            <w:proofErr w:type="spellStart"/>
            <w:r w:rsidRPr="007F23A9">
              <w:rPr>
                <w:rFonts w:cs="Arial"/>
                <w:b w:val="0"/>
                <w:szCs w:val="14"/>
              </w:rPr>
              <w:t>Receivables</w:t>
            </w:r>
            <w:proofErr w:type="spellEnd"/>
            <w:r w:rsidRPr="007F23A9">
              <w:rPr>
                <w:rFonts w:cs="Arial"/>
                <w:b w:val="0"/>
                <w:szCs w:val="14"/>
              </w:rPr>
              <w:t xml:space="preserve"> </w:t>
            </w:r>
            <w:proofErr w:type="spellStart"/>
            <w:r w:rsidRPr="007F23A9">
              <w:rPr>
                <w:rFonts w:cs="Arial"/>
                <w:b w:val="0"/>
                <w:szCs w:val="14"/>
              </w:rPr>
              <w:t>from</w:t>
            </w:r>
            <w:proofErr w:type="spellEnd"/>
            <w:r w:rsidRPr="007F23A9">
              <w:rPr>
                <w:rFonts w:cs="Arial"/>
                <w:b w:val="0"/>
                <w:szCs w:val="14"/>
              </w:rPr>
              <w:t xml:space="preserve"> </w:t>
            </w:r>
            <w:proofErr w:type="spellStart"/>
            <w:r w:rsidRPr="007F23A9">
              <w:rPr>
                <w:rFonts w:cs="Arial"/>
                <w:b w:val="0"/>
                <w:szCs w:val="14"/>
              </w:rPr>
              <w:t>related</w:t>
            </w:r>
            <w:proofErr w:type="spellEnd"/>
            <w:r w:rsidRPr="007F23A9">
              <w:rPr>
                <w:rFonts w:cs="Arial"/>
                <w:b w:val="0"/>
                <w:szCs w:val="14"/>
              </w:rPr>
              <w:t xml:space="preserve"> </w:t>
            </w:r>
            <w:proofErr w:type="spellStart"/>
            <w:r w:rsidRPr="007F23A9">
              <w:rPr>
                <w:rFonts w:cs="Arial"/>
                <w:b w:val="0"/>
                <w:szCs w:val="14"/>
              </w:rPr>
              <w:t>companies</w:t>
            </w:r>
            <w:proofErr w:type="spellEnd"/>
          </w:p>
        </w:tc>
        <w:tc>
          <w:tcPr>
            <w:tcW w:w="604" w:type="dxa"/>
            <w:tcBorders>
              <w:top w:val="nil"/>
              <w:bottom w:val="nil"/>
            </w:tcBorders>
            <w:shd w:val="clear" w:color="auto" w:fill="D9E2F3"/>
            <w:vAlign w:val="center"/>
          </w:tcPr>
          <w:p w14:paraId="51B527C8" w14:textId="77777777" w:rsidR="00F45EAE" w:rsidRPr="0066151E" w:rsidRDefault="00F45EAE" w:rsidP="00F45EAE">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2DC3F973" w14:textId="77777777" w:rsidR="00F45EAE" w:rsidRPr="00C806B0"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5,785</w:t>
            </w:r>
          </w:p>
        </w:tc>
        <w:tc>
          <w:tcPr>
            <w:tcW w:w="1412" w:type="dxa"/>
            <w:tcBorders>
              <w:top w:val="nil"/>
              <w:bottom w:val="nil"/>
            </w:tcBorders>
            <w:shd w:val="clear" w:color="auto" w:fill="D9E2F3"/>
            <w:vAlign w:val="center"/>
          </w:tcPr>
          <w:p w14:paraId="524589CB" w14:textId="77777777" w:rsidR="00F45EAE" w:rsidRPr="0066151E"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6151E">
              <w:rPr>
                <w:rFonts w:cs="Arial"/>
                <w:szCs w:val="14"/>
              </w:rPr>
              <w:t>7,194</w:t>
            </w:r>
          </w:p>
        </w:tc>
        <w:tc>
          <w:tcPr>
            <w:tcW w:w="283" w:type="dxa"/>
            <w:tcBorders>
              <w:top w:val="nil"/>
              <w:bottom w:val="nil"/>
            </w:tcBorders>
            <w:shd w:val="clear" w:color="auto" w:fill="D9E2F3"/>
            <w:vAlign w:val="center"/>
          </w:tcPr>
          <w:p w14:paraId="50C4027E" w14:textId="77777777" w:rsidR="00F45EAE" w:rsidRPr="0066151E"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0AA07C23" w14:textId="77777777" w:rsidR="00F45EAE" w:rsidRPr="00C806B0"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418" w:type="dxa"/>
            <w:tcBorders>
              <w:top w:val="nil"/>
              <w:bottom w:val="nil"/>
            </w:tcBorders>
            <w:shd w:val="clear" w:color="auto" w:fill="D9E2F3"/>
            <w:vAlign w:val="center"/>
          </w:tcPr>
          <w:p w14:paraId="49C6EE75" w14:textId="77777777" w:rsidR="00F45EAE" w:rsidRPr="0066151E"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6151E">
              <w:rPr>
                <w:rFonts w:cs="Arial"/>
                <w:szCs w:val="14"/>
              </w:rPr>
              <w:t>--</w:t>
            </w:r>
          </w:p>
        </w:tc>
      </w:tr>
      <w:tr w:rsidR="00F45EAE" w:rsidRPr="001D6BE8" w14:paraId="6923DF1F" w14:textId="77777777" w:rsidTr="006C02B5">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shd w:val="clear" w:color="auto" w:fill="auto"/>
          </w:tcPr>
          <w:p w14:paraId="5288714E" w14:textId="77777777" w:rsidR="00F45EAE" w:rsidRPr="007F23A9" w:rsidRDefault="00F45EAE" w:rsidP="00F45EAE">
            <w:pPr>
              <w:pStyle w:val="08-Tabelageral"/>
              <w:ind w:left="113"/>
              <w:jc w:val="left"/>
              <w:rPr>
                <w:rFonts w:cs="Arial"/>
                <w:b w:val="0"/>
                <w:szCs w:val="14"/>
              </w:rPr>
            </w:pPr>
            <w:proofErr w:type="spellStart"/>
            <w:r w:rsidRPr="007F23A9">
              <w:rPr>
                <w:rFonts w:cs="Arial"/>
                <w:b w:val="0"/>
                <w:szCs w:val="14"/>
              </w:rPr>
              <w:t>Receivables</w:t>
            </w:r>
            <w:proofErr w:type="spellEnd"/>
            <w:r w:rsidRPr="007F23A9">
              <w:rPr>
                <w:rFonts w:cs="Arial"/>
                <w:b w:val="0"/>
                <w:szCs w:val="14"/>
              </w:rPr>
              <w:t xml:space="preserve"> </w:t>
            </w:r>
            <w:proofErr w:type="spellStart"/>
            <w:r w:rsidRPr="007F23A9">
              <w:rPr>
                <w:rFonts w:cs="Arial"/>
                <w:b w:val="0"/>
                <w:szCs w:val="14"/>
              </w:rPr>
              <w:t>from</w:t>
            </w:r>
            <w:proofErr w:type="spellEnd"/>
            <w:r w:rsidRPr="007F23A9">
              <w:rPr>
                <w:rFonts w:cs="Arial"/>
                <w:b w:val="0"/>
                <w:szCs w:val="14"/>
              </w:rPr>
              <w:t xml:space="preserve"> ADR</w:t>
            </w:r>
          </w:p>
        </w:tc>
        <w:tc>
          <w:tcPr>
            <w:tcW w:w="604" w:type="dxa"/>
            <w:tcBorders>
              <w:top w:val="nil"/>
              <w:bottom w:val="nil"/>
            </w:tcBorders>
            <w:shd w:val="clear" w:color="auto" w:fill="auto"/>
            <w:vAlign w:val="center"/>
          </w:tcPr>
          <w:p w14:paraId="576FB00D" w14:textId="77777777" w:rsidR="00F45EAE" w:rsidRPr="0066151E" w:rsidRDefault="00F45EAE" w:rsidP="00F45EAE">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auto"/>
            <w:vAlign w:val="center"/>
          </w:tcPr>
          <w:p w14:paraId="72C1C015" w14:textId="77777777" w:rsidR="00F45EAE"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6,218</w:t>
            </w:r>
          </w:p>
        </w:tc>
        <w:tc>
          <w:tcPr>
            <w:tcW w:w="1412" w:type="dxa"/>
            <w:tcBorders>
              <w:top w:val="nil"/>
              <w:bottom w:val="nil"/>
            </w:tcBorders>
            <w:shd w:val="clear" w:color="auto" w:fill="auto"/>
            <w:vAlign w:val="center"/>
          </w:tcPr>
          <w:p w14:paraId="0DF2CBE9" w14:textId="77777777" w:rsidR="00F45EAE" w:rsidRPr="0066151E"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66151E">
              <w:rPr>
                <w:rFonts w:cs="Arial"/>
                <w:szCs w:val="14"/>
              </w:rPr>
              <w:t>1,665</w:t>
            </w:r>
          </w:p>
        </w:tc>
        <w:tc>
          <w:tcPr>
            <w:tcW w:w="283" w:type="dxa"/>
            <w:tcBorders>
              <w:top w:val="nil"/>
              <w:bottom w:val="nil"/>
            </w:tcBorders>
            <w:shd w:val="clear" w:color="auto" w:fill="auto"/>
            <w:vAlign w:val="center"/>
          </w:tcPr>
          <w:p w14:paraId="36855AE0" w14:textId="77777777" w:rsidR="00F45EAE" w:rsidRPr="0066151E"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34FC03D0" w14:textId="77777777" w:rsidR="00F45EAE"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6,218</w:t>
            </w:r>
          </w:p>
        </w:tc>
        <w:tc>
          <w:tcPr>
            <w:tcW w:w="1418" w:type="dxa"/>
            <w:tcBorders>
              <w:top w:val="nil"/>
              <w:bottom w:val="nil"/>
            </w:tcBorders>
            <w:shd w:val="clear" w:color="auto" w:fill="auto"/>
            <w:vAlign w:val="center"/>
          </w:tcPr>
          <w:p w14:paraId="432B247E" w14:textId="77777777" w:rsidR="00F45EAE"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1,665</w:t>
            </w:r>
          </w:p>
        </w:tc>
      </w:tr>
      <w:tr w:rsidR="00F45EAE" w:rsidRPr="001D6BE8" w14:paraId="6D817230" w14:textId="77777777" w:rsidTr="006C02B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shd w:val="clear" w:color="auto" w:fill="D9E2F3"/>
          </w:tcPr>
          <w:p w14:paraId="203390F0" w14:textId="77777777" w:rsidR="00F45EAE" w:rsidRPr="007F23A9" w:rsidRDefault="00F45EAE" w:rsidP="00F45EAE">
            <w:pPr>
              <w:pStyle w:val="08-Tabelageral"/>
              <w:ind w:left="113"/>
              <w:jc w:val="left"/>
              <w:rPr>
                <w:rFonts w:cs="Arial"/>
                <w:b w:val="0"/>
                <w:szCs w:val="14"/>
              </w:rPr>
            </w:pPr>
            <w:r w:rsidRPr="007F23A9">
              <w:rPr>
                <w:rFonts w:cs="Arial"/>
                <w:b w:val="0"/>
                <w:szCs w:val="14"/>
              </w:rPr>
              <w:t>Other</w:t>
            </w:r>
          </w:p>
        </w:tc>
        <w:tc>
          <w:tcPr>
            <w:tcW w:w="604" w:type="dxa"/>
            <w:tcBorders>
              <w:top w:val="nil"/>
              <w:bottom w:val="nil"/>
            </w:tcBorders>
            <w:shd w:val="clear" w:color="auto" w:fill="D9E2F3"/>
            <w:vAlign w:val="center"/>
          </w:tcPr>
          <w:p w14:paraId="754C1782" w14:textId="77777777" w:rsidR="00F45EAE" w:rsidRPr="00C806B0" w:rsidRDefault="00F45EAE" w:rsidP="00F45EAE">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032ECBA5" w14:textId="77777777" w:rsidR="00F45EAE"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26</w:t>
            </w:r>
          </w:p>
        </w:tc>
        <w:tc>
          <w:tcPr>
            <w:tcW w:w="1412" w:type="dxa"/>
            <w:tcBorders>
              <w:top w:val="nil"/>
              <w:bottom w:val="nil"/>
            </w:tcBorders>
            <w:shd w:val="clear" w:color="auto" w:fill="D9E2F3"/>
            <w:vAlign w:val="center"/>
          </w:tcPr>
          <w:p w14:paraId="35471E55" w14:textId="77777777" w:rsidR="00F45EAE"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6</w:t>
            </w:r>
          </w:p>
        </w:tc>
        <w:tc>
          <w:tcPr>
            <w:tcW w:w="283" w:type="dxa"/>
            <w:tcBorders>
              <w:top w:val="nil"/>
              <w:bottom w:val="nil"/>
            </w:tcBorders>
            <w:shd w:val="clear" w:color="auto" w:fill="D9E2F3"/>
            <w:vAlign w:val="center"/>
          </w:tcPr>
          <w:p w14:paraId="04636EDD" w14:textId="77777777" w:rsidR="00F45EAE" w:rsidRPr="00C806B0"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75A0BF71" w14:textId="77777777" w:rsidR="00F45EAE"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1,408</w:t>
            </w:r>
          </w:p>
        </w:tc>
        <w:tc>
          <w:tcPr>
            <w:tcW w:w="1418" w:type="dxa"/>
            <w:tcBorders>
              <w:top w:val="nil"/>
              <w:bottom w:val="nil"/>
            </w:tcBorders>
            <w:shd w:val="clear" w:color="auto" w:fill="D9E2F3"/>
            <w:vAlign w:val="center"/>
          </w:tcPr>
          <w:p w14:paraId="32DD43DE" w14:textId="77777777" w:rsidR="00F45EAE"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392</w:t>
            </w:r>
          </w:p>
        </w:tc>
      </w:tr>
      <w:tr w:rsidR="00F45EAE" w:rsidRPr="00677F0F" w14:paraId="4941011D" w14:textId="77777777" w:rsidTr="006C02B5">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shd w:val="clear" w:color="auto" w:fill="auto"/>
          </w:tcPr>
          <w:p w14:paraId="1A0693C6" w14:textId="77777777" w:rsidR="00F45EAE" w:rsidRPr="00677F0F" w:rsidRDefault="00F45EAE" w:rsidP="00F45EAE">
            <w:pPr>
              <w:pStyle w:val="08-Tabelageral"/>
              <w:jc w:val="left"/>
              <w:rPr>
                <w:rFonts w:cs="Arial"/>
                <w:szCs w:val="14"/>
              </w:rPr>
            </w:pPr>
            <w:r w:rsidRPr="00EE495F">
              <w:rPr>
                <w:rFonts w:cs="Arial"/>
                <w:szCs w:val="14"/>
              </w:rPr>
              <w:t>Non-</w:t>
            </w:r>
            <w:proofErr w:type="spellStart"/>
            <w:r w:rsidRPr="00EE495F">
              <w:rPr>
                <w:rFonts w:cs="Arial"/>
                <w:szCs w:val="14"/>
              </w:rPr>
              <w:t>Current</w:t>
            </w:r>
            <w:proofErr w:type="spellEnd"/>
            <w:r w:rsidRPr="00EE495F">
              <w:rPr>
                <w:rFonts w:cs="Arial"/>
                <w:szCs w:val="14"/>
              </w:rPr>
              <w:t xml:space="preserve"> </w:t>
            </w:r>
            <w:proofErr w:type="spellStart"/>
            <w:r w:rsidRPr="00EE495F">
              <w:rPr>
                <w:rFonts w:cs="Arial"/>
                <w:szCs w:val="14"/>
              </w:rPr>
              <w:t>Assets</w:t>
            </w:r>
            <w:proofErr w:type="spellEnd"/>
          </w:p>
        </w:tc>
        <w:tc>
          <w:tcPr>
            <w:tcW w:w="604" w:type="dxa"/>
            <w:tcBorders>
              <w:top w:val="nil"/>
              <w:bottom w:val="nil"/>
            </w:tcBorders>
            <w:shd w:val="clear" w:color="auto" w:fill="auto"/>
            <w:vAlign w:val="center"/>
          </w:tcPr>
          <w:p w14:paraId="095FE1FC" w14:textId="77777777" w:rsidR="00F45EAE" w:rsidRPr="00677F0F" w:rsidRDefault="00F45EAE" w:rsidP="00F45EAE">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auto"/>
            <w:vAlign w:val="center"/>
          </w:tcPr>
          <w:p w14:paraId="3E6D25DD" w14:textId="77777777" w:rsidR="00F45EAE" w:rsidRPr="00677F0F"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44</w:t>
            </w:r>
          </w:p>
        </w:tc>
        <w:tc>
          <w:tcPr>
            <w:tcW w:w="1412" w:type="dxa"/>
            <w:tcBorders>
              <w:top w:val="nil"/>
              <w:bottom w:val="nil"/>
            </w:tcBorders>
            <w:shd w:val="clear" w:color="auto" w:fill="auto"/>
            <w:vAlign w:val="center"/>
          </w:tcPr>
          <w:p w14:paraId="7C52544A" w14:textId="77777777" w:rsidR="00F45EAE" w:rsidRPr="00677F0F"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44</w:t>
            </w:r>
          </w:p>
        </w:tc>
        <w:tc>
          <w:tcPr>
            <w:tcW w:w="283" w:type="dxa"/>
            <w:tcBorders>
              <w:top w:val="nil"/>
              <w:bottom w:val="nil"/>
            </w:tcBorders>
            <w:shd w:val="clear" w:color="auto" w:fill="auto"/>
            <w:vAlign w:val="center"/>
          </w:tcPr>
          <w:p w14:paraId="7D78A63F" w14:textId="77777777" w:rsidR="00F45EAE" w:rsidRPr="00677F0F"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nil"/>
            </w:tcBorders>
            <w:shd w:val="clear" w:color="auto" w:fill="auto"/>
            <w:vAlign w:val="center"/>
          </w:tcPr>
          <w:p w14:paraId="188EB966" w14:textId="77777777" w:rsidR="00F45EAE" w:rsidRPr="00677F0F"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206,012</w:t>
            </w:r>
          </w:p>
        </w:tc>
        <w:tc>
          <w:tcPr>
            <w:tcW w:w="1418" w:type="dxa"/>
            <w:tcBorders>
              <w:top w:val="nil"/>
              <w:bottom w:val="nil"/>
            </w:tcBorders>
            <w:shd w:val="clear" w:color="auto" w:fill="auto"/>
            <w:vAlign w:val="center"/>
          </w:tcPr>
          <w:p w14:paraId="366B30EF" w14:textId="77777777" w:rsidR="00F45EAE" w:rsidRPr="00677F0F"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203,916</w:t>
            </w:r>
          </w:p>
        </w:tc>
      </w:tr>
      <w:tr w:rsidR="00F45EAE" w:rsidRPr="001D6BE8" w14:paraId="55D7E047" w14:textId="77777777" w:rsidTr="006C02B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shd w:val="clear" w:color="auto" w:fill="D9E2F3"/>
          </w:tcPr>
          <w:p w14:paraId="5DD48987" w14:textId="77777777" w:rsidR="00F45EAE" w:rsidRPr="007F23A9" w:rsidRDefault="00F45EAE" w:rsidP="00F45EAE">
            <w:pPr>
              <w:pStyle w:val="08-Tabelageral"/>
              <w:ind w:left="113"/>
              <w:jc w:val="left"/>
              <w:rPr>
                <w:rFonts w:cs="Arial"/>
                <w:b w:val="0"/>
                <w:szCs w:val="14"/>
              </w:rPr>
            </w:pPr>
            <w:r w:rsidRPr="007F23A9">
              <w:rPr>
                <w:rFonts w:cs="Arial"/>
                <w:b w:val="0"/>
                <w:szCs w:val="14"/>
              </w:rPr>
              <w:t xml:space="preserve">Judicial </w:t>
            </w:r>
            <w:proofErr w:type="spellStart"/>
            <w:r w:rsidRPr="007F23A9">
              <w:rPr>
                <w:rFonts w:cs="Arial"/>
                <w:b w:val="0"/>
                <w:szCs w:val="14"/>
              </w:rPr>
              <w:t>deposits</w:t>
            </w:r>
            <w:proofErr w:type="spellEnd"/>
          </w:p>
        </w:tc>
        <w:tc>
          <w:tcPr>
            <w:tcW w:w="604" w:type="dxa"/>
            <w:tcBorders>
              <w:top w:val="nil"/>
              <w:bottom w:val="nil"/>
            </w:tcBorders>
            <w:shd w:val="clear" w:color="auto" w:fill="D9E2F3"/>
            <w:vAlign w:val="center"/>
          </w:tcPr>
          <w:p w14:paraId="3DACF1A2" w14:textId="77777777" w:rsidR="00F45EAE" w:rsidRPr="00C806B0" w:rsidRDefault="00F45EAE" w:rsidP="00F45EAE">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vAlign w:val="center"/>
          </w:tcPr>
          <w:p w14:paraId="2EBEBBC7" w14:textId="77777777" w:rsidR="00F45EAE" w:rsidRPr="00C806B0"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412" w:type="dxa"/>
            <w:tcBorders>
              <w:top w:val="nil"/>
              <w:bottom w:val="nil"/>
            </w:tcBorders>
            <w:shd w:val="clear" w:color="auto" w:fill="D9E2F3"/>
            <w:vAlign w:val="center"/>
          </w:tcPr>
          <w:p w14:paraId="663698A8" w14:textId="77777777" w:rsidR="00F45EAE" w:rsidRPr="00C806B0"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283" w:type="dxa"/>
            <w:tcBorders>
              <w:top w:val="nil"/>
              <w:bottom w:val="nil"/>
            </w:tcBorders>
            <w:shd w:val="clear" w:color="auto" w:fill="D9E2F3"/>
            <w:vAlign w:val="center"/>
          </w:tcPr>
          <w:p w14:paraId="578B5D4A" w14:textId="77777777" w:rsidR="00F45EAE" w:rsidRPr="00C806B0"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vAlign w:val="center"/>
          </w:tcPr>
          <w:p w14:paraId="1886CE2E" w14:textId="77777777" w:rsidR="00F45EAE" w:rsidRPr="00C806B0"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205,968</w:t>
            </w:r>
          </w:p>
        </w:tc>
        <w:tc>
          <w:tcPr>
            <w:tcW w:w="1418" w:type="dxa"/>
            <w:tcBorders>
              <w:top w:val="nil"/>
              <w:bottom w:val="nil"/>
            </w:tcBorders>
            <w:shd w:val="clear" w:color="auto" w:fill="D9E2F3"/>
            <w:vAlign w:val="center"/>
          </w:tcPr>
          <w:p w14:paraId="06A07C94" w14:textId="77777777" w:rsidR="00F45EAE" w:rsidRPr="00C806B0"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203,872</w:t>
            </w:r>
          </w:p>
        </w:tc>
      </w:tr>
      <w:tr w:rsidR="00F45EAE" w:rsidRPr="001D6BE8" w14:paraId="27685D9E" w14:textId="77777777" w:rsidTr="006C02B5">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shd w:val="clear" w:color="auto" w:fill="auto"/>
          </w:tcPr>
          <w:p w14:paraId="55C3EB91" w14:textId="77777777" w:rsidR="00F45EAE" w:rsidRPr="007F23A9" w:rsidRDefault="00F45EAE" w:rsidP="00F45EAE">
            <w:pPr>
              <w:pStyle w:val="08-Tabelageral"/>
              <w:ind w:left="113"/>
              <w:jc w:val="left"/>
              <w:rPr>
                <w:rFonts w:cs="Arial"/>
                <w:b w:val="0"/>
                <w:szCs w:val="14"/>
                <w:vertAlign w:val="superscript"/>
              </w:rPr>
            </w:pPr>
            <w:proofErr w:type="spellStart"/>
            <w:r w:rsidRPr="007F23A9">
              <w:rPr>
                <w:rFonts w:cs="Arial"/>
                <w:b w:val="0"/>
                <w:szCs w:val="14"/>
              </w:rPr>
              <w:t>Fixed</w:t>
            </w:r>
            <w:proofErr w:type="spellEnd"/>
            <w:r w:rsidRPr="007F23A9">
              <w:rPr>
                <w:rFonts w:cs="Arial"/>
                <w:b w:val="0"/>
                <w:szCs w:val="14"/>
              </w:rPr>
              <w:t xml:space="preserve"> </w:t>
            </w:r>
            <w:proofErr w:type="spellStart"/>
            <w:r w:rsidRPr="007F23A9">
              <w:rPr>
                <w:rFonts w:cs="Arial"/>
                <w:b w:val="0"/>
                <w:szCs w:val="14"/>
              </w:rPr>
              <w:t>asset</w:t>
            </w:r>
            <w:proofErr w:type="spellEnd"/>
            <w:r w:rsidRPr="007F23A9">
              <w:rPr>
                <w:rFonts w:cs="Arial"/>
                <w:b w:val="0"/>
                <w:szCs w:val="14"/>
              </w:rPr>
              <w:t xml:space="preserve"> </w:t>
            </w:r>
            <w:r w:rsidRPr="007F23A9">
              <w:rPr>
                <w:rFonts w:cs="Arial"/>
                <w:b w:val="0"/>
                <w:szCs w:val="14"/>
                <w:vertAlign w:val="superscript"/>
              </w:rPr>
              <w:t>(1)</w:t>
            </w:r>
          </w:p>
        </w:tc>
        <w:tc>
          <w:tcPr>
            <w:tcW w:w="604" w:type="dxa"/>
            <w:tcBorders>
              <w:top w:val="nil"/>
              <w:bottom w:val="nil"/>
            </w:tcBorders>
            <w:shd w:val="clear" w:color="auto" w:fill="auto"/>
            <w:vAlign w:val="center"/>
          </w:tcPr>
          <w:p w14:paraId="58310978" w14:textId="77777777" w:rsidR="00F45EAE" w:rsidRPr="00C806B0" w:rsidRDefault="00F45EAE" w:rsidP="00F45EAE">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shd w:val="clear" w:color="auto" w:fill="auto"/>
            <w:vAlign w:val="center"/>
          </w:tcPr>
          <w:p w14:paraId="6C451ABB" w14:textId="77777777" w:rsidR="00F45EAE" w:rsidRPr="00C806B0"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44</w:t>
            </w:r>
          </w:p>
        </w:tc>
        <w:tc>
          <w:tcPr>
            <w:tcW w:w="1412" w:type="dxa"/>
            <w:tcBorders>
              <w:top w:val="nil"/>
              <w:bottom w:val="nil"/>
            </w:tcBorders>
            <w:shd w:val="clear" w:color="auto" w:fill="auto"/>
            <w:vAlign w:val="center"/>
          </w:tcPr>
          <w:p w14:paraId="321F657B" w14:textId="77777777" w:rsidR="00F45EAE" w:rsidRPr="00C806B0"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44</w:t>
            </w:r>
          </w:p>
        </w:tc>
        <w:tc>
          <w:tcPr>
            <w:tcW w:w="283" w:type="dxa"/>
            <w:tcBorders>
              <w:top w:val="nil"/>
              <w:bottom w:val="nil"/>
            </w:tcBorders>
            <w:shd w:val="clear" w:color="auto" w:fill="auto"/>
            <w:vAlign w:val="center"/>
          </w:tcPr>
          <w:p w14:paraId="7984E8BC" w14:textId="77777777" w:rsidR="00F45EAE" w:rsidRPr="00C806B0"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auto"/>
            <w:vAlign w:val="center"/>
          </w:tcPr>
          <w:p w14:paraId="7AE17851" w14:textId="77777777" w:rsidR="00F45EAE" w:rsidRPr="00C806B0"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44</w:t>
            </w:r>
          </w:p>
        </w:tc>
        <w:tc>
          <w:tcPr>
            <w:tcW w:w="1418" w:type="dxa"/>
            <w:tcBorders>
              <w:top w:val="nil"/>
              <w:bottom w:val="nil"/>
            </w:tcBorders>
            <w:shd w:val="clear" w:color="auto" w:fill="auto"/>
            <w:vAlign w:val="center"/>
          </w:tcPr>
          <w:p w14:paraId="36D1BDBA" w14:textId="77777777" w:rsidR="00F45EAE" w:rsidRPr="00C806B0"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44</w:t>
            </w:r>
          </w:p>
        </w:tc>
      </w:tr>
      <w:tr w:rsidR="00F45EAE" w:rsidRPr="00EB16D4" w14:paraId="4EB3A5D1" w14:textId="77777777" w:rsidTr="006C02B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shd w:val="clear" w:color="auto" w:fill="D9E2F3"/>
          </w:tcPr>
          <w:p w14:paraId="69DC3017" w14:textId="77777777" w:rsidR="00F45EAE" w:rsidRPr="00EB16D4" w:rsidRDefault="00F45EAE" w:rsidP="00F45EAE">
            <w:pPr>
              <w:pStyle w:val="08-Tabelageral"/>
              <w:jc w:val="left"/>
              <w:rPr>
                <w:rFonts w:cs="Arial"/>
              </w:rPr>
            </w:pPr>
            <w:r w:rsidRPr="00EB16D4">
              <w:rPr>
                <w:rFonts w:cs="Arial"/>
              </w:rPr>
              <w:t xml:space="preserve">Total </w:t>
            </w:r>
          </w:p>
          <w:p w14:paraId="3F2DDD50" w14:textId="77777777" w:rsidR="00F45EAE" w:rsidRPr="00EB16D4" w:rsidRDefault="00F45EAE" w:rsidP="00F45EAE">
            <w:pPr>
              <w:pStyle w:val="08-Tabelageral"/>
              <w:jc w:val="left"/>
              <w:rPr>
                <w:rFonts w:cs="Arial"/>
                <w:szCs w:val="14"/>
              </w:rPr>
            </w:pPr>
          </w:p>
        </w:tc>
        <w:tc>
          <w:tcPr>
            <w:tcW w:w="604" w:type="dxa"/>
            <w:tcBorders>
              <w:top w:val="nil"/>
              <w:bottom w:val="single" w:sz="2" w:space="0" w:color="8EAADB" w:themeColor="accent5" w:themeTint="99"/>
            </w:tcBorders>
            <w:shd w:val="clear" w:color="auto" w:fill="D9E2F3"/>
            <w:vAlign w:val="center"/>
          </w:tcPr>
          <w:p w14:paraId="5D9022AC" w14:textId="77777777" w:rsidR="00F45EAE" w:rsidRPr="00EB16D4" w:rsidRDefault="00F45EAE" w:rsidP="00F45EAE">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shd w:val="clear" w:color="auto" w:fill="D9E2F3"/>
            <w:vAlign w:val="center"/>
          </w:tcPr>
          <w:p w14:paraId="7D8F0DCD" w14:textId="77777777" w:rsidR="00F45EAE" w:rsidRPr="00EB16D4"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12,073</w:t>
            </w:r>
          </w:p>
        </w:tc>
        <w:tc>
          <w:tcPr>
            <w:tcW w:w="1412" w:type="dxa"/>
            <w:tcBorders>
              <w:top w:val="nil"/>
              <w:bottom w:val="single" w:sz="2" w:space="0" w:color="8EAADB" w:themeColor="accent5" w:themeTint="99"/>
            </w:tcBorders>
            <w:shd w:val="clear" w:color="auto" w:fill="D9E2F3"/>
            <w:vAlign w:val="center"/>
          </w:tcPr>
          <w:p w14:paraId="74117232" w14:textId="77777777" w:rsidR="00F45EAE" w:rsidRPr="00EB16D4"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8,909</w:t>
            </w:r>
          </w:p>
        </w:tc>
        <w:tc>
          <w:tcPr>
            <w:tcW w:w="283" w:type="dxa"/>
            <w:tcBorders>
              <w:top w:val="nil"/>
              <w:bottom w:val="single" w:sz="2" w:space="0" w:color="8EAADB" w:themeColor="accent5" w:themeTint="99"/>
            </w:tcBorders>
            <w:shd w:val="clear" w:color="auto" w:fill="D9E2F3"/>
            <w:vAlign w:val="center"/>
          </w:tcPr>
          <w:p w14:paraId="5C56EAC3" w14:textId="77777777" w:rsidR="00F45EAE" w:rsidRPr="00EB16D4"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shd w:val="clear" w:color="auto" w:fill="D9E2F3"/>
            <w:vAlign w:val="center"/>
          </w:tcPr>
          <w:p w14:paraId="0D792BC3" w14:textId="77777777" w:rsidR="00F45EAE" w:rsidRPr="00EB16D4"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213,638</w:t>
            </w:r>
          </w:p>
        </w:tc>
        <w:tc>
          <w:tcPr>
            <w:tcW w:w="1418" w:type="dxa"/>
            <w:tcBorders>
              <w:top w:val="nil"/>
              <w:bottom w:val="single" w:sz="2" w:space="0" w:color="8EAADB" w:themeColor="accent5" w:themeTint="99"/>
            </w:tcBorders>
            <w:shd w:val="clear" w:color="auto" w:fill="D9E2F3"/>
            <w:vAlign w:val="center"/>
          </w:tcPr>
          <w:p w14:paraId="7C90810C" w14:textId="77777777" w:rsidR="00F45EAE" w:rsidRPr="00EB16D4"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205,973</w:t>
            </w:r>
          </w:p>
        </w:tc>
      </w:tr>
    </w:tbl>
    <w:p w14:paraId="5CED1186" w14:textId="77777777" w:rsidR="00F45EAE" w:rsidRPr="00F45EAE" w:rsidRDefault="00F45EAE" w:rsidP="00F45EAE">
      <w:pPr>
        <w:pStyle w:val="07-Legenda"/>
        <w:numPr>
          <w:ilvl w:val="0"/>
          <w:numId w:val="7"/>
        </w:numPr>
        <w:ind w:left="-142" w:firstLine="142"/>
        <w:rPr>
          <w:sz w:val="12"/>
          <w:szCs w:val="12"/>
          <w:lang w:val="en-US"/>
        </w:rPr>
      </w:pPr>
      <w:r w:rsidRPr="00D62542">
        <w:rPr>
          <w:rStyle w:val="tlid-translation"/>
          <w:sz w:val="12"/>
          <w:szCs w:val="12"/>
          <w:lang w:val="en"/>
        </w:rPr>
        <w:t xml:space="preserve">Acquisition of computers in the amount of R$ </w:t>
      </w:r>
      <w:r>
        <w:rPr>
          <w:rStyle w:val="tlid-translation"/>
          <w:sz w:val="12"/>
          <w:szCs w:val="12"/>
          <w:lang w:val="en"/>
        </w:rPr>
        <w:t>54</w:t>
      </w:r>
      <w:r w:rsidRPr="00D62542">
        <w:rPr>
          <w:rStyle w:val="tlid-translation"/>
          <w:sz w:val="12"/>
          <w:szCs w:val="12"/>
          <w:lang w:val="en"/>
        </w:rPr>
        <w:t xml:space="preserve"> thousand </w:t>
      </w:r>
      <w:r>
        <w:rPr>
          <w:rStyle w:val="tlid-translation"/>
          <w:sz w:val="12"/>
          <w:szCs w:val="12"/>
          <w:lang w:val="en"/>
        </w:rPr>
        <w:t>(depreciation of R$ 14</w:t>
      </w:r>
      <w:r w:rsidRPr="00D62542">
        <w:rPr>
          <w:rStyle w:val="tlid-translation"/>
          <w:sz w:val="12"/>
          <w:szCs w:val="12"/>
          <w:lang w:val="en"/>
        </w:rPr>
        <w:t xml:space="preserve"> thousand).</w:t>
      </w:r>
    </w:p>
    <w:p w14:paraId="0DC63047" w14:textId="77777777" w:rsidR="00F45EAE" w:rsidRPr="00F45EAE" w:rsidRDefault="00F45EAE">
      <w:pPr>
        <w:rPr>
          <w:rFonts w:cs="Arial"/>
          <w:b/>
          <w:color w:val="1F4E79" w:themeColor="accent1" w:themeShade="80"/>
          <w:szCs w:val="18"/>
          <w:lang w:val="en-US"/>
        </w:rPr>
      </w:pPr>
    </w:p>
    <w:p w14:paraId="35DC2BB0" w14:textId="24142C0B" w:rsidR="00F45EAE" w:rsidRPr="008568C8" w:rsidRDefault="00F45EAE" w:rsidP="00AE51B5">
      <w:pPr>
        <w:keepNext/>
        <w:keepLines/>
        <w:pageBreakBefore/>
        <w:spacing w:before="120" w:after="120"/>
        <w:jc w:val="both"/>
        <w:rPr>
          <w:rFonts w:cs="Arial"/>
          <w:b/>
          <w:color w:val="1F4E79"/>
          <w:spacing w:val="-2"/>
          <w:lang w:val="en-US"/>
        </w:rPr>
      </w:pPr>
    </w:p>
    <w:p w14:paraId="5A84D448" w14:textId="77777777" w:rsidR="00F45EAE" w:rsidRPr="00135937" w:rsidRDefault="00F45EAE" w:rsidP="00135937">
      <w:pPr>
        <w:pStyle w:val="02-TtulodeNota"/>
        <w:rPr>
          <w:color w:val="1F4E79" w:themeColor="accent1" w:themeShade="80"/>
        </w:rPr>
      </w:pPr>
      <w:bookmarkStart w:id="30" w:name="_Toc47022002"/>
      <w:r w:rsidRPr="00135937">
        <w:rPr>
          <w:color w:val="1F4E79" w:themeColor="accent1" w:themeShade="80"/>
        </w:rPr>
        <w:t>15 – CORPORATE AND STATUTORY OBLIGATIONS</w:t>
      </w:r>
      <w:bookmarkEnd w:id="30"/>
    </w:p>
    <w:p w14:paraId="34D0A3BA" w14:textId="77777777" w:rsidR="00F45EAE" w:rsidRPr="00FE52CA" w:rsidRDefault="00F45EAE" w:rsidP="00F45EAE">
      <w:pPr>
        <w:pStyle w:val="01-TtulodeNota"/>
        <w:spacing w:before="0" w:after="0"/>
        <w:jc w:val="right"/>
        <w:rPr>
          <w:rFonts w:cs="Arial"/>
          <w:sz w:val="14"/>
          <w:szCs w:val="14"/>
          <w:lang w:val="en-US"/>
        </w:rPr>
      </w:pPr>
      <w:r w:rsidRPr="00FE52CA">
        <w:rPr>
          <w:rFonts w:cs="Arial"/>
          <w:sz w:val="14"/>
          <w:szCs w:val="14"/>
          <w:lang w:val="en-US"/>
        </w:rPr>
        <w:t>R$ thousand</w:t>
      </w:r>
    </w:p>
    <w:tbl>
      <w:tblPr>
        <w:tblStyle w:val="TabeladeLista6Colorida-nfase510"/>
        <w:tblW w:w="9639" w:type="dxa"/>
        <w:tblInd w:w="108" w:type="dxa"/>
        <w:shd w:val="clear" w:color="auto" w:fill="D9E2F3"/>
        <w:tblLook w:val="04A0" w:firstRow="1" w:lastRow="0" w:firstColumn="1" w:lastColumn="0" w:noHBand="0" w:noVBand="1"/>
      </w:tblPr>
      <w:tblGrid>
        <w:gridCol w:w="850"/>
        <w:gridCol w:w="2244"/>
        <w:gridCol w:w="604"/>
        <w:gridCol w:w="1411"/>
        <w:gridCol w:w="1412"/>
        <w:gridCol w:w="283"/>
        <w:gridCol w:w="1417"/>
        <w:gridCol w:w="1418"/>
      </w:tblGrid>
      <w:tr w:rsidR="00F45EAE" w:rsidRPr="00334399" w14:paraId="708ED757" w14:textId="77777777" w:rsidTr="006C02B5">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4325DAAE" w14:textId="77777777" w:rsidR="00F45EAE" w:rsidRPr="00FE52CA" w:rsidRDefault="00F45EAE" w:rsidP="00F45EAE">
            <w:pPr>
              <w:keepNext/>
              <w:keepLines/>
              <w:spacing w:before="40" w:after="40"/>
              <w:jc w:val="center"/>
              <w:rPr>
                <w:rFonts w:cs="Arial"/>
                <w:b w:val="0"/>
                <w:bCs w:val="0"/>
                <w:spacing w:val="-2"/>
                <w:sz w:val="14"/>
                <w:szCs w:val="14"/>
                <w:lang w:val="en-US"/>
              </w:rPr>
            </w:pPr>
          </w:p>
        </w:tc>
        <w:tc>
          <w:tcPr>
            <w:tcW w:w="2848" w:type="dxa"/>
            <w:gridSpan w:val="2"/>
            <w:tcBorders>
              <w:top w:val="single" w:sz="2" w:space="0" w:color="8EAADB"/>
              <w:bottom w:val="nil"/>
            </w:tcBorders>
            <w:shd w:val="clear" w:color="auto" w:fill="D9E2F3"/>
          </w:tcPr>
          <w:p w14:paraId="1E432353" w14:textId="77777777" w:rsidR="00F45EAE" w:rsidRPr="00FE52CA" w:rsidRDefault="00F45EAE" w:rsidP="00F45EA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val="en-US"/>
              </w:rPr>
            </w:pPr>
          </w:p>
        </w:tc>
        <w:tc>
          <w:tcPr>
            <w:tcW w:w="2823" w:type="dxa"/>
            <w:gridSpan w:val="2"/>
            <w:tcBorders>
              <w:top w:val="single" w:sz="2" w:space="0" w:color="8EAADB"/>
              <w:bottom w:val="single" w:sz="2" w:space="0" w:color="8EAADB"/>
            </w:tcBorders>
            <w:shd w:val="clear" w:color="auto" w:fill="D9E2F3"/>
          </w:tcPr>
          <w:p w14:paraId="10AEE007" w14:textId="77777777" w:rsidR="00F45EAE" w:rsidRPr="00334399" w:rsidRDefault="00F45EAE" w:rsidP="00F45EA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proofErr w:type="spellStart"/>
            <w:r>
              <w:rPr>
                <w:rFonts w:cs="Arial"/>
                <w:spacing w:val="-2"/>
                <w:sz w:val="14"/>
                <w:szCs w:val="14"/>
              </w:rPr>
              <w:t>Parent</w:t>
            </w:r>
            <w:proofErr w:type="spellEnd"/>
          </w:p>
        </w:tc>
        <w:tc>
          <w:tcPr>
            <w:tcW w:w="283" w:type="dxa"/>
            <w:tcBorders>
              <w:top w:val="single" w:sz="2" w:space="0" w:color="8EAADB"/>
              <w:bottom w:val="nil"/>
            </w:tcBorders>
            <w:shd w:val="clear" w:color="auto" w:fill="D9E2F3"/>
          </w:tcPr>
          <w:p w14:paraId="1FD51ADA" w14:textId="77777777" w:rsidR="00F45EAE" w:rsidRPr="00334399" w:rsidRDefault="00F45EAE" w:rsidP="00F45EA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835" w:type="dxa"/>
            <w:gridSpan w:val="2"/>
            <w:tcBorders>
              <w:top w:val="single" w:sz="2" w:space="0" w:color="8EAADB"/>
              <w:bottom w:val="nil"/>
            </w:tcBorders>
            <w:shd w:val="clear" w:color="auto" w:fill="D9E2F3"/>
          </w:tcPr>
          <w:p w14:paraId="4D73DA69" w14:textId="77777777" w:rsidR="00F45EAE" w:rsidRPr="00334399" w:rsidRDefault="00F45EAE" w:rsidP="00F45EAE">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vertAlign w:val="superscript"/>
              </w:rPr>
            </w:pPr>
            <w:proofErr w:type="spellStart"/>
            <w:r w:rsidRPr="00334399">
              <w:rPr>
                <w:rFonts w:cs="Arial"/>
                <w:spacing w:val="-2"/>
                <w:sz w:val="14"/>
                <w:szCs w:val="14"/>
              </w:rPr>
              <w:t>Consolida</w:t>
            </w:r>
            <w:r>
              <w:rPr>
                <w:rFonts w:cs="Arial"/>
                <w:spacing w:val="-2"/>
                <w:sz w:val="14"/>
                <w:szCs w:val="14"/>
              </w:rPr>
              <w:t>ted</w:t>
            </w:r>
            <w:proofErr w:type="spellEnd"/>
          </w:p>
        </w:tc>
      </w:tr>
      <w:tr w:rsidR="00F45EAE" w:rsidRPr="00334399" w14:paraId="38A7EEC5" w14:textId="77777777" w:rsidTr="006C02B5">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cPr>
          <w:p w14:paraId="32E825B5" w14:textId="77777777" w:rsidR="00F45EAE" w:rsidRPr="00334399" w:rsidRDefault="00F45EAE" w:rsidP="00F45EAE">
            <w:pPr>
              <w:keepNext/>
              <w:keepLines/>
              <w:spacing w:before="40" w:after="40"/>
              <w:rPr>
                <w:rFonts w:cs="Arial"/>
                <w:spacing w:val="-2"/>
                <w:sz w:val="14"/>
                <w:szCs w:val="14"/>
              </w:rPr>
            </w:pPr>
          </w:p>
        </w:tc>
        <w:tc>
          <w:tcPr>
            <w:tcW w:w="604" w:type="dxa"/>
            <w:tcBorders>
              <w:top w:val="nil"/>
              <w:bottom w:val="single" w:sz="2" w:space="0" w:color="8EAADB"/>
            </w:tcBorders>
            <w:shd w:val="clear" w:color="auto" w:fill="D9E2F3"/>
          </w:tcPr>
          <w:p w14:paraId="0EFB6966" w14:textId="77777777" w:rsidR="00F45EAE" w:rsidRPr="00334399" w:rsidRDefault="00F45EAE" w:rsidP="00F45EAE">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shd w:val="clear" w:color="auto" w:fill="D9E2F3"/>
            <w:vAlign w:val="center"/>
          </w:tcPr>
          <w:p w14:paraId="5E071CF5" w14:textId="77777777" w:rsidR="00F45EAE" w:rsidRPr="00334399" w:rsidRDefault="00F45EAE" w:rsidP="00F45EA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roofErr w:type="spellStart"/>
            <w:r>
              <w:rPr>
                <w:rFonts w:cs="Arial"/>
                <w:b/>
                <w:spacing w:val="-2"/>
                <w:sz w:val="14"/>
                <w:szCs w:val="14"/>
              </w:rPr>
              <w:t>Jun</w:t>
            </w:r>
            <w:proofErr w:type="spellEnd"/>
            <w:r>
              <w:rPr>
                <w:rFonts w:cs="Arial"/>
                <w:b/>
                <w:spacing w:val="-2"/>
                <w:sz w:val="14"/>
                <w:szCs w:val="14"/>
              </w:rPr>
              <w:t xml:space="preserve"> 30, 2020</w:t>
            </w:r>
          </w:p>
        </w:tc>
        <w:tc>
          <w:tcPr>
            <w:tcW w:w="1412" w:type="dxa"/>
            <w:tcBorders>
              <w:top w:val="single" w:sz="2" w:space="0" w:color="8EAADB"/>
              <w:bottom w:val="single" w:sz="2" w:space="0" w:color="8EAADB"/>
            </w:tcBorders>
            <w:shd w:val="clear" w:color="auto" w:fill="D9E2F3"/>
            <w:vAlign w:val="center"/>
          </w:tcPr>
          <w:p w14:paraId="51EED7F7" w14:textId="77777777" w:rsidR="00F45EAE" w:rsidRPr="00BF0F19" w:rsidRDefault="00F45EAE" w:rsidP="00F45EA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proofErr w:type="spellStart"/>
            <w:r>
              <w:rPr>
                <w:rFonts w:cs="Arial"/>
                <w:b/>
                <w:spacing w:val="-2"/>
                <w:sz w:val="14"/>
                <w:szCs w:val="14"/>
              </w:rPr>
              <w:t>Dec</w:t>
            </w:r>
            <w:proofErr w:type="spellEnd"/>
            <w:r>
              <w:rPr>
                <w:rFonts w:cs="Arial"/>
                <w:b/>
                <w:spacing w:val="-2"/>
                <w:sz w:val="14"/>
                <w:szCs w:val="14"/>
              </w:rPr>
              <w:t xml:space="preserve"> 31, 2019</w:t>
            </w:r>
          </w:p>
        </w:tc>
        <w:tc>
          <w:tcPr>
            <w:tcW w:w="283" w:type="dxa"/>
            <w:tcBorders>
              <w:top w:val="nil"/>
              <w:bottom w:val="single" w:sz="2" w:space="0" w:color="8EAADB"/>
            </w:tcBorders>
            <w:shd w:val="clear" w:color="auto" w:fill="D9E2F3"/>
            <w:vAlign w:val="center"/>
          </w:tcPr>
          <w:p w14:paraId="52E00D53" w14:textId="77777777" w:rsidR="00F45EAE" w:rsidRPr="00334399" w:rsidRDefault="00F45EAE" w:rsidP="00F45EA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7" w:type="dxa"/>
            <w:tcBorders>
              <w:top w:val="single" w:sz="2" w:space="0" w:color="8EAADB"/>
              <w:bottom w:val="single" w:sz="2" w:space="0" w:color="8EAADB"/>
            </w:tcBorders>
            <w:shd w:val="clear" w:color="auto" w:fill="D9E2F3"/>
            <w:vAlign w:val="center"/>
          </w:tcPr>
          <w:p w14:paraId="786C06E2" w14:textId="77777777" w:rsidR="00F45EAE" w:rsidRPr="00334399" w:rsidRDefault="00F45EAE" w:rsidP="00F45EA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roofErr w:type="spellStart"/>
            <w:r>
              <w:rPr>
                <w:rFonts w:cs="Arial"/>
                <w:b/>
                <w:spacing w:val="-2"/>
                <w:sz w:val="14"/>
                <w:szCs w:val="14"/>
              </w:rPr>
              <w:t>Jun</w:t>
            </w:r>
            <w:proofErr w:type="spellEnd"/>
            <w:r>
              <w:rPr>
                <w:rFonts w:cs="Arial"/>
                <w:b/>
                <w:spacing w:val="-2"/>
                <w:sz w:val="14"/>
                <w:szCs w:val="14"/>
              </w:rPr>
              <w:t xml:space="preserve"> 30, 2020</w:t>
            </w:r>
          </w:p>
        </w:tc>
        <w:tc>
          <w:tcPr>
            <w:tcW w:w="1418" w:type="dxa"/>
            <w:tcBorders>
              <w:top w:val="single" w:sz="2" w:space="0" w:color="8EAADB"/>
              <w:bottom w:val="single" w:sz="2" w:space="0" w:color="8EAADB"/>
            </w:tcBorders>
            <w:shd w:val="clear" w:color="auto" w:fill="D9E2F3"/>
            <w:vAlign w:val="center"/>
          </w:tcPr>
          <w:p w14:paraId="63511538" w14:textId="77777777" w:rsidR="00F45EAE" w:rsidRPr="00334399" w:rsidRDefault="00F45EAE" w:rsidP="00F45EA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roofErr w:type="spellStart"/>
            <w:r>
              <w:rPr>
                <w:rFonts w:cs="Arial"/>
                <w:b/>
                <w:spacing w:val="-2"/>
                <w:sz w:val="14"/>
                <w:szCs w:val="14"/>
              </w:rPr>
              <w:t>Dec</w:t>
            </w:r>
            <w:proofErr w:type="spellEnd"/>
            <w:r>
              <w:rPr>
                <w:rFonts w:cs="Arial"/>
                <w:b/>
                <w:spacing w:val="-2"/>
                <w:sz w:val="14"/>
                <w:szCs w:val="14"/>
              </w:rPr>
              <w:t xml:space="preserve"> 31, 2019</w:t>
            </w:r>
          </w:p>
        </w:tc>
      </w:tr>
      <w:tr w:rsidR="00F45EAE" w:rsidRPr="00334399" w14:paraId="4B0BCF23" w14:textId="77777777" w:rsidTr="006C02B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shd w:val="clear" w:color="auto" w:fill="auto"/>
          </w:tcPr>
          <w:p w14:paraId="1D7FC4D9" w14:textId="77777777" w:rsidR="00F45EAE" w:rsidRPr="00DA6411" w:rsidRDefault="00F45EAE" w:rsidP="00F45EAE">
            <w:pPr>
              <w:pStyle w:val="08-Tabelageral"/>
              <w:jc w:val="left"/>
              <w:rPr>
                <w:rFonts w:cs="Arial"/>
                <w:b w:val="0"/>
                <w:szCs w:val="14"/>
                <w:vertAlign w:val="superscript"/>
              </w:rPr>
            </w:pPr>
            <w:proofErr w:type="spellStart"/>
            <w:r w:rsidRPr="00334399">
              <w:rPr>
                <w:rFonts w:cs="Arial"/>
                <w:b w:val="0"/>
                <w:szCs w:val="14"/>
              </w:rPr>
              <w:t>Dividend</w:t>
            </w:r>
            <w:r>
              <w:rPr>
                <w:rFonts w:cs="Arial"/>
                <w:b w:val="0"/>
                <w:szCs w:val="14"/>
              </w:rPr>
              <w:t>s</w:t>
            </w:r>
            <w:proofErr w:type="spellEnd"/>
            <w:r w:rsidRPr="00334399">
              <w:rPr>
                <w:rFonts w:cs="Arial"/>
                <w:b w:val="0"/>
                <w:szCs w:val="14"/>
              </w:rPr>
              <w:t xml:space="preserve"> </w:t>
            </w:r>
            <w:proofErr w:type="spellStart"/>
            <w:r w:rsidRPr="00334399">
              <w:rPr>
                <w:rFonts w:cs="Arial"/>
                <w:b w:val="0"/>
                <w:szCs w:val="14"/>
              </w:rPr>
              <w:t>p</w:t>
            </w:r>
            <w:r>
              <w:rPr>
                <w:rFonts w:cs="Arial"/>
                <w:b w:val="0"/>
                <w:szCs w:val="14"/>
              </w:rPr>
              <w:t>ayable</w:t>
            </w:r>
            <w:proofErr w:type="spellEnd"/>
            <w:r>
              <w:rPr>
                <w:rFonts w:cs="Arial"/>
                <w:b w:val="0"/>
                <w:szCs w:val="14"/>
              </w:rPr>
              <w:t xml:space="preserve"> </w:t>
            </w:r>
            <w:r>
              <w:rPr>
                <w:rFonts w:cs="Arial"/>
                <w:b w:val="0"/>
                <w:szCs w:val="14"/>
                <w:vertAlign w:val="superscript"/>
              </w:rPr>
              <w:t>(1)(2)</w:t>
            </w:r>
          </w:p>
        </w:tc>
        <w:tc>
          <w:tcPr>
            <w:tcW w:w="604" w:type="dxa"/>
            <w:tcBorders>
              <w:top w:val="single" w:sz="2" w:space="0" w:color="8EAADB"/>
              <w:bottom w:val="nil"/>
            </w:tcBorders>
            <w:shd w:val="clear" w:color="auto" w:fill="auto"/>
            <w:vAlign w:val="center"/>
          </w:tcPr>
          <w:p w14:paraId="49AF8509" w14:textId="77777777" w:rsidR="00F45EAE" w:rsidRPr="0033439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single" w:sz="2" w:space="0" w:color="8EAADB"/>
              <w:bottom w:val="nil"/>
            </w:tcBorders>
            <w:shd w:val="clear" w:color="auto" w:fill="auto"/>
          </w:tcPr>
          <w:p w14:paraId="6D8F79B1" w14:textId="77777777" w:rsidR="00F45EAE" w:rsidRPr="0033439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1,747,909</w:t>
            </w:r>
          </w:p>
        </w:tc>
        <w:tc>
          <w:tcPr>
            <w:tcW w:w="1412" w:type="dxa"/>
            <w:tcBorders>
              <w:top w:val="single" w:sz="2" w:space="0" w:color="8EAADB"/>
              <w:bottom w:val="nil"/>
            </w:tcBorders>
            <w:shd w:val="clear" w:color="auto" w:fill="auto"/>
          </w:tcPr>
          <w:p w14:paraId="343C69D2" w14:textId="77777777" w:rsidR="00F45EAE" w:rsidRPr="0033439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3,790,643</w:t>
            </w:r>
          </w:p>
        </w:tc>
        <w:tc>
          <w:tcPr>
            <w:tcW w:w="283" w:type="dxa"/>
            <w:tcBorders>
              <w:top w:val="single" w:sz="2" w:space="0" w:color="8EAADB"/>
              <w:bottom w:val="nil"/>
            </w:tcBorders>
            <w:shd w:val="clear" w:color="auto" w:fill="auto"/>
            <w:vAlign w:val="center"/>
          </w:tcPr>
          <w:p w14:paraId="0CB47422" w14:textId="77777777" w:rsidR="00F45EAE" w:rsidRPr="0033439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single" w:sz="2" w:space="0" w:color="8EAADB"/>
              <w:bottom w:val="nil"/>
            </w:tcBorders>
            <w:shd w:val="clear" w:color="auto" w:fill="auto"/>
          </w:tcPr>
          <w:p w14:paraId="01D803D6" w14:textId="77777777" w:rsidR="00F45EAE" w:rsidRPr="0033439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1,747,909</w:t>
            </w:r>
          </w:p>
        </w:tc>
        <w:tc>
          <w:tcPr>
            <w:tcW w:w="1418" w:type="dxa"/>
            <w:tcBorders>
              <w:top w:val="single" w:sz="2" w:space="0" w:color="8EAADB"/>
              <w:bottom w:val="nil"/>
            </w:tcBorders>
            <w:shd w:val="clear" w:color="auto" w:fill="auto"/>
          </w:tcPr>
          <w:p w14:paraId="5717E728" w14:textId="77777777" w:rsidR="00F45EAE" w:rsidRPr="0033439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3,790,643</w:t>
            </w:r>
          </w:p>
        </w:tc>
      </w:tr>
      <w:tr w:rsidR="00F45EAE" w:rsidRPr="00DA6411" w14:paraId="6F1518D2" w14:textId="77777777" w:rsidTr="006C02B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tcPr>
          <w:p w14:paraId="1F1647E2" w14:textId="77777777" w:rsidR="00F45EAE" w:rsidRPr="00DA6411" w:rsidRDefault="00F45EAE" w:rsidP="00F45EAE">
            <w:pPr>
              <w:pStyle w:val="08-Tabelageral"/>
              <w:jc w:val="left"/>
              <w:rPr>
                <w:rFonts w:cs="Arial"/>
                <w:b w:val="0"/>
                <w:szCs w:val="14"/>
                <w:vertAlign w:val="superscript"/>
              </w:rPr>
            </w:pPr>
            <w:r>
              <w:rPr>
                <w:rFonts w:cs="Arial"/>
                <w:b w:val="0"/>
                <w:szCs w:val="14"/>
              </w:rPr>
              <w:t xml:space="preserve">Capital </w:t>
            </w:r>
            <w:proofErr w:type="spellStart"/>
            <w:r>
              <w:rPr>
                <w:rFonts w:cs="Arial"/>
                <w:b w:val="0"/>
                <w:szCs w:val="14"/>
              </w:rPr>
              <w:t>reduction</w:t>
            </w:r>
            <w:proofErr w:type="spellEnd"/>
            <w:r>
              <w:rPr>
                <w:rFonts w:cs="Arial"/>
                <w:b w:val="0"/>
                <w:szCs w:val="14"/>
              </w:rPr>
              <w:t xml:space="preserve"> </w:t>
            </w:r>
            <w:proofErr w:type="spellStart"/>
            <w:r>
              <w:rPr>
                <w:rFonts w:cs="Arial"/>
                <w:b w:val="0"/>
                <w:szCs w:val="14"/>
              </w:rPr>
              <w:t>payable</w:t>
            </w:r>
            <w:proofErr w:type="spellEnd"/>
            <w:r>
              <w:rPr>
                <w:rFonts w:cs="Arial"/>
                <w:b w:val="0"/>
                <w:szCs w:val="14"/>
              </w:rPr>
              <w:t xml:space="preserve"> </w:t>
            </w:r>
            <w:r>
              <w:rPr>
                <w:rFonts w:cs="Arial"/>
                <w:b w:val="0"/>
                <w:szCs w:val="14"/>
                <w:vertAlign w:val="superscript"/>
              </w:rPr>
              <w:t>(3)</w:t>
            </w:r>
          </w:p>
        </w:tc>
        <w:tc>
          <w:tcPr>
            <w:tcW w:w="604" w:type="dxa"/>
            <w:tcBorders>
              <w:top w:val="nil"/>
              <w:bottom w:val="nil"/>
            </w:tcBorders>
            <w:shd w:val="clear" w:color="auto" w:fill="D9E2F3"/>
            <w:vAlign w:val="center"/>
          </w:tcPr>
          <w:p w14:paraId="34D07E99" w14:textId="77777777" w:rsidR="00F45EAE" w:rsidRPr="00DA6411"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shd w:val="clear" w:color="auto" w:fill="D9E2F3"/>
          </w:tcPr>
          <w:p w14:paraId="3D9570B9" w14:textId="77777777" w:rsidR="00F45EAE" w:rsidRPr="00DA6411"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96</w:t>
            </w:r>
          </w:p>
        </w:tc>
        <w:tc>
          <w:tcPr>
            <w:tcW w:w="1412" w:type="dxa"/>
            <w:tcBorders>
              <w:top w:val="nil"/>
              <w:bottom w:val="nil"/>
            </w:tcBorders>
            <w:shd w:val="clear" w:color="auto" w:fill="D9E2F3"/>
          </w:tcPr>
          <w:p w14:paraId="29124B71" w14:textId="77777777" w:rsidR="00F45EAE" w:rsidRPr="00DA6411"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w:t>
            </w:r>
            <w:r w:rsidRPr="00DA6411">
              <w:rPr>
                <w:rFonts w:cs="Arial"/>
                <w:szCs w:val="14"/>
              </w:rPr>
              <w:t>700</w:t>
            </w:r>
            <w:r>
              <w:rPr>
                <w:rFonts w:cs="Arial"/>
                <w:szCs w:val="14"/>
              </w:rPr>
              <w:t>,</w:t>
            </w:r>
            <w:r w:rsidRPr="00DA6411">
              <w:rPr>
                <w:rFonts w:cs="Arial"/>
                <w:szCs w:val="14"/>
              </w:rPr>
              <w:t>000</w:t>
            </w:r>
          </w:p>
        </w:tc>
        <w:tc>
          <w:tcPr>
            <w:tcW w:w="283" w:type="dxa"/>
            <w:tcBorders>
              <w:top w:val="nil"/>
              <w:bottom w:val="nil"/>
            </w:tcBorders>
            <w:shd w:val="clear" w:color="auto" w:fill="D9E2F3"/>
            <w:vAlign w:val="center"/>
          </w:tcPr>
          <w:p w14:paraId="3DE4E68C" w14:textId="77777777" w:rsidR="00F45EAE" w:rsidRPr="00DA6411"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cPr>
          <w:p w14:paraId="116D610E" w14:textId="77777777" w:rsidR="00F45EAE" w:rsidRPr="00DA6411"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96</w:t>
            </w:r>
          </w:p>
        </w:tc>
        <w:tc>
          <w:tcPr>
            <w:tcW w:w="1418" w:type="dxa"/>
            <w:tcBorders>
              <w:top w:val="nil"/>
              <w:bottom w:val="nil"/>
            </w:tcBorders>
            <w:shd w:val="clear" w:color="auto" w:fill="D9E2F3"/>
          </w:tcPr>
          <w:p w14:paraId="2C31018C" w14:textId="77777777" w:rsidR="00F45EAE" w:rsidRPr="00DA6411"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A6411">
              <w:rPr>
                <w:rFonts w:cs="Arial"/>
                <w:szCs w:val="14"/>
              </w:rPr>
              <w:t>2</w:t>
            </w:r>
            <w:r>
              <w:rPr>
                <w:rFonts w:cs="Arial"/>
                <w:szCs w:val="14"/>
              </w:rPr>
              <w:t>,</w:t>
            </w:r>
            <w:r w:rsidRPr="00DA6411">
              <w:rPr>
                <w:rFonts w:cs="Arial"/>
                <w:szCs w:val="14"/>
              </w:rPr>
              <w:t>700</w:t>
            </w:r>
            <w:r>
              <w:rPr>
                <w:rFonts w:cs="Arial"/>
                <w:szCs w:val="14"/>
              </w:rPr>
              <w:t>,</w:t>
            </w:r>
            <w:r w:rsidRPr="00DA6411">
              <w:rPr>
                <w:rFonts w:cs="Arial"/>
                <w:szCs w:val="14"/>
              </w:rPr>
              <w:t>000</w:t>
            </w:r>
          </w:p>
        </w:tc>
      </w:tr>
      <w:tr w:rsidR="00F45EAE" w:rsidRPr="00DA6411" w14:paraId="7E38896D" w14:textId="77777777" w:rsidTr="006C02B5">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6" w:space="0" w:color="9CC2E5" w:themeColor="accent1" w:themeTint="99"/>
            </w:tcBorders>
            <w:shd w:val="clear" w:color="auto" w:fill="auto"/>
          </w:tcPr>
          <w:p w14:paraId="17661CA3" w14:textId="77777777" w:rsidR="00F45EAE" w:rsidRPr="00DA6411" w:rsidRDefault="00F45EAE" w:rsidP="00F45EAE">
            <w:pPr>
              <w:pStyle w:val="08-Tabelageral"/>
              <w:jc w:val="left"/>
              <w:rPr>
                <w:rFonts w:cs="Arial"/>
                <w:szCs w:val="14"/>
              </w:rPr>
            </w:pPr>
            <w:r w:rsidRPr="00DA6411">
              <w:rPr>
                <w:rFonts w:cs="Arial"/>
                <w:szCs w:val="14"/>
              </w:rPr>
              <w:t>Total</w:t>
            </w:r>
          </w:p>
        </w:tc>
        <w:tc>
          <w:tcPr>
            <w:tcW w:w="604" w:type="dxa"/>
            <w:tcBorders>
              <w:top w:val="nil"/>
              <w:bottom w:val="single" w:sz="6" w:space="0" w:color="9CC2E5" w:themeColor="accent1" w:themeTint="99"/>
            </w:tcBorders>
            <w:shd w:val="clear" w:color="auto" w:fill="auto"/>
            <w:vAlign w:val="center"/>
          </w:tcPr>
          <w:p w14:paraId="436565DE" w14:textId="77777777" w:rsidR="00F45EAE" w:rsidRPr="00DA6411"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6" w:space="0" w:color="9CC2E5" w:themeColor="accent1" w:themeTint="99"/>
            </w:tcBorders>
            <w:shd w:val="clear" w:color="auto" w:fill="auto"/>
          </w:tcPr>
          <w:p w14:paraId="2401C885" w14:textId="77777777" w:rsidR="00F45EAE" w:rsidRPr="00DA6411"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1,748,005</w:t>
            </w:r>
          </w:p>
        </w:tc>
        <w:tc>
          <w:tcPr>
            <w:tcW w:w="1412" w:type="dxa"/>
            <w:tcBorders>
              <w:top w:val="nil"/>
              <w:bottom w:val="single" w:sz="6" w:space="0" w:color="9CC2E5" w:themeColor="accent1" w:themeTint="99"/>
            </w:tcBorders>
            <w:shd w:val="clear" w:color="auto" w:fill="auto"/>
          </w:tcPr>
          <w:p w14:paraId="73766C1B" w14:textId="77777777" w:rsidR="00F45EAE" w:rsidRPr="00DA6411"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DA6411">
              <w:rPr>
                <w:rFonts w:cs="Arial"/>
                <w:b/>
                <w:szCs w:val="14"/>
              </w:rPr>
              <w:t>6</w:t>
            </w:r>
            <w:r>
              <w:rPr>
                <w:rFonts w:cs="Arial"/>
                <w:b/>
                <w:szCs w:val="14"/>
              </w:rPr>
              <w:t>,490,</w:t>
            </w:r>
            <w:r w:rsidRPr="00DA6411">
              <w:rPr>
                <w:rFonts w:cs="Arial"/>
                <w:b/>
                <w:szCs w:val="14"/>
              </w:rPr>
              <w:t>643</w:t>
            </w:r>
          </w:p>
        </w:tc>
        <w:tc>
          <w:tcPr>
            <w:tcW w:w="283" w:type="dxa"/>
            <w:tcBorders>
              <w:top w:val="nil"/>
              <w:bottom w:val="single" w:sz="6" w:space="0" w:color="9CC2E5" w:themeColor="accent1" w:themeTint="99"/>
            </w:tcBorders>
            <w:shd w:val="clear" w:color="auto" w:fill="auto"/>
            <w:vAlign w:val="center"/>
          </w:tcPr>
          <w:p w14:paraId="211E4730" w14:textId="77777777" w:rsidR="00F45EAE" w:rsidRPr="00DA6411"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single" w:sz="6" w:space="0" w:color="9CC2E5" w:themeColor="accent1" w:themeTint="99"/>
            </w:tcBorders>
            <w:shd w:val="clear" w:color="auto" w:fill="auto"/>
          </w:tcPr>
          <w:p w14:paraId="219DCE30" w14:textId="77777777" w:rsidR="00F45EAE" w:rsidRPr="00DA6411"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1,748,005</w:t>
            </w:r>
          </w:p>
        </w:tc>
        <w:tc>
          <w:tcPr>
            <w:tcW w:w="1418" w:type="dxa"/>
            <w:tcBorders>
              <w:top w:val="nil"/>
              <w:bottom w:val="single" w:sz="6" w:space="0" w:color="9CC2E5" w:themeColor="accent1" w:themeTint="99"/>
            </w:tcBorders>
            <w:shd w:val="clear" w:color="auto" w:fill="auto"/>
          </w:tcPr>
          <w:p w14:paraId="3DFBC16F" w14:textId="77777777" w:rsidR="00F45EAE" w:rsidRPr="00DA6411"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DA6411">
              <w:rPr>
                <w:rFonts w:cs="Arial"/>
                <w:b/>
                <w:szCs w:val="14"/>
              </w:rPr>
              <w:t>6</w:t>
            </w:r>
            <w:r>
              <w:rPr>
                <w:rFonts w:cs="Arial"/>
                <w:b/>
                <w:szCs w:val="14"/>
              </w:rPr>
              <w:t>,</w:t>
            </w:r>
            <w:r w:rsidRPr="00DA6411">
              <w:rPr>
                <w:rFonts w:cs="Arial"/>
                <w:b/>
                <w:szCs w:val="14"/>
              </w:rPr>
              <w:t>490</w:t>
            </w:r>
            <w:r>
              <w:rPr>
                <w:rFonts w:cs="Arial"/>
                <w:b/>
                <w:szCs w:val="14"/>
              </w:rPr>
              <w:t>,</w:t>
            </w:r>
            <w:r w:rsidRPr="00DA6411">
              <w:rPr>
                <w:rFonts w:cs="Arial"/>
                <w:b/>
                <w:szCs w:val="14"/>
              </w:rPr>
              <w:t>643</w:t>
            </w:r>
          </w:p>
        </w:tc>
      </w:tr>
    </w:tbl>
    <w:p w14:paraId="59FD0D16" w14:textId="77777777" w:rsidR="00F45EAE" w:rsidRDefault="00F45EAE" w:rsidP="00F45EAE">
      <w:pPr>
        <w:pStyle w:val="07-Legenda"/>
        <w:keepNext/>
        <w:numPr>
          <w:ilvl w:val="0"/>
          <w:numId w:val="6"/>
        </w:numPr>
        <w:ind w:left="284" w:hanging="284"/>
        <w:rPr>
          <w:lang w:val="en-US"/>
        </w:rPr>
      </w:pPr>
      <w:r w:rsidRPr="003432FE">
        <w:rPr>
          <w:lang w:val="en-US"/>
        </w:rPr>
        <w:t xml:space="preserve">On </w:t>
      </w:r>
      <w:r>
        <w:rPr>
          <w:lang w:val="en-US"/>
        </w:rPr>
        <w:t xml:space="preserve">Jun </w:t>
      </w:r>
      <w:r w:rsidRPr="003432FE">
        <w:rPr>
          <w:lang w:val="en-US"/>
        </w:rPr>
        <w:t>3</w:t>
      </w:r>
      <w:r>
        <w:rPr>
          <w:lang w:val="en-US"/>
        </w:rPr>
        <w:t>0</w:t>
      </w:r>
      <w:r w:rsidRPr="003432FE">
        <w:rPr>
          <w:lang w:val="en-US"/>
        </w:rPr>
        <w:t>, 20</w:t>
      </w:r>
      <w:r>
        <w:rPr>
          <w:lang w:val="en-US"/>
        </w:rPr>
        <w:t>20</w:t>
      </w:r>
      <w:r w:rsidRPr="003432FE">
        <w:rPr>
          <w:lang w:val="en-US"/>
        </w:rPr>
        <w:t xml:space="preserve">, the amount of R$ </w:t>
      </w:r>
      <w:r>
        <w:rPr>
          <w:lang w:val="en-US"/>
        </w:rPr>
        <w:t>344</w:t>
      </w:r>
      <w:r w:rsidRPr="003432FE">
        <w:rPr>
          <w:lang w:val="en-US"/>
        </w:rPr>
        <w:t xml:space="preserve"> thousand refers to unpaid dividends of previous years</w:t>
      </w:r>
      <w:r>
        <w:rPr>
          <w:lang w:val="en-US"/>
        </w:rPr>
        <w:t xml:space="preserve">. </w:t>
      </w:r>
    </w:p>
    <w:p w14:paraId="5BEBF3CF" w14:textId="77777777" w:rsidR="00F45EAE" w:rsidRDefault="00F45EAE" w:rsidP="00F45EAE">
      <w:pPr>
        <w:pStyle w:val="07-Legenda"/>
        <w:keepNext/>
        <w:numPr>
          <w:ilvl w:val="0"/>
          <w:numId w:val="6"/>
        </w:numPr>
        <w:ind w:left="284" w:hanging="284"/>
        <w:rPr>
          <w:lang w:val="en-US"/>
        </w:rPr>
      </w:pPr>
      <w:r>
        <w:rPr>
          <w:lang w:val="en-US"/>
        </w:rPr>
        <w:t xml:space="preserve">On Dec 31, 2019, the amount of </w:t>
      </w:r>
      <w:r w:rsidRPr="003432FE">
        <w:rPr>
          <w:lang w:val="en-US"/>
        </w:rPr>
        <w:t xml:space="preserve">R$ </w:t>
      </w:r>
      <w:r>
        <w:rPr>
          <w:lang w:val="en-US"/>
        </w:rPr>
        <w:t>340</w:t>
      </w:r>
      <w:r w:rsidRPr="003432FE">
        <w:rPr>
          <w:lang w:val="en-US"/>
        </w:rPr>
        <w:t xml:space="preserve"> thousand refers to unpaid dividends of previous years</w:t>
      </w:r>
      <w:r>
        <w:rPr>
          <w:lang w:val="en-US"/>
        </w:rPr>
        <w:t>.</w:t>
      </w:r>
    </w:p>
    <w:p w14:paraId="05F53ED8" w14:textId="77777777" w:rsidR="00F45EAE" w:rsidRDefault="00F45EAE" w:rsidP="00F45EAE">
      <w:pPr>
        <w:pStyle w:val="07-Legenda"/>
        <w:keepNext/>
        <w:numPr>
          <w:ilvl w:val="0"/>
          <w:numId w:val="6"/>
        </w:numPr>
        <w:ind w:left="284" w:hanging="284"/>
        <w:rPr>
          <w:lang w:val="en-US"/>
        </w:rPr>
      </w:pPr>
      <w:r w:rsidRPr="00A91487">
        <w:rPr>
          <w:lang w:val="en-US"/>
        </w:rPr>
        <w:t>Capital reduction approved by the Board of Directors, effective payment of which occurred on April 30, 2020, as detailed in Explanatory Note 19 "a".</w:t>
      </w:r>
    </w:p>
    <w:p w14:paraId="67FCD9FF" w14:textId="77777777" w:rsidR="00F45EAE" w:rsidRPr="00FE52CA" w:rsidRDefault="00F45EAE" w:rsidP="00F45EAE">
      <w:pPr>
        <w:pStyle w:val="01-TtulodeNota"/>
        <w:jc w:val="left"/>
        <w:rPr>
          <w:color w:val="1F4E79" w:themeColor="accent1" w:themeShade="80"/>
          <w:lang w:val="en-US"/>
        </w:rPr>
      </w:pPr>
    </w:p>
    <w:p w14:paraId="0AAB4655" w14:textId="2756BE75" w:rsidR="00F45EAE" w:rsidRPr="00135937" w:rsidRDefault="00F45EAE" w:rsidP="00135937">
      <w:pPr>
        <w:pStyle w:val="02-TtulodeNota"/>
        <w:rPr>
          <w:color w:val="1F4E79" w:themeColor="accent1" w:themeShade="80"/>
        </w:rPr>
      </w:pPr>
      <w:bookmarkStart w:id="31" w:name="_Toc47022003"/>
      <w:r w:rsidRPr="00135937">
        <w:rPr>
          <w:color w:val="1F4E79" w:themeColor="accent1" w:themeShade="80"/>
        </w:rPr>
        <w:t>16 – PROVISIONS AND CONTINGENT LIABILITIES</w:t>
      </w:r>
      <w:bookmarkEnd w:id="31"/>
    </w:p>
    <w:p w14:paraId="67B5E446" w14:textId="77777777" w:rsidR="00F45EAE" w:rsidRPr="00F45EAE" w:rsidRDefault="00F45EAE" w:rsidP="00F45EAE">
      <w:pPr>
        <w:pStyle w:val="04-TtuloNegrito"/>
        <w:rPr>
          <w:rFonts w:cs="Arial"/>
          <w:color w:val="1F4E79" w:themeColor="accent1" w:themeShade="80"/>
          <w:sz w:val="18"/>
          <w:szCs w:val="18"/>
          <w:lang w:val="en-US"/>
        </w:rPr>
      </w:pPr>
      <w:r w:rsidRPr="00F45EAE">
        <w:rPr>
          <w:rFonts w:cs="Arial"/>
          <w:color w:val="1F4E79" w:themeColor="accent1" w:themeShade="80"/>
          <w:sz w:val="18"/>
          <w:szCs w:val="18"/>
          <w:lang w:val="en-US"/>
        </w:rPr>
        <w:t>Contingent assets</w:t>
      </w:r>
    </w:p>
    <w:p w14:paraId="48033083" w14:textId="77777777" w:rsidR="00F45EAE" w:rsidRPr="00F45EAE" w:rsidRDefault="00F45EAE" w:rsidP="00F45EAE">
      <w:pPr>
        <w:pStyle w:val="04-TtuloNegrito"/>
        <w:keepNext/>
        <w:keepLines/>
        <w:rPr>
          <w:rFonts w:cs="Arial"/>
          <w:b w:val="0"/>
          <w:sz w:val="18"/>
          <w:szCs w:val="18"/>
          <w:lang w:val="en-US"/>
        </w:rPr>
      </w:pPr>
      <w:r w:rsidRPr="00F45EAE">
        <w:rPr>
          <w:rFonts w:cs="Arial"/>
          <w:b w:val="0"/>
          <w:sz w:val="18"/>
          <w:szCs w:val="18"/>
          <w:lang w:val="en-US"/>
        </w:rPr>
        <w:t xml:space="preserve">In accordance with CPC 25 - Provisions, Contingent Liabilities and Contingent Assets, no contingent assets were recognized in the individual and consolidated financial </w:t>
      </w:r>
      <w:proofErr w:type="gramStart"/>
      <w:r w:rsidRPr="00F45EAE">
        <w:rPr>
          <w:rFonts w:cs="Arial"/>
          <w:b w:val="0"/>
          <w:sz w:val="18"/>
          <w:szCs w:val="18"/>
          <w:lang w:val="en-US"/>
        </w:rPr>
        <w:t>statements..</w:t>
      </w:r>
      <w:proofErr w:type="gramEnd"/>
    </w:p>
    <w:p w14:paraId="3D68FEB0" w14:textId="77777777" w:rsidR="00F45EAE" w:rsidRPr="00F45EAE" w:rsidRDefault="00F45EAE" w:rsidP="00F45EAE">
      <w:pPr>
        <w:pStyle w:val="04-TtuloNegrito"/>
        <w:rPr>
          <w:rFonts w:cs="Arial"/>
          <w:color w:val="1F4E79" w:themeColor="accent1" w:themeShade="80"/>
          <w:sz w:val="18"/>
          <w:szCs w:val="18"/>
          <w:lang w:val="en-US"/>
        </w:rPr>
      </w:pPr>
      <w:r w:rsidRPr="00F45EAE">
        <w:rPr>
          <w:rFonts w:cs="Arial"/>
          <w:color w:val="1F4E79" w:themeColor="accent1" w:themeShade="80"/>
          <w:sz w:val="18"/>
          <w:szCs w:val="18"/>
          <w:lang w:val="en-US"/>
        </w:rPr>
        <w:t xml:space="preserve">Tax Lawsuits </w:t>
      </w:r>
    </w:p>
    <w:p w14:paraId="7FFF6B64" w14:textId="77777777" w:rsidR="00F45EAE" w:rsidRPr="00F45EAE" w:rsidRDefault="00F45EAE" w:rsidP="00F45EAE">
      <w:pPr>
        <w:pStyle w:val="04-TtuloNegrito"/>
        <w:keepNext/>
        <w:keepLines/>
        <w:rPr>
          <w:rFonts w:cs="Arial"/>
          <w:b w:val="0"/>
          <w:sz w:val="18"/>
          <w:szCs w:val="18"/>
          <w:lang w:val="en-US"/>
        </w:rPr>
      </w:pPr>
      <w:r w:rsidRPr="00F45EAE">
        <w:rPr>
          <w:rFonts w:cs="Arial"/>
          <w:b w:val="0"/>
          <w:sz w:val="18"/>
          <w:szCs w:val="18"/>
          <w:lang w:val="en-US"/>
        </w:rPr>
        <w:t xml:space="preserve">The Company's tax actions related to BB </w:t>
      </w:r>
      <w:proofErr w:type="spellStart"/>
      <w:r w:rsidRPr="00F45EAE">
        <w:rPr>
          <w:rFonts w:cs="Arial"/>
          <w:b w:val="0"/>
          <w:sz w:val="18"/>
          <w:szCs w:val="18"/>
          <w:lang w:val="en-US"/>
        </w:rPr>
        <w:t>Corretora</w:t>
      </w:r>
      <w:proofErr w:type="spellEnd"/>
      <w:r w:rsidRPr="00F45EAE">
        <w:rPr>
          <w:rFonts w:cs="Arial"/>
          <w:b w:val="0"/>
          <w:sz w:val="18"/>
          <w:szCs w:val="18"/>
          <w:lang w:val="en-US"/>
        </w:rPr>
        <w:t xml:space="preserve"> arise mainly from assessments by the municipal / district tax authorities (discussing the “payment” of the Tax on Services of Any Nature [ISSQN]); and, of federal demands proposed in the administrative or judicial spheres discussing federal taxes (notably, the non-ratification of compensation of own taxes with other taxes).</w:t>
      </w:r>
    </w:p>
    <w:p w14:paraId="04C7EA25" w14:textId="77777777" w:rsidR="00F45EAE" w:rsidRPr="00F45EAE" w:rsidRDefault="00F45EAE" w:rsidP="00F45EAE">
      <w:pPr>
        <w:pStyle w:val="04-TtuloNegrito"/>
        <w:keepNext/>
        <w:keepLines/>
        <w:rPr>
          <w:rFonts w:cs="Arial"/>
          <w:b w:val="0"/>
          <w:sz w:val="18"/>
          <w:szCs w:val="18"/>
          <w:lang w:val="en-US"/>
        </w:rPr>
      </w:pPr>
      <w:r w:rsidRPr="00F45EAE">
        <w:rPr>
          <w:rFonts w:cs="Arial"/>
          <w:b w:val="0"/>
          <w:sz w:val="18"/>
          <w:szCs w:val="18"/>
          <w:lang w:val="en-US"/>
        </w:rPr>
        <w:t xml:space="preserve">In court, after an administrative decision, BB </w:t>
      </w:r>
      <w:proofErr w:type="spellStart"/>
      <w:r w:rsidRPr="00F45EAE">
        <w:rPr>
          <w:rFonts w:cs="Arial"/>
          <w:b w:val="0"/>
          <w:sz w:val="18"/>
          <w:szCs w:val="18"/>
          <w:lang w:val="en-US"/>
        </w:rPr>
        <w:t>Corretora</w:t>
      </w:r>
      <w:proofErr w:type="spellEnd"/>
      <w:r w:rsidRPr="00F45EAE">
        <w:rPr>
          <w:rFonts w:cs="Arial"/>
          <w:b w:val="0"/>
          <w:sz w:val="18"/>
          <w:szCs w:val="18"/>
          <w:lang w:val="en-US"/>
        </w:rPr>
        <w:t xml:space="preserve"> disputes the non-approval of requests for compensation of IRPJ, CSLL, PIS / </w:t>
      </w:r>
      <w:proofErr w:type="spellStart"/>
      <w:r w:rsidRPr="00F45EAE">
        <w:rPr>
          <w:rFonts w:cs="Arial"/>
          <w:b w:val="0"/>
          <w:sz w:val="18"/>
          <w:szCs w:val="18"/>
          <w:lang w:val="en-US"/>
        </w:rPr>
        <w:t>Pasep</w:t>
      </w:r>
      <w:proofErr w:type="spellEnd"/>
      <w:r w:rsidRPr="00F45EAE">
        <w:rPr>
          <w:rFonts w:cs="Arial"/>
          <w:b w:val="0"/>
          <w:sz w:val="18"/>
          <w:szCs w:val="18"/>
          <w:lang w:val="en-US"/>
        </w:rPr>
        <w:t xml:space="preserve"> and </w:t>
      </w:r>
      <w:proofErr w:type="spellStart"/>
      <w:r w:rsidRPr="00F45EAE">
        <w:rPr>
          <w:rFonts w:cs="Arial"/>
          <w:b w:val="0"/>
          <w:sz w:val="18"/>
          <w:szCs w:val="18"/>
          <w:lang w:val="en-US"/>
        </w:rPr>
        <w:t>Cofins</w:t>
      </w:r>
      <w:proofErr w:type="spellEnd"/>
      <w:r w:rsidRPr="00F45EAE">
        <w:rPr>
          <w:rFonts w:cs="Arial"/>
          <w:b w:val="0"/>
          <w:sz w:val="18"/>
          <w:szCs w:val="18"/>
          <w:lang w:val="en-US"/>
        </w:rPr>
        <w:t xml:space="preserve"> made between 1999 and 2003, due to the failure to recognize the negative balances of 1995 and 1997 and the deduction of CSLL amounts from the IRPJ calculation base granted in a writ of mandamus. The possibility of loss of demand is classified as possible, therefore, no provision is recorded.</w:t>
      </w:r>
    </w:p>
    <w:p w14:paraId="046E4903" w14:textId="77777777" w:rsidR="00F45EAE" w:rsidRPr="00F45EAE" w:rsidRDefault="00F45EAE" w:rsidP="00F45EAE">
      <w:pPr>
        <w:rPr>
          <w:lang w:val="en-US" w:eastAsia="pt-BR"/>
        </w:rPr>
      </w:pPr>
      <w:r w:rsidRPr="00F45EAE">
        <w:rPr>
          <w:rFonts w:eastAsia="Times New Roman" w:cs="Arial"/>
          <w:spacing w:val="-2"/>
          <w:szCs w:val="18"/>
          <w:lang w:val="en-US" w:eastAsia="pt-BR"/>
        </w:rPr>
        <w:t xml:space="preserve">As for BB </w:t>
      </w:r>
      <w:proofErr w:type="spellStart"/>
      <w:r w:rsidRPr="00F45EAE">
        <w:rPr>
          <w:rFonts w:eastAsia="Times New Roman" w:cs="Arial"/>
          <w:spacing w:val="-2"/>
          <w:szCs w:val="18"/>
          <w:lang w:val="en-US" w:eastAsia="pt-BR"/>
        </w:rPr>
        <w:t>Seguridade</w:t>
      </w:r>
      <w:proofErr w:type="spellEnd"/>
      <w:r w:rsidRPr="00F45EAE">
        <w:rPr>
          <w:rFonts w:eastAsia="Times New Roman" w:cs="Arial"/>
          <w:spacing w:val="-2"/>
          <w:szCs w:val="18"/>
          <w:lang w:val="en-US" w:eastAsia="pt-BR"/>
        </w:rPr>
        <w:t xml:space="preserve"> and BB </w:t>
      </w:r>
      <w:proofErr w:type="spellStart"/>
      <w:r w:rsidRPr="00F45EAE">
        <w:rPr>
          <w:rFonts w:eastAsia="Times New Roman" w:cs="Arial"/>
          <w:spacing w:val="-2"/>
          <w:szCs w:val="18"/>
          <w:lang w:val="en-US" w:eastAsia="pt-BR"/>
        </w:rPr>
        <w:t>Seguros</w:t>
      </w:r>
      <w:proofErr w:type="spellEnd"/>
      <w:r w:rsidRPr="00F45EAE">
        <w:rPr>
          <w:rFonts w:eastAsia="Times New Roman" w:cs="Arial"/>
          <w:spacing w:val="-2"/>
          <w:szCs w:val="18"/>
          <w:lang w:val="en-US" w:eastAsia="pt-BR"/>
        </w:rPr>
        <w:t>, they do not have tax shares with significant amounts.</w:t>
      </w:r>
    </w:p>
    <w:p w14:paraId="15F3BB14" w14:textId="77777777" w:rsidR="00F45EAE" w:rsidRPr="00F45EAE" w:rsidRDefault="00F45EAE" w:rsidP="00F45EAE">
      <w:pPr>
        <w:pStyle w:val="04-TtuloNegrito"/>
        <w:rPr>
          <w:rFonts w:cs="Arial"/>
          <w:color w:val="1F4E79" w:themeColor="accent1" w:themeShade="80"/>
          <w:sz w:val="18"/>
          <w:szCs w:val="18"/>
          <w:lang w:val="en-US"/>
        </w:rPr>
      </w:pPr>
      <w:r w:rsidRPr="00F45EAE">
        <w:rPr>
          <w:rFonts w:cs="Arial"/>
          <w:color w:val="1F4E79" w:themeColor="accent1" w:themeShade="80"/>
          <w:sz w:val="18"/>
          <w:szCs w:val="18"/>
          <w:lang w:val="en-US"/>
        </w:rPr>
        <w:t xml:space="preserve">Civil Lawsuits </w:t>
      </w:r>
    </w:p>
    <w:p w14:paraId="425CB094" w14:textId="77777777" w:rsidR="00F45EAE" w:rsidRPr="00F45EAE" w:rsidRDefault="00F45EAE" w:rsidP="00F45EAE">
      <w:pPr>
        <w:pStyle w:val="04-TtuloNegrito"/>
        <w:keepNext/>
        <w:keepLines/>
        <w:rPr>
          <w:rFonts w:cs="Arial"/>
          <w:b w:val="0"/>
          <w:sz w:val="18"/>
          <w:szCs w:val="18"/>
          <w:lang w:val="en-US"/>
        </w:rPr>
      </w:pPr>
      <w:r w:rsidRPr="00F45EAE">
        <w:rPr>
          <w:rFonts w:cs="Arial"/>
          <w:b w:val="0"/>
          <w:sz w:val="18"/>
          <w:szCs w:val="18"/>
          <w:lang w:val="en-US"/>
        </w:rPr>
        <w:t xml:space="preserve">In civil lawsuits involving BB </w:t>
      </w:r>
      <w:proofErr w:type="spellStart"/>
      <w:r w:rsidRPr="00F45EAE">
        <w:rPr>
          <w:rFonts w:cs="Arial"/>
          <w:b w:val="0"/>
          <w:sz w:val="18"/>
          <w:szCs w:val="18"/>
          <w:lang w:val="en-US"/>
        </w:rPr>
        <w:t>Seguridade</w:t>
      </w:r>
      <w:proofErr w:type="spellEnd"/>
      <w:r w:rsidRPr="00F45EAE">
        <w:rPr>
          <w:rFonts w:cs="Arial"/>
          <w:b w:val="0"/>
          <w:sz w:val="18"/>
          <w:szCs w:val="18"/>
          <w:lang w:val="en-US"/>
        </w:rPr>
        <w:t xml:space="preserve">, BB </w:t>
      </w:r>
      <w:proofErr w:type="spellStart"/>
      <w:r w:rsidRPr="00F45EAE">
        <w:rPr>
          <w:rFonts w:cs="Arial"/>
          <w:b w:val="0"/>
          <w:sz w:val="18"/>
          <w:szCs w:val="18"/>
          <w:lang w:val="en-US"/>
        </w:rPr>
        <w:t>Seguros</w:t>
      </w:r>
      <w:proofErr w:type="spellEnd"/>
      <w:r w:rsidRPr="00F45EAE">
        <w:rPr>
          <w:rFonts w:cs="Arial"/>
          <w:b w:val="0"/>
          <w:sz w:val="18"/>
          <w:szCs w:val="18"/>
          <w:lang w:val="en-US"/>
        </w:rPr>
        <w:t xml:space="preserve"> and BB </w:t>
      </w:r>
      <w:proofErr w:type="spellStart"/>
      <w:r w:rsidRPr="00F45EAE">
        <w:rPr>
          <w:rFonts w:cs="Arial"/>
          <w:b w:val="0"/>
          <w:sz w:val="18"/>
          <w:szCs w:val="18"/>
          <w:lang w:val="en-US"/>
        </w:rPr>
        <w:t>Corretora</w:t>
      </w:r>
      <w:proofErr w:type="spellEnd"/>
      <w:r w:rsidRPr="00F45EAE">
        <w:rPr>
          <w:rFonts w:cs="Arial"/>
          <w:b w:val="0"/>
          <w:sz w:val="18"/>
          <w:szCs w:val="18"/>
          <w:lang w:val="en-US"/>
        </w:rPr>
        <w:t xml:space="preserve">, we highlight the claims for various indemnities (material damage, moral damage, etc.), notably resulting from consumer relations involving security products and the like (personal insurance) and equity, open private pension, </w:t>
      </w:r>
      <w:proofErr w:type="gramStart"/>
      <w:r w:rsidRPr="00F45EAE">
        <w:rPr>
          <w:rFonts w:cs="Arial"/>
          <w:b w:val="0"/>
          <w:sz w:val="18"/>
          <w:szCs w:val="18"/>
          <w:lang w:val="en-US"/>
        </w:rPr>
        <w:t>capitalization</w:t>
      </w:r>
      <w:proofErr w:type="gramEnd"/>
      <w:r w:rsidRPr="00F45EAE">
        <w:rPr>
          <w:rFonts w:cs="Arial"/>
          <w:b w:val="0"/>
          <w:sz w:val="18"/>
          <w:szCs w:val="18"/>
          <w:lang w:val="en-US"/>
        </w:rPr>
        <w:t xml:space="preserve"> and dental plans).</w:t>
      </w:r>
    </w:p>
    <w:p w14:paraId="78EEEE16" w14:textId="77777777" w:rsidR="00F45EAE" w:rsidRPr="00F45EAE" w:rsidRDefault="00F45EAE" w:rsidP="00F45EAE">
      <w:pPr>
        <w:pStyle w:val="04-TtuloNegrito"/>
        <w:rPr>
          <w:rFonts w:cs="Arial"/>
          <w:color w:val="1F4E79" w:themeColor="accent1" w:themeShade="80"/>
          <w:sz w:val="18"/>
          <w:szCs w:val="18"/>
          <w:lang w:val="en-US"/>
        </w:rPr>
      </w:pPr>
      <w:r w:rsidRPr="00F45EAE">
        <w:rPr>
          <w:rFonts w:cs="Arial"/>
          <w:color w:val="1F4E79" w:themeColor="accent1" w:themeShade="80"/>
          <w:sz w:val="18"/>
          <w:szCs w:val="18"/>
          <w:lang w:val="en-US"/>
        </w:rPr>
        <w:t>Labor Lawsuits</w:t>
      </w:r>
    </w:p>
    <w:p w14:paraId="0130B769" w14:textId="77777777" w:rsidR="00F45EAE" w:rsidRPr="00F45EAE" w:rsidRDefault="00F45EAE" w:rsidP="00F45EAE">
      <w:pPr>
        <w:pStyle w:val="05-Textonormal"/>
        <w:rPr>
          <w:rFonts w:cs="Arial"/>
          <w:b/>
          <w:lang w:val="en-US"/>
        </w:rPr>
      </w:pPr>
      <w:r>
        <w:rPr>
          <w:rStyle w:val="tlid-translation"/>
          <w:lang w:val="en"/>
        </w:rPr>
        <w:t xml:space="preserve">Labor claims involving BB </w:t>
      </w:r>
      <w:proofErr w:type="spellStart"/>
      <w:r>
        <w:rPr>
          <w:rStyle w:val="tlid-translation"/>
          <w:lang w:val="en"/>
        </w:rPr>
        <w:t>Seguros</w:t>
      </w:r>
      <w:proofErr w:type="spellEnd"/>
      <w:r>
        <w:rPr>
          <w:rStyle w:val="tlid-translation"/>
          <w:lang w:val="en"/>
        </w:rPr>
        <w:t xml:space="preserve"> and BB </w:t>
      </w:r>
      <w:proofErr w:type="spellStart"/>
      <w:r>
        <w:rPr>
          <w:rStyle w:val="tlid-translation"/>
          <w:lang w:val="en"/>
        </w:rPr>
        <w:t>Corretora</w:t>
      </w:r>
      <w:proofErr w:type="spellEnd"/>
      <w:r>
        <w:rPr>
          <w:rStyle w:val="tlid-translation"/>
          <w:lang w:val="en"/>
        </w:rPr>
        <w:t xml:space="preserve"> mainly arise from labor claims, with a civil nature (arising from corporate group life insurance, whose original employers did not bear the severance pay); </w:t>
      </w:r>
      <w:proofErr w:type="gramStart"/>
      <w:r>
        <w:rPr>
          <w:rStyle w:val="tlid-translation"/>
          <w:lang w:val="en"/>
        </w:rPr>
        <w:t>and,</w:t>
      </w:r>
      <w:proofErr w:type="gramEnd"/>
      <w:r>
        <w:rPr>
          <w:rStyle w:val="tlid-translation"/>
          <w:lang w:val="en"/>
        </w:rPr>
        <w:t xml:space="preserve"> third party claims against the investees evaluated by the equity method and BB </w:t>
      </w:r>
      <w:proofErr w:type="spellStart"/>
      <w:r>
        <w:rPr>
          <w:rStyle w:val="tlid-translation"/>
          <w:lang w:val="en"/>
        </w:rPr>
        <w:t>Seguros</w:t>
      </w:r>
      <w:proofErr w:type="spellEnd"/>
      <w:r>
        <w:rPr>
          <w:rStyle w:val="tlid-translation"/>
          <w:lang w:val="en"/>
        </w:rPr>
        <w:t xml:space="preserve"> (as a shareholder) notably, requiring eventual subsidiary condemnation. On the other hand, BB </w:t>
      </w:r>
      <w:proofErr w:type="spellStart"/>
      <w:r>
        <w:rPr>
          <w:rStyle w:val="tlid-translation"/>
          <w:lang w:val="en"/>
        </w:rPr>
        <w:t>Seguridade's</w:t>
      </w:r>
      <w:proofErr w:type="spellEnd"/>
      <w:r>
        <w:rPr>
          <w:rStyle w:val="tlid-translation"/>
          <w:lang w:val="en"/>
        </w:rPr>
        <w:t xml:space="preserve"> labor claims involve former employees, discussing rights arising from the 7th and 8th bank overtime hours and the respective effects on other amounts of a salary / severance nature.</w:t>
      </w:r>
    </w:p>
    <w:p w14:paraId="44F8DC89" w14:textId="77777777" w:rsidR="00F45EAE" w:rsidRPr="00F45EAE" w:rsidRDefault="00F45EAE" w:rsidP="00F45EAE">
      <w:pPr>
        <w:pStyle w:val="04-TtuloNegrito"/>
        <w:keepNext/>
        <w:keepLines/>
        <w:rPr>
          <w:rFonts w:cs="Arial"/>
          <w:color w:val="1F4E79" w:themeColor="accent1" w:themeShade="80"/>
          <w:sz w:val="18"/>
          <w:szCs w:val="18"/>
          <w:lang w:val="en-US"/>
        </w:rPr>
      </w:pPr>
      <w:r w:rsidRPr="00F45EAE">
        <w:rPr>
          <w:rFonts w:cs="Arial"/>
          <w:color w:val="1F4E79" w:themeColor="accent1" w:themeShade="80"/>
          <w:sz w:val="18"/>
          <w:szCs w:val="18"/>
          <w:lang w:val="en-US"/>
        </w:rPr>
        <w:t>a) Provision</w:t>
      </w:r>
    </w:p>
    <w:p w14:paraId="1A313FC0" w14:textId="5C27B819" w:rsidR="00F45EAE" w:rsidRDefault="00F45EAE" w:rsidP="00F45EAE">
      <w:pPr>
        <w:pStyle w:val="05-Textonormal"/>
        <w:rPr>
          <w:rStyle w:val="tlid-translation"/>
          <w:lang w:val="en"/>
        </w:rPr>
      </w:pPr>
      <w:r>
        <w:rPr>
          <w:rStyle w:val="tlid-translation"/>
          <w:lang w:val="en"/>
        </w:rPr>
        <w:t xml:space="preserve">In accordance with CPC 25 (IAS 37), BB </w:t>
      </w:r>
      <w:proofErr w:type="spellStart"/>
      <w:r>
        <w:rPr>
          <w:rStyle w:val="tlid-translation"/>
          <w:lang w:val="en"/>
        </w:rPr>
        <w:t>Seguridade</w:t>
      </w:r>
      <w:proofErr w:type="spellEnd"/>
      <w:r>
        <w:rPr>
          <w:rStyle w:val="tlid-translation"/>
          <w:lang w:val="en"/>
        </w:rPr>
        <w:t xml:space="preserve"> constitutes a provision for tax, civil and labor claims with a “probable” risk of loss.</w:t>
      </w:r>
    </w:p>
    <w:p w14:paraId="7ACE8C44" w14:textId="77777777" w:rsidR="00AE51B5" w:rsidRPr="00F45EAE" w:rsidRDefault="00AE51B5" w:rsidP="00AE51B5">
      <w:pPr>
        <w:pStyle w:val="05-Textonormal"/>
        <w:keepNext/>
        <w:keepLines/>
        <w:pageBreakBefore/>
        <w:rPr>
          <w:rFonts w:cs="Arial"/>
          <w:lang w:val="en-US"/>
        </w:rPr>
      </w:pPr>
    </w:p>
    <w:p w14:paraId="6E676EBB" w14:textId="77777777" w:rsidR="00F45EAE" w:rsidRPr="00F45EAE" w:rsidRDefault="00F45EAE" w:rsidP="00F45EAE">
      <w:pPr>
        <w:pStyle w:val="04-TtuloNegrito"/>
        <w:rPr>
          <w:rFonts w:cs="Arial"/>
          <w:color w:val="1F4E79" w:themeColor="accent1" w:themeShade="80"/>
          <w:sz w:val="18"/>
          <w:szCs w:val="18"/>
          <w:lang w:val="en-US"/>
        </w:rPr>
      </w:pPr>
      <w:r w:rsidRPr="00F45EAE">
        <w:rPr>
          <w:rFonts w:cs="Arial"/>
          <w:color w:val="1F4E79" w:themeColor="accent1" w:themeShade="80"/>
          <w:sz w:val="18"/>
          <w:szCs w:val="18"/>
          <w:lang w:val="en-US"/>
        </w:rPr>
        <w:t xml:space="preserve">Provisions for civil, tax and labor lawsuits classified as </w:t>
      </w:r>
      <w:proofErr w:type="gramStart"/>
      <w:r w:rsidRPr="00F45EAE">
        <w:rPr>
          <w:rFonts w:cs="Arial"/>
          <w:color w:val="1F4E79" w:themeColor="accent1" w:themeShade="80"/>
          <w:sz w:val="18"/>
          <w:szCs w:val="18"/>
          <w:lang w:val="en-US"/>
        </w:rPr>
        <w:t>probable</w:t>
      </w:r>
      <w:proofErr w:type="gramEnd"/>
    </w:p>
    <w:p w14:paraId="110FEECD" w14:textId="77777777" w:rsidR="00F45EAE" w:rsidRPr="00334399" w:rsidRDefault="00F45EAE" w:rsidP="00F45EAE">
      <w:pPr>
        <w:pStyle w:val="01-TtulodeNota"/>
        <w:spacing w:before="0" w:after="0"/>
        <w:jc w:val="right"/>
        <w:rPr>
          <w:rFonts w:cs="Arial"/>
          <w:sz w:val="14"/>
          <w:szCs w:val="14"/>
        </w:rPr>
      </w:pPr>
      <w:r>
        <w:rPr>
          <w:rFonts w:cs="Arial"/>
          <w:sz w:val="14"/>
          <w:szCs w:val="14"/>
        </w:rPr>
        <w:t xml:space="preserve">R$ </w:t>
      </w:r>
      <w:proofErr w:type="spellStart"/>
      <w:r>
        <w:rPr>
          <w:rFonts w:cs="Arial"/>
          <w:sz w:val="14"/>
          <w:szCs w:val="14"/>
        </w:rPr>
        <w:t>thousand</w:t>
      </w:r>
      <w:proofErr w:type="spellEnd"/>
    </w:p>
    <w:tbl>
      <w:tblPr>
        <w:tblStyle w:val="TabeladeLista6Colorida-nfase5"/>
        <w:tblW w:w="9639" w:type="dxa"/>
        <w:tblInd w:w="108" w:type="dxa"/>
        <w:tblLayout w:type="fixed"/>
        <w:tblLook w:val="04A0" w:firstRow="1" w:lastRow="0" w:firstColumn="1" w:lastColumn="0" w:noHBand="0" w:noVBand="1"/>
      </w:tblPr>
      <w:tblGrid>
        <w:gridCol w:w="4287"/>
        <w:gridCol w:w="567"/>
        <w:gridCol w:w="1134"/>
        <w:gridCol w:w="1134"/>
        <w:gridCol w:w="283"/>
        <w:gridCol w:w="1063"/>
        <w:gridCol w:w="1171"/>
      </w:tblGrid>
      <w:tr w:rsidR="00F45EAE" w14:paraId="4229CCCB" w14:textId="77777777" w:rsidTr="00F45EA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287" w:type="dxa"/>
            <w:tcBorders>
              <w:top w:val="single" w:sz="2" w:space="0" w:color="8EAADB" w:themeColor="accent5" w:themeTint="99"/>
              <w:bottom w:val="nil"/>
            </w:tcBorders>
            <w:shd w:val="clear" w:color="auto" w:fill="D9E2F3" w:themeFill="accent5" w:themeFillTint="33"/>
            <w:vAlign w:val="center"/>
          </w:tcPr>
          <w:p w14:paraId="2B48F37C" w14:textId="77777777" w:rsidR="00F45EAE" w:rsidRPr="001D6BE8" w:rsidRDefault="00F45EAE" w:rsidP="00F45EAE">
            <w:pPr>
              <w:jc w:val="center"/>
              <w:rPr>
                <w:rFonts w:cs="Arial"/>
                <w:b w:val="0"/>
                <w:szCs w:val="18"/>
              </w:rPr>
            </w:pPr>
          </w:p>
        </w:tc>
        <w:tc>
          <w:tcPr>
            <w:tcW w:w="567" w:type="dxa"/>
            <w:tcBorders>
              <w:top w:val="single" w:sz="2" w:space="0" w:color="8EAADB" w:themeColor="accent5" w:themeTint="99"/>
              <w:bottom w:val="nil"/>
            </w:tcBorders>
            <w:shd w:val="clear" w:color="auto" w:fill="D9E2F3" w:themeFill="accent5" w:themeFillTint="33"/>
          </w:tcPr>
          <w:p w14:paraId="28B19AB0" w14:textId="77777777" w:rsidR="00F45EAE" w:rsidRPr="001D6BE8" w:rsidRDefault="00F45EAE" w:rsidP="00F45EAE">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4785"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0882615" w14:textId="77777777" w:rsidR="00F45EAE" w:rsidRPr="0038031F" w:rsidRDefault="00F45EAE" w:rsidP="00F45EAE">
            <w:pPr>
              <w:jc w:val="center"/>
              <w:cnfStyle w:val="100000000000" w:firstRow="1" w:lastRow="0" w:firstColumn="0" w:lastColumn="0" w:oddVBand="0" w:evenVBand="0" w:oddHBand="0" w:evenHBand="0" w:firstRowFirstColumn="0" w:firstRowLastColumn="0" w:lastRowFirstColumn="0" w:lastRowLastColumn="0"/>
              <w:rPr>
                <w:rFonts w:cs="Arial"/>
                <w:szCs w:val="18"/>
              </w:rPr>
            </w:pPr>
            <w:proofErr w:type="spellStart"/>
            <w:r>
              <w:rPr>
                <w:rFonts w:cs="Arial"/>
                <w:sz w:val="14"/>
                <w:szCs w:val="18"/>
              </w:rPr>
              <w:t>Consolidated</w:t>
            </w:r>
            <w:proofErr w:type="spellEnd"/>
          </w:p>
        </w:tc>
      </w:tr>
      <w:tr w:rsidR="00F45EAE" w:rsidRPr="001D6BE8" w14:paraId="6B2628B6" w14:textId="77777777" w:rsidTr="00F45EA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single" w:sz="2" w:space="0" w:color="8EAADB" w:themeColor="accent5" w:themeTint="99"/>
            </w:tcBorders>
          </w:tcPr>
          <w:p w14:paraId="58A2676E" w14:textId="77777777" w:rsidR="00F45EAE" w:rsidRPr="001D6BE8" w:rsidRDefault="00F45EAE" w:rsidP="00F45EAE">
            <w:pPr>
              <w:pStyle w:val="08-Tabelageral"/>
              <w:jc w:val="left"/>
              <w:rPr>
                <w:rFonts w:cs="Arial"/>
                <w:b w:val="0"/>
              </w:rPr>
            </w:pPr>
          </w:p>
        </w:tc>
        <w:tc>
          <w:tcPr>
            <w:tcW w:w="567" w:type="dxa"/>
            <w:tcBorders>
              <w:top w:val="nil"/>
              <w:bottom w:val="single" w:sz="2" w:space="0" w:color="8EAADB" w:themeColor="accent5" w:themeTint="99"/>
            </w:tcBorders>
          </w:tcPr>
          <w:p w14:paraId="6966BF13" w14:textId="77777777" w:rsidR="00F45EAE" w:rsidRPr="001D6BE8" w:rsidRDefault="00F45EAE" w:rsidP="00F45EAE">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2268" w:type="dxa"/>
            <w:gridSpan w:val="2"/>
            <w:tcBorders>
              <w:top w:val="single" w:sz="2" w:space="0" w:color="8EAADB" w:themeColor="accent5" w:themeTint="99"/>
              <w:bottom w:val="single" w:sz="2" w:space="0" w:color="8EAADB" w:themeColor="accent5" w:themeTint="99"/>
            </w:tcBorders>
          </w:tcPr>
          <w:p w14:paraId="25BD2D1F" w14:textId="77777777" w:rsidR="00F45EAE" w:rsidRPr="001D6BE8"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 xml:space="preserve">                          1st </w:t>
            </w:r>
            <w:proofErr w:type="spellStart"/>
            <w:r>
              <w:rPr>
                <w:rFonts w:cs="Arial"/>
                <w:b/>
              </w:rPr>
              <w:t>half</w:t>
            </w:r>
            <w:proofErr w:type="spellEnd"/>
            <w:r>
              <w:rPr>
                <w:rFonts w:cs="Arial"/>
                <w:b/>
              </w:rPr>
              <w:t xml:space="preserve"> 2020 </w:t>
            </w:r>
          </w:p>
          <w:p w14:paraId="6578C358" w14:textId="77777777" w:rsidR="00F45EAE" w:rsidRPr="001D6BE8" w:rsidRDefault="00F45EAE" w:rsidP="00F45EAE">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p w14:paraId="64EAF2F0" w14:textId="77777777" w:rsidR="00F45EAE" w:rsidRPr="001D6BE8" w:rsidRDefault="00F45EAE" w:rsidP="00F45EAE">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31.12.2018</w:t>
            </w:r>
          </w:p>
        </w:tc>
        <w:tc>
          <w:tcPr>
            <w:tcW w:w="283" w:type="dxa"/>
            <w:tcBorders>
              <w:top w:val="nil"/>
              <w:bottom w:val="single" w:sz="2" w:space="0" w:color="8EAADB" w:themeColor="accent5" w:themeTint="99"/>
            </w:tcBorders>
          </w:tcPr>
          <w:p w14:paraId="2476D794" w14:textId="77777777" w:rsidR="00F45EAE" w:rsidRPr="001D6BE8" w:rsidRDefault="00F45EAE" w:rsidP="00F45EAE">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2234" w:type="dxa"/>
            <w:gridSpan w:val="2"/>
            <w:tcBorders>
              <w:top w:val="single" w:sz="2" w:space="0" w:color="8EAADB" w:themeColor="accent5" w:themeTint="99"/>
              <w:bottom w:val="single" w:sz="2" w:space="0" w:color="8EAADB" w:themeColor="accent5" w:themeTint="99"/>
            </w:tcBorders>
          </w:tcPr>
          <w:p w14:paraId="7E38FBF0" w14:textId="77777777" w:rsidR="00F45EAE" w:rsidRPr="001D6BE8"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 xml:space="preserve">                      1st </w:t>
            </w:r>
            <w:proofErr w:type="spellStart"/>
            <w:r>
              <w:rPr>
                <w:rFonts w:cs="Arial"/>
                <w:b/>
              </w:rPr>
              <w:t>half</w:t>
            </w:r>
            <w:proofErr w:type="spellEnd"/>
            <w:r>
              <w:rPr>
                <w:rFonts w:cs="Arial"/>
                <w:b/>
              </w:rPr>
              <w:t xml:space="preserve"> 2019</w:t>
            </w:r>
          </w:p>
        </w:tc>
      </w:tr>
      <w:tr w:rsidR="00F45EAE" w:rsidRPr="001D6BE8" w14:paraId="7AA5370C" w14:textId="77777777" w:rsidTr="00F45EAE">
        <w:trPr>
          <w:trHeight w:hRule="exact" w:val="238"/>
        </w:trPr>
        <w:tc>
          <w:tcPr>
            <w:cnfStyle w:val="001000000000" w:firstRow="0" w:lastRow="0" w:firstColumn="1" w:lastColumn="0" w:oddVBand="0" w:evenVBand="0" w:oddHBand="0" w:evenHBand="0" w:firstRowFirstColumn="0" w:firstRowLastColumn="0" w:lastRowFirstColumn="0" w:lastRowLastColumn="0"/>
            <w:tcW w:w="4287" w:type="dxa"/>
            <w:tcBorders>
              <w:top w:val="single" w:sz="2" w:space="0" w:color="8EAADB" w:themeColor="accent5" w:themeTint="99"/>
              <w:bottom w:val="nil"/>
            </w:tcBorders>
          </w:tcPr>
          <w:p w14:paraId="31F4B824" w14:textId="77777777" w:rsidR="00F45EAE" w:rsidRPr="00607571" w:rsidRDefault="00F45EAE" w:rsidP="00F45EAE">
            <w:pPr>
              <w:pStyle w:val="08-Tabelageral"/>
              <w:ind w:left="2"/>
              <w:jc w:val="left"/>
              <w:rPr>
                <w:szCs w:val="14"/>
                <w:lang w:val="en-US"/>
              </w:rPr>
            </w:pPr>
            <w:r w:rsidRPr="00607571">
              <w:rPr>
                <w:szCs w:val="14"/>
                <w:lang w:val="en-US"/>
              </w:rPr>
              <w:t>TAX LAWSUITS</w:t>
            </w:r>
          </w:p>
        </w:tc>
        <w:tc>
          <w:tcPr>
            <w:tcW w:w="567" w:type="dxa"/>
            <w:tcBorders>
              <w:top w:val="single" w:sz="2" w:space="0" w:color="8EAADB" w:themeColor="accent5" w:themeTint="99"/>
              <w:bottom w:val="nil"/>
            </w:tcBorders>
            <w:vAlign w:val="center"/>
          </w:tcPr>
          <w:p w14:paraId="144917D2" w14:textId="77777777" w:rsidR="00F45EAE" w:rsidRPr="00CD3714" w:rsidRDefault="00F45EAE" w:rsidP="00F45EAE">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single" w:sz="2" w:space="0" w:color="8EAADB" w:themeColor="accent5" w:themeTint="99"/>
              <w:bottom w:val="nil"/>
            </w:tcBorders>
            <w:vAlign w:val="center"/>
          </w:tcPr>
          <w:p w14:paraId="5323857D" w14:textId="77777777" w:rsidR="00F45EAE" w:rsidRPr="00CD3714"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single" w:sz="2" w:space="0" w:color="8EAADB" w:themeColor="accent5" w:themeTint="99"/>
              <w:bottom w:val="nil"/>
            </w:tcBorders>
            <w:vAlign w:val="center"/>
          </w:tcPr>
          <w:p w14:paraId="14C50114" w14:textId="77777777" w:rsidR="00F45EAE" w:rsidRPr="00CD3714"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3" w:type="dxa"/>
            <w:tcBorders>
              <w:top w:val="single" w:sz="2" w:space="0" w:color="8EAADB" w:themeColor="accent5" w:themeTint="99"/>
              <w:bottom w:val="nil"/>
            </w:tcBorders>
            <w:vAlign w:val="center"/>
          </w:tcPr>
          <w:p w14:paraId="64C7089F" w14:textId="77777777" w:rsidR="00F45EAE" w:rsidRPr="00CD3714"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single" w:sz="2" w:space="0" w:color="8EAADB" w:themeColor="accent5" w:themeTint="99"/>
              <w:bottom w:val="nil"/>
            </w:tcBorders>
            <w:vAlign w:val="center"/>
          </w:tcPr>
          <w:p w14:paraId="42A2A9FB" w14:textId="77777777" w:rsidR="00F45EAE" w:rsidRPr="00CD3714"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71" w:type="dxa"/>
            <w:tcBorders>
              <w:top w:val="single" w:sz="2" w:space="0" w:color="8EAADB" w:themeColor="accent5" w:themeTint="99"/>
              <w:bottom w:val="nil"/>
            </w:tcBorders>
            <w:vAlign w:val="center"/>
          </w:tcPr>
          <w:p w14:paraId="755FE370" w14:textId="77777777" w:rsidR="00F45EAE" w:rsidRDefault="00F45EAE" w:rsidP="00F45EAE">
            <w:pPr>
              <w:pStyle w:val="08-Tabelageral"/>
              <w:cnfStyle w:val="000000000000" w:firstRow="0" w:lastRow="0" w:firstColumn="0" w:lastColumn="0" w:oddVBand="0" w:evenVBand="0" w:oddHBand="0" w:evenHBand="0" w:firstRowFirstColumn="0" w:firstRowLastColumn="0" w:lastRowFirstColumn="0" w:lastRowLastColumn="0"/>
            </w:pPr>
          </w:p>
        </w:tc>
      </w:tr>
      <w:tr w:rsidR="00F45EAE" w:rsidRPr="00CF72E9" w14:paraId="3803A788" w14:textId="77777777" w:rsidTr="00F45EA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2F3DAED6" w14:textId="77777777" w:rsidR="00F45EAE" w:rsidRPr="00607571" w:rsidRDefault="00F45EAE" w:rsidP="00F45EAE">
            <w:pPr>
              <w:pStyle w:val="08-Tabelageral"/>
              <w:ind w:left="2"/>
              <w:jc w:val="left"/>
              <w:rPr>
                <w:szCs w:val="14"/>
                <w:lang w:val="en-US"/>
              </w:rPr>
            </w:pPr>
            <w:r w:rsidRPr="00607571">
              <w:rPr>
                <w:szCs w:val="14"/>
                <w:lang w:val="en-US"/>
              </w:rPr>
              <w:t>Initial balance</w:t>
            </w:r>
          </w:p>
        </w:tc>
        <w:tc>
          <w:tcPr>
            <w:tcW w:w="567" w:type="dxa"/>
            <w:tcBorders>
              <w:top w:val="nil"/>
              <w:bottom w:val="nil"/>
            </w:tcBorders>
            <w:vAlign w:val="center"/>
          </w:tcPr>
          <w:p w14:paraId="6C691BBC" w14:textId="77777777" w:rsidR="00F45EAE" w:rsidRPr="00CF72E9" w:rsidRDefault="00F45EAE" w:rsidP="00F45EAE">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vAlign w:val="center"/>
          </w:tcPr>
          <w:p w14:paraId="1759ECE4" w14:textId="77777777" w:rsidR="00F45EAE" w:rsidRPr="00CF72E9"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6FE1A863" w14:textId="77777777" w:rsidR="00F45EAE" w:rsidRPr="00CF72E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b/>
              </w:rPr>
            </w:pPr>
            <w:r>
              <w:rPr>
                <w:b/>
              </w:rPr>
              <w:t>999</w:t>
            </w:r>
          </w:p>
        </w:tc>
        <w:tc>
          <w:tcPr>
            <w:tcW w:w="283" w:type="dxa"/>
            <w:tcBorders>
              <w:top w:val="nil"/>
              <w:bottom w:val="nil"/>
            </w:tcBorders>
            <w:vAlign w:val="center"/>
          </w:tcPr>
          <w:p w14:paraId="3F05DBB2" w14:textId="77777777" w:rsidR="00F45EAE" w:rsidRPr="00CF72E9"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nil"/>
            </w:tcBorders>
            <w:vAlign w:val="center"/>
          </w:tcPr>
          <w:p w14:paraId="5ECA0DB6" w14:textId="77777777" w:rsidR="00F45EAE" w:rsidRPr="00CF72E9"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71" w:type="dxa"/>
            <w:tcBorders>
              <w:top w:val="nil"/>
              <w:bottom w:val="nil"/>
            </w:tcBorders>
            <w:vAlign w:val="center"/>
          </w:tcPr>
          <w:p w14:paraId="087CD4FD" w14:textId="77777777" w:rsidR="00F45EAE" w:rsidRPr="00CF72E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b/>
              </w:rPr>
            </w:pPr>
            <w:r>
              <w:rPr>
                <w:b/>
              </w:rPr>
              <w:t>939</w:t>
            </w:r>
          </w:p>
        </w:tc>
      </w:tr>
      <w:tr w:rsidR="00F45EAE" w:rsidRPr="001D6BE8" w14:paraId="6DAA4A6B" w14:textId="77777777" w:rsidTr="00F45EAE">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7F3EDA07" w14:textId="77777777" w:rsidR="00F45EAE" w:rsidRPr="00607571" w:rsidRDefault="00F45EAE" w:rsidP="00F45EAE">
            <w:pPr>
              <w:pStyle w:val="08-Tabelageral"/>
              <w:ind w:left="2"/>
              <w:jc w:val="left"/>
              <w:rPr>
                <w:b w:val="0"/>
                <w:szCs w:val="14"/>
                <w:lang w:val="en-US"/>
              </w:rPr>
            </w:pPr>
            <w:r w:rsidRPr="00607571">
              <w:rPr>
                <w:rFonts w:cs="Arial"/>
                <w:b w:val="0"/>
                <w:bCs w:val="0"/>
                <w:szCs w:val="14"/>
                <w:lang w:val="en-US"/>
              </w:rPr>
              <w:t>Addition/</w:t>
            </w:r>
            <w:proofErr w:type="gramStart"/>
            <w:r w:rsidRPr="00607571">
              <w:rPr>
                <w:rFonts w:cs="Arial"/>
                <w:b w:val="0"/>
                <w:bCs w:val="0"/>
                <w:szCs w:val="14"/>
                <w:lang w:val="en-US"/>
              </w:rPr>
              <w:t>Update</w:t>
            </w:r>
            <w:r w:rsidRPr="00607571">
              <w:rPr>
                <w:rFonts w:cs="Arial"/>
                <w:b w:val="0"/>
                <w:szCs w:val="14"/>
                <w:vertAlign w:val="superscript"/>
              </w:rPr>
              <w:t>(</w:t>
            </w:r>
            <w:proofErr w:type="gramEnd"/>
            <w:r w:rsidRPr="00607571">
              <w:rPr>
                <w:rFonts w:cs="Arial"/>
                <w:b w:val="0"/>
                <w:szCs w:val="14"/>
                <w:vertAlign w:val="superscript"/>
              </w:rPr>
              <w:t>1)</w:t>
            </w:r>
          </w:p>
        </w:tc>
        <w:tc>
          <w:tcPr>
            <w:tcW w:w="567" w:type="dxa"/>
            <w:tcBorders>
              <w:top w:val="nil"/>
              <w:bottom w:val="nil"/>
            </w:tcBorders>
            <w:vAlign w:val="center"/>
          </w:tcPr>
          <w:p w14:paraId="293F45A4" w14:textId="77777777" w:rsidR="00F45EAE" w:rsidRPr="00CF4B29" w:rsidRDefault="00F45EAE" w:rsidP="00F45EAE">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7B5F6B3B" w14:textId="77777777" w:rsidR="00F45EAE" w:rsidRPr="00350BA7"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16A1C1A7" w14:textId="77777777" w:rsidR="00F45EAE" w:rsidRPr="00CF4B29" w:rsidRDefault="00F45EAE" w:rsidP="00F45EAE">
            <w:pPr>
              <w:pStyle w:val="08-Tabelageral"/>
              <w:cnfStyle w:val="000000000000" w:firstRow="0" w:lastRow="0" w:firstColumn="0" w:lastColumn="0" w:oddVBand="0" w:evenVBand="0" w:oddHBand="0" w:evenHBand="0" w:firstRowFirstColumn="0" w:firstRowLastColumn="0" w:lastRowFirstColumn="0" w:lastRowLastColumn="0"/>
            </w:pPr>
            <w:r>
              <w:t>17</w:t>
            </w:r>
          </w:p>
        </w:tc>
        <w:tc>
          <w:tcPr>
            <w:tcW w:w="283" w:type="dxa"/>
            <w:tcBorders>
              <w:top w:val="nil"/>
              <w:bottom w:val="nil"/>
            </w:tcBorders>
            <w:vAlign w:val="center"/>
          </w:tcPr>
          <w:p w14:paraId="568EEA06" w14:textId="77777777" w:rsidR="00F45EAE" w:rsidRPr="00350BA7"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43B4D786" w14:textId="77777777" w:rsidR="00F45EAE" w:rsidRPr="00350BA7"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vAlign w:val="center"/>
          </w:tcPr>
          <w:p w14:paraId="0BBD0660" w14:textId="77777777" w:rsidR="00F45EAE" w:rsidRPr="005756C4" w:rsidRDefault="00F45EAE" w:rsidP="00F45EAE">
            <w:pPr>
              <w:pStyle w:val="08-Tabelageral"/>
              <w:cnfStyle w:val="000000000000" w:firstRow="0" w:lastRow="0" w:firstColumn="0" w:lastColumn="0" w:oddVBand="0" w:evenVBand="0" w:oddHBand="0" w:evenHBand="0" w:firstRowFirstColumn="0" w:firstRowLastColumn="0" w:lastRowFirstColumn="0" w:lastRowLastColumn="0"/>
            </w:pPr>
            <w:r>
              <w:t>35</w:t>
            </w:r>
          </w:p>
        </w:tc>
      </w:tr>
      <w:tr w:rsidR="00F45EAE" w:rsidRPr="001D6BE8" w14:paraId="698F26F4" w14:textId="77777777" w:rsidTr="00F45EA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38F5D7E4" w14:textId="77777777" w:rsidR="00F45EAE" w:rsidRPr="00607571" w:rsidRDefault="00F45EAE" w:rsidP="00F45EAE">
            <w:pPr>
              <w:pStyle w:val="08-Tabelageral"/>
              <w:ind w:left="2"/>
              <w:jc w:val="left"/>
              <w:rPr>
                <w:b w:val="0"/>
                <w:szCs w:val="14"/>
                <w:lang w:val="en-US"/>
              </w:rPr>
            </w:pPr>
            <w:r w:rsidRPr="00607571">
              <w:rPr>
                <w:rFonts w:cs="Arial"/>
                <w:b w:val="0"/>
                <w:bCs w:val="0"/>
                <w:szCs w:val="14"/>
                <w:lang w:val="en-US"/>
              </w:rPr>
              <w:t>Reversal of the provision</w:t>
            </w:r>
          </w:p>
        </w:tc>
        <w:tc>
          <w:tcPr>
            <w:tcW w:w="567" w:type="dxa"/>
            <w:tcBorders>
              <w:top w:val="nil"/>
              <w:bottom w:val="nil"/>
            </w:tcBorders>
            <w:vAlign w:val="center"/>
          </w:tcPr>
          <w:p w14:paraId="4A682AC2" w14:textId="77777777" w:rsidR="00F45EAE" w:rsidRPr="00CF4B29" w:rsidRDefault="00F45EAE" w:rsidP="00F45EAE">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vAlign w:val="center"/>
          </w:tcPr>
          <w:p w14:paraId="193D21A8" w14:textId="77777777" w:rsidR="00F45EAE" w:rsidRPr="00350BA7"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5940E0F4" w14:textId="77777777" w:rsidR="00F45EAE" w:rsidRPr="00CF4B29" w:rsidRDefault="00F45EAE" w:rsidP="00F45EAE">
            <w:pPr>
              <w:pStyle w:val="08-Tabelageral"/>
              <w:cnfStyle w:val="000000100000" w:firstRow="0" w:lastRow="0" w:firstColumn="0" w:lastColumn="0" w:oddVBand="0" w:evenVBand="0" w:oddHBand="1" w:evenHBand="0" w:firstRowFirstColumn="0" w:firstRowLastColumn="0" w:lastRowFirstColumn="0" w:lastRowLastColumn="0"/>
            </w:pPr>
            <w:r>
              <w:t>--</w:t>
            </w:r>
          </w:p>
        </w:tc>
        <w:tc>
          <w:tcPr>
            <w:tcW w:w="283" w:type="dxa"/>
            <w:tcBorders>
              <w:top w:val="nil"/>
              <w:bottom w:val="nil"/>
            </w:tcBorders>
            <w:vAlign w:val="center"/>
          </w:tcPr>
          <w:p w14:paraId="2902CFF3" w14:textId="77777777" w:rsidR="00F45EAE" w:rsidRPr="00350BA7"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6BF078EA" w14:textId="77777777" w:rsidR="00F45EAE" w:rsidRPr="00350BA7"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vAlign w:val="center"/>
          </w:tcPr>
          <w:p w14:paraId="035B8878" w14:textId="77777777" w:rsidR="00F45EAE" w:rsidRPr="005756C4" w:rsidRDefault="00F45EAE" w:rsidP="00F45EAE">
            <w:pPr>
              <w:pStyle w:val="08-Tabelageral"/>
              <w:cnfStyle w:val="000000100000" w:firstRow="0" w:lastRow="0" w:firstColumn="0" w:lastColumn="0" w:oddVBand="0" w:evenVBand="0" w:oddHBand="1" w:evenHBand="0" w:firstRowFirstColumn="0" w:firstRowLastColumn="0" w:lastRowFirstColumn="0" w:lastRowLastColumn="0"/>
            </w:pPr>
            <w:r>
              <w:t>--</w:t>
            </w:r>
          </w:p>
        </w:tc>
      </w:tr>
      <w:tr w:rsidR="00F45EAE" w:rsidRPr="001D6BE8" w14:paraId="493C97D1" w14:textId="77777777" w:rsidTr="00F45EAE">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33D643CB" w14:textId="77777777" w:rsidR="00F45EAE" w:rsidRPr="00607571" w:rsidRDefault="00F45EAE" w:rsidP="00F45EAE">
            <w:pPr>
              <w:pStyle w:val="08-Tabelageral"/>
              <w:jc w:val="left"/>
              <w:rPr>
                <w:rFonts w:cs="Arial"/>
                <w:b w:val="0"/>
                <w:szCs w:val="14"/>
              </w:rPr>
            </w:pPr>
            <w:proofErr w:type="spellStart"/>
            <w:r w:rsidRPr="00607571">
              <w:rPr>
                <w:rFonts w:cs="Arial"/>
                <w:b w:val="0"/>
                <w:szCs w:val="14"/>
              </w:rPr>
              <w:t>Derecognition</w:t>
            </w:r>
            <w:proofErr w:type="spellEnd"/>
            <w:r w:rsidRPr="00607571">
              <w:rPr>
                <w:rFonts w:cs="Arial"/>
                <w:b w:val="0"/>
                <w:szCs w:val="14"/>
              </w:rPr>
              <w:t xml:space="preserve"> </w:t>
            </w:r>
            <w:proofErr w:type="spellStart"/>
            <w:r w:rsidRPr="00607571">
              <w:rPr>
                <w:rFonts w:cs="Arial"/>
                <w:b w:val="0"/>
                <w:szCs w:val="14"/>
              </w:rPr>
              <w:t>of</w:t>
            </w:r>
            <w:proofErr w:type="spellEnd"/>
            <w:r w:rsidRPr="00607571">
              <w:rPr>
                <w:rFonts w:cs="Arial"/>
                <w:b w:val="0"/>
                <w:szCs w:val="14"/>
              </w:rPr>
              <w:t xml:space="preserve"> </w:t>
            </w:r>
            <w:proofErr w:type="spellStart"/>
            <w:r w:rsidRPr="00607571">
              <w:rPr>
                <w:rFonts w:cs="Arial"/>
                <w:b w:val="0"/>
                <w:szCs w:val="14"/>
              </w:rPr>
              <w:t>provisions</w:t>
            </w:r>
            <w:proofErr w:type="spellEnd"/>
          </w:p>
        </w:tc>
        <w:tc>
          <w:tcPr>
            <w:tcW w:w="567" w:type="dxa"/>
            <w:tcBorders>
              <w:top w:val="nil"/>
              <w:bottom w:val="nil"/>
            </w:tcBorders>
            <w:vAlign w:val="center"/>
          </w:tcPr>
          <w:p w14:paraId="3DF3A4D4" w14:textId="77777777" w:rsidR="00F45EAE" w:rsidRPr="00CF4B29" w:rsidRDefault="00F45EAE" w:rsidP="00F45EAE">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470729F0" w14:textId="77777777" w:rsidR="00F45EAE" w:rsidRPr="00350BA7"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78E0BC9E" w14:textId="77777777" w:rsidR="00F45EAE" w:rsidRPr="00CF4B29" w:rsidRDefault="00F45EAE" w:rsidP="00F45EAE">
            <w:pPr>
              <w:pStyle w:val="08-Tabelageral"/>
              <w:cnfStyle w:val="000000000000" w:firstRow="0" w:lastRow="0" w:firstColumn="0" w:lastColumn="0" w:oddVBand="0" w:evenVBand="0" w:oddHBand="0" w:evenHBand="0" w:firstRowFirstColumn="0" w:firstRowLastColumn="0" w:lastRowFirstColumn="0" w:lastRowLastColumn="0"/>
            </w:pPr>
            <w:r>
              <w:t>--</w:t>
            </w:r>
          </w:p>
        </w:tc>
        <w:tc>
          <w:tcPr>
            <w:tcW w:w="283" w:type="dxa"/>
            <w:tcBorders>
              <w:top w:val="nil"/>
              <w:bottom w:val="nil"/>
            </w:tcBorders>
            <w:vAlign w:val="center"/>
          </w:tcPr>
          <w:p w14:paraId="60B0F0D5" w14:textId="77777777" w:rsidR="00F45EAE" w:rsidRPr="00350BA7"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7F1409E5" w14:textId="77777777" w:rsidR="00F45EAE" w:rsidRPr="00350BA7"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vAlign w:val="center"/>
          </w:tcPr>
          <w:p w14:paraId="3ECC9352" w14:textId="77777777" w:rsidR="00F45EAE" w:rsidRPr="005756C4" w:rsidRDefault="00F45EAE" w:rsidP="00F45EAE">
            <w:pPr>
              <w:pStyle w:val="08-Tabelageral"/>
              <w:cnfStyle w:val="000000000000" w:firstRow="0" w:lastRow="0" w:firstColumn="0" w:lastColumn="0" w:oddVBand="0" w:evenVBand="0" w:oddHBand="0" w:evenHBand="0" w:firstRowFirstColumn="0" w:firstRowLastColumn="0" w:lastRowFirstColumn="0" w:lastRowLastColumn="0"/>
            </w:pPr>
            <w:r>
              <w:t>--</w:t>
            </w:r>
          </w:p>
        </w:tc>
      </w:tr>
      <w:tr w:rsidR="00F45EAE" w:rsidRPr="00CF72E9" w14:paraId="02ECD3A4" w14:textId="77777777" w:rsidTr="00F45EA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3498FD66" w14:textId="77777777" w:rsidR="00F45EAE" w:rsidRPr="00607571" w:rsidRDefault="00F45EAE" w:rsidP="00F45EAE">
            <w:pPr>
              <w:pStyle w:val="08-Tabelageral"/>
              <w:ind w:left="2"/>
              <w:jc w:val="left"/>
              <w:rPr>
                <w:szCs w:val="14"/>
                <w:lang w:val="en-US"/>
              </w:rPr>
            </w:pPr>
            <w:r w:rsidRPr="00607571">
              <w:rPr>
                <w:rFonts w:cs="Arial"/>
                <w:szCs w:val="14"/>
                <w:lang w:val="en-US"/>
              </w:rPr>
              <w:t>Closing balance</w:t>
            </w:r>
          </w:p>
        </w:tc>
        <w:tc>
          <w:tcPr>
            <w:tcW w:w="567" w:type="dxa"/>
            <w:tcBorders>
              <w:top w:val="nil"/>
              <w:bottom w:val="nil"/>
            </w:tcBorders>
            <w:vAlign w:val="center"/>
          </w:tcPr>
          <w:p w14:paraId="6C3E0F0A" w14:textId="77777777" w:rsidR="00F45EAE" w:rsidRPr="00CF72E9" w:rsidRDefault="00F45EAE" w:rsidP="00F45EAE">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vAlign w:val="center"/>
          </w:tcPr>
          <w:p w14:paraId="23D3DC6F" w14:textId="77777777" w:rsidR="00F45EAE" w:rsidRPr="00CF72E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11BC5416" w14:textId="77777777" w:rsidR="00F45EAE" w:rsidRPr="00CF72E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b/>
              </w:rPr>
            </w:pPr>
            <w:r>
              <w:rPr>
                <w:b/>
              </w:rPr>
              <w:t>1,016</w:t>
            </w:r>
          </w:p>
        </w:tc>
        <w:tc>
          <w:tcPr>
            <w:tcW w:w="283" w:type="dxa"/>
            <w:tcBorders>
              <w:top w:val="nil"/>
              <w:bottom w:val="nil"/>
            </w:tcBorders>
            <w:vAlign w:val="center"/>
          </w:tcPr>
          <w:p w14:paraId="00F28798" w14:textId="77777777" w:rsidR="00F45EAE" w:rsidRPr="00CF72E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nil"/>
            </w:tcBorders>
            <w:vAlign w:val="center"/>
          </w:tcPr>
          <w:p w14:paraId="73487D26" w14:textId="77777777" w:rsidR="00F45EAE" w:rsidRPr="00CF72E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71" w:type="dxa"/>
            <w:tcBorders>
              <w:top w:val="nil"/>
              <w:bottom w:val="nil"/>
            </w:tcBorders>
            <w:vAlign w:val="center"/>
          </w:tcPr>
          <w:p w14:paraId="3EF61E15" w14:textId="77777777" w:rsidR="00F45EAE" w:rsidRPr="00CF72E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b/>
              </w:rPr>
            </w:pPr>
            <w:r>
              <w:rPr>
                <w:b/>
              </w:rPr>
              <w:t>974</w:t>
            </w:r>
          </w:p>
        </w:tc>
      </w:tr>
      <w:tr w:rsidR="00F45EAE" w:rsidRPr="001D6BE8" w14:paraId="21A0ED4A" w14:textId="77777777" w:rsidTr="00F45EAE">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527FDD0B" w14:textId="77777777" w:rsidR="00F45EAE" w:rsidRPr="00607571" w:rsidRDefault="00F45EAE" w:rsidP="00F45EAE">
            <w:pPr>
              <w:pStyle w:val="08-Tabelageral"/>
              <w:ind w:left="2"/>
              <w:jc w:val="left"/>
              <w:rPr>
                <w:bCs w:val="0"/>
                <w:szCs w:val="14"/>
                <w:lang w:val="en-US"/>
              </w:rPr>
            </w:pPr>
            <w:r w:rsidRPr="00607571">
              <w:rPr>
                <w:rFonts w:cs="Arial"/>
                <w:bCs w:val="0"/>
                <w:szCs w:val="14"/>
                <w:lang w:val="en-US"/>
              </w:rPr>
              <w:t>CIVIL LAWSUITS</w:t>
            </w:r>
          </w:p>
        </w:tc>
        <w:tc>
          <w:tcPr>
            <w:tcW w:w="567" w:type="dxa"/>
            <w:tcBorders>
              <w:top w:val="nil"/>
              <w:bottom w:val="nil"/>
            </w:tcBorders>
            <w:vAlign w:val="center"/>
          </w:tcPr>
          <w:p w14:paraId="0E4FDE1F" w14:textId="77777777" w:rsidR="00F45EAE" w:rsidRPr="00CF4B29" w:rsidRDefault="00F45EAE" w:rsidP="00F45EAE">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2908FDB1" w14:textId="77777777" w:rsidR="00F45EAE" w:rsidRPr="00350BA7"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58F92C24" w14:textId="77777777" w:rsidR="00F45EAE" w:rsidRPr="00CF4B29" w:rsidRDefault="00F45EAE" w:rsidP="00F45EAE">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6A1F4DCC" w14:textId="77777777" w:rsidR="00F45EAE" w:rsidRPr="00350BA7"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4DF87A74" w14:textId="77777777" w:rsidR="00F45EAE" w:rsidRPr="00350BA7"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tcPr>
          <w:p w14:paraId="507E8AD5" w14:textId="77777777" w:rsidR="00F45EAE" w:rsidRPr="005756C4" w:rsidRDefault="00F45EAE" w:rsidP="00F45EAE">
            <w:pPr>
              <w:pStyle w:val="08-Tabelageral"/>
              <w:cnfStyle w:val="000000000000" w:firstRow="0" w:lastRow="0" w:firstColumn="0" w:lastColumn="0" w:oddVBand="0" w:evenVBand="0" w:oddHBand="0" w:evenHBand="0" w:firstRowFirstColumn="0" w:firstRowLastColumn="0" w:lastRowFirstColumn="0" w:lastRowLastColumn="0"/>
            </w:pPr>
          </w:p>
        </w:tc>
      </w:tr>
      <w:tr w:rsidR="00F45EAE" w:rsidRPr="00086CD9" w14:paraId="3735E402" w14:textId="77777777" w:rsidTr="00F45EA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35BBF68B" w14:textId="77777777" w:rsidR="00F45EAE" w:rsidRPr="00607571" w:rsidRDefault="00F45EAE" w:rsidP="00F45EAE">
            <w:pPr>
              <w:pStyle w:val="08-Tabelageral"/>
              <w:ind w:left="2"/>
              <w:jc w:val="left"/>
              <w:rPr>
                <w:szCs w:val="14"/>
                <w:lang w:val="en-US"/>
              </w:rPr>
            </w:pPr>
            <w:r w:rsidRPr="00607571">
              <w:rPr>
                <w:rFonts w:cs="Arial"/>
                <w:bCs w:val="0"/>
                <w:szCs w:val="14"/>
                <w:lang w:val="en-US"/>
              </w:rPr>
              <w:t>Initial balance</w:t>
            </w:r>
          </w:p>
        </w:tc>
        <w:tc>
          <w:tcPr>
            <w:tcW w:w="567" w:type="dxa"/>
            <w:tcBorders>
              <w:top w:val="nil"/>
              <w:bottom w:val="nil"/>
            </w:tcBorders>
            <w:vAlign w:val="center"/>
          </w:tcPr>
          <w:p w14:paraId="06EDF0FD" w14:textId="77777777" w:rsidR="00F45EAE" w:rsidRPr="00086CD9" w:rsidRDefault="00F45EAE" w:rsidP="00F45EAE">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vAlign w:val="center"/>
          </w:tcPr>
          <w:p w14:paraId="7142E01E" w14:textId="77777777" w:rsidR="00F45EAE" w:rsidRPr="00086CD9"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2D9CC04F" w14:textId="77777777" w:rsidR="00F45EAE" w:rsidRPr="00086C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b/>
              </w:rPr>
            </w:pPr>
            <w:r>
              <w:rPr>
                <w:b/>
              </w:rPr>
              <w:t>16,692</w:t>
            </w:r>
          </w:p>
        </w:tc>
        <w:tc>
          <w:tcPr>
            <w:tcW w:w="283" w:type="dxa"/>
            <w:tcBorders>
              <w:top w:val="nil"/>
              <w:bottom w:val="nil"/>
            </w:tcBorders>
            <w:vAlign w:val="center"/>
          </w:tcPr>
          <w:p w14:paraId="718A4F44" w14:textId="77777777" w:rsidR="00F45EAE" w:rsidRPr="00086CD9"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nil"/>
            </w:tcBorders>
            <w:vAlign w:val="center"/>
          </w:tcPr>
          <w:p w14:paraId="620FE939" w14:textId="77777777" w:rsidR="00F45EAE" w:rsidRPr="00086CD9"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71" w:type="dxa"/>
            <w:tcBorders>
              <w:top w:val="nil"/>
              <w:bottom w:val="nil"/>
            </w:tcBorders>
            <w:vAlign w:val="center"/>
          </w:tcPr>
          <w:p w14:paraId="177323EC" w14:textId="77777777" w:rsidR="00F45EAE" w:rsidRPr="00086C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b/>
              </w:rPr>
            </w:pPr>
            <w:r>
              <w:rPr>
                <w:b/>
              </w:rPr>
              <w:t>18,126</w:t>
            </w:r>
          </w:p>
        </w:tc>
      </w:tr>
      <w:tr w:rsidR="00F45EAE" w:rsidRPr="001D6BE8" w14:paraId="7B324560" w14:textId="77777777" w:rsidTr="00F45EAE">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29790150" w14:textId="77777777" w:rsidR="00F45EAE" w:rsidRPr="00607571" w:rsidRDefault="00F45EAE" w:rsidP="00F45EAE">
            <w:pPr>
              <w:pStyle w:val="08-Tabelageral"/>
              <w:ind w:left="2"/>
              <w:jc w:val="left"/>
              <w:rPr>
                <w:b w:val="0"/>
                <w:szCs w:val="14"/>
                <w:lang w:val="en-US"/>
              </w:rPr>
            </w:pPr>
            <w:r w:rsidRPr="00607571">
              <w:rPr>
                <w:rFonts w:cs="Arial"/>
                <w:b w:val="0"/>
                <w:bCs w:val="0"/>
                <w:szCs w:val="14"/>
                <w:lang w:val="en-US"/>
              </w:rPr>
              <w:t>Addition/</w:t>
            </w:r>
            <w:proofErr w:type="gramStart"/>
            <w:r w:rsidRPr="00607571">
              <w:rPr>
                <w:rFonts w:cs="Arial"/>
                <w:b w:val="0"/>
                <w:bCs w:val="0"/>
                <w:szCs w:val="14"/>
                <w:lang w:val="en-US"/>
              </w:rPr>
              <w:t>Update</w:t>
            </w:r>
            <w:r w:rsidRPr="00607571">
              <w:rPr>
                <w:rFonts w:cs="Arial"/>
                <w:b w:val="0"/>
                <w:szCs w:val="14"/>
                <w:vertAlign w:val="superscript"/>
              </w:rPr>
              <w:t>(</w:t>
            </w:r>
            <w:proofErr w:type="gramEnd"/>
            <w:r w:rsidRPr="00607571">
              <w:rPr>
                <w:rFonts w:cs="Arial"/>
                <w:b w:val="0"/>
                <w:szCs w:val="14"/>
                <w:vertAlign w:val="superscript"/>
              </w:rPr>
              <w:t>2)</w:t>
            </w:r>
          </w:p>
        </w:tc>
        <w:tc>
          <w:tcPr>
            <w:tcW w:w="567" w:type="dxa"/>
            <w:tcBorders>
              <w:top w:val="nil"/>
              <w:bottom w:val="nil"/>
            </w:tcBorders>
            <w:vAlign w:val="center"/>
          </w:tcPr>
          <w:p w14:paraId="223412B6" w14:textId="77777777" w:rsidR="00F45EAE" w:rsidRPr="00CD3714" w:rsidRDefault="00F45EAE" w:rsidP="00F45EAE">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vAlign w:val="center"/>
          </w:tcPr>
          <w:p w14:paraId="42BE8FE2" w14:textId="77777777" w:rsidR="00F45EAE" w:rsidRPr="00CD3714"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bottom w:val="nil"/>
            </w:tcBorders>
            <w:vAlign w:val="center"/>
          </w:tcPr>
          <w:p w14:paraId="23A29AAF" w14:textId="77777777" w:rsidR="00F45EAE" w:rsidRPr="00305090" w:rsidRDefault="00F45EAE" w:rsidP="00F45EAE">
            <w:pPr>
              <w:pStyle w:val="08-Tabelageral"/>
              <w:cnfStyle w:val="000000000000" w:firstRow="0" w:lastRow="0" w:firstColumn="0" w:lastColumn="0" w:oddVBand="0" w:evenVBand="0" w:oddHBand="0" w:evenHBand="0" w:firstRowFirstColumn="0" w:firstRowLastColumn="0" w:lastRowFirstColumn="0" w:lastRowLastColumn="0"/>
            </w:pPr>
            <w:r>
              <w:t>2,408</w:t>
            </w:r>
          </w:p>
        </w:tc>
        <w:tc>
          <w:tcPr>
            <w:tcW w:w="283" w:type="dxa"/>
            <w:tcBorders>
              <w:top w:val="nil"/>
              <w:bottom w:val="nil"/>
            </w:tcBorders>
            <w:vAlign w:val="center"/>
          </w:tcPr>
          <w:p w14:paraId="3014ED4A" w14:textId="77777777" w:rsidR="00F45EAE" w:rsidRPr="00CD3714"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nil"/>
              <w:bottom w:val="nil"/>
            </w:tcBorders>
            <w:vAlign w:val="center"/>
          </w:tcPr>
          <w:p w14:paraId="2DDFEED3" w14:textId="77777777" w:rsidR="00F45EAE" w:rsidRPr="00CD3714"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71" w:type="dxa"/>
            <w:tcBorders>
              <w:top w:val="nil"/>
              <w:bottom w:val="nil"/>
            </w:tcBorders>
            <w:vAlign w:val="center"/>
          </w:tcPr>
          <w:p w14:paraId="02D9DE50" w14:textId="77777777" w:rsidR="00F45EAE" w:rsidRPr="005756C4" w:rsidRDefault="00F45EAE" w:rsidP="00F45EAE">
            <w:pPr>
              <w:pStyle w:val="08-Tabelageral"/>
              <w:cnfStyle w:val="000000000000" w:firstRow="0" w:lastRow="0" w:firstColumn="0" w:lastColumn="0" w:oddVBand="0" w:evenVBand="0" w:oddHBand="0" w:evenHBand="0" w:firstRowFirstColumn="0" w:firstRowLastColumn="0" w:lastRowFirstColumn="0" w:lastRowLastColumn="0"/>
            </w:pPr>
            <w:r>
              <w:t>2,983</w:t>
            </w:r>
          </w:p>
        </w:tc>
      </w:tr>
      <w:tr w:rsidR="00F45EAE" w:rsidRPr="001D6BE8" w14:paraId="7FC6D121" w14:textId="77777777" w:rsidTr="00F45EA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529C7B6C" w14:textId="77777777" w:rsidR="00F45EAE" w:rsidRPr="00607571" w:rsidRDefault="00F45EAE" w:rsidP="00F45EAE">
            <w:pPr>
              <w:pStyle w:val="08-Tabelageral"/>
              <w:ind w:left="2"/>
              <w:jc w:val="left"/>
              <w:rPr>
                <w:b w:val="0"/>
                <w:szCs w:val="14"/>
                <w:lang w:val="en-US"/>
              </w:rPr>
            </w:pPr>
            <w:r w:rsidRPr="00607571">
              <w:rPr>
                <w:rFonts w:cs="Arial"/>
                <w:b w:val="0"/>
                <w:bCs w:val="0"/>
                <w:szCs w:val="14"/>
                <w:lang w:val="en-US"/>
              </w:rPr>
              <w:t>Reversal of the provision</w:t>
            </w:r>
          </w:p>
        </w:tc>
        <w:tc>
          <w:tcPr>
            <w:tcW w:w="567" w:type="dxa"/>
            <w:tcBorders>
              <w:top w:val="nil"/>
              <w:bottom w:val="nil"/>
            </w:tcBorders>
            <w:vAlign w:val="center"/>
          </w:tcPr>
          <w:p w14:paraId="5837BF44" w14:textId="77777777" w:rsidR="00F45EAE" w:rsidRPr="00CF4B29" w:rsidRDefault="00F45EAE" w:rsidP="00F45EAE">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vAlign w:val="center"/>
          </w:tcPr>
          <w:p w14:paraId="6DB17628" w14:textId="77777777" w:rsidR="00F45EAE" w:rsidRPr="00350BA7"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4C0ED04C" w14:textId="77777777" w:rsidR="00F45EAE" w:rsidRPr="00CF4B29" w:rsidRDefault="00F45EAE" w:rsidP="00F45EAE">
            <w:pPr>
              <w:pStyle w:val="08-Tabelageral"/>
              <w:cnfStyle w:val="000000100000" w:firstRow="0" w:lastRow="0" w:firstColumn="0" w:lastColumn="0" w:oddVBand="0" w:evenVBand="0" w:oddHBand="1" w:evenHBand="0" w:firstRowFirstColumn="0" w:firstRowLastColumn="0" w:lastRowFirstColumn="0" w:lastRowLastColumn="0"/>
            </w:pPr>
            <w:r>
              <w:t>(2,261)</w:t>
            </w:r>
          </w:p>
        </w:tc>
        <w:tc>
          <w:tcPr>
            <w:tcW w:w="283" w:type="dxa"/>
            <w:tcBorders>
              <w:top w:val="nil"/>
              <w:bottom w:val="nil"/>
            </w:tcBorders>
            <w:vAlign w:val="center"/>
          </w:tcPr>
          <w:p w14:paraId="6F59BF82" w14:textId="77777777" w:rsidR="00F45EAE" w:rsidRPr="00350BA7"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6114DE81" w14:textId="77777777" w:rsidR="00F45EAE" w:rsidRPr="00350BA7"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vAlign w:val="center"/>
          </w:tcPr>
          <w:p w14:paraId="78A8D380" w14:textId="77777777" w:rsidR="00F45EAE" w:rsidRPr="005756C4" w:rsidRDefault="00F45EAE" w:rsidP="00F45EAE">
            <w:pPr>
              <w:pStyle w:val="08-Tabelageral"/>
              <w:cnfStyle w:val="000000100000" w:firstRow="0" w:lastRow="0" w:firstColumn="0" w:lastColumn="0" w:oddVBand="0" w:evenVBand="0" w:oddHBand="1" w:evenHBand="0" w:firstRowFirstColumn="0" w:firstRowLastColumn="0" w:lastRowFirstColumn="0" w:lastRowLastColumn="0"/>
            </w:pPr>
            <w:r>
              <w:t>(3,041)</w:t>
            </w:r>
          </w:p>
        </w:tc>
      </w:tr>
      <w:tr w:rsidR="00F45EAE" w:rsidRPr="001D6BE8" w14:paraId="690F42E7" w14:textId="77777777" w:rsidTr="00F45EAE">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0951D41B" w14:textId="77777777" w:rsidR="00F45EAE" w:rsidRPr="00607571" w:rsidRDefault="00F45EAE" w:rsidP="00F45EAE">
            <w:pPr>
              <w:pStyle w:val="08-Tabelageral"/>
              <w:jc w:val="left"/>
              <w:rPr>
                <w:rFonts w:cs="Arial"/>
                <w:b w:val="0"/>
                <w:szCs w:val="14"/>
                <w:lang w:val="en-US"/>
              </w:rPr>
            </w:pPr>
            <w:r w:rsidRPr="00607571">
              <w:rPr>
                <w:rFonts w:cs="Arial"/>
                <w:b w:val="0"/>
                <w:szCs w:val="14"/>
                <w:lang w:val="en-US"/>
              </w:rPr>
              <w:t>Derecognition of provisions</w:t>
            </w:r>
          </w:p>
        </w:tc>
        <w:tc>
          <w:tcPr>
            <w:tcW w:w="567" w:type="dxa"/>
            <w:tcBorders>
              <w:top w:val="nil"/>
              <w:bottom w:val="nil"/>
            </w:tcBorders>
            <w:vAlign w:val="center"/>
          </w:tcPr>
          <w:p w14:paraId="2342BFB1" w14:textId="77777777" w:rsidR="00F45EAE" w:rsidRPr="00CF4B29" w:rsidRDefault="00F45EAE" w:rsidP="00F45EAE">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52C09F66" w14:textId="77777777" w:rsidR="00F45EAE" w:rsidRPr="00350BA7"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42AFEB70" w14:textId="77777777" w:rsidR="00F45EAE" w:rsidRPr="00CF4B29" w:rsidRDefault="00F45EAE" w:rsidP="00F45EAE">
            <w:pPr>
              <w:pStyle w:val="08-Tabelageral"/>
              <w:cnfStyle w:val="000000000000" w:firstRow="0" w:lastRow="0" w:firstColumn="0" w:lastColumn="0" w:oddVBand="0" w:evenVBand="0" w:oddHBand="0" w:evenHBand="0" w:firstRowFirstColumn="0" w:firstRowLastColumn="0" w:lastRowFirstColumn="0" w:lastRowLastColumn="0"/>
            </w:pPr>
            <w:r>
              <w:t>(879)</w:t>
            </w:r>
          </w:p>
        </w:tc>
        <w:tc>
          <w:tcPr>
            <w:tcW w:w="283" w:type="dxa"/>
            <w:tcBorders>
              <w:top w:val="nil"/>
              <w:bottom w:val="nil"/>
            </w:tcBorders>
            <w:vAlign w:val="center"/>
          </w:tcPr>
          <w:p w14:paraId="71E80A4A" w14:textId="77777777" w:rsidR="00F45EAE" w:rsidRPr="00350BA7"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DDFBA95" w14:textId="77777777" w:rsidR="00F45EAE" w:rsidRPr="00350BA7"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vAlign w:val="center"/>
          </w:tcPr>
          <w:p w14:paraId="3B05D027" w14:textId="77777777" w:rsidR="00F45EAE" w:rsidRPr="005756C4" w:rsidRDefault="00F45EAE" w:rsidP="00F45EAE">
            <w:pPr>
              <w:pStyle w:val="08-Tabelageral"/>
              <w:cnfStyle w:val="000000000000" w:firstRow="0" w:lastRow="0" w:firstColumn="0" w:lastColumn="0" w:oddVBand="0" w:evenVBand="0" w:oddHBand="0" w:evenHBand="0" w:firstRowFirstColumn="0" w:firstRowLastColumn="0" w:lastRowFirstColumn="0" w:lastRowLastColumn="0"/>
            </w:pPr>
            <w:r>
              <w:t>(785)</w:t>
            </w:r>
          </w:p>
        </w:tc>
      </w:tr>
      <w:tr w:rsidR="00F45EAE" w:rsidRPr="001D6BE8" w14:paraId="38AE0D89" w14:textId="77777777" w:rsidTr="00F45EA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098696DA" w14:textId="77777777" w:rsidR="00F45EAE" w:rsidRPr="00607571" w:rsidRDefault="00F45EAE" w:rsidP="00F45EAE">
            <w:pPr>
              <w:pStyle w:val="08-Tabelageral"/>
              <w:ind w:left="2"/>
              <w:jc w:val="left"/>
              <w:rPr>
                <w:szCs w:val="14"/>
                <w:lang w:val="en-US"/>
              </w:rPr>
            </w:pPr>
            <w:r w:rsidRPr="00607571">
              <w:rPr>
                <w:rFonts w:cs="Arial"/>
                <w:szCs w:val="14"/>
                <w:lang w:val="en-US"/>
              </w:rPr>
              <w:t>Closing balance</w:t>
            </w:r>
          </w:p>
        </w:tc>
        <w:tc>
          <w:tcPr>
            <w:tcW w:w="567" w:type="dxa"/>
            <w:tcBorders>
              <w:top w:val="nil"/>
              <w:bottom w:val="nil"/>
            </w:tcBorders>
            <w:vAlign w:val="center"/>
          </w:tcPr>
          <w:p w14:paraId="0B55D123" w14:textId="77777777" w:rsidR="00F45EAE" w:rsidRPr="00CF4B29" w:rsidRDefault="00F45EAE" w:rsidP="00F45EAE">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vAlign w:val="center"/>
          </w:tcPr>
          <w:p w14:paraId="7644D812" w14:textId="77777777" w:rsidR="00F45EAE" w:rsidRPr="00350BA7"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4A2218C2" w14:textId="77777777" w:rsidR="00F45EAE" w:rsidRPr="00305090"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b/>
              </w:rPr>
            </w:pPr>
            <w:r>
              <w:rPr>
                <w:b/>
              </w:rPr>
              <w:t>15,960</w:t>
            </w:r>
          </w:p>
        </w:tc>
        <w:tc>
          <w:tcPr>
            <w:tcW w:w="283" w:type="dxa"/>
            <w:tcBorders>
              <w:top w:val="nil"/>
              <w:bottom w:val="nil"/>
            </w:tcBorders>
            <w:vAlign w:val="center"/>
          </w:tcPr>
          <w:p w14:paraId="191CABD0" w14:textId="77777777" w:rsidR="00F45EAE" w:rsidRPr="00305090"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nil"/>
            </w:tcBorders>
            <w:vAlign w:val="center"/>
          </w:tcPr>
          <w:p w14:paraId="7BF7FC29" w14:textId="77777777" w:rsidR="00F45EAE" w:rsidRPr="00350BA7"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vAlign w:val="center"/>
          </w:tcPr>
          <w:p w14:paraId="7391BA89" w14:textId="77777777" w:rsidR="00F45EAE" w:rsidRPr="002B549F"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b/>
              </w:rPr>
            </w:pPr>
            <w:r>
              <w:rPr>
                <w:b/>
              </w:rPr>
              <w:t>17,285</w:t>
            </w:r>
          </w:p>
        </w:tc>
      </w:tr>
      <w:tr w:rsidR="00F45EAE" w:rsidRPr="001D6BE8" w14:paraId="26D6DC82" w14:textId="77777777" w:rsidTr="00F45EAE">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084A0CAD" w14:textId="77777777" w:rsidR="00F45EAE" w:rsidRPr="00EE03F4" w:rsidRDefault="00F45EAE" w:rsidP="00F45EAE">
            <w:pPr>
              <w:pStyle w:val="08-Tabelageral"/>
              <w:jc w:val="left"/>
            </w:pPr>
            <w:r>
              <w:t>LABOR LAWSUITS</w:t>
            </w:r>
          </w:p>
        </w:tc>
        <w:tc>
          <w:tcPr>
            <w:tcW w:w="567" w:type="dxa"/>
            <w:tcBorders>
              <w:top w:val="nil"/>
              <w:bottom w:val="nil"/>
            </w:tcBorders>
            <w:vAlign w:val="center"/>
          </w:tcPr>
          <w:p w14:paraId="1BD4FC67" w14:textId="77777777" w:rsidR="00F45EAE" w:rsidRPr="00CF4B29" w:rsidRDefault="00F45EAE" w:rsidP="00F45EAE">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54E3ADB2" w14:textId="77777777" w:rsidR="00F45EAE" w:rsidRPr="00350BA7"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3D8B5AEF" w14:textId="77777777" w:rsidR="00F45EAE" w:rsidRPr="00CF4B29" w:rsidRDefault="00F45EAE" w:rsidP="00F45EAE">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262C516D" w14:textId="77777777" w:rsidR="00F45EAE" w:rsidRPr="00350BA7"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0D3C8AD5" w14:textId="77777777" w:rsidR="00F45EAE" w:rsidRPr="00350BA7"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vAlign w:val="bottom"/>
          </w:tcPr>
          <w:p w14:paraId="66A6C4C0" w14:textId="77777777" w:rsidR="00F45EAE" w:rsidRPr="005756C4" w:rsidRDefault="00F45EAE" w:rsidP="00F45EAE">
            <w:pPr>
              <w:pStyle w:val="08-Tabelageral"/>
              <w:cnfStyle w:val="000000000000" w:firstRow="0" w:lastRow="0" w:firstColumn="0" w:lastColumn="0" w:oddVBand="0" w:evenVBand="0" w:oddHBand="0" w:evenHBand="0" w:firstRowFirstColumn="0" w:firstRowLastColumn="0" w:lastRowFirstColumn="0" w:lastRowLastColumn="0"/>
            </w:pPr>
          </w:p>
        </w:tc>
      </w:tr>
      <w:tr w:rsidR="00F45EAE" w:rsidRPr="00086CD9" w14:paraId="412B8EDC" w14:textId="77777777" w:rsidTr="00F45EA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1BD62A24" w14:textId="77777777" w:rsidR="00F45EAE" w:rsidRPr="00607571" w:rsidRDefault="00F45EAE" w:rsidP="00F45EAE">
            <w:pPr>
              <w:pStyle w:val="08-Tabelageral"/>
              <w:ind w:left="2"/>
              <w:jc w:val="left"/>
              <w:rPr>
                <w:szCs w:val="14"/>
                <w:lang w:val="en-US"/>
              </w:rPr>
            </w:pPr>
            <w:r w:rsidRPr="00607571">
              <w:rPr>
                <w:rFonts w:cs="Arial"/>
                <w:bCs w:val="0"/>
                <w:szCs w:val="14"/>
                <w:lang w:val="en-US"/>
              </w:rPr>
              <w:t>Initial balance</w:t>
            </w:r>
          </w:p>
        </w:tc>
        <w:tc>
          <w:tcPr>
            <w:tcW w:w="567" w:type="dxa"/>
            <w:tcBorders>
              <w:top w:val="nil"/>
              <w:bottom w:val="nil"/>
            </w:tcBorders>
            <w:vAlign w:val="center"/>
          </w:tcPr>
          <w:p w14:paraId="021B626D" w14:textId="77777777" w:rsidR="00F45EAE" w:rsidRPr="00086CD9" w:rsidRDefault="00F45EAE" w:rsidP="00F45EAE">
            <w:pPr>
              <w:pStyle w:val="08-Tabelageral"/>
              <w:jc w:val="center"/>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vAlign w:val="center"/>
          </w:tcPr>
          <w:p w14:paraId="6F9B9DAD" w14:textId="77777777" w:rsidR="00F45EAE" w:rsidRPr="00086CD9"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3FFCEAE3" w14:textId="77777777" w:rsidR="00F45EAE" w:rsidRPr="00086C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b/>
              </w:rPr>
            </w:pPr>
            <w:r>
              <w:rPr>
                <w:b/>
              </w:rPr>
              <w:t>103</w:t>
            </w:r>
          </w:p>
        </w:tc>
        <w:tc>
          <w:tcPr>
            <w:tcW w:w="283" w:type="dxa"/>
            <w:tcBorders>
              <w:top w:val="nil"/>
              <w:bottom w:val="nil"/>
            </w:tcBorders>
            <w:vAlign w:val="center"/>
          </w:tcPr>
          <w:p w14:paraId="64CBECBD" w14:textId="77777777" w:rsidR="00F45EAE" w:rsidRPr="00086CD9"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nil"/>
            </w:tcBorders>
            <w:vAlign w:val="center"/>
          </w:tcPr>
          <w:p w14:paraId="7E460C89" w14:textId="77777777" w:rsidR="00F45EAE" w:rsidRPr="00086CD9"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71" w:type="dxa"/>
            <w:tcBorders>
              <w:top w:val="nil"/>
              <w:bottom w:val="nil"/>
            </w:tcBorders>
            <w:vAlign w:val="center"/>
          </w:tcPr>
          <w:p w14:paraId="605BE9F7" w14:textId="77777777" w:rsidR="00F45EAE" w:rsidRPr="00086C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b/>
              </w:rPr>
            </w:pPr>
            <w:r>
              <w:rPr>
                <w:b/>
              </w:rPr>
              <w:t>--</w:t>
            </w:r>
          </w:p>
        </w:tc>
      </w:tr>
      <w:tr w:rsidR="00F45EAE" w:rsidRPr="001D6BE8" w14:paraId="4ED84917" w14:textId="77777777" w:rsidTr="00F45EAE">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3F145780" w14:textId="77777777" w:rsidR="00F45EAE" w:rsidRPr="00607571" w:rsidRDefault="00F45EAE" w:rsidP="00F45EAE">
            <w:pPr>
              <w:pStyle w:val="08-Tabelageral"/>
              <w:ind w:left="2"/>
              <w:jc w:val="left"/>
              <w:rPr>
                <w:b w:val="0"/>
                <w:szCs w:val="14"/>
                <w:lang w:val="en-US"/>
              </w:rPr>
            </w:pPr>
            <w:r w:rsidRPr="00607571">
              <w:rPr>
                <w:rFonts w:cs="Arial"/>
                <w:b w:val="0"/>
                <w:bCs w:val="0"/>
                <w:szCs w:val="14"/>
                <w:lang w:val="en-US"/>
              </w:rPr>
              <w:t>Addition/</w:t>
            </w:r>
            <w:proofErr w:type="gramStart"/>
            <w:r w:rsidRPr="00607571">
              <w:rPr>
                <w:rFonts w:cs="Arial"/>
                <w:b w:val="0"/>
                <w:bCs w:val="0"/>
                <w:szCs w:val="14"/>
                <w:lang w:val="en-US"/>
              </w:rPr>
              <w:t>Update</w:t>
            </w:r>
            <w:r w:rsidRPr="00607571">
              <w:rPr>
                <w:rFonts w:cs="Arial"/>
                <w:b w:val="0"/>
                <w:szCs w:val="14"/>
                <w:vertAlign w:val="superscript"/>
              </w:rPr>
              <w:t>(</w:t>
            </w:r>
            <w:proofErr w:type="gramEnd"/>
            <w:r w:rsidRPr="00607571">
              <w:rPr>
                <w:rFonts w:cs="Arial"/>
                <w:b w:val="0"/>
                <w:szCs w:val="14"/>
                <w:vertAlign w:val="superscript"/>
              </w:rPr>
              <w:t>2)</w:t>
            </w:r>
          </w:p>
        </w:tc>
        <w:tc>
          <w:tcPr>
            <w:tcW w:w="567" w:type="dxa"/>
            <w:tcBorders>
              <w:top w:val="nil"/>
              <w:bottom w:val="nil"/>
            </w:tcBorders>
            <w:vAlign w:val="center"/>
          </w:tcPr>
          <w:p w14:paraId="0A6DB194" w14:textId="77777777" w:rsidR="00F45EAE" w:rsidRPr="00CF4B29" w:rsidRDefault="00F45EAE" w:rsidP="00F45EAE">
            <w:pPr>
              <w:pStyle w:val="08-Tabelageral"/>
              <w:jc w:val="center"/>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2D4239B5" w14:textId="77777777" w:rsidR="00F45EAE" w:rsidRPr="00350BA7"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60AC9E68" w14:textId="77777777" w:rsidR="00F45EAE" w:rsidRPr="00CF4B29" w:rsidRDefault="00F45EAE" w:rsidP="00F45EAE">
            <w:pPr>
              <w:pStyle w:val="08-Tabelageral"/>
              <w:cnfStyle w:val="000000000000" w:firstRow="0" w:lastRow="0" w:firstColumn="0" w:lastColumn="0" w:oddVBand="0" w:evenVBand="0" w:oddHBand="0" w:evenHBand="0" w:firstRowFirstColumn="0" w:firstRowLastColumn="0" w:lastRowFirstColumn="0" w:lastRowLastColumn="0"/>
            </w:pPr>
            <w:r>
              <w:t>127</w:t>
            </w:r>
          </w:p>
        </w:tc>
        <w:tc>
          <w:tcPr>
            <w:tcW w:w="283" w:type="dxa"/>
            <w:tcBorders>
              <w:top w:val="nil"/>
              <w:bottom w:val="nil"/>
            </w:tcBorders>
            <w:vAlign w:val="center"/>
          </w:tcPr>
          <w:p w14:paraId="5945EAD3" w14:textId="77777777" w:rsidR="00F45EAE" w:rsidRPr="00350BA7"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A4E81D5" w14:textId="77777777" w:rsidR="00F45EAE" w:rsidRPr="00350BA7"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nil"/>
            </w:tcBorders>
            <w:vAlign w:val="center"/>
          </w:tcPr>
          <w:p w14:paraId="60D7B8C5" w14:textId="77777777" w:rsidR="00F45EAE" w:rsidRPr="005756C4" w:rsidRDefault="00F45EAE" w:rsidP="00F45EAE">
            <w:pPr>
              <w:pStyle w:val="08-Tabelageral"/>
              <w:cnfStyle w:val="000000000000" w:firstRow="0" w:lastRow="0" w:firstColumn="0" w:lastColumn="0" w:oddVBand="0" w:evenVBand="0" w:oddHBand="0" w:evenHBand="0" w:firstRowFirstColumn="0" w:firstRowLastColumn="0" w:lastRowFirstColumn="0" w:lastRowLastColumn="0"/>
            </w:pPr>
            <w:r>
              <w:t>--</w:t>
            </w:r>
          </w:p>
        </w:tc>
      </w:tr>
      <w:tr w:rsidR="00F45EAE" w:rsidRPr="001D6BE8" w14:paraId="2020E8C6" w14:textId="77777777" w:rsidTr="00F45EA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5A78C3EE" w14:textId="77777777" w:rsidR="00F45EAE" w:rsidRPr="00607571" w:rsidRDefault="00F45EAE" w:rsidP="00F45EAE">
            <w:pPr>
              <w:pStyle w:val="08-Tabelageral"/>
              <w:ind w:left="2"/>
              <w:jc w:val="left"/>
              <w:rPr>
                <w:b w:val="0"/>
                <w:szCs w:val="14"/>
                <w:lang w:val="en-US"/>
              </w:rPr>
            </w:pPr>
            <w:r w:rsidRPr="00607571">
              <w:rPr>
                <w:rFonts w:cs="Arial"/>
                <w:b w:val="0"/>
                <w:bCs w:val="0"/>
                <w:szCs w:val="14"/>
                <w:lang w:val="en-US"/>
              </w:rPr>
              <w:t>Reversal of the provision</w:t>
            </w:r>
          </w:p>
        </w:tc>
        <w:tc>
          <w:tcPr>
            <w:tcW w:w="567" w:type="dxa"/>
            <w:tcBorders>
              <w:top w:val="nil"/>
              <w:bottom w:val="nil"/>
            </w:tcBorders>
            <w:vAlign w:val="center"/>
          </w:tcPr>
          <w:p w14:paraId="660173B9" w14:textId="77777777" w:rsidR="00F45EAE" w:rsidRPr="00CF4B29" w:rsidRDefault="00F45EAE" w:rsidP="00F45EAE">
            <w:pPr>
              <w:pStyle w:val="08-Tabelageral"/>
              <w:jc w:val="center"/>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vAlign w:val="center"/>
          </w:tcPr>
          <w:p w14:paraId="60C1807C" w14:textId="77777777" w:rsidR="00F45EAE" w:rsidRPr="00350BA7"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7A6AEDAF" w14:textId="77777777" w:rsidR="00F45EAE" w:rsidRPr="00CF4B29" w:rsidRDefault="00F45EAE" w:rsidP="00F45EAE">
            <w:pPr>
              <w:pStyle w:val="08-Tabelageral"/>
              <w:cnfStyle w:val="000000100000" w:firstRow="0" w:lastRow="0" w:firstColumn="0" w:lastColumn="0" w:oddVBand="0" w:evenVBand="0" w:oddHBand="1" w:evenHBand="0" w:firstRowFirstColumn="0" w:firstRowLastColumn="0" w:lastRowFirstColumn="0" w:lastRowLastColumn="0"/>
            </w:pPr>
            <w:r>
              <w:t>--</w:t>
            </w:r>
          </w:p>
        </w:tc>
        <w:tc>
          <w:tcPr>
            <w:tcW w:w="283" w:type="dxa"/>
            <w:tcBorders>
              <w:top w:val="nil"/>
              <w:bottom w:val="nil"/>
            </w:tcBorders>
            <w:vAlign w:val="center"/>
          </w:tcPr>
          <w:p w14:paraId="732D4E34" w14:textId="77777777" w:rsidR="00F45EAE" w:rsidRPr="00350BA7"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2C1E1601" w14:textId="77777777" w:rsidR="00F45EAE" w:rsidRPr="00350BA7"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1" w:type="dxa"/>
            <w:tcBorders>
              <w:top w:val="nil"/>
              <w:bottom w:val="nil"/>
            </w:tcBorders>
            <w:vAlign w:val="center"/>
          </w:tcPr>
          <w:p w14:paraId="193EFA9C" w14:textId="77777777" w:rsidR="00F45EAE" w:rsidRPr="005756C4" w:rsidRDefault="00F45EAE" w:rsidP="00F45EAE">
            <w:pPr>
              <w:pStyle w:val="08-Tabelageral"/>
              <w:cnfStyle w:val="000000100000" w:firstRow="0" w:lastRow="0" w:firstColumn="0" w:lastColumn="0" w:oddVBand="0" w:evenVBand="0" w:oddHBand="1" w:evenHBand="0" w:firstRowFirstColumn="0" w:firstRowLastColumn="0" w:lastRowFirstColumn="0" w:lastRowLastColumn="0"/>
            </w:pPr>
            <w:r>
              <w:t>--</w:t>
            </w:r>
          </w:p>
        </w:tc>
      </w:tr>
      <w:tr w:rsidR="00F45EAE" w:rsidRPr="001D6BE8" w14:paraId="56D4FD3F" w14:textId="77777777" w:rsidTr="00F45EAE">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298EACF4" w14:textId="77777777" w:rsidR="00F45EAE" w:rsidRPr="00607571" w:rsidRDefault="00F45EAE" w:rsidP="00F45EAE">
            <w:pPr>
              <w:pStyle w:val="08-Tabelageral"/>
              <w:jc w:val="left"/>
              <w:rPr>
                <w:rFonts w:cs="Arial"/>
                <w:b w:val="0"/>
                <w:szCs w:val="14"/>
                <w:lang w:val="en-US"/>
              </w:rPr>
            </w:pPr>
            <w:r w:rsidRPr="00607571">
              <w:rPr>
                <w:rFonts w:cs="Arial"/>
                <w:b w:val="0"/>
                <w:szCs w:val="14"/>
                <w:lang w:val="en-US"/>
              </w:rPr>
              <w:t>Derecognition of provisions</w:t>
            </w:r>
          </w:p>
        </w:tc>
        <w:tc>
          <w:tcPr>
            <w:tcW w:w="567" w:type="dxa"/>
            <w:tcBorders>
              <w:top w:val="nil"/>
              <w:bottom w:val="nil"/>
            </w:tcBorders>
            <w:vAlign w:val="center"/>
          </w:tcPr>
          <w:p w14:paraId="618DC8E2" w14:textId="77777777" w:rsidR="00F45EAE" w:rsidRPr="00CD3714" w:rsidRDefault="00F45EAE" w:rsidP="00F45EAE">
            <w:pPr>
              <w:pStyle w:val="08-Tabelageral"/>
              <w:jc w:val="center"/>
              <w:cnfStyle w:val="000000000000" w:firstRow="0" w:lastRow="0" w:firstColumn="0" w:lastColumn="0" w:oddVBand="0" w:evenVBand="0" w:oddHBand="0" w:evenHBand="0" w:firstRowFirstColumn="0" w:firstRowLastColumn="0" w:lastRowFirstColumn="0" w:lastRowLastColumn="0"/>
              <w:rPr>
                <w:b/>
                <w:noProof/>
              </w:rPr>
            </w:pPr>
          </w:p>
        </w:tc>
        <w:tc>
          <w:tcPr>
            <w:tcW w:w="1134" w:type="dxa"/>
            <w:tcBorders>
              <w:top w:val="nil"/>
              <w:bottom w:val="nil"/>
            </w:tcBorders>
            <w:vAlign w:val="center"/>
          </w:tcPr>
          <w:p w14:paraId="17606171" w14:textId="77777777" w:rsidR="00F45EAE" w:rsidRPr="00CD3714"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bottom w:val="nil"/>
            </w:tcBorders>
            <w:vAlign w:val="center"/>
          </w:tcPr>
          <w:p w14:paraId="6786EFA2" w14:textId="77777777" w:rsidR="00F45EAE" w:rsidRPr="00CD3714"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b/>
              </w:rPr>
            </w:pPr>
            <w:r>
              <w:rPr>
                <w:b/>
              </w:rPr>
              <w:t>--</w:t>
            </w:r>
          </w:p>
        </w:tc>
        <w:tc>
          <w:tcPr>
            <w:tcW w:w="283" w:type="dxa"/>
            <w:tcBorders>
              <w:top w:val="nil"/>
              <w:bottom w:val="nil"/>
            </w:tcBorders>
            <w:vAlign w:val="center"/>
          </w:tcPr>
          <w:p w14:paraId="3EA413E9" w14:textId="77777777" w:rsidR="00F45EAE" w:rsidRPr="00CD3714"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63" w:type="dxa"/>
            <w:tcBorders>
              <w:top w:val="nil"/>
              <w:bottom w:val="nil"/>
            </w:tcBorders>
            <w:vAlign w:val="center"/>
          </w:tcPr>
          <w:p w14:paraId="379CA75D" w14:textId="77777777" w:rsidR="00F45EAE" w:rsidRPr="00CD3714"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71" w:type="dxa"/>
            <w:tcBorders>
              <w:top w:val="nil"/>
              <w:bottom w:val="nil"/>
            </w:tcBorders>
            <w:vAlign w:val="center"/>
          </w:tcPr>
          <w:p w14:paraId="0FCD6CD6" w14:textId="77777777" w:rsidR="00F45EAE" w:rsidRPr="005756C4" w:rsidRDefault="00F45EAE" w:rsidP="00F45EAE">
            <w:pPr>
              <w:pStyle w:val="08-Tabelageral"/>
              <w:cnfStyle w:val="000000000000" w:firstRow="0" w:lastRow="0" w:firstColumn="0" w:lastColumn="0" w:oddVBand="0" w:evenVBand="0" w:oddHBand="0" w:evenHBand="0" w:firstRowFirstColumn="0" w:firstRowLastColumn="0" w:lastRowFirstColumn="0" w:lastRowLastColumn="0"/>
            </w:pPr>
            <w:r>
              <w:t>--</w:t>
            </w:r>
          </w:p>
        </w:tc>
      </w:tr>
      <w:tr w:rsidR="00F45EAE" w:rsidRPr="00086CD9" w14:paraId="72E50CB9" w14:textId="77777777" w:rsidTr="00F45EAE">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nil"/>
            </w:tcBorders>
          </w:tcPr>
          <w:p w14:paraId="440439DF" w14:textId="77777777" w:rsidR="00F45EAE" w:rsidRPr="00607571" w:rsidRDefault="00F45EAE" w:rsidP="00F45EAE">
            <w:pPr>
              <w:pStyle w:val="08-Tabelageral"/>
              <w:ind w:left="2"/>
              <w:jc w:val="left"/>
              <w:rPr>
                <w:szCs w:val="14"/>
                <w:lang w:val="en-US"/>
              </w:rPr>
            </w:pPr>
            <w:r w:rsidRPr="00607571">
              <w:rPr>
                <w:rFonts w:cs="Arial"/>
                <w:szCs w:val="14"/>
                <w:lang w:val="en-US"/>
              </w:rPr>
              <w:t>Closing balance</w:t>
            </w:r>
          </w:p>
        </w:tc>
        <w:tc>
          <w:tcPr>
            <w:tcW w:w="567" w:type="dxa"/>
            <w:tcBorders>
              <w:top w:val="nil"/>
              <w:bottom w:val="nil"/>
            </w:tcBorders>
            <w:vAlign w:val="center"/>
          </w:tcPr>
          <w:p w14:paraId="712CEDA2" w14:textId="77777777" w:rsidR="00F45EAE" w:rsidRPr="00086CD9" w:rsidRDefault="00F45EAE" w:rsidP="00F45EAE">
            <w:pPr>
              <w:pStyle w:val="08-Tabelageral"/>
              <w:jc w:val="left"/>
              <w:cnfStyle w:val="000000100000" w:firstRow="0" w:lastRow="0" w:firstColumn="0" w:lastColumn="0" w:oddVBand="0" w:evenVBand="0" w:oddHBand="1" w:evenHBand="0" w:firstRowFirstColumn="0" w:firstRowLastColumn="0" w:lastRowFirstColumn="0" w:lastRowLastColumn="0"/>
              <w:rPr>
                <w:rFonts w:cs="Arial"/>
                <w:b/>
                <w:color w:val="FF0000"/>
                <w:szCs w:val="14"/>
              </w:rPr>
            </w:pPr>
          </w:p>
        </w:tc>
        <w:tc>
          <w:tcPr>
            <w:tcW w:w="1134" w:type="dxa"/>
            <w:tcBorders>
              <w:top w:val="nil"/>
              <w:bottom w:val="nil"/>
            </w:tcBorders>
            <w:vAlign w:val="center"/>
          </w:tcPr>
          <w:p w14:paraId="63A566F2" w14:textId="77777777" w:rsidR="00F45EAE" w:rsidRPr="00086C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5B6B3EEF" w14:textId="77777777" w:rsidR="00F45EAE" w:rsidRPr="00086C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b/>
              </w:rPr>
            </w:pPr>
            <w:r>
              <w:rPr>
                <w:b/>
              </w:rPr>
              <w:t>230</w:t>
            </w:r>
          </w:p>
        </w:tc>
        <w:tc>
          <w:tcPr>
            <w:tcW w:w="283" w:type="dxa"/>
            <w:tcBorders>
              <w:top w:val="nil"/>
              <w:bottom w:val="nil"/>
            </w:tcBorders>
            <w:vAlign w:val="center"/>
          </w:tcPr>
          <w:p w14:paraId="3C5A3BAE" w14:textId="77777777" w:rsidR="00F45EAE" w:rsidRPr="00086C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63" w:type="dxa"/>
            <w:tcBorders>
              <w:top w:val="nil"/>
              <w:bottom w:val="nil"/>
            </w:tcBorders>
            <w:vAlign w:val="center"/>
          </w:tcPr>
          <w:p w14:paraId="6CB0486B" w14:textId="77777777" w:rsidR="00F45EAE" w:rsidRPr="00086C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71" w:type="dxa"/>
            <w:tcBorders>
              <w:top w:val="nil"/>
              <w:bottom w:val="nil"/>
            </w:tcBorders>
            <w:vAlign w:val="center"/>
          </w:tcPr>
          <w:p w14:paraId="41D71247" w14:textId="77777777" w:rsidR="00F45EAE" w:rsidRPr="00086C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b/>
              </w:rPr>
            </w:pPr>
            <w:r w:rsidRPr="00A15BFE">
              <w:rPr>
                <w:b/>
              </w:rPr>
              <w:t>--</w:t>
            </w:r>
          </w:p>
        </w:tc>
      </w:tr>
      <w:tr w:rsidR="00F45EAE" w:rsidRPr="001D6BE8" w14:paraId="22ADD756" w14:textId="77777777" w:rsidTr="00F45EAE">
        <w:trPr>
          <w:trHeight w:val="238"/>
        </w:trPr>
        <w:tc>
          <w:tcPr>
            <w:cnfStyle w:val="001000000000" w:firstRow="0" w:lastRow="0" w:firstColumn="1" w:lastColumn="0" w:oddVBand="0" w:evenVBand="0" w:oddHBand="0" w:evenHBand="0" w:firstRowFirstColumn="0" w:firstRowLastColumn="0" w:lastRowFirstColumn="0" w:lastRowLastColumn="0"/>
            <w:tcW w:w="4287" w:type="dxa"/>
            <w:tcBorders>
              <w:top w:val="nil"/>
              <w:bottom w:val="single" w:sz="2" w:space="0" w:color="8EAADB" w:themeColor="accent5" w:themeTint="99"/>
            </w:tcBorders>
          </w:tcPr>
          <w:p w14:paraId="58261ABA" w14:textId="77777777" w:rsidR="00F45EAE" w:rsidRPr="00EE03F4" w:rsidRDefault="00F45EAE" w:rsidP="00F45EAE">
            <w:pPr>
              <w:pStyle w:val="08-Tabelageral"/>
              <w:jc w:val="left"/>
            </w:pPr>
            <w:r w:rsidRPr="00EE03F4">
              <w:t>Total</w:t>
            </w:r>
          </w:p>
        </w:tc>
        <w:tc>
          <w:tcPr>
            <w:tcW w:w="567" w:type="dxa"/>
            <w:tcBorders>
              <w:top w:val="nil"/>
              <w:bottom w:val="single" w:sz="2" w:space="0" w:color="8EAADB" w:themeColor="accent5" w:themeTint="99"/>
            </w:tcBorders>
            <w:vAlign w:val="center"/>
          </w:tcPr>
          <w:p w14:paraId="48DC45C9" w14:textId="77777777" w:rsidR="00F45EAE" w:rsidRPr="00CF4B29" w:rsidRDefault="00F45EAE" w:rsidP="00F45EAE">
            <w:pPr>
              <w:pStyle w:val="08-Tabelageral"/>
              <w:jc w:val="center"/>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single" w:sz="2" w:space="0" w:color="8EAADB" w:themeColor="accent5" w:themeTint="99"/>
            </w:tcBorders>
            <w:vAlign w:val="center"/>
          </w:tcPr>
          <w:p w14:paraId="456DFF4B" w14:textId="77777777" w:rsidR="00F45EAE" w:rsidRPr="00350BA7"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single" w:sz="2" w:space="0" w:color="8EAADB" w:themeColor="accent5" w:themeTint="99"/>
            </w:tcBorders>
            <w:vAlign w:val="center"/>
          </w:tcPr>
          <w:p w14:paraId="27E7C0D5" w14:textId="77777777" w:rsidR="00F45EAE" w:rsidRPr="006F4C2B"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b/>
              </w:rPr>
            </w:pPr>
            <w:r>
              <w:rPr>
                <w:b/>
              </w:rPr>
              <w:t>17,206</w:t>
            </w:r>
          </w:p>
        </w:tc>
        <w:tc>
          <w:tcPr>
            <w:tcW w:w="283" w:type="dxa"/>
            <w:tcBorders>
              <w:top w:val="nil"/>
              <w:bottom w:val="single" w:sz="2" w:space="0" w:color="8EAADB" w:themeColor="accent5" w:themeTint="99"/>
            </w:tcBorders>
            <w:vAlign w:val="center"/>
          </w:tcPr>
          <w:p w14:paraId="00DD6407" w14:textId="77777777" w:rsidR="00F45EAE" w:rsidRPr="00350BA7"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single" w:sz="2" w:space="0" w:color="8EAADB" w:themeColor="accent5" w:themeTint="99"/>
            </w:tcBorders>
            <w:vAlign w:val="center"/>
          </w:tcPr>
          <w:p w14:paraId="4853204F" w14:textId="77777777" w:rsidR="00F45EAE" w:rsidRPr="00350BA7"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1" w:type="dxa"/>
            <w:tcBorders>
              <w:top w:val="nil"/>
              <w:bottom w:val="single" w:sz="2" w:space="0" w:color="8EAADB" w:themeColor="accent5" w:themeTint="99"/>
            </w:tcBorders>
            <w:vAlign w:val="center"/>
          </w:tcPr>
          <w:p w14:paraId="380B4048" w14:textId="77777777" w:rsidR="00F45EAE" w:rsidRPr="002B549F"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b/>
              </w:rPr>
            </w:pPr>
            <w:r>
              <w:rPr>
                <w:b/>
              </w:rPr>
              <w:t>18,258</w:t>
            </w:r>
          </w:p>
        </w:tc>
      </w:tr>
    </w:tbl>
    <w:p w14:paraId="022AB52B" w14:textId="77777777" w:rsidR="00F45EAE" w:rsidRPr="00F45EAE" w:rsidRDefault="00F45EAE" w:rsidP="00F45EAE">
      <w:pPr>
        <w:pStyle w:val="07-Legenda"/>
        <w:numPr>
          <w:ilvl w:val="0"/>
          <w:numId w:val="12"/>
        </w:numPr>
        <w:ind w:left="426"/>
        <w:rPr>
          <w:rStyle w:val="tlid-translation"/>
          <w:rFonts w:cs="Arial"/>
          <w:szCs w:val="14"/>
          <w:lang w:val="en-US"/>
        </w:rPr>
      </w:pPr>
      <w:r>
        <w:rPr>
          <w:rStyle w:val="tlid-translation"/>
          <w:lang w:val="en"/>
        </w:rPr>
        <w:t>On Jun 30, 2020, includes the amount of R$ 17 thousand related to monetary restatement.</w:t>
      </w:r>
    </w:p>
    <w:p w14:paraId="3B74EB91" w14:textId="77777777" w:rsidR="00F45EAE" w:rsidRPr="00F45EAE" w:rsidRDefault="00F45EAE" w:rsidP="00F45EAE">
      <w:pPr>
        <w:pStyle w:val="07-Legenda"/>
        <w:numPr>
          <w:ilvl w:val="0"/>
          <w:numId w:val="12"/>
        </w:numPr>
        <w:ind w:left="426"/>
        <w:rPr>
          <w:rFonts w:cs="Arial"/>
          <w:szCs w:val="14"/>
          <w:lang w:val="en-US"/>
        </w:rPr>
      </w:pPr>
      <w:r>
        <w:rPr>
          <w:rStyle w:val="tlid-translation"/>
          <w:lang w:val="en"/>
        </w:rPr>
        <w:t>On Jun 30, 2020, includes the amount of R$ 422 thousand related to monetary restatement.</w:t>
      </w:r>
    </w:p>
    <w:p w14:paraId="0F7DF552" w14:textId="77777777" w:rsidR="00F45EAE" w:rsidRDefault="00F45EAE" w:rsidP="00F45EAE">
      <w:pPr>
        <w:pStyle w:val="04-TtuloNegrito"/>
        <w:rPr>
          <w:rStyle w:val="tlid-translation"/>
          <w:b w:val="0"/>
          <w:sz w:val="18"/>
          <w:szCs w:val="18"/>
          <w:lang w:val="en"/>
        </w:rPr>
      </w:pPr>
      <w:r w:rsidRPr="001F20F8">
        <w:rPr>
          <w:rStyle w:val="tlid-translation"/>
          <w:b w:val="0"/>
          <w:sz w:val="18"/>
          <w:szCs w:val="18"/>
          <w:lang w:val="en"/>
        </w:rPr>
        <w:t xml:space="preserve">They mainly refer to contingencies registered with BB </w:t>
      </w:r>
      <w:proofErr w:type="spellStart"/>
      <w:r w:rsidRPr="001F20F8">
        <w:rPr>
          <w:rStyle w:val="tlid-translation"/>
          <w:b w:val="0"/>
          <w:sz w:val="18"/>
          <w:szCs w:val="18"/>
          <w:lang w:val="en"/>
        </w:rPr>
        <w:t>Corretora</w:t>
      </w:r>
      <w:proofErr w:type="spellEnd"/>
      <w:r w:rsidRPr="001F20F8">
        <w:rPr>
          <w:rStyle w:val="tlid-translation"/>
          <w:b w:val="0"/>
          <w:sz w:val="18"/>
          <w:szCs w:val="18"/>
          <w:lang w:val="en"/>
        </w:rPr>
        <w:t>.</w:t>
      </w:r>
    </w:p>
    <w:p w14:paraId="6E38F486" w14:textId="77777777" w:rsidR="00F45EAE" w:rsidRDefault="00F45EAE" w:rsidP="00F45EAE">
      <w:pPr>
        <w:pStyle w:val="04-TtuloNegrito"/>
        <w:rPr>
          <w:rStyle w:val="tlid-translation"/>
          <w:b w:val="0"/>
          <w:sz w:val="18"/>
          <w:szCs w:val="18"/>
          <w:lang w:val="en"/>
        </w:rPr>
      </w:pPr>
      <w:r w:rsidRPr="001F20F8">
        <w:rPr>
          <w:rStyle w:val="tlid-translation"/>
          <w:b w:val="0"/>
          <w:sz w:val="18"/>
          <w:szCs w:val="18"/>
          <w:lang w:val="en"/>
        </w:rPr>
        <w:t xml:space="preserve">On </w:t>
      </w:r>
      <w:r>
        <w:rPr>
          <w:rStyle w:val="tlid-translation"/>
          <w:b w:val="0"/>
          <w:sz w:val="18"/>
          <w:szCs w:val="18"/>
          <w:lang w:val="en"/>
        </w:rPr>
        <w:t>Jun</w:t>
      </w:r>
      <w:r w:rsidRPr="001F20F8">
        <w:rPr>
          <w:rStyle w:val="tlid-translation"/>
          <w:b w:val="0"/>
          <w:sz w:val="18"/>
          <w:szCs w:val="18"/>
          <w:lang w:val="en"/>
        </w:rPr>
        <w:t xml:space="preserve"> 3</w:t>
      </w:r>
      <w:r>
        <w:rPr>
          <w:rStyle w:val="tlid-translation"/>
          <w:b w:val="0"/>
          <w:sz w:val="18"/>
          <w:szCs w:val="18"/>
          <w:lang w:val="en"/>
        </w:rPr>
        <w:t>0</w:t>
      </w:r>
      <w:r w:rsidRPr="001F20F8">
        <w:rPr>
          <w:rStyle w:val="tlid-translation"/>
          <w:b w:val="0"/>
          <w:sz w:val="18"/>
          <w:szCs w:val="18"/>
          <w:lang w:val="en"/>
        </w:rPr>
        <w:t>, 20</w:t>
      </w:r>
      <w:r>
        <w:rPr>
          <w:rStyle w:val="tlid-translation"/>
          <w:b w:val="0"/>
          <w:sz w:val="18"/>
          <w:szCs w:val="18"/>
          <w:lang w:val="en"/>
        </w:rPr>
        <w:t>20</w:t>
      </w:r>
      <w:r w:rsidRPr="001F20F8">
        <w:rPr>
          <w:rStyle w:val="tlid-translation"/>
          <w:b w:val="0"/>
          <w:sz w:val="18"/>
          <w:szCs w:val="18"/>
          <w:lang w:val="en"/>
        </w:rPr>
        <w:t xml:space="preserve">, the amount of R$ </w:t>
      </w:r>
      <w:r>
        <w:rPr>
          <w:rStyle w:val="tlid-translation"/>
          <w:b w:val="0"/>
          <w:sz w:val="18"/>
          <w:szCs w:val="18"/>
          <w:lang w:val="en"/>
        </w:rPr>
        <w:t>230</w:t>
      </w:r>
      <w:r w:rsidRPr="001F20F8">
        <w:rPr>
          <w:rStyle w:val="tlid-translation"/>
          <w:b w:val="0"/>
          <w:sz w:val="18"/>
          <w:szCs w:val="18"/>
          <w:lang w:val="en"/>
        </w:rPr>
        <w:t xml:space="preserve"> thousand related to labor claims was provisioned at the controller. For the other claims, there are no provision balances in the controller.</w:t>
      </w:r>
    </w:p>
    <w:p w14:paraId="1A099931" w14:textId="77777777" w:rsidR="00F45EAE" w:rsidRPr="00245AE2" w:rsidRDefault="00F45EAE" w:rsidP="00F45EAE">
      <w:pPr>
        <w:rPr>
          <w:lang w:val="en" w:eastAsia="pt-BR"/>
        </w:rPr>
      </w:pPr>
    </w:p>
    <w:p w14:paraId="7D469E7A" w14:textId="77777777" w:rsidR="00F45EAE" w:rsidRPr="00F45EAE" w:rsidRDefault="00F45EAE" w:rsidP="00F45EAE">
      <w:pPr>
        <w:pStyle w:val="04-TtuloNegrito"/>
        <w:rPr>
          <w:rFonts w:cs="Arial"/>
          <w:color w:val="1F4E79" w:themeColor="accent1" w:themeShade="80"/>
          <w:sz w:val="18"/>
          <w:szCs w:val="18"/>
          <w:lang w:val="en-US"/>
        </w:rPr>
      </w:pPr>
      <w:r w:rsidRPr="00F45EAE">
        <w:rPr>
          <w:rFonts w:cs="Arial"/>
          <w:color w:val="1F4E79" w:themeColor="accent1" w:themeShade="80"/>
          <w:sz w:val="18"/>
          <w:szCs w:val="18"/>
          <w:lang w:val="en-US"/>
        </w:rPr>
        <w:t xml:space="preserve">Expected outflows of economic </w:t>
      </w:r>
      <w:proofErr w:type="gramStart"/>
      <w:r w:rsidRPr="00F45EAE">
        <w:rPr>
          <w:rFonts w:cs="Arial"/>
          <w:color w:val="1F4E79" w:themeColor="accent1" w:themeShade="80"/>
          <w:sz w:val="18"/>
          <w:szCs w:val="18"/>
          <w:lang w:val="en-US"/>
        </w:rPr>
        <w:t>benefits</w:t>
      </w:r>
      <w:proofErr w:type="gramEnd"/>
    </w:p>
    <w:p w14:paraId="193A9892" w14:textId="77777777" w:rsidR="00F45EAE" w:rsidRPr="00F45EAE" w:rsidRDefault="00F45EAE" w:rsidP="00F45EAE">
      <w:pPr>
        <w:pStyle w:val="01-TtulodeNota"/>
        <w:spacing w:before="0" w:after="0"/>
        <w:jc w:val="right"/>
        <w:rPr>
          <w:rFonts w:cs="Arial"/>
          <w:sz w:val="14"/>
          <w:szCs w:val="14"/>
          <w:lang w:val="en-US"/>
        </w:rPr>
      </w:pPr>
      <w:r w:rsidRPr="00F45EAE">
        <w:rPr>
          <w:rFonts w:cs="Arial"/>
          <w:sz w:val="14"/>
          <w:szCs w:val="14"/>
          <w:lang w:val="en-US"/>
        </w:rPr>
        <w:t>R$ thousand</w:t>
      </w:r>
    </w:p>
    <w:tbl>
      <w:tblPr>
        <w:tblStyle w:val="TabeladeLista6Colorida-nfase510"/>
        <w:tblW w:w="9639" w:type="dxa"/>
        <w:tblInd w:w="108" w:type="dxa"/>
        <w:tblLook w:val="04A0" w:firstRow="1" w:lastRow="0" w:firstColumn="1" w:lastColumn="0" w:noHBand="0" w:noVBand="1"/>
      </w:tblPr>
      <w:tblGrid>
        <w:gridCol w:w="3094"/>
        <w:gridCol w:w="604"/>
        <w:gridCol w:w="1411"/>
        <w:gridCol w:w="1412"/>
        <w:gridCol w:w="283"/>
        <w:gridCol w:w="1417"/>
        <w:gridCol w:w="1418"/>
      </w:tblGrid>
      <w:tr w:rsidR="00F45EAE" w:rsidRPr="004050F7" w14:paraId="7A628A98" w14:textId="77777777" w:rsidTr="00F45EAE">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tcBorders>
              <w:top w:val="single" w:sz="2" w:space="0" w:color="8EAADB"/>
              <w:bottom w:val="single" w:sz="2" w:space="0" w:color="8EAADB"/>
            </w:tcBorders>
          </w:tcPr>
          <w:p w14:paraId="77FBE264" w14:textId="77777777" w:rsidR="00F45EAE" w:rsidRPr="00F45EAE" w:rsidRDefault="00F45EAE" w:rsidP="00F45EAE">
            <w:pPr>
              <w:keepNext/>
              <w:keepLines/>
              <w:spacing w:before="40" w:after="40"/>
              <w:rPr>
                <w:rFonts w:cs="Arial"/>
                <w:spacing w:val="-2"/>
                <w:sz w:val="14"/>
                <w:szCs w:val="14"/>
                <w:lang w:val="en-US"/>
              </w:rPr>
            </w:pPr>
          </w:p>
        </w:tc>
        <w:tc>
          <w:tcPr>
            <w:tcW w:w="604" w:type="dxa"/>
            <w:tcBorders>
              <w:top w:val="single" w:sz="2" w:space="0" w:color="8EAADB"/>
              <w:bottom w:val="single" w:sz="2" w:space="0" w:color="8EAADB"/>
            </w:tcBorders>
          </w:tcPr>
          <w:p w14:paraId="15290FDD" w14:textId="77777777" w:rsidR="00F45EAE" w:rsidRPr="00F45EAE" w:rsidRDefault="00F45EAE" w:rsidP="00F45EAE">
            <w:pPr>
              <w:keepNext/>
              <w:keepLines/>
              <w:spacing w:before="40" w:after="40"/>
              <w:cnfStyle w:val="100000000000" w:firstRow="1" w:lastRow="0" w:firstColumn="0" w:lastColumn="0" w:oddVBand="0" w:evenVBand="0" w:oddHBand="0" w:evenHBand="0" w:firstRowFirstColumn="0" w:firstRowLastColumn="0" w:lastRowFirstColumn="0" w:lastRowLastColumn="0"/>
              <w:rPr>
                <w:rFonts w:cs="Arial"/>
                <w:spacing w:val="-2"/>
                <w:sz w:val="14"/>
                <w:szCs w:val="14"/>
                <w:lang w:val="en-US"/>
              </w:rPr>
            </w:pPr>
          </w:p>
        </w:tc>
        <w:tc>
          <w:tcPr>
            <w:tcW w:w="1411" w:type="dxa"/>
            <w:tcBorders>
              <w:top w:val="single" w:sz="2" w:space="0" w:color="8EAADB"/>
              <w:bottom w:val="single" w:sz="2" w:space="0" w:color="8EAADB"/>
            </w:tcBorders>
            <w:vAlign w:val="center"/>
          </w:tcPr>
          <w:p w14:paraId="63525CBC" w14:textId="77777777" w:rsidR="00F45EAE" w:rsidRPr="004050F7" w:rsidRDefault="00F45EAE" w:rsidP="00F45EAE">
            <w:pPr>
              <w:keepNext/>
              <w:keepLines/>
              <w:spacing w:before="40" w:after="40"/>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F45EAE">
              <w:rPr>
                <w:rFonts w:cs="Arial"/>
                <w:spacing w:val="-2"/>
                <w:sz w:val="14"/>
                <w:szCs w:val="14"/>
                <w:lang w:val="en-US"/>
              </w:rPr>
              <w:t xml:space="preserve">      </w:t>
            </w:r>
            <w:r w:rsidRPr="004050F7">
              <w:rPr>
                <w:rFonts w:cs="Arial"/>
                <w:spacing w:val="-2"/>
                <w:sz w:val="14"/>
                <w:szCs w:val="14"/>
              </w:rPr>
              <w:t xml:space="preserve">Labor </w:t>
            </w:r>
            <w:proofErr w:type="spellStart"/>
            <w:r w:rsidRPr="004050F7">
              <w:rPr>
                <w:rFonts w:cs="Arial"/>
                <w:spacing w:val="-2"/>
                <w:sz w:val="14"/>
                <w:szCs w:val="14"/>
              </w:rPr>
              <w:t>tawsuits</w:t>
            </w:r>
            <w:proofErr w:type="spellEnd"/>
          </w:p>
        </w:tc>
        <w:tc>
          <w:tcPr>
            <w:tcW w:w="1412" w:type="dxa"/>
            <w:tcBorders>
              <w:top w:val="single" w:sz="2" w:space="0" w:color="8EAADB"/>
              <w:bottom w:val="single" w:sz="2" w:space="0" w:color="8EAADB"/>
            </w:tcBorders>
            <w:vAlign w:val="center"/>
          </w:tcPr>
          <w:p w14:paraId="69BC9520" w14:textId="77777777" w:rsidR="00F45EAE" w:rsidRPr="004050F7" w:rsidRDefault="00F45EAE" w:rsidP="00F45EAE">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sidRPr="004050F7">
              <w:rPr>
                <w:rFonts w:cs="Arial"/>
                <w:spacing w:val="-2"/>
                <w:sz w:val="14"/>
                <w:szCs w:val="14"/>
              </w:rPr>
              <w:t>Tax</w:t>
            </w:r>
            <w:proofErr w:type="spellEnd"/>
            <w:r w:rsidRPr="004050F7">
              <w:rPr>
                <w:rFonts w:cs="Arial"/>
                <w:spacing w:val="-2"/>
                <w:sz w:val="14"/>
                <w:szCs w:val="14"/>
              </w:rPr>
              <w:t xml:space="preserve"> </w:t>
            </w:r>
            <w:proofErr w:type="spellStart"/>
            <w:r w:rsidRPr="004050F7">
              <w:rPr>
                <w:rFonts w:cs="Arial"/>
                <w:spacing w:val="-2"/>
                <w:sz w:val="14"/>
                <w:szCs w:val="14"/>
              </w:rPr>
              <w:t>lawsuits</w:t>
            </w:r>
            <w:proofErr w:type="spellEnd"/>
          </w:p>
        </w:tc>
        <w:tc>
          <w:tcPr>
            <w:tcW w:w="283" w:type="dxa"/>
            <w:tcBorders>
              <w:top w:val="single" w:sz="2" w:space="0" w:color="8EAADB"/>
              <w:bottom w:val="single" w:sz="2" w:space="0" w:color="8EAADB"/>
            </w:tcBorders>
            <w:vAlign w:val="center"/>
          </w:tcPr>
          <w:p w14:paraId="02B1DDFF" w14:textId="77777777" w:rsidR="00F45EAE" w:rsidRPr="004050F7" w:rsidRDefault="00F45EAE" w:rsidP="00F45EAE">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4"/>
              </w:rPr>
            </w:pPr>
          </w:p>
        </w:tc>
        <w:tc>
          <w:tcPr>
            <w:tcW w:w="1417" w:type="dxa"/>
            <w:tcBorders>
              <w:top w:val="single" w:sz="2" w:space="0" w:color="8EAADB"/>
              <w:bottom w:val="single" w:sz="2" w:space="0" w:color="8EAADB"/>
            </w:tcBorders>
            <w:vAlign w:val="center"/>
          </w:tcPr>
          <w:p w14:paraId="7C9E2C4A" w14:textId="77777777" w:rsidR="00F45EAE" w:rsidRPr="004050F7" w:rsidRDefault="00F45EAE" w:rsidP="00F45EAE">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sidRPr="004050F7">
              <w:rPr>
                <w:rFonts w:cs="Arial"/>
                <w:spacing w:val="-2"/>
                <w:sz w:val="14"/>
                <w:szCs w:val="14"/>
              </w:rPr>
              <w:t>Cívil</w:t>
            </w:r>
            <w:proofErr w:type="spellEnd"/>
            <w:r w:rsidRPr="004050F7">
              <w:rPr>
                <w:rFonts w:cs="Arial"/>
                <w:spacing w:val="-2"/>
                <w:sz w:val="14"/>
                <w:szCs w:val="14"/>
              </w:rPr>
              <w:t xml:space="preserve"> </w:t>
            </w:r>
            <w:proofErr w:type="spellStart"/>
            <w:r w:rsidRPr="004050F7">
              <w:rPr>
                <w:rFonts w:cs="Arial"/>
                <w:spacing w:val="-2"/>
                <w:sz w:val="14"/>
                <w:szCs w:val="14"/>
              </w:rPr>
              <w:t>lawsuits</w:t>
            </w:r>
            <w:proofErr w:type="spellEnd"/>
          </w:p>
        </w:tc>
        <w:tc>
          <w:tcPr>
            <w:tcW w:w="1418" w:type="dxa"/>
            <w:tcBorders>
              <w:top w:val="single" w:sz="2" w:space="0" w:color="8EAADB"/>
              <w:bottom w:val="single" w:sz="2" w:space="0" w:color="8EAADB"/>
            </w:tcBorders>
            <w:vAlign w:val="center"/>
          </w:tcPr>
          <w:p w14:paraId="5B161CFA" w14:textId="77777777" w:rsidR="00F45EAE" w:rsidRPr="004050F7" w:rsidRDefault="00F45EAE" w:rsidP="00F45EAE">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4050F7">
              <w:rPr>
                <w:rFonts w:cs="Arial"/>
                <w:spacing w:val="-2"/>
                <w:sz w:val="14"/>
                <w:szCs w:val="14"/>
              </w:rPr>
              <w:t>Total</w:t>
            </w:r>
          </w:p>
        </w:tc>
      </w:tr>
      <w:tr w:rsidR="00F45EAE" w:rsidRPr="004C6ED9" w14:paraId="0069B91C" w14:textId="77777777" w:rsidTr="00F45EAE">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tcBorders>
              <w:top w:val="single" w:sz="2" w:space="0" w:color="8EAADB"/>
              <w:bottom w:val="nil"/>
            </w:tcBorders>
            <w:vAlign w:val="center"/>
          </w:tcPr>
          <w:p w14:paraId="316BD903" w14:textId="77777777" w:rsidR="00F45EAE" w:rsidRPr="004E3C13" w:rsidRDefault="00F45EAE" w:rsidP="00F45EAE">
            <w:pPr>
              <w:pStyle w:val="08-Tabelageral"/>
              <w:spacing w:before="0" w:after="0"/>
              <w:jc w:val="left"/>
              <w:rPr>
                <w:rFonts w:cs="Arial"/>
                <w:b w:val="0"/>
              </w:rPr>
            </w:pPr>
            <w:proofErr w:type="spellStart"/>
            <w:r w:rsidRPr="004E3C13">
              <w:rPr>
                <w:rFonts w:cs="Arial"/>
                <w:b w:val="0"/>
              </w:rPr>
              <w:t>Up</w:t>
            </w:r>
            <w:proofErr w:type="spellEnd"/>
            <w:r w:rsidRPr="004E3C13">
              <w:rPr>
                <w:rFonts w:cs="Arial"/>
                <w:b w:val="0"/>
              </w:rPr>
              <w:t xml:space="preserve"> </w:t>
            </w:r>
            <w:proofErr w:type="spellStart"/>
            <w:r w:rsidRPr="004E3C13">
              <w:rPr>
                <w:rFonts w:cs="Arial"/>
                <w:b w:val="0"/>
              </w:rPr>
              <w:t>to</w:t>
            </w:r>
            <w:proofErr w:type="spellEnd"/>
            <w:r w:rsidRPr="004E3C13">
              <w:rPr>
                <w:rFonts w:cs="Arial"/>
                <w:b w:val="0"/>
              </w:rPr>
              <w:t xml:space="preserve"> 5 </w:t>
            </w:r>
            <w:proofErr w:type="spellStart"/>
            <w:r w:rsidRPr="004E3C13">
              <w:rPr>
                <w:rFonts w:cs="Arial"/>
                <w:b w:val="0"/>
              </w:rPr>
              <w:t>years</w:t>
            </w:r>
            <w:proofErr w:type="spellEnd"/>
          </w:p>
        </w:tc>
        <w:tc>
          <w:tcPr>
            <w:tcW w:w="604" w:type="dxa"/>
            <w:tcBorders>
              <w:top w:val="single" w:sz="2" w:space="0" w:color="8EAADB"/>
              <w:bottom w:val="nil"/>
            </w:tcBorders>
            <w:vAlign w:val="center"/>
          </w:tcPr>
          <w:p w14:paraId="1171223B"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single" w:sz="2" w:space="0" w:color="8EAADB"/>
              <w:bottom w:val="nil"/>
            </w:tcBorders>
          </w:tcPr>
          <w:p w14:paraId="3C3AF89E"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230</w:t>
            </w:r>
          </w:p>
        </w:tc>
        <w:tc>
          <w:tcPr>
            <w:tcW w:w="1412" w:type="dxa"/>
            <w:tcBorders>
              <w:top w:val="single" w:sz="2" w:space="0" w:color="8EAADB"/>
              <w:bottom w:val="nil"/>
            </w:tcBorders>
          </w:tcPr>
          <w:p w14:paraId="3D608E4E"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578</w:t>
            </w:r>
          </w:p>
        </w:tc>
        <w:tc>
          <w:tcPr>
            <w:tcW w:w="283" w:type="dxa"/>
            <w:tcBorders>
              <w:top w:val="single" w:sz="2" w:space="0" w:color="8EAADB"/>
              <w:bottom w:val="nil"/>
            </w:tcBorders>
            <w:vAlign w:val="center"/>
          </w:tcPr>
          <w:p w14:paraId="3C40160F"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single" w:sz="2" w:space="0" w:color="8EAADB"/>
              <w:bottom w:val="nil"/>
            </w:tcBorders>
          </w:tcPr>
          <w:p w14:paraId="019B217C"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14,915</w:t>
            </w:r>
          </w:p>
        </w:tc>
        <w:tc>
          <w:tcPr>
            <w:tcW w:w="1418" w:type="dxa"/>
            <w:tcBorders>
              <w:top w:val="single" w:sz="2" w:space="0" w:color="8EAADB"/>
              <w:bottom w:val="nil"/>
            </w:tcBorders>
          </w:tcPr>
          <w:p w14:paraId="376031F8" w14:textId="77777777" w:rsidR="00F45EAE" w:rsidRPr="00500D0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00D09">
              <w:rPr>
                <w:rFonts w:cs="Arial"/>
                <w:b/>
                <w:bCs/>
                <w:szCs w:val="14"/>
              </w:rPr>
              <w:t>15,7</w:t>
            </w:r>
            <w:r>
              <w:rPr>
                <w:rFonts w:cs="Arial"/>
                <w:b/>
                <w:bCs/>
                <w:szCs w:val="14"/>
              </w:rPr>
              <w:t>54</w:t>
            </w:r>
          </w:p>
        </w:tc>
      </w:tr>
      <w:tr w:rsidR="00F45EAE" w:rsidRPr="004C6ED9" w14:paraId="72A2E64B" w14:textId="77777777" w:rsidTr="00F45EAE">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vAlign w:val="center"/>
          </w:tcPr>
          <w:p w14:paraId="72EF2715" w14:textId="77777777" w:rsidR="00F45EAE" w:rsidRPr="004E3C13" w:rsidRDefault="00F45EAE" w:rsidP="00F45EAE">
            <w:pPr>
              <w:pStyle w:val="08-Tabelageral"/>
              <w:spacing w:before="0" w:after="0"/>
              <w:jc w:val="left"/>
              <w:rPr>
                <w:rFonts w:cs="Arial"/>
                <w:b w:val="0"/>
                <w:lang w:val="en-US"/>
              </w:rPr>
            </w:pPr>
            <w:r w:rsidRPr="004E3C13">
              <w:rPr>
                <w:rFonts w:cs="Arial"/>
                <w:b w:val="0"/>
                <w:lang w:val="en-US"/>
              </w:rPr>
              <w:t>More than 5 years and up to 10 years</w:t>
            </w:r>
          </w:p>
        </w:tc>
        <w:tc>
          <w:tcPr>
            <w:tcW w:w="604" w:type="dxa"/>
            <w:tcBorders>
              <w:top w:val="nil"/>
              <w:bottom w:val="nil"/>
            </w:tcBorders>
            <w:vAlign w:val="center"/>
          </w:tcPr>
          <w:p w14:paraId="5BBB4E82" w14:textId="77777777" w:rsidR="00F45EAE" w:rsidRPr="00F45EAE"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411" w:type="dxa"/>
            <w:tcBorders>
              <w:top w:val="nil"/>
              <w:bottom w:val="nil"/>
            </w:tcBorders>
          </w:tcPr>
          <w:p w14:paraId="3BBFBF72"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1412" w:type="dxa"/>
            <w:tcBorders>
              <w:top w:val="nil"/>
              <w:bottom w:val="nil"/>
            </w:tcBorders>
          </w:tcPr>
          <w:p w14:paraId="462059AC"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248</w:t>
            </w:r>
          </w:p>
        </w:tc>
        <w:tc>
          <w:tcPr>
            <w:tcW w:w="283" w:type="dxa"/>
            <w:tcBorders>
              <w:top w:val="nil"/>
              <w:bottom w:val="nil"/>
            </w:tcBorders>
            <w:vAlign w:val="center"/>
          </w:tcPr>
          <w:p w14:paraId="621CEC7B"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tcPr>
          <w:p w14:paraId="0AA91217"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977</w:t>
            </w:r>
          </w:p>
        </w:tc>
        <w:tc>
          <w:tcPr>
            <w:tcW w:w="1418" w:type="dxa"/>
            <w:tcBorders>
              <w:top w:val="nil"/>
              <w:bottom w:val="nil"/>
            </w:tcBorders>
          </w:tcPr>
          <w:p w14:paraId="1327A2F2" w14:textId="77777777" w:rsidR="00F45EAE" w:rsidRPr="00500D0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500D09">
              <w:rPr>
                <w:rFonts w:cs="Arial"/>
                <w:b/>
                <w:bCs/>
                <w:szCs w:val="14"/>
              </w:rPr>
              <w:t>1,</w:t>
            </w:r>
            <w:r>
              <w:rPr>
                <w:rFonts w:cs="Arial"/>
                <w:b/>
                <w:bCs/>
                <w:szCs w:val="14"/>
              </w:rPr>
              <w:t>194</w:t>
            </w:r>
          </w:p>
        </w:tc>
      </w:tr>
      <w:tr w:rsidR="00F45EAE" w:rsidRPr="004C6ED9" w14:paraId="1F9A48F9" w14:textId="77777777" w:rsidTr="00F45EAE">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tcBorders>
              <w:top w:val="nil"/>
              <w:bottom w:val="nil"/>
            </w:tcBorders>
            <w:vAlign w:val="center"/>
          </w:tcPr>
          <w:p w14:paraId="6E69B6EA" w14:textId="77777777" w:rsidR="00F45EAE" w:rsidRPr="004E3C13" w:rsidRDefault="00F45EAE" w:rsidP="00F45EAE">
            <w:pPr>
              <w:pStyle w:val="08-Tabelageral"/>
              <w:spacing w:before="0" w:after="0"/>
              <w:jc w:val="left"/>
              <w:rPr>
                <w:rFonts w:cs="Arial"/>
                <w:b w:val="0"/>
              </w:rPr>
            </w:pPr>
            <w:r w:rsidRPr="004E3C13">
              <w:rPr>
                <w:rFonts w:cs="Arial"/>
                <w:b w:val="0"/>
              </w:rPr>
              <w:t xml:space="preserve">Over 10 </w:t>
            </w:r>
            <w:proofErr w:type="spellStart"/>
            <w:r w:rsidRPr="004E3C13">
              <w:rPr>
                <w:rFonts w:cs="Arial"/>
                <w:b w:val="0"/>
              </w:rPr>
              <w:t>years</w:t>
            </w:r>
            <w:proofErr w:type="spellEnd"/>
          </w:p>
        </w:tc>
        <w:tc>
          <w:tcPr>
            <w:tcW w:w="604" w:type="dxa"/>
            <w:tcBorders>
              <w:top w:val="nil"/>
              <w:bottom w:val="nil"/>
            </w:tcBorders>
            <w:vAlign w:val="center"/>
          </w:tcPr>
          <w:p w14:paraId="689B2FF5"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tcPr>
          <w:p w14:paraId="248BBB13"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412" w:type="dxa"/>
            <w:tcBorders>
              <w:top w:val="nil"/>
              <w:bottom w:val="nil"/>
            </w:tcBorders>
          </w:tcPr>
          <w:p w14:paraId="1F947F0D"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190</w:t>
            </w:r>
          </w:p>
        </w:tc>
        <w:tc>
          <w:tcPr>
            <w:tcW w:w="283" w:type="dxa"/>
            <w:tcBorders>
              <w:top w:val="nil"/>
              <w:bottom w:val="nil"/>
            </w:tcBorders>
            <w:vAlign w:val="center"/>
          </w:tcPr>
          <w:p w14:paraId="1EDAE393"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tcPr>
          <w:p w14:paraId="4E594DAD"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68</w:t>
            </w:r>
          </w:p>
        </w:tc>
        <w:tc>
          <w:tcPr>
            <w:tcW w:w="1418" w:type="dxa"/>
            <w:tcBorders>
              <w:top w:val="nil"/>
              <w:bottom w:val="nil"/>
            </w:tcBorders>
          </w:tcPr>
          <w:p w14:paraId="5305C66E" w14:textId="77777777" w:rsidR="00F45EAE" w:rsidRPr="00500D0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00D09">
              <w:rPr>
                <w:rFonts w:cs="Arial"/>
                <w:b/>
                <w:bCs/>
                <w:szCs w:val="14"/>
              </w:rPr>
              <w:t>25</w:t>
            </w:r>
            <w:r>
              <w:rPr>
                <w:rFonts w:cs="Arial"/>
                <w:b/>
                <w:bCs/>
                <w:szCs w:val="14"/>
              </w:rPr>
              <w:t>8</w:t>
            </w:r>
          </w:p>
        </w:tc>
      </w:tr>
      <w:tr w:rsidR="00F45EAE" w:rsidRPr="004C6ED9" w14:paraId="7E5FD636" w14:textId="77777777" w:rsidTr="00F45EAE">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tcBorders>
              <w:top w:val="nil"/>
              <w:bottom w:val="single" w:sz="2" w:space="0" w:color="8EAADB"/>
            </w:tcBorders>
          </w:tcPr>
          <w:p w14:paraId="7CEE3838" w14:textId="77777777" w:rsidR="00F45EAE" w:rsidRPr="004C6ED9" w:rsidRDefault="00F45EAE" w:rsidP="00F45EAE">
            <w:pPr>
              <w:keepNext/>
              <w:keepLines/>
              <w:spacing w:before="40" w:after="40"/>
              <w:rPr>
                <w:rFonts w:cs="Arial"/>
                <w:bCs w:val="0"/>
                <w:spacing w:val="-2"/>
                <w:sz w:val="14"/>
                <w:szCs w:val="14"/>
              </w:rPr>
            </w:pPr>
            <w:r w:rsidRPr="004C6ED9">
              <w:rPr>
                <w:rFonts w:cs="Arial"/>
                <w:bCs w:val="0"/>
                <w:spacing w:val="-2"/>
                <w:sz w:val="14"/>
                <w:szCs w:val="14"/>
              </w:rPr>
              <w:t>Total</w:t>
            </w:r>
          </w:p>
        </w:tc>
        <w:tc>
          <w:tcPr>
            <w:tcW w:w="604" w:type="dxa"/>
            <w:tcBorders>
              <w:top w:val="nil"/>
              <w:bottom w:val="single" w:sz="2" w:space="0" w:color="8EAADB"/>
            </w:tcBorders>
            <w:vAlign w:val="center"/>
          </w:tcPr>
          <w:p w14:paraId="59EFAC49"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2" w:space="0" w:color="8EAADB"/>
            </w:tcBorders>
          </w:tcPr>
          <w:p w14:paraId="5AB154BE"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230</w:t>
            </w:r>
          </w:p>
        </w:tc>
        <w:tc>
          <w:tcPr>
            <w:tcW w:w="1412" w:type="dxa"/>
            <w:tcBorders>
              <w:top w:val="nil"/>
              <w:bottom w:val="single" w:sz="2" w:space="0" w:color="8EAADB"/>
            </w:tcBorders>
          </w:tcPr>
          <w:p w14:paraId="600CF043"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1,016</w:t>
            </w:r>
          </w:p>
        </w:tc>
        <w:tc>
          <w:tcPr>
            <w:tcW w:w="283" w:type="dxa"/>
            <w:tcBorders>
              <w:top w:val="nil"/>
              <w:bottom w:val="single" w:sz="2" w:space="0" w:color="8EAADB"/>
            </w:tcBorders>
            <w:vAlign w:val="center"/>
          </w:tcPr>
          <w:p w14:paraId="6B6A221D"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single" w:sz="2" w:space="0" w:color="8EAADB"/>
            </w:tcBorders>
          </w:tcPr>
          <w:p w14:paraId="61ABA254"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15,960</w:t>
            </w:r>
          </w:p>
        </w:tc>
        <w:tc>
          <w:tcPr>
            <w:tcW w:w="1418" w:type="dxa"/>
            <w:tcBorders>
              <w:top w:val="nil"/>
              <w:bottom w:val="single" w:sz="2" w:space="0" w:color="8EAADB"/>
            </w:tcBorders>
          </w:tcPr>
          <w:p w14:paraId="107F4AA8" w14:textId="77777777" w:rsidR="00F45EAE" w:rsidRPr="00500D0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500D09">
              <w:rPr>
                <w:rFonts w:cs="Arial"/>
                <w:b/>
                <w:bCs/>
                <w:szCs w:val="14"/>
              </w:rPr>
              <w:t>17,20</w:t>
            </w:r>
            <w:r>
              <w:rPr>
                <w:rFonts w:cs="Arial"/>
                <w:b/>
                <w:bCs/>
                <w:szCs w:val="14"/>
              </w:rPr>
              <w:t>6</w:t>
            </w:r>
          </w:p>
        </w:tc>
      </w:tr>
    </w:tbl>
    <w:p w14:paraId="3DA9C4E3" w14:textId="77777777" w:rsidR="00F45EAE" w:rsidRPr="00F45EAE" w:rsidRDefault="00F45EAE" w:rsidP="00F45EAE">
      <w:pPr>
        <w:pStyle w:val="01-Textonormal"/>
        <w:rPr>
          <w:lang w:val="en-US"/>
        </w:rPr>
      </w:pPr>
      <w:r>
        <w:rPr>
          <w:rStyle w:val="tlid-translation"/>
          <w:lang w:val="en"/>
        </w:rPr>
        <w:t xml:space="preserve">Given the scenario of uncertainties in the duration of the proceedings, as well as the possibility of changes in the jurisprudence of the courts, the outflow of economic benefits has been estimated based on the best available </w:t>
      </w:r>
      <w:proofErr w:type="gramStart"/>
      <w:r>
        <w:rPr>
          <w:rStyle w:val="tlid-translation"/>
          <w:lang w:val="en"/>
        </w:rPr>
        <w:t>information.</w:t>
      </w:r>
      <w:r w:rsidRPr="00F45EAE">
        <w:rPr>
          <w:lang w:val="en-US"/>
        </w:rPr>
        <w:t>.</w:t>
      </w:r>
      <w:proofErr w:type="gramEnd"/>
    </w:p>
    <w:p w14:paraId="34F30844" w14:textId="77777777" w:rsidR="00F45EAE" w:rsidRPr="008568C8" w:rsidRDefault="00F45EAE" w:rsidP="00F45EAE">
      <w:pPr>
        <w:pStyle w:val="04-TtuloNegrito"/>
        <w:rPr>
          <w:rFonts w:cs="Arial"/>
          <w:color w:val="1F4E79" w:themeColor="accent1" w:themeShade="80"/>
          <w:sz w:val="18"/>
          <w:szCs w:val="18"/>
          <w:lang w:val="en-US"/>
        </w:rPr>
      </w:pPr>
      <w:r w:rsidRPr="008568C8">
        <w:rPr>
          <w:rFonts w:cs="Arial"/>
          <w:color w:val="1F4E79" w:themeColor="accent1" w:themeShade="80"/>
          <w:sz w:val="18"/>
          <w:szCs w:val="18"/>
          <w:lang w:val="en-US"/>
        </w:rPr>
        <w:t>b) Contingent Liabilities</w:t>
      </w:r>
    </w:p>
    <w:p w14:paraId="6A90DD56" w14:textId="77777777" w:rsidR="00F45EAE" w:rsidRPr="00F45EAE" w:rsidRDefault="00F45EAE" w:rsidP="00F45EAE">
      <w:pPr>
        <w:pStyle w:val="05-Textonormal"/>
        <w:rPr>
          <w:rFonts w:cs="Arial"/>
          <w:lang w:val="en-US"/>
        </w:rPr>
      </w:pPr>
      <w:r>
        <w:rPr>
          <w:rStyle w:val="tlid-translation"/>
          <w:lang w:val="en"/>
        </w:rPr>
        <w:t>Tax and civil claims classified as “possible” risk are exempted from constituting a provision in accordance with CPC 25 (IAS 37</w:t>
      </w:r>
      <w:r w:rsidRPr="00F45EAE">
        <w:rPr>
          <w:rFonts w:cs="Arial"/>
          <w:lang w:val="en-US"/>
        </w:rPr>
        <w:t>).</w:t>
      </w:r>
    </w:p>
    <w:p w14:paraId="528814C4" w14:textId="77777777" w:rsidR="00F45EAE" w:rsidRPr="00F45EAE" w:rsidRDefault="00F45EAE" w:rsidP="00F45EAE">
      <w:pPr>
        <w:pStyle w:val="04-TtuloNegrito"/>
        <w:rPr>
          <w:rFonts w:cs="Arial"/>
          <w:color w:val="1F4E79" w:themeColor="accent1" w:themeShade="80"/>
          <w:sz w:val="18"/>
          <w:szCs w:val="18"/>
          <w:lang w:val="en-US"/>
        </w:rPr>
      </w:pPr>
      <w:r w:rsidRPr="00F45EAE">
        <w:rPr>
          <w:rFonts w:cs="Arial"/>
          <w:color w:val="1F4E79" w:themeColor="accent1" w:themeShade="80"/>
          <w:sz w:val="18"/>
          <w:szCs w:val="18"/>
          <w:lang w:val="en-US"/>
        </w:rPr>
        <w:t xml:space="preserve">Balances of contingent liabilities classified as </w:t>
      </w:r>
      <w:proofErr w:type="gramStart"/>
      <w:r w:rsidRPr="00F45EAE">
        <w:rPr>
          <w:rFonts w:cs="Arial"/>
          <w:color w:val="1F4E79" w:themeColor="accent1" w:themeShade="80"/>
          <w:sz w:val="18"/>
          <w:szCs w:val="18"/>
          <w:lang w:val="en-US"/>
        </w:rPr>
        <w:t>possible</w:t>
      </w:r>
      <w:proofErr w:type="gramEnd"/>
    </w:p>
    <w:p w14:paraId="49918BF4" w14:textId="77777777" w:rsidR="00F45EAE" w:rsidRPr="00334399" w:rsidRDefault="00F45EAE" w:rsidP="00F45EAE">
      <w:pPr>
        <w:pStyle w:val="01-TtulodeNota"/>
        <w:spacing w:before="0" w:after="0"/>
        <w:jc w:val="right"/>
        <w:rPr>
          <w:rFonts w:cs="Arial"/>
          <w:sz w:val="14"/>
          <w:szCs w:val="14"/>
        </w:rPr>
      </w:pPr>
      <w:r>
        <w:rPr>
          <w:rFonts w:cs="Arial"/>
          <w:sz w:val="14"/>
          <w:szCs w:val="14"/>
        </w:rPr>
        <w:t xml:space="preserve">R$ </w:t>
      </w:r>
      <w:proofErr w:type="spellStart"/>
      <w:r>
        <w:rPr>
          <w:rFonts w:cs="Arial"/>
          <w:sz w:val="14"/>
          <w:szCs w:val="14"/>
        </w:rPr>
        <w:t>thousand</w:t>
      </w:r>
      <w:proofErr w:type="spellEnd"/>
    </w:p>
    <w:tbl>
      <w:tblPr>
        <w:tblStyle w:val="TabeladeLista6Colorida-nfase510"/>
        <w:tblW w:w="9627" w:type="dxa"/>
        <w:tblInd w:w="108" w:type="dxa"/>
        <w:tblLook w:val="0480" w:firstRow="0" w:lastRow="0" w:firstColumn="1" w:lastColumn="0" w:noHBand="0" w:noVBand="1"/>
      </w:tblPr>
      <w:tblGrid>
        <w:gridCol w:w="850"/>
        <w:gridCol w:w="2244"/>
        <w:gridCol w:w="308"/>
        <w:gridCol w:w="1411"/>
        <w:gridCol w:w="1412"/>
        <w:gridCol w:w="283"/>
        <w:gridCol w:w="284"/>
        <w:gridCol w:w="1417"/>
        <w:gridCol w:w="1418"/>
      </w:tblGrid>
      <w:tr w:rsidR="00F45EAE" w:rsidRPr="00C72808" w14:paraId="6A254001" w14:textId="77777777" w:rsidTr="00F45EAE">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6FB2E6EE" w14:textId="77777777" w:rsidR="00F45EAE" w:rsidRPr="00C72808" w:rsidRDefault="00F45EAE" w:rsidP="00F45EAE">
            <w:pPr>
              <w:keepNext/>
              <w:keepLines/>
              <w:spacing w:before="40" w:after="40"/>
              <w:jc w:val="center"/>
              <w:rPr>
                <w:rFonts w:cs="Arial"/>
                <w:bCs w:val="0"/>
                <w:spacing w:val="-2"/>
                <w:sz w:val="14"/>
                <w:szCs w:val="14"/>
              </w:rPr>
            </w:pPr>
          </w:p>
        </w:tc>
        <w:tc>
          <w:tcPr>
            <w:tcW w:w="2552" w:type="dxa"/>
            <w:gridSpan w:val="2"/>
            <w:tcBorders>
              <w:top w:val="single" w:sz="2" w:space="0" w:color="8EAADB"/>
              <w:bottom w:val="nil"/>
            </w:tcBorders>
            <w:shd w:val="clear" w:color="auto" w:fill="D9E2F3"/>
          </w:tcPr>
          <w:p w14:paraId="3D5229C1" w14:textId="77777777" w:rsidR="00F45EAE" w:rsidRPr="00C72808" w:rsidRDefault="00F45EAE" w:rsidP="00F45EAE">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2823" w:type="dxa"/>
            <w:gridSpan w:val="2"/>
            <w:tcBorders>
              <w:top w:val="single" w:sz="2" w:space="0" w:color="8EAADB"/>
              <w:bottom w:val="single" w:sz="2" w:space="0" w:color="8EAADB"/>
            </w:tcBorders>
            <w:shd w:val="clear" w:color="auto" w:fill="D9E2F3"/>
          </w:tcPr>
          <w:p w14:paraId="14189D2B" w14:textId="77777777" w:rsidR="00F45EAE" w:rsidRPr="00C72808" w:rsidRDefault="00F45EAE" w:rsidP="00F45EAE">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proofErr w:type="spellStart"/>
            <w:r w:rsidRPr="009545DF">
              <w:rPr>
                <w:rFonts w:cs="Arial"/>
                <w:b/>
                <w:spacing w:val="-2"/>
                <w:sz w:val="14"/>
                <w:szCs w:val="14"/>
              </w:rPr>
              <w:t>Parent</w:t>
            </w:r>
            <w:proofErr w:type="spellEnd"/>
          </w:p>
        </w:tc>
        <w:tc>
          <w:tcPr>
            <w:tcW w:w="283" w:type="dxa"/>
            <w:tcBorders>
              <w:top w:val="single" w:sz="2" w:space="0" w:color="8EAADB"/>
              <w:bottom w:val="single" w:sz="2" w:space="0" w:color="8EAADB"/>
            </w:tcBorders>
            <w:shd w:val="clear" w:color="auto" w:fill="D9E2F3"/>
          </w:tcPr>
          <w:p w14:paraId="0F523C1D" w14:textId="77777777" w:rsidR="00F45EAE" w:rsidRPr="00C72808" w:rsidRDefault="00F45EAE" w:rsidP="00F45EAE">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bCs/>
                <w:spacing w:val="-2"/>
                <w:sz w:val="14"/>
                <w:szCs w:val="14"/>
              </w:rPr>
            </w:pPr>
          </w:p>
        </w:tc>
        <w:tc>
          <w:tcPr>
            <w:tcW w:w="284" w:type="dxa"/>
            <w:tcBorders>
              <w:top w:val="single" w:sz="2" w:space="0" w:color="8EAADB"/>
              <w:bottom w:val="nil"/>
            </w:tcBorders>
            <w:shd w:val="clear" w:color="auto" w:fill="D9E2F3"/>
          </w:tcPr>
          <w:p w14:paraId="60D8CE91" w14:textId="77777777" w:rsidR="00F45EAE" w:rsidRPr="00C72808" w:rsidRDefault="00F45EAE" w:rsidP="00F45EAE">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2835" w:type="dxa"/>
            <w:gridSpan w:val="2"/>
            <w:tcBorders>
              <w:top w:val="single" w:sz="2" w:space="0" w:color="8EAADB"/>
              <w:bottom w:val="single" w:sz="2" w:space="0" w:color="8EAADB"/>
            </w:tcBorders>
            <w:shd w:val="clear" w:color="auto" w:fill="D9E2F3"/>
          </w:tcPr>
          <w:p w14:paraId="78798D0E" w14:textId="77777777" w:rsidR="00F45EAE" w:rsidRPr="00C72808" w:rsidRDefault="00F45EAE" w:rsidP="00F45EAE">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proofErr w:type="spellStart"/>
            <w:r w:rsidRPr="009545DF">
              <w:rPr>
                <w:rFonts w:cs="Arial"/>
                <w:b/>
                <w:spacing w:val="-2"/>
                <w:sz w:val="14"/>
                <w:szCs w:val="14"/>
              </w:rPr>
              <w:t>Consolidated</w:t>
            </w:r>
            <w:proofErr w:type="spellEnd"/>
          </w:p>
        </w:tc>
      </w:tr>
      <w:tr w:rsidR="00F45EAE" w:rsidRPr="004C6ED9" w14:paraId="192B7742" w14:textId="77777777" w:rsidTr="00F45EA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tcPr>
          <w:p w14:paraId="32155230" w14:textId="77777777" w:rsidR="00F45EAE" w:rsidRPr="004C6ED9" w:rsidRDefault="00F45EAE" w:rsidP="00F45EAE">
            <w:pPr>
              <w:keepNext/>
              <w:keepLines/>
              <w:spacing w:before="40" w:after="40"/>
              <w:rPr>
                <w:rFonts w:cs="Arial"/>
                <w:spacing w:val="-2"/>
                <w:sz w:val="14"/>
                <w:szCs w:val="14"/>
              </w:rPr>
            </w:pPr>
          </w:p>
        </w:tc>
        <w:tc>
          <w:tcPr>
            <w:tcW w:w="308" w:type="dxa"/>
            <w:tcBorders>
              <w:top w:val="nil"/>
              <w:bottom w:val="single" w:sz="2" w:space="0" w:color="8EAADB"/>
            </w:tcBorders>
          </w:tcPr>
          <w:p w14:paraId="76FEBD85" w14:textId="77777777" w:rsidR="00F45EAE" w:rsidRPr="004C6ED9" w:rsidRDefault="00F45EAE" w:rsidP="00F45EAE">
            <w:pPr>
              <w:keepNext/>
              <w:keepLines/>
              <w:spacing w:before="40" w:after="40"/>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vAlign w:val="center"/>
          </w:tcPr>
          <w:p w14:paraId="25B99F77" w14:textId="77777777" w:rsidR="00F45EAE" w:rsidRPr="004C6ED9" w:rsidRDefault="00F45EAE" w:rsidP="00F45EA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roofErr w:type="spellStart"/>
            <w:r>
              <w:rPr>
                <w:rFonts w:cs="Arial"/>
                <w:b/>
                <w:spacing w:val="-2"/>
                <w:sz w:val="14"/>
                <w:szCs w:val="14"/>
              </w:rPr>
              <w:t>Jun</w:t>
            </w:r>
            <w:proofErr w:type="spellEnd"/>
            <w:r>
              <w:rPr>
                <w:rFonts w:cs="Arial"/>
                <w:b/>
                <w:spacing w:val="-2"/>
                <w:sz w:val="14"/>
                <w:szCs w:val="14"/>
              </w:rPr>
              <w:t xml:space="preserve"> 30, 2020</w:t>
            </w:r>
          </w:p>
        </w:tc>
        <w:tc>
          <w:tcPr>
            <w:tcW w:w="1412" w:type="dxa"/>
            <w:tcBorders>
              <w:top w:val="single" w:sz="2" w:space="0" w:color="8EAADB"/>
              <w:bottom w:val="single" w:sz="2" w:space="0" w:color="8EAADB"/>
            </w:tcBorders>
            <w:vAlign w:val="center"/>
          </w:tcPr>
          <w:p w14:paraId="5D274D5A" w14:textId="77777777" w:rsidR="00F45EAE" w:rsidRPr="004C6ED9" w:rsidRDefault="00F45EAE" w:rsidP="00F45EA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roofErr w:type="spellStart"/>
            <w:r>
              <w:rPr>
                <w:rFonts w:cs="Arial"/>
                <w:b/>
                <w:spacing w:val="-2"/>
                <w:sz w:val="14"/>
                <w:szCs w:val="14"/>
              </w:rPr>
              <w:t>Dec</w:t>
            </w:r>
            <w:proofErr w:type="spellEnd"/>
            <w:r>
              <w:rPr>
                <w:rFonts w:cs="Arial"/>
                <w:b/>
                <w:spacing w:val="-2"/>
                <w:sz w:val="14"/>
                <w:szCs w:val="14"/>
              </w:rPr>
              <w:t xml:space="preserve"> 31, 2019</w:t>
            </w:r>
          </w:p>
        </w:tc>
        <w:tc>
          <w:tcPr>
            <w:tcW w:w="283" w:type="dxa"/>
            <w:tcBorders>
              <w:top w:val="single" w:sz="2" w:space="0" w:color="8EAADB"/>
              <w:bottom w:val="single" w:sz="2" w:space="0" w:color="8EAADB"/>
            </w:tcBorders>
            <w:vAlign w:val="center"/>
          </w:tcPr>
          <w:p w14:paraId="47CF6D95" w14:textId="77777777" w:rsidR="00F45EAE" w:rsidRPr="004C6ED9" w:rsidRDefault="00F45EAE" w:rsidP="00F45EA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
        </w:tc>
        <w:tc>
          <w:tcPr>
            <w:tcW w:w="284" w:type="dxa"/>
            <w:tcBorders>
              <w:top w:val="nil"/>
              <w:bottom w:val="single" w:sz="2" w:space="0" w:color="8EAADB"/>
            </w:tcBorders>
          </w:tcPr>
          <w:p w14:paraId="7BABB894" w14:textId="77777777" w:rsidR="00F45EAE" w:rsidRPr="004C6ED9" w:rsidRDefault="00F45EAE" w:rsidP="00F45EA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
        </w:tc>
        <w:tc>
          <w:tcPr>
            <w:tcW w:w="1417" w:type="dxa"/>
            <w:tcBorders>
              <w:top w:val="single" w:sz="2" w:space="0" w:color="8EAADB"/>
              <w:bottom w:val="single" w:sz="2" w:space="0" w:color="8EAADB"/>
            </w:tcBorders>
            <w:vAlign w:val="center"/>
          </w:tcPr>
          <w:p w14:paraId="05D5029A" w14:textId="77777777" w:rsidR="00F45EAE" w:rsidRPr="004C6ED9" w:rsidRDefault="00F45EAE" w:rsidP="00F45EA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roofErr w:type="spellStart"/>
            <w:r>
              <w:rPr>
                <w:rFonts w:cs="Arial"/>
                <w:b/>
                <w:spacing w:val="-2"/>
                <w:sz w:val="14"/>
                <w:szCs w:val="14"/>
              </w:rPr>
              <w:t>Jun</w:t>
            </w:r>
            <w:proofErr w:type="spellEnd"/>
            <w:r>
              <w:rPr>
                <w:rFonts w:cs="Arial"/>
                <w:b/>
                <w:spacing w:val="-2"/>
                <w:sz w:val="14"/>
                <w:szCs w:val="14"/>
              </w:rPr>
              <w:t xml:space="preserve"> 30, 2020</w:t>
            </w:r>
          </w:p>
        </w:tc>
        <w:tc>
          <w:tcPr>
            <w:tcW w:w="1418" w:type="dxa"/>
            <w:tcBorders>
              <w:top w:val="single" w:sz="2" w:space="0" w:color="8EAADB"/>
              <w:bottom w:val="single" w:sz="2" w:space="0" w:color="8EAADB"/>
            </w:tcBorders>
            <w:vAlign w:val="center"/>
          </w:tcPr>
          <w:p w14:paraId="57D172BC" w14:textId="77777777" w:rsidR="00F45EAE" w:rsidRPr="004C6ED9" w:rsidRDefault="00F45EAE" w:rsidP="00F45EA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roofErr w:type="spellStart"/>
            <w:r>
              <w:rPr>
                <w:rFonts w:cs="Arial"/>
                <w:b/>
                <w:spacing w:val="-2"/>
                <w:sz w:val="14"/>
                <w:szCs w:val="14"/>
              </w:rPr>
              <w:t>Dec</w:t>
            </w:r>
            <w:proofErr w:type="spellEnd"/>
            <w:r>
              <w:rPr>
                <w:rFonts w:cs="Arial"/>
                <w:b/>
                <w:spacing w:val="-2"/>
                <w:sz w:val="14"/>
                <w:szCs w:val="14"/>
              </w:rPr>
              <w:t xml:space="preserve"> 31, 2019</w:t>
            </w:r>
          </w:p>
        </w:tc>
      </w:tr>
      <w:tr w:rsidR="00F45EAE" w:rsidRPr="004C6ED9" w14:paraId="1739A23F" w14:textId="77777777" w:rsidTr="00F45EAE">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vAlign w:val="center"/>
          </w:tcPr>
          <w:p w14:paraId="338AD41A" w14:textId="77777777" w:rsidR="00F45EAE" w:rsidRPr="004E3C13" w:rsidRDefault="00F45EAE" w:rsidP="00F45EAE">
            <w:pPr>
              <w:pStyle w:val="08-Tabelageral"/>
              <w:jc w:val="left"/>
              <w:rPr>
                <w:b w:val="0"/>
                <w:szCs w:val="14"/>
                <w:lang w:val="en-US"/>
              </w:rPr>
            </w:pPr>
            <w:r w:rsidRPr="004E3C13">
              <w:rPr>
                <w:b w:val="0"/>
                <w:bCs w:val="0"/>
                <w:szCs w:val="14"/>
                <w:lang w:val="en-US"/>
              </w:rPr>
              <w:t>Labor lawsuits</w:t>
            </w:r>
          </w:p>
        </w:tc>
        <w:tc>
          <w:tcPr>
            <w:tcW w:w="308" w:type="dxa"/>
            <w:tcBorders>
              <w:top w:val="single" w:sz="2" w:space="0" w:color="8EAADB"/>
              <w:bottom w:val="nil"/>
            </w:tcBorders>
            <w:vAlign w:val="center"/>
          </w:tcPr>
          <w:p w14:paraId="6FF7BAF7"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single" w:sz="2" w:space="0" w:color="8EAADB"/>
              <w:bottom w:val="nil"/>
            </w:tcBorders>
          </w:tcPr>
          <w:p w14:paraId="0DCC878D" w14:textId="77777777" w:rsidR="00F45EAE" w:rsidRPr="00E17D30"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412" w:type="dxa"/>
            <w:tcBorders>
              <w:top w:val="single" w:sz="2" w:space="0" w:color="8EAADB"/>
              <w:bottom w:val="nil"/>
            </w:tcBorders>
          </w:tcPr>
          <w:p w14:paraId="7A78DC66" w14:textId="77777777" w:rsidR="00F45EAE" w:rsidRPr="00E17D30"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17D30">
              <w:rPr>
                <w:rFonts w:cs="Arial"/>
                <w:szCs w:val="14"/>
              </w:rPr>
              <w:t>--</w:t>
            </w:r>
          </w:p>
        </w:tc>
        <w:tc>
          <w:tcPr>
            <w:tcW w:w="283" w:type="dxa"/>
            <w:tcBorders>
              <w:top w:val="single" w:sz="2" w:space="0" w:color="8EAADB"/>
              <w:bottom w:val="nil"/>
            </w:tcBorders>
            <w:vAlign w:val="center"/>
          </w:tcPr>
          <w:p w14:paraId="09AC2D65" w14:textId="77777777" w:rsidR="00F45EAE" w:rsidRPr="00E17D30"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4" w:type="dxa"/>
            <w:tcBorders>
              <w:top w:val="single" w:sz="2" w:space="0" w:color="8EAADB"/>
              <w:bottom w:val="nil"/>
            </w:tcBorders>
          </w:tcPr>
          <w:p w14:paraId="2D562461" w14:textId="77777777" w:rsidR="00F45EAE" w:rsidRPr="00E17D30"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single" w:sz="2" w:space="0" w:color="8EAADB"/>
              <w:bottom w:val="nil"/>
            </w:tcBorders>
          </w:tcPr>
          <w:p w14:paraId="5CBE68EA" w14:textId="77777777" w:rsidR="00F45EAE" w:rsidRPr="00E17D30"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418" w:type="dxa"/>
            <w:tcBorders>
              <w:top w:val="single" w:sz="2" w:space="0" w:color="8EAADB"/>
              <w:bottom w:val="nil"/>
            </w:tcBorders>
          </w:tcPr>
          <w:p w14:paraId="0FCBC462"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17D30">
              <w:rPr>
                <w:rFonts w:cs="Arial"/>
                <w:szCs w:val="14"/>
              </w:rPr>
              <w:t>--</w:t>
            </w:r>
          </w:p>
        </w:tc>
      </w:tr>
      <w:tr w:rsidR="00F45EAE" w:rsidRPr="004C6ED9" w14:paraId="56BAFC47" w14:textId="77777777" w:rsidTr="00F45EAE">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vAlign w:val="bottom"/>
          </w:tcPr>
          <w:p w14:paraId="1911F8AC" w14:textId="77777777" w:rsidR="00F45EAE" w:rsidRPr="004E3C13" w:rsidRDefault="00F45EAE" w:rsidP="00F45EAE">
            <w:pPr>
              <w:pStyle w:val="08-Tabelageral"/>
              <w:jc w:val="left"/>
              <w:rPr>
                <w:b w:val="0"/>
                <w:bCs w:val="0"/>
                <w:szCs w:val="14"/>
                <w:lang w:val="en-US"/>
              </w:rPr>
            </w:pPr>
            <w:r w:rsidRPr="004E3C13">
              <w:rPr>
                <w:rFonts w:cs="Arial"/>
                <w:b w:val="0"/>
                <w:bCs w:val="0"/>
                <w:szCs w:val="14"/>
                <w:lang w:val="en-US"/>
              </w:rPr>
              <w:t xml:space="preserve">Tax </w:t>
            </w:r>
            <w:proofErr w:type="gramStart"/>
            <w:r w:rsidRPr="004E3C13">
              <w:rPr>
                <w:rFonts w:cs="Arial"/>
                <w:b w:val="0"/>
                <w:bCs w:val="0"/>
                <w:szCs w:val="14"/>
                <w:lang w:val="en-US"/>
              </w:rPr>
              <w:t>lawsuits</w:t>
            </w:r>
            <w:r w:rsidRPr="004E3C13">
              <w:rPr>
                <w:rFonts w:cs="Arial"/>
                <w:b w:val="0"/>
                <w:bCs w:val="0"/>
                <w:szCs w:val="14"/>
                <w:vertAlign w:val="superscript"/>
                <w:lang w:val="en-US"/>
              </w:rPr>
              <w:t>(</w:t>
            </w:r>
            <w:proofErr w:type="gramEnd"/>
            <w:r w:rsidRPr="004E3C13">
              <w:rPr>
                <w:rFonts w:cs="Arial"/>
                <w:b w:val="0"/>
                <w:bCs w:val="0"/>
                <w:szCs w:val="14"/>
                <w:vertAlign w:val="superscript"/>
                <w:lang w:val="en-US"/>
              </w:rPr>
              <w:t>1)</w:t>
            </w:r>
          </w:p>
        </w:tc>
        <w:tc>
          <w:tcPr>
            <w:tcW w:w="308" w:type="dxa"/>
            <w:tcBorders>
              <w:top w:val="nil"/>
              <w:bottom w:val="nil"/>
            </w:tcBorders>
            <w:vAlign w:val="center"/>
          </w:tcPr>
          <w:p w14:paraId="617D9149"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tcPr>
          <w:p w14:paraId="293B7D34"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280</w:t>
            </w:r>
          </w:p>
        </w:tc>
        <w:tc>
          <w:tcPr>
            <w:tcW w:w="1412" w:type="dxa"/>
            <w:tcBorders>
              <w:top w:val="nil"/>
              <w:bottom w:val="nil"/>
            </w:tcBorders>
          </w:tcPr>
          <w:p w14:paraId="6A3F0C01"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275</w:t>
            </w:r>
          </w:p>
        </w:tc>
        <w:tc>
          <w:tcPr>
            <w:tcW w:w="283" w:type="dxa"/>
            <w:tcBorders>
              <w:top w:val="nil"/>
              <w:bottom w:val="nil"/>
            </w:tcBorders>
            <w:vAlign w:val="center"/>
          </w:tcPr>
          <w:p w14:paraId="0FBC7395"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84" w:type="dxa"/>
            <w:tcBorders>
              <w:top w:val="nil"/>
              <w:bottom w:val="nil"/>
            </w:tcBorders>
          </w:tcPr>
          <w:p w14:paraId="4BAAE036" w14:textId="77777777" w:rsidR="00F45EAE"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tcPr>
          <w:p w14:paraId="75686396"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228,223</w:t>
            </w:r>
          </w:p>
        </w:tc>
        <w:tc>
          <w:tcPr>
            <w:tcW w:w="1418" w:type="dxa"/>
            <w:tcBorders>
              <w:top w:val="nil"/>
              <w:bottom w:val="nil"/>
            </w:tcBorders>
          </w:tcPr>
          <w:p w14:paraId="40C167E1"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215,397</w:t>
            </w:r>
          </w:p>
        </w:tc>
      </w:tr>
      <w:tr w:rsidR="00F45EAE" w:rsidRPr="004C6ED9" w14:paraId="3B50571E" w14:textId="77777777" w:rsidTr="00F45EAE">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vAlign w:val="bottom"/>
          </w:tcPr>
          <w:p w14:paraId="5E6D0BF4" w14:textId="77777777" w:rsidR="00F45EAE" w:rsidRPr="004E3C13" w:rsidRDefault="00F45EAE" w:rsidP="00F45EAE">
            <w:pPr>
              <w:pStyle w:val="08-Tabelageral"/>
              <w:jc w:val="left"/>
              <w:rPr>
                <w:b w:val="0"/>
                <w:szCs w:val="14"/>
                <w:lang w:val="en-US"/>
              </w:rPr>
            </w:pPr>
            <w:r w:rsidRPr="004E3C13">
              <w:rPr>
                <w:rFonts w:cs="Arial"/>
                <w:b w:val="0"/>
                <w:bCs w:val="0"/>
                <w:szCs w:val="14"/>
                <w:lang w:val="en-US"/>
              </w:rPr>
              <w:t>Civil lawsuits</w:t>
            </w:r>
          </w:p>
        </w:tc>
        <w:tc>
          <w:tcPr>
            <w:tcW w:w="308" w:type="dxa"/>
            <w:tcBorders>
              <w:top w:val="nil"/>
              <w:bottom w:val="nil"/>
            </w:tcBorders>
            <w:vAlign w:val="center"/>
          </w:tcPr>
          <w:p w14:paraId="18707984"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tcPr>
          <w:p w14:paraId="2DF289AE"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412" w:type="dxa"/>
            <w:tcBorders>
              <w:top w:val="nil"/>
              <w:bottom w:val="nil"/>
            </w:tcBorders>
          </w:tcPr>
          <w:p w14:paraId="4C98B20D"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283" w:type="dxa"/>
            <w:tcBorders>
              <w:top w:val="nil"/>
              <w:bottom w:val="nil"/>
            </w:tcBorders>
            <w:vAlign w:val="center"/>
          </w:tcPr>
          <w:p w14:paraId="18F36E66"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4" w:type="dxa"/>
            <w:tcBorders>
              <w:top w:val="nil"/>
              <w:bottom w:val="nil"/>
            </w:tcBorders>
          </w:tcPr>
          <w:p w14:paraId="4DDEF215" w14:textId="77777777" w:rsidR="00F45EAE"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tcPr>
          <w:p w14:paraId="7CF9DDDA"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2,821</w:t>
            </w:r>
          </w:p>
        </w:tc>
        <w:tc>
          <w:tcPr>
            <w:tcW w:w="1418" w:type="dxa"/>
            <w:tcBorders>
              <w:top w:val="nil"/>
              <w:bottom w:val="nil"/>
            </w:tcBorders>
          </w:tcPr>
          <w:p w14:paraId="18C0E650"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2,337</w:t>
            </w:r>
          </w:p>
        </w:tc>
      </w:tr>
      <w:tr w:rsidR="00F45EAE" w:rsidRPr="004C6ED9" w14:paraId="131BA15E" w14:textId="77777777" w:rsidTr="00F45EAE">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tcPr>
          <w:p w14:paraId="142ADB64" w14:textId="77777777" w:rsidR="00F45EAE" w:rsidRPr="004C6ED9" w:rsidRDefault="00F45EAE" w:rsidP="00F45EAE">
            <w:pPr>
              <w:keepNext/>
              <w:keepLines/>
              <w:spacing w:before="40" w:after="40"/>
              <w:rPr>
                <w:rFonts w:cs="Arial"/>
                <w:bCs w:val="0"/>
                <w:spacing w:val="-2"/>
                <w:sz w:val="14"/>
                <w:szCs w:val="14"/>
              </w:rPr>
            </w:pPr>
            <w:r w:rsidRPr="004C6ED9">
              <w:rPr>
                <w:rFonts w:cs="Arial"/>
                <w:bCs w:val="0"/>
                <w:spacing w:val="-2"/>
                <w:sz w:val="14"/>
                <w:szCs w:val="14"/>
              </w:rPr>
              <w:t>Total</w:t>
            </w:r>
          </w:p>
        </w:tc>
        <w:tc>
          <w:tcPr>
            <w:tcW w:w="308" w:type="dxa"/>
            <w:tcBorders>
              <w:top w:val="nil"/>
              <w:bottom w:val="single" w:sz="2" w:space="0" w:color="8EAADB"/>
            </w:tcBorders>
            <w:vAlign w:val="center"/>
          </w:tcPr>
          <w:p w14:paraId="4B2F355D"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2" w:space="0" w:color="8EAADB"/>
            </w:tcBorders>
          </w:tcPr>
          <w:p w14:paraId="6D1F06CD"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280</w:t>
            </w:r>
          </w:p>
        </w:tc>
        <w:tc>
          <w:tcPr>
            <w:tcW w:w="1412" w:type="dxa"/>
            <w:tcBorders>
              <w:top w:val="nil"/>
              <w:bottom w:val="single" w:sz="2" w:space="0" w:color="8EAADB"/>
            </w:tcBorders>
          </w:tcPr>
          <w:p w14:paraId="5A54D464"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275</w:t>
            </w:r>
          </w:p>
        </w:tc>
        <w:tc>
          <w:tcPr>
            <w:tcW w:w="283" w:type="dxa"/>
            <w:tcBorders>
              <w:top w:val="nil"/>
              <w:bottom w:val="single" w:sz="2" w:space="0" w:color="8EAADB"/>
            </w:tcBorders>
            <w:vAlign w:val="center"/>
          </w:tcPr>
          <w:p w14:paraId="0364EC27"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284" w:type="dxa"/>
            <w:tcBorders>
              <w:top w:val="nil"/>
              <w:bottom w:val="single" w:sz="2" w:space="0" w:color="8EAADB"/>
            </w:tcBorders>
          </w:tcPr>
          <w:p w14:paraId="51C45641" w14:textId="77777777" w:rsidR="00F45EAE"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single" w:sz="2" w:space="0" w:color="8EAADB"/>
            </w:tcBorders>
          </w:tcPr>
          <w:p w14:paraId="742DDD64"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231,044</w:t>
            </w:r>
          </w:p>
        </w:tc>
        <w:tc>
          <w:tcPr>
            <w:tcW w:w="1418" w:type="dxa"/>
            <w:tcBorders>
              <w:top w:val="nil"/>
              <w:bottom w:val="single" w:sz="2" w:space="0" w:color="8EAADB"/>
            </w:tcBorders>
          </w:tcPr>
          <w:p w14:paraId="1E93471B"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217,734</w:t>
            </w:r>
          </w:p>
        </w:tc>
      </w:tr>
    </w:tbl>
    <w:p w14:paraId="260A3C5C" w14:textId="77777777" w:rsidR="00F45EAE" w:rsidRPr="00245AE2" w:rsidRDefault="00F45EAE" w:rsidP="00F45EAE">
      <w:pPr>
        <w:pStyle w:val="05-Textonormal"/>
        <w:rPr>
          <w:rStyle w:val="tlid-translation"/>
          <w:sz w:val="14"/>
          <w:szCs w:val="14"/>
          <w:lang w:val="en"/>
        </w:rPr>
      </w:pPr>
      <w:r>
        <w:rPr>
          <w:rStyle w:val="tlid-translation"/>
          <w:sz w:val="14"/>
          <w:szCs w:val="14"/>
          <w:lang w:val="en"/>
        </w:rPr>
        <w:t xml:space="preserve">(1) </w:t>
      </w:r>
      <w:r w:rsidRPr="00245AE2">
        <w:rPr>
          <w:rStyle w:val="tlid-translation"/>
          <w:sz w:val="14"/>
          <w:szCs w:val="14"/>
          <w:lang w:val="en"/>
        </w:rPr>
        <w:t xml:space="preserve">Refers mainly to a tax lawsuit by BB </w:t>
      </w:r>
      <w:proofErr w:type="spellStart"/>
      <w:r w:rsidRPr="00245AE2">
        <w:rPr>
          <w:rStyle w:val="tlid-translation"/>
          <w:sz w:val="14"/>
          <w:szCs w:val="14"/>
          <w:lang w:val="en"/>
        </w:rPr>
        <w:t>Corretora</w:t>
      </w:r>
      <w:proofErr w:type="spellEnd"/>
      <w:r w:rsidRPr="00245AE2">
        <w:rPr>
          <w:rStyle w:val="tlid-translation"/>
          <w:sz w:val="14"/>
          <w:szCs w:val="14"/>
          <w:lang w:val="en"/>
        </w:rPr>
        <w:t xml:space="preserve"> with the objective of annulling an administrative decision that did not ratify declarations of offsetting negative IRPJ balances with different taxes. There is a </w:t>
      </w:r>
      <w:proofErr w:type="gramStart"/>
      <w:r w:rsidRPr="00245AE2">
        <w:rPr>
          <w:rStyle w:val="tlid-translation"/>
          <w:sz w:val="14"/>
          <w:szCs w:val="14"/>
          <w:lang w:val="en"/>
        </w:rPr>
        <w:t>guarantee</w:t>
      </w:r>
      <w:proofErr w:type="gramEnd"/>
      <w:r w:rsidRPr="00245AE2">
        <w:rPr>
          <w:rStyle w:val="tlid-translation"/>
          <w:sz w:val="14"/>
          <w:szCs w:val="14"/>
          <w:lang w:val="en"/>
        </w:rPr>
        <w:t xml:space="preserve"> deposit for the mentioned action as shown in item “c” below.</w:t>
      </w:r>
    </w:p>
    <w:p w14:paraId="71BA6B83" w14:textId="77777777" w:rsidR="00F45EAE" w:rsidRPr="00F45EAE" w:rsidRDefault="00F45EAE" w:rsidP="00F45EAE">
      <w:pPr>
        <w:pStyle w:val="05-Textonormal"/>
        <w:rPr>
          <w:rFonts w:cs="Arial"/>
          <w:b/>
          <w:lang w:val="en-US"/>
        </w:rPr>
      </w:pPr>
      <w:r>
        <w:rPr>
          <w:rStyle w:val="tlid-translation"/>
          <w:lang w:val="en"/>
        </w:rPr>
        <w:t xml:space="preserve">BB </w:t>
      </w:r>
      <w:proofErr w:type="spellStart"/>
      <w:r>
        <w:rPr>
          <w:rStyle w:val="tlid-translation"/>
          <w:lang w:val="en"/>
        </w:rPr>
        <w:t>Seguridade</w:t>
      </w:r>
      <w:proofErr w:type="spellEnd"/>
      <w:r>
        <w:rPr>
          <w:rStyle w:val="tlid-translation"/>
          <w:lang w:val="en"/>
        </w:rPr>
        <w:t xml:space="preserve"> does not have contingent liabilities of its affiliates shared with other investors of the affiliates nor is it jointly and severally liable for all or part of the liabilities of its affiliates</w:t>
      </w:r>
      <w:r w:rsidRPr="00F45EAE">
        <w:rPr>
          <w:rFonts w:cs="Arial"/>
          <w:lang w:val="en-US"/>
        </w:rPr>
        <w:t>.</w:t>
      </w:r>
    </w:p>
    <w:p w14:paraId="17BB757B" w14:textId="77777777" w:rsidR="00F45EAE" w:rsidRPr="00F45EAE" w:rsidRDefault="00F45EAE" w:rsidP="00F45EAE">
      <w:pPr>
        <w:pStyle w:val="04-TtuloNegrito"/>
        <w:rPr>
          <w:rFonts w:cs="Arial"/>
          <w:color w:val="1F4E79" w:themeColor="accent1" w:themeShade="80"/>
          <w:sz w:val="18"/>
          <w:szCs w:val="18"/>
          <w:lang w:val="en-US"/>
        </w:rPr>
      </w:pPr>
      <w:r w:rsidRPr="00F45EAE">
        <w:rPr>
          <w:rFonts w:cs="Arial"/>
          <w:color w:val="1F4E79" w:themeColor="accent1" w:themeShade="80"/>
          <w:sz w:val="18"/>
          <w:szCs w:val="18"/>
          <w:lang w:val="en-US"/>
        </w:rPr>
        <w:lastRenderedPageBreak/>
        <w:t>c) Deposits in Guarantee of Funds</w:t>
      </w:r>
    </w:p>
    <w:p w14:paraId="0D96B0F3" w14:textId="77777777" w:rsidR="00F45EAE" w:rsidRDefault="00F45EAE" w:rsidP="00F45EAE">
      <w:pPr>
        <w:pStyle w:val="04-TtuloNegrito"/>
        <w:rPr>
          <w:rStyle w:val="tlid-translation"/>
          <w:b w:val="0"/>
          <w:sz w:val="18"/>
          <w:szCs w:val="18"/>
          <w:lang w:val="en"/>
        </w:rPr>
      </w:pPr>
      <w:r w:rsidRPr="00245AE2">
        <w:rPr>
          <w:rStyle w:val="tlid-translation"/>
          <w:b w:val="0"/>
          <w:sz w:val="18"/>
          <w:szCs w:val="18"/>
          <w:lang w:val="en"/>
        </w:rPr>
        <w:t xml:space="preserve">Guarantee deposits are cash deposits and are made with Banco do </w:t>
      </w:r>
      <w:proofErr w:type="spellStart"/>
      <w:r w:rsidRPr="00245AE2">
        <w:rPr>
          <w:rStyle w:val="tlid-translation"/>
          <w:b w:val="0"/>
          <w:sz w:val="18"/>
          <w:szCs w:val="18"/>
          <w:lang w:val="en"/>
        </w:rPr>
        <w:t>Brasil</w:t>
      </w:r>
      <w:proofErr w:type="spellEnd"/>
      <w:r w:rsidRPr="00245AE2">
        <w:rPr>
          <w:rStyle w:val="tlid-translation"/>
          <w:b w:val="0"/>
          <w:sz w:val="18"/>
          <w:szCs w:val="18"/>
          <w:lang w:val="en"/>
        </w:rPr>
        <w:t xml:space="preserve"> or another official financial institution, as a means of payment or as a means of guaranteeing the payment of convictions, indemnities, </w:t>
      </w:r>
      <w:proofErr w:type="gramStart"/>
      <w:r w:rsidRPr="00245AE2">
        <w:rPr>
          <w:rStyle w:val="tlid-translation"/>
          <w:b w:val="0"/>
          <w:sz w:val="18"/>
          <w:szCs w:val="18"/>
          <w:lang w:val="en"/>
        </w:rPr>
        <w:t>agreements</w:t>
      </w:r>
      <w:proofErr w:type="gramEnd"/>
      <w:r w:rsidRPr="00245AE2">
        <w:rPr>
          <w:rStyle w:val="tlid-translation"/>
          <w:b w:val="0"/>
          <w:sz w:val="18"/>
          <w:szCs w:val="18"/>
          <w:lang w:val="en"/>
        </w:rPr>
        <w:t xml:space="preserve"> and other expenses resulting from legal proceedings. The amounts are presented in the balance sheet under Other Assets.</w:t>
      </w:r>
    </w:p>
    <w:p w14:paraId="690F15C5" w14:textId="77777777" w:rsidR="00F45EAE" w:rsidRPr="00F45EAE" w:rsidRDefault="00F45EAE" w:rsidP="00F45EAE">
      <w:pPr>
        <w:pStyle w:val="04-TtuloNegrito"/>
        <w:rPr>
          <w:rFonts w:cs="Arial"/>
          <w:color w:val="1F4E79" w:themeColor="accent1" w:themeShade="80"/>
          <w:sz w:val="18"/>
          <w:szCs w:val="18"/>
          <w:lang w:val="en-US"/>
        </w:rPr>
      </w:pPr>
      <w:r w:rsidRPr="00F45EAE">
        <w:rPr>
          <w:rFonts w:cs="Arial"/>
          <w:color w:val="1F4E79" w:themeColor="accent1" w:themeShade="80"/>
          <w:sz w:val="18"/>
          <w:szCs w:val="18"/>
          <w:lang w:val="en-US"/>
        </w:rPr>
        <w:t xml:space="preserve">Balances of escrow deposits formed for provisions and contingent </w:t>
      </w:r>
      <w:proofErr w:type="gramStart"/>
      <w:r w:rsidRPr="00F45EAE">
        <w:rPr>
          <w:rFonts w:cs="Arial"/>
          <w:color w:val="1F4E79" w:themeColor="accent1" w:themeShade="80"/>
          <w:sz w:val="18"/>
          <w:szCs w:val="18"/>
          <w:lang w:val="en-US"/>
        </w:rPr>
        <w:t>liabilities</w:t>
      </w:r>
      <w:proofErr w:type="gramEnd"/>
    </w:p>
    <w:p w14:paraId="02C308F4" w14:textId="77777777" w:rsidR="00F45EAE" w:rsidRPr="00334399" w:rsidRDefault="00F45EAE" w:rsidP="00F45EAE">
      <w:pPr>
        <w:pStyle w:val="01-TtulodeNota"/>
        <w:spacing w:before="0" w:after="0"/>
        <w:jc w:val="right"/>
        <w:rPr>
          <w:rFonts w:cs="Arial"/>
          <w:sz w:val="14"/>
          <w:szCs w:val="14"/>
        </w:rPr>
      </w:pPr>
      <w:r>
        <w:rPr>
          <w:rFonts w:cs="Arial"/>
          <w:sz w:val="14"/>
          <w:szCs w:val="14"/>
        </w:rPr>
        <w:t xml:space="preserve">R$ </w:t>
      </w:r>
      <w:proofErr w:type="spellStart"/>
      <w:r>
        <w:rPr>
          <w:rFonts w:cs="Arial"/>
          <w:sz w:val="14"/>
          <w:szCs w:val="14"/>
        </w:rPr>
        <w:t>thousand</w:t>
      </w:r>
      <w:proofErr w:type="spellEnd"/>
    </w:p>
    <w:tbl>
      <w:tblPr>
        <w:tblStyle w:val="TabeladeLista6Colorida-nfase510"/>
        <w:tblW w:w="9639" w:type="dxa"/>
        <w:tblInd w:w="108" w:type="dxa"/>
        <w:tblLook w:val="0480" w:firstRow="0" w:lastRow="0" w:firstColumn="1" w:lastColumn="0" w:noHBand="0" w:noVBand="1"/>
      </w:tblPr>
      <w:tblGrid>
        <w:gridCol w:w="850"/>
        <w:gridCol w:w="2244"/>
        <w:gridCol w:w="604"/>
        <w:gridCol w:w="1411"/>
        <w:gridCol w:w="1412"/>
        <w:gridCol w:w="283"/>
        <w:gridCol w:w="1417"/>
        <w:gridCol w:w="1418"/>
      </w:tblGrid>
      <w:tr w:rsidR="00F45EAE" w:rsidRPr="00AA26A4" w14:paraId="3AFC5243" w14:textId="77777777" w:rsidTr="00F45EAE">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0F3B18B7" w14:textId="77777777" w:rsidR="00F45EAE" w:rsidRPr="00AA26A4" w:rsidRDefault="00F45EAE" w:rsidP="00F45EAE">
            <w:pPr>
              <w:keepNext/>
              <w:keepLines/>
              <w:spacing w:before="40" w:after="40"/>
              <w:jc w:val="center"/>
              <w:rPr>
                <w:rFonts w:cs="Arial"/>
                <w:bCs w:val="0"/>
                <w:spacing w:val="-2"/>
                <w:sz w:val="14"/>
                <w:szCs w:val="14"/>
              </w:rPr>
            </w:pPr>
          </w:p>
        </w:tc>
        <w:tc>
          <w:tcPr>
            <w:tcW w:w="2848" w:type="dxa"/>
            <w:gridSpan w:val="2"/>
            <w:tcBorders>
              <w:top w:val="single" w:sz="2" w:space="0" w:color="8EAADB"/>
              <w:bottom w:val="nil"/>
            </w:tcBorders>
            <w:shd w:val="clear" w:color="auto" w:fill="D9E2F3"/>
          </w:tcPr>
          <w:p w14:paraId="692FCE11" w14:textId="77777777" w:rsidR="00F45EAE" w:rsidRPr="00AA26A4" w:rsidRDefault="00F45EAE" w:rsidP="00F45EAE">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2823" w:type="dxa"/>
            <w:gridSpan w:val="2"/>
            <w:tcBorders>
              <w:top w:val="single" w:sz="2" w:space="0" w:color="8EAADB"/>
              <w:bottom w:val="single" w:sz="2" w:space="0" w:color="8EAADB"/>
            </w:tcBorders>
            <w:shd w:val="clear" w:color="auto" w:fill="D9E2F3"/>
          </w:tcPr>
          <w:p w14:paraId="6A014BBF" w14:textId="77777777" w:rsidR="00F45EAE" w:rsidRPr="00AA26A4" w:rsidRDefault="00F45EAE" w:rsidP="00F45EAE">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proofErr w:type="spellStart"/>
            <w:r w:rsidRPr="009545DF">
              <w:rPr>
                <w:rFonts w:cs="Arial"/>
                <w:b/>
                <w:spacing w:val="-2"/>
                <w:sz w:val="14"/>
                <w:szCs w:val="14"/>
              </w:rPr>
              <w:t>Parent</w:t>
            </w:r>
            <w:proofErr w:type="spellEnd"/>
          </w:p>
        </w:tc>
        <w:tc>
          <w:tcPr>
            <w:tcW w:w="283" w:type="dxa"/>
            <w:tcBorders>
              <w:top w:val="single" w:sz="2" w:space="0" w:color="8EAADB"/>
              <w:bottom w:val="nil"/>
            </w:tcBorders>
            <w:shd w:val="clear" w:color="auto" w:fill="D9E2F3"/>
          </w:tcPr>
          <w:p w14:paraId="4EC3DBF7" w14:textId="77777777" w:rsidR="00F45EAE" w:rsidRPr="00AA26A4" w:rsidRDefault="00F45EAE" w:rsidP="00F45EAE">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bCs/>
                <w:spacing w:val="-2"/>
                <w:sz w:val="14"/>
                <w:szCs w:val="14"/>
              </w:rPr>
            </w:pPr>
          </w:p>
        </w:tc>
        <w:tc>
          <w:tcPr>
            <w:tcW w:w="2835" w:type="dxa"/>
            <w:gridSpan w:val="2"/>
            <w:tcBorders>
              <w:top w:val="single" w:sz="2" w:space="0" w:color="8EAADB"/>
              <w:bottom w:val="nil"/>
            </w:tcBorders>
            <w:shd w:val="clear" w:color="auto" w:fill="D9E2F3"/>
          </w:tcPr>
          <w:p w14:paraId="4ADA7D0E" w14:textId="77777777" w:rsidR="00F45EAE" w:rsidRPr="00AA26A4" w:rsidRDefault="00F45EAE" w:rsidP="00F45EAE">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vertAlign w:val="superscript"/>
              </w:rPr>
            </w:pPr>
            <w:proofErr w:type="spellStart"/>
            <w:r w:rsidRPr="009545DF">
              <w:rPr>
                <w:rFonts w:cs="Arial"/>
                <w:b/>
                <w:spacing w:val="-2"/>
                <w:sz w:val="14"/>
                <w:szCs w:val="14"/>
              </w:rPr>
              <w:t>Consolidated</w:t>
            </w:r>
            <w:proofErr w:type="spellEnd"/>
          </w:p>
        </w:tc>
      </w:tr>
      <w:tr w:rsidR="00F45EAE" w:rsidRPr="004C6ED9" w14:paraId="55E5C08E" w14:textId="77777777" w:rsidTr="00F45EAE">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tcPr>
          <w:p w14:paraId="7CEC9573" w14:textId="77777777" w:rsidR="00F45EAE" w:rsidRPr="004C6ED9" w:rsidRDefault="00F45EAE" w:rsidP="00F45EAE">
            <w:pPr>
              <w:keepNext/>
              <w:keepLines/>
              <w:spacing w:before="40" w:after="40"/>
              <w:rPr>
                <w:rFonts w:cs="Arial"/>
                <w:spacing w:val="-2"/>
                <w:sz w:val="14"/>
                <w:szCs w:val="14"/>
              </w:rPr>
            </w:pPr>
          </w:p>
        </w:tc>
        <w:tc>
          <w:tcPr>
            <w:tcW w:w="604" w:type="dxa"/>
            <w:tcBorders>
              <w:top w:val="nil"/>
              <w:bottom w:val="single" w:sz="2" w:space="0" w:color="8EAADB"/>
            </w:tcBorders>
          </w:tcPr>
          <w:p w14:paraId="1B2E5710" w14:textId="77777777" w:rsidR="00F45EAE" w:rsidRPr="004C6ED9" w:rsidRDefault="00F45EAE" w:rsidP="00F45EAE">
            <w:pPr>
              <w:keepNext/>
              <w:keepLines/>
              <w:spacing w:before="40" w:after="40"/>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vAlign w:val="center"/>
          </w:tcPr>
          <w:p w14:paraId="5BCEC512" w14:textId="77777777" w:rsidR="00F45EAE" w:rsidRPr="004C6ED9" w:rsidRDefault="00F45EAE" w:rsidP="00F45EA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roofErr w:type="spellStart"/>
            <w:r>
              <w:rPr>
                <w:rFonts w:cs="Arial"/>
                <w:b/>
                <w:spacing w:val="-2"/>
                <w:sz w:val="14"/>
                <w:szCs w:val="14"/>
              </w:rPr>
              <w:t>Jun</w:t>
            </w:r>
            <w:proofErr w:type="spellEnd"/>
            <w:r>
              <w:rPr>
                <w:rFonts w:cs="Arial"/>
                <w:b/>
                <w:spacing w:val="-2"/>
                <w:sz w:val="14"/>
                <w:szCs w:val="14"/>
              </w:rPr>
              <w:t xml:space="preserve"> 30, 2020</w:t>
            </w:r>
          </w:p>
        </w:tc>
        <w:tc>
          <w:tcPr>
            <w:tcW w:w="1412" w:type="dxa"/>
            <w:tcBorders>
              <w:top w:val="single" w:sz="2" w:space="0" w:color="8EAADB"/>
              <w:bottom w:val="single" w:sz="2" w:space="0" w:color="8EAADB"/>
            </w:tcBorders>
            <w:vAlign w:val="center"/>
          </w:tcPr>
          <w:p w14:paraId="266B2F96" w14:textId="77777777" w:rsidR="00F45EAE" w:rsidRPr="004C6ED9" w:rsidRDefault="00F45EAE" w:rsidP="00F45EA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roofErr w:type="spellStart"/>
            <w:r>
              <w:rPr>
                <w:rFonts w:cs="Arial"/>
                <w:b/>
                <w:spacing w:val="-2"/>
                <w:sz w:val="14"/>
                <w:szCs w:val="14"/>
              </w:rPr>
              <w:t>Dec</w:t>
            </w:r>
            <w:proofErr w:type="spellEnd"/>
            <w:r>
              <w:rPr>
                <w:rFonts w:cs="Arial"/>
                <w:b/>
                <w:spacing w:val="-2"/>
                <w:sz w:val="14"/>
                <w:szCs w:val="14"/>
              </w:rPr>
              <w:t xml:space="preserve"> 31, 2019</w:t>
            </w:r>
          </w:p>
        </w:tc>
        <w:tc>
          <w:tcPr>
            <w:tcW w:w="283" w:type="dxa"/>
            <w:tcBorders>
              <w:top w:val="nil"/>
              <w:bottom w:val="single" w:sz="2" w:space="0" w:color="8EAADB"/>
            </w:tcBorders>
            <w:vAlign w:val="center"/>
          </w:tcPr>
          <w:p w14:paraId="790D647B" w14:textId="77777777" w:rsidR="00F45EAE" w:rsidRPr="004C6ED9" w:rsidRDefault="00F45EAE" w:rsidP="00F45EA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
        </w:tc>
        <w:tc>
          <w:tcPr>
            <w:tcW w:w="1417" w:type="dxa"/>
            <w:tcBorders>
              <w:top w:val="single" w:sz="2" w:space="0" w:color="8EAADB"/>
              <w:bottom w:val="single" w:sz="2" w:space="0" w:color="8EAADB"/>
            </w:tcBorders>
            <w:vAlign w:val="center"/>
          </w:tcPr>
          <w:p w14:paraId="11D4BE78" w14:textId="77777777" w:rsidR="00F45EAE" w:rsidRPr="004C6ED9" w:rsidRDefault="00F45EAE" w:rsidP="00F45EA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roofErr w:type="spellStart"/>
            <w:r>
              <w:rPr>
                <w:rFonts w:cs="Arial"/>
                <w:b/>
                <w:spacing w:val="-2"/>
                <w:sz w:val="14"/>
                <w:szCs w:val="14"/>
              </w:rPr>
              <w:t>Jun</w:t>
            </w:r>
            <w:proofErr w:type="spellEnd"/>
            <w:r>
              <w:rPr>
                <w:rFonts w:cs="Arial"/>
                <w:b/>
                <w:spacing w:val="-2"/>
                <w:sz w:val="14"/>
                <w:szCs w:val="14"/>
              </w:rPr>
              <w:t xml:space="preserve"> 30, 2020</w:t>
            </w:r>
          </w:p>
        </w:tc>
        <w:tc>
          <w:tcPr>
            <w:tcW w:w="1418" w:type="dxa"/>
            <w:tcBorders>
              <w:top w:val="single" w:sz="2" w:space="0" w:color="8EAADB"/>
              <w:bottom w:val="single" w:sz="2" w:space="0" w:color="8EAADB"/>
            </w:tcBorders>
            <w:vAlign w:val="center"/>
          </w:tcPr>
          <w:p w14:paraId="299BB7C5" w14:textId="77777777" w:rsidR="00F45EAE" w:rsidRPr="004C6ED9" w:rsidRDefault="00F45EAE" w:rsidP="00F45EAE">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roofErr w:type="spellStart"/>
            <w:r>
              <w:rPr>
                <w:rFonts w:cs="Arial"/>
                <w:b/>
                <w:spacing w:val="-2"/>
                <w:sz w:val="14"/>
                <w:szCs w:val="14"/>
              </w:rPr>
              <w:t>Dec</w:t>
            </w:r>
            <w:proofErr w:type="spellEnd"/>
            <w:r>
              <w:rPr>
                <w:rFonts w:cs="Arial"/>
                <w:b/>
                <w:spacing w:val="-2"/>
                <w:sz w:val="14"/>
                <w:szCs w:val="14"/>
              </w:rPr>
              <w:t xml:space="preserve"> 31, 2019</w:t>
            </w:r>
          </w:p>
        </w:tc>
      </w:tr>
      <w:tr w:rsidR="00F45EAE" w:rsidRPr="004C6ED9" w14:paraId="14D72F95" w14:textId="77777777" w:rsidTr="00F45EAE">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vAlign w:val="center"/>
          </w:tcPr>
          <w:p w14:paraId="6A18E611" w14:textId="77777777" w:rsidR="00F45EAE" w:rsidRPr="004E3C13" w:rsidRDefault="00F45EAE" w:rsidP="00F45EAE">
            <w:pPr>
              <w:pStyle w:val="08-Tabelageral"/>
              <w:jc w:val="left"/>
              <w:rPr>
                <w:b w:val="0"/>
                <w:szCs w:val="14"/>
                <w:lang w:val="en-US"/>
              </w:rPr>
            </w:pPr>
            <w:r w:rsidRPr="004E3C13">
              <w:rPr>
                <w:b w:val="0"/>
                <w:bCs w:val="0"/>
                <w:szCs w:val="14"/>
                <w:lang w:val="en-US"/>
              </w:rPr>
              <w:t>Labor lawsuits</w:t>
            </w:r>
          </w:p>
        </w:tc>
        <w:tc>
          <w:tcPr>
            <w:tcW w:w="604" w:type="dxa"/>
            <w:tcBorders>
              <w:top w:val="single" w:sz="2" w:space="0" w:color="8EAADB"/>
              <w:bottom w:val="nil"/>
            </w:tcBorders>
            <w:vAlign w:val="center"/>
          </w:tcPr>
          <w:p w14:paraId="583F1C40"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single" w:sz="2" w:space="0" w:color="8EAADB"/>
              <w:bottom w:val="nil"/>
            </w:tcBorders>
          </w:tcPr>
          <w:p w14:paraId="082BA9AE"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412" w:type="dxa"/>
            <w:tcBorders>
              <w:top w:val="single" w:sz="2" w:space="0" w:color="8EAADB"/>
              <w:bottom w:val="nil"/>
            </w:tcBorders>
          </w:tcPr>
          <w:p w14:paraId="0E19374E"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283" w:type="dxa"/>
            <w:tcBorders>
              <w:top w:val="single" w:sz="2" w:space="0" w:color="8EAADB"/>
              <w:bottom w:val="nil"/>
            </w:tcBorders>
            <w:vAlign w:val="center"/>
          </w:tcPr>
          <w:p w14:paraId="786B5C90"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single" w:sz="2" w:space="0" w:color="8EAADB"/>
              <w:bottom w:val="nil"/>
            </w:tcBorders>
          </w:tcPr>
          <w:p w14:paraId="49CAE71D"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30</w:t>
            </w:r>
          </w:p>
        </w:tc>
        <w:tc>
          <w:tcPr>
            <w:tcW w:w="1418" w:type="dxa"/>
            <w:tcBorders>
              <w:top w:val="single" w:sz="2" w:space="0" w:color="8EAADB"/>
              <w:bottom w:val="nil"/>
            </w:tcBorders>
          </w:tcPr>
          <w:p w14:paraId="08112578"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20</w:t>
            </w:r>
          </w:p>
        </w:tc>
      </w:tr>
      <w:tr w:rsidR="00F45EAE" w:rsidRPr="004C6ED9" w14:paraId="1A65C744" w14:textId="77777777" w:rsidTr="00F45EAE">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vAlign w:val="bottom"/>
          </w:tcPr>
          <w:p w14:paraId="1E492971" w14:textId="77777777" w:rsidR="00F45EAE" w:rsidRPr="004E3C13" w:rsidRDefault="00F45EAE" w:rsidP="00F45EAE">
            <w:pPr>
              <w:pStyle w:val="08-Tabelageral"/>
              <w:jc w:val="left"/>
              <w:rPr>
                <w:b w:val="0"/>
                <w:bCs w:val="0"/>
                <w:szCs w:val="14"/>
                <w:lang w:val="en-US"/>
              </w:rPr>
            </w:pPr>
            <w:r w:rsidRPr="004E3C13">
              <w:rPr>
                <w:rFonts w:cs="Arial"/>
                <w:b w:val="0"/>
                <w:bCs w:val="0"/>
                <w:szCs w:val="14"/>
                <w:lang w:val="en-US"/>
              </w:rPr>
              <w:t xml:space="preserve">Tax </w:t>
            </w:r>
            <w:proofErr w:type="gramStart"/>
            <w:r w:rsidRPr="004E3C13">
              <w:rPr>
                <w:rFonts w:cs="Arial"/>
                <w:b w:val="0"/>
                <w:bCs w:val="0"/>
                <w:szCs w:val="14"/>
                <w:lang w:val="en-US"/>
              </w:rPr>
              <w:t>lawsuits</w:t>
            </w:r>
            <w:r w:rsidRPr="004E3C13">
              <w:rPr>
                <w:rFonts w:cs="Arial"/>
                <w:b w:val="0"/>
                <w:bCs w:val="0"/>
                <w:szCs w:val="14"/>
                <w:vertAlign w:val="superscript"/>
                <w:lang w:val="en-US"/>
              </w:rPr>
              <w:t>(</w:t>
            </w:r>
            <w:proofErr w:type="gramEnd"/>
            <w:r w:rsidRPr="004E3C13">
              <w:rPr>
                <w:rFonts w:cs="Arial"/>
                <w:b w:val="0"/>
                <w:bCs w:val="0"/>
                <w:szCs w:val="14"/>
                <w:vertAlign w:val="superscript"/>
                <w:lang w:val="en-US"/>
              </w:rPr>
              <w:t>1)</w:t>
            </w:r>
          </w:p>
        </w:tc>
        <w:tc>
          <w:tcPr>
            <w:tcW w:w="604" w:type="dxa"/>
            <w:tcBorders>
              <w:top w:val="nil"/>
              <w:bottom w:val="nil"/>
            </w:tcBorders>
            <w:vAlign w:val="center"/>
          </w:tcPr>
          <w:p w14:paraId="77C7A45F"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1" w:type="dxa"/>
            <w:tcBorders>
              <w:top w:val="nil"/>
              <w:bottom w:val="nil"/>
            </w:tcBorders>
          </w:tcPr>
          <w:p w14:paraId="40F9C5ED"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1412" w:type="dxa"/>
            <w:tcBorders>
              <w:top w:val="nil"/>
              <w:bottom w:val="nil"/>
            </w:tcBorders>
          </w:tcPr>
          <w:p w14:paraId="492AE0DA"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283" w:type="dxa"/>
            <w:tcBorders>
              <w:top w:val="nil"/>
              <w:bottom w:val="nil"/>
            </w:tcBorders>
            <w:vAlign w:val="center"/>
          </w:tcPr>
          <w:p w14:paraId="0D00D72D"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tcPr>
          <w:p w14:paraId="744B93DD"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203,049</w:t>
            </w:r>
          </w:p>
        </w:tc>
        <w:tc>
          <w:tcPr>
            <w:tcW w:w="1418" w:type="dxa"/>
            <w:tcBorders>
              <w:top w:val="nil"/>
              <w:bottom w:val="nil"/>
            </w:tcBorders>
          </w:tcPr>
          <w:p w14:paraId="1274802C"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201,126</w:t>
            </w:r>
          </w:p>
        </w:tc>
      </w:tr>
      <w:tr w:rsidR="00F45EAE" w:rsidRPr="004C6ED9" w14:paraId="1D71E4D4" w14:textId="77777777" w:rsidTr="00F45EAE">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vAlign w:val="bottom"/>
          </w:tcPr>
          <w:p w14:paraId="4D9A46C8" w14:textId="77777777" w:rsidR="00F45EAE" w:rsidRPr="004E3C13" w:rsidRDefault="00F45EAE" w:rsidP="00F45EAE">
            <w:pPr>
              <w:pStyle w:val="08-Tabelageral"/>
              <w:jc w:val="left"/>
              <w:rPr>
                <w:b w:val="0"/>
                <w:szCs w:val="14"/>
                <w:lang w:val="en-US"/>
              </w:rPr>
            </w:pPr>
            <w:r w:rsidRPr="004E3C13">
              <w:rPr>
                <w:rFonts w:cs="Arial"/>
                <w:b w:val="0"/>
                <w:bCs w:val="0"/>
                <w:szCs w:val="14"/>
                <w:lang w:val="en-US"/>
              </w:rPr>
              <w:t>Civil lawsuits</w:t>
            </w:r>
          </w:p>
        </w:tc>
        <w:tc>
          <w:tcPr>
            <w:tcW w:w="604" w:type="dxa"/>
            <w:tcBorders>
              <w:top w:val="nil"/>
              <w:bottom w:val="nil"/>
            </w:tcBorders>
            <w:vAlign w:val="center"/>
          </w:tcPr>
          <w:p w14:paraId="329A40A5"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tcPr>
          <w:p w14:paraId="62AED98C"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412" w:type="dxa"/>
            <w:tcBorders>
              <w:top w:val="nil"/>
              <w:bottom w:val="nil"/>
            </w:tcBorders>
          </w:tcPr>
          <w:p w14:paraId="68DCC75E"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283" w:type="dxa"/>
            <w:tcBorders>
              <w:top w:val="nil"/>
              <w:bottom w:val="nil"/>
            </w:tcBorders>
            <w:vAlign w:val="center"/>
          </w:tcPr>
          <w:p w14:paraId="78D9567C"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tcPr>
          <w:p w14:paraId="44D7BE1F"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2,888</w:t>
            </w:r>
          </w:p>
        </w:tc>
        <w:tc>
          <w:tcPr>
            <w:tcW w:w="1418" w:type="dxa"/>
            <w:tcBorders>
              <w:top w:val="nil"/>
              <w:bottom w:val="nil"/>
            </w:tcBorders>
          </w:tcPr>
          <w:p w14:paraId="23A57478" w14:textId="77777777" w:rsidR="00F45EAE" w:rsidRPr="004C6ED9"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2,726</w:t>
            </w:r>
          </w:p>
        </w:tc>
      </w:tr>
      <w:tr w:rsidR="00F45EAE" w:rsidRPr="004C6ED9" w14:paraId="19FA70E8" w14:textId="77777777" w:rsidTr="00F45EAE">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tcPr>
          <w:p w14:paraId="35646C90" w14:textId="77777777" w:rsidR="00F45EAE" w:rsidRPr="004C6ED9" w:rsidRDefault="00F45EAE" w:rsidP="00F45EAE">
            <w:pPr>
              <w:keepNext/>
              <w:keepLines/>
              <w:spacing w:before="40" w:after="40"/>
              <w:rPr>
                <w:rFonts w:cs="Arial"/>
                <w:bCs w:val="0"/>
                <w:spacing w:val="-2"/>
                <w:sz w:val="14"/>
                <w:szCs w:val="14"/>
              </w:rPr>
            </w:pPr>
            <w:r w:rsidRPr="004C6ED9">
              <w:rPr>
                <w:rFonts w:cs="Arial"/>
                <w:bCs w:val="0"/>
                <w:spacing w:val="-2"/>
                <w:sz w:val="14"/>
                <w:szCs w:val="14"/>
              </w:rPr>
              <w:t>Total</w:t>
            </w:r>
          </w:p>
        </w:tc>
        <w:tc>
          <w:tcPr>
            <w:tcW w:w="604" w:type="dxa"/>
            <w:tcBorders>
              <w:top w:val="nil"/>
              <w:bottom w:val="single" w:sz="2" w:space="0" w:color="8EAADB"/>
            </w:tcBorders>
            <w:vAlign w:val="center"/>
          </w:tcPr>
          <w:p w14:paraId="68A59817"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single" w:sz="2" w:space="0" w:color="8EAADB"/>
            </w:tcBorders>
          </w:tcPr>
          <w:p w14:paraId="33C8AB02"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w:t>
            </w:r>
          </w:p>
        </w:tc>
        <w:tc>
          <w:tcPr>
            <w:tcW w:w="1412" w:type="dxa"/>
            <w:tcBorders>
              <w:top w:val="nil"/>
              <w:bottom w:val="single" w:sz="2" w:space="0" w:color="8EAADB"/>
            </w:tcBorders>
          </w:tcPr>
          <w:p w14:paraId="345540D9"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w:t>
            </w:r>
          </w:p>
        </w:tc>
        <w:tc>
          <w:tcPr>
            <w:tcW w:w="283" w:type="dxa"/>
            <w:tcBorders>
              <w:top w:val="nil"/>
              <w:bottom w:val="single" w:sz="2" w:space="0" w:color="8EAADB"/>
            </w:tcBorders>
            <w:vAlign w:val="center"/>
          </w:tcPr>
          <w:p w14:paraId="45A5857F"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7" w:type="dxa"/>
            <w:tcBorders>
              <w:top w:val="nil"/>
              <w:bottom w:val="single" w:sz="2" w:space="0" w:color="8EAADB"/>
            </w:tcBorders>
          </w:tcPr>
          <w:p w14:paraId="79FF299B"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205,967</w:t>
            </w:r>
          </w:p>
        </w:tc>
        <w:tc>
          <w:tcPr>
            <w:tcW w:w="1418" w:type="dxa"/>
            <w:tcBorders>
              <w:top w:val="nil"/>
              <w:bottom w:val="single" w:sz="2" w:space="0" w:color="8EAADB"/>
            </w:tcBorders>
          </w:tcPr>
          <w:p w14:paraId="4CEC22A8" w14:textId="77777777" w:rsidR="00F45EAE" w:rsidRPr="004C6ED9"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203,872</w:t>
            </w:r>
          </w:p>
        </w:tc>
      </w:tr>
    </w:tbl>
    <w:p w14:paraId="37CA4102" w14:textId="77777777" w:rsidR="00F45EAE" w:rsidRPr="00F45EAE" w:rsidRDefault="00F45EAE" w:rsidP="00F45EAE">
      <w:pPr>
        <w:pStyle w:val="07-Legenda"/>
        <w:rPr>
          <w:rFonts w:cs="Arial"/>
          <w:lang w:val="en-US"/>
        </w:rPr>
      </w:pPr>
      <w:r>
        <w:rPr>
          <w:rStyle w:val="tlid-translation"/>
          <w:lang w:val="en"/>
        </w:rPr>
        <w:t xml:space="preserve">(1) Refers mainly to a tax lawsuit aimed at annulling an administrative decision that did not ratify declarations of offsetting negative IRPJ balances with various taxes. The updated amount of the </w:t>
      </w:r>
      <w:proofErr w:type="gramStart"/>
      <w:r>
        <w:rPr>
          <w:rStyle w:val="tlid-translation"/>
          <w:lang w:val="en"/>
        </w:rPr>
        <w:t>aforementioned judicial</w:t>
      </w:r>
      <w:proofErr w:type="gramEnd"/>
      <w:r>
        <w:rPr>
          <w:rStyle w:val="tlid-translation"/>
          <w:lang w:val="en"/>
        </w:rPr>
        <w:t xml:space="preserve"> deposit is R$ 151.116 thousand (R$ 149,547 thousand on Dec 31. 2019), referring to the investee BB </w:t>
      </w:r>
      <w:proofErr w:type="spellStart"/>
      <w:r>
        <w:rPr>
          <w:rStyle w:val="tlid-translation"/>
          <w:lang w:val="en"/>
        </w:rPr>
        <w:t>Corretora</w:t>
      </w:r>
      <w:proofErr w:type="spellEnd"/>
      <w:r>
        <w:rPr>
          <w:rStyle w:val="tlid-translation"/>
          <w:lang w:val="en"/>
        </w:rPr>
        <w:t>, being updated using the SELIC rate.</w:t>
      </w:r>
    </w:p>
    <w:p w14:paraId="56BCAB5A" w14:textId="55367528" w:rsidR="007F7469" w:rsidRPr="00CF54D2" w:rsidRDefault="007F7469" w:rsidP="00AE51B5">
      <w:pPr>
        <w:spacing w:before="120" w:after="120"/>
        <w:jc w:val="both"/>
        <w:rPr>
          <w:lang w:val="en-US"/>
        </w:rPr>
      </w:pPr>
    </w:p>
    <w:p w14:paraId="5727727F" w14:textId="557A7063" w:rsidR="00F45EAE" w:rsidRPr="00F45EAE" w:rsidRDefault="00F45EAE" w:rsidP="00F45EAE">
      <w:pPr>
        <w:pStyle w:val="02-TtulodeNota"/>
        <w:rPr>
          <w:color w:val="1F4E79" w:themeColor="accent1" w:themeShade="80"/>
          <w:sz w:val="18"/>
          <w:szCs w:val="18"/>
        </w:rPr>
      </w:pPr>
      <w:bookmarkStart w:id="32" w:name="_Toc47022004"/>
      <w:r w:rsidRPr="00F45EAE">
        <w:rPr>
          <w:color w:val="1F4E79" w:themeColor="accent1" w:themeShade="80"/>
          <w:sz w:val="18"/>
          <w:szCs w:val="18"/>
        </w:rPr>
        <w:t>17 – UNEARDED COMMISSIONS</w:t>
      </w:r>
      <w:bookmarkEnd w:id="32"/>
    </w:p>
    <w:p w14:paraId="1F605C16" w14:textId="77777777" w:rsidR="00F45EAE" w:rsidRPr="00BF3B80" w:rsidRDefault="00F45EAE" w:rsidP="00F45EAE">
      <w:pPr>
        <w:pStyle w:val="01-TtulodeNota"/>
        <w:spacing w:before="0" w:after="0"/>
        <w:jc w:val="right"/>
        <w:rPr>
          <w:sz w:val="14"/>
          <w:szCs w:val="14"/>
        </w:rPr>
      </w:pPr>
      <w:r w:rsidRPr="00BF3B80">
        <w:rPr>
          <w:sz w:val="14"/>
          <w:szCs w:val="14"/>
        </w:rPr>
        <w:t xml:space="preserve">R$ </w:t>
      </w:r>
      <w:proofErr w:type="spellStart"/>
      <w:r w:rsidRPr="00BF3B80">
        <w:rPr>
          <w:sz w:val="14"/>
          <w:szCs w:val="14"/>
        </w:rPr>
        <w:t>thousand</w:t>
      </w:r>
      <w:proofErr w:type="spellEnd"/>
    </w:p>
    <w:tbl>
      <w:tblPr>
        <w:tblStyle w:val="TabeladeLista6Colorida-nfase510"/>
        <w:tblW w:w="9639" w:type="dxa"/>
        <w:tblInd w:w="108" w:type="dxa"/>
        <w:tblLook w:val="04A0" w:firstRow="1" w:lastRow="0" w:firstColumn="1" w:lastColumn="0" w:noHBand="0" w:noVBand="1"/>
      </w:tblPr>
      <w:tblGrid>
        <w:gridCol w:w="4276"/>
        <w:gridCol w:w="856"/>
        <w:gridCol w:w="401"/>
        <w:gridCol w:w="2008"/>
        <w:gridCol w:w="2098"/>
      </w:tblGrid>
      <w:tr w:rsidR="00F45EAE" w:rsidRPr="000112C8" w14:paraId="4A8F6314" w14:textId="77777777" w:rsidTr="00516D92">
        <w:trPr>
          <w:cnfStyle w:val="100000000000" w:firstRow="1" w:lastRow="0" w:firstColumn="0" w:lastColumn="0" w:oddVBand="0" w:evenVBand="0" w:oddHBand="0" w:evenHBand="0" w:firstRowFirstColumn="0" w:firstRowLastColumn="0" w:lastRowFirstColumn="0" w:lastRowLastColumn="0"/>
          <w:trHeight w:hRule="exact" w:val="327"/>
        </w:trPr>
        <w:tc>
          <w:tcPr>
            <w:cnfStyle w:val="001000000000" w:firstRow="0" w:lastRow="0" w:firstColumn="1" w:lastColumn="0" w:oddVBand="0" w:evenVBand="0" w:oddHBand="0" w:evenHBand="0" w:firstRowFirstColumn="0" w:firstRowLastColumn="0" w:lastRowFirstColumn="0" w:lastRowLastColumn="0"/>
            <w:tcW w:w="5533" w:type="dxa"/>
            <w:gridSpan w:val="3"/>
            <w:vMerge w:val="restart"/>
            <w:tcBorders>
              <w:top w:val="single" w:sz="2" w:space="0" w:color="8EAADB"/>
            </w:tcBorders>
            <w:shd w:val="clear" w:color="auto" w:fill="D9E2F3"/>
          </w:tcPr>
          <w:p w14:paraId="4EB98BB0" w14:textId="77777777" w:rsidR="00F45EAE" w:rsidRPr="000112C8" w:rsidRDefault="00F45EAE" w:rsidP="00F45EAE">
            <w:pPr>
              <w:keepNext/>
              <w:keepLines/>
              <w:spacing w:before="40" w:after="40"/>
              <w:jc w:val="center"/>
              <w:rPr>
                <w:rFonts w:cs="Arial"/>
                <w:b w:val="0"/>
                <w:bCs w:val="0"/>
                <w:spacing w:val="-2"/>
                <w:sz w:val="14"/>
                <w:szCs w:val="18"/>
              </w:rPr>
            </w:pPr>
          </w:p>
        </w:tc>
        <w:tc>
          <w:tcPr>
            <w:tcW w:w="4106" w:type="dxa"/>
            <w:gridSpan w:val="2"/>
            <w:tcBorders>
              <w:top w:val="single" w:sz="2" w:space="0" w:color="8EAADB"/>
              <w:bottom w:val="nil"/>
            </w:tcBorders>
            <w:shd w:val="clear" w:color="auto" w:fill="D9E2F3"/>
          </w:tcPr>
          <w:p w14:paraId="3F30B4A8" w14:textId="77777777" w:rsidR="00F45EAE" w:rsidRPr="006E1D9B" w:rsidRDefault="00F45EAE" w:rsidP="00F45EAE">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Pr>
                <w:rFonts w:cs="Arial"/>
                <w:szCs w:val="14"/>
              </w:rPr>
              <w:t>Consolidated</w:t>
            </w:r>
            <w:proofErr w:type="spellEnd"/>
          </w:p>
        </w:tc>
      </w:tr>
      <w:tr w:rsidR="00F45EAE" w:rsidRPr="0049410B" w14:paraId="3575A941" w14:textId="77777777" w:rsidTr="00516D92">
        <w:trPr>
          <w:cnfStyle w:val="000000100000" w:firstRow="0" w:lastRow="0" w:firstColumn="0" w:lastColumn="0" w:oddVBand="0" w:evenVBand="0" w:oddHBand="1" w:evenHBand="0" w:firstRowFirstColumn="0" w:firstRowLastColumn="0" w:lastRowFirstColumn="0" w:lastRowLastColumn="0"/>
          <w:trHeight w:hRule="exact" w:val="275"/>
        </w:trPr>
        <w:tc>
          <w:tcPr>
            <w:cnfStyle w:val="001000000000" w:firstRow="0" w:lastRow="0" w:firstColumn="1" w:lastColumn="0" w:oddVBand="0" w:evenVBand="0" w:oddHBand="0" w:evenHBand="0" w:firstRowFirstColumn="0" w:firstRowLastColumn="0" w:lastRowFirstColumn="0" w:lastRowLastColumn="0"/>
            <w:tcW w:w="5533" w:type="dxa"/>
            <w:gridSpan w:val="3"/>
            <w:vMerge/>
            <w:tcBorders>
              <w:bottom w:val="single" w:sz="2" w:space="0" w:color="8EAADB"/>
            </w:tcBorders>
            <w:shd w:val="clear" w:color="auto" w:fill="D9E2F3"/>
          </w:tcPr>
          <w:p w14:paraId="79D8CC21" w14:textId="77777777" w:rsidR="00F45EAE" w:rsidRPr="0049410B" w:rsidRDefault="00F45EAE" w:rsidP="00F45EAE">
            <w:pPr>
              <w:keepNext/>
              <w:keepLines/>
              <w:spacing w:before="40" w:after="40"/>
              <w:jc w:val="right"/>
              <w:rPr>
                <w:rFonts w:cs="Arial"/>
                <w:b w:val="0"/>
                <w:spacing w:val="-2"/>
                <w:sz w:val="14"/>
                <w:szCs w:val="18"/>
              </w:rPr>
            </w:pPr>
          </w:p>
        </w:tc>
        <w:tc>
          <w:tcPr>
            <w:tcW w:w="2008" w:type="dxa"/>
            <w:tcBorders>
              <w:top w:val="single" w:sz="2" w:space="0" w:color="8EAADB"/>
              <w:bottom w:val="single" w:sz="2" w:space="0" w:color="8EAADB"/>
            </w:tcBorders>
            <w:shd w:val="clear" w:color="auto" w:fill="D9E2F3"/>
            <w:vAlign w:val="center"/>
          </w:tcPr>
          <w:p w14:paraId="0D1C1457" w14:textId="77777777" w:rsidR="00F45EAE" w:rsidRPr="004F4E1E"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kern w:val="2"/>
                <w:szCs w:val="14"/>
                <w:lang w:val="en-US"/>
              </w:rPr>
              <w:t>Jun 30, 2020</w:t>
            </w:r>
          </w:p>
        </w:tc>
        <w:tc>
          <w:tcPr>
            <w:tcW w:w="2098" w:type="dxa"/>
            <w:tcBorders>
              <w:top w:val="single" w:sz="2" w:space="0" w:color="8EAADB"/>
              <w:bottom w:val="single" w:sz="2" w:space="0" w:color="8EAADB"/>
            </w:tcBorders>
            <w:shd w:val="clear" w:color="auto" w:fill="D9E2F3"/>
            <w:vAlign w:val="center"/>
          </w:tcPr>
          <w:p w14:paraId="0944F4F2" w14:textId="77777777" w:rsidR="00F45EAE" w:rsidRPr="004F4E1E"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b/>
              </w:rPr>
            </w:pPr>
            <w:r>
              <w:rPr>
                <w:rFonts w:cs="Arial"/>
                <w:b/>
                <w:bCs/>
                <w:kern w:val="2"/>
                <w:szCs w:val="14"/>
                <w:lang w:val="en-US"/>
              </w:rPr>
              <w:t>Dec 31, 2019</w:t>
            </w:r>
          </w:p>
        </w:tc>
      </w:tr>
      <w:tr w:rsidR="00F45EAE" w:rsidRPr="0049410B" w14:paraId="561BF1FE" w14:textId="77777777" w:rsidTr="00516D92">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276" w:type="dxa"/>
            <w:tcBorders>
              <w:top w:val="nil"/>
              <w:bottom w:val="nil"/>
            </w:tcBorders>
          </w:tcPr>
          <w:p w14:paraId="7DEAE512" w14:textId="77777777" w:rsidR="00F45EAE" w:rsidRPr="00290733" w:rsidRDefault="00F45EAE" w:rsidP="00F45EAE">
            <w:pPr>
              <w:pStyle w:val="08-Tabelageral"/>
              <w:jc w:val="left"/>
              <w:rPr>
                <w:rFonts w:cs="Arial"/>
                <w:b w:val="0"/>
                <w:lang w:val="en-US"/>
              </w:rPr>
            </w:pPr>
            <w:r>
              <w:rPr>
                <w:rFonts w:cs="Arial"/>
                <w:lang w:val="en-US"/>
              </w:rPr>
              <w:t>Current Liabilities</w:t>
            </w:r>
          </w:p>
        </w:tc>
        <w:tc>
          <w:tcPr>
            <w:tcW w:w="856" w:type="dxa"/>
            <w:tcBorders>
              <w:top w:val="nil"/>
              <w:bottom w:val="nil"/>
            </w:tcBorders>
            <w:vAlign w:val="center"/>
          </w:tcPr>
          <w:p w14:paraId="3762E82A" w14:textId="77777777" w:rsidR="00F45EAE" w:rsidRPr="0049410B" w:rsidRDefault="00F45EAE" w:rsidP="00F45EAE">
            <w:pPr>
              <w:pStyle w:val="08-Tabelageral"/>
              <w:cnfStyle w:val="000000010000" w:firstRow="0" w:lastRow="0" w:firstColumn="0" w:lastColumn="0" w:oddVBand="0" w:evenVBand="0" w:oddHBand="0" w:evenHBand="1" w:firstRowFirstColumn="0" w:firstRowLastColumn="0" w:lastRowFirstColumn="0" w:lastRowLastColumn="0"/>
            </w:pPr>
          </w:p>
        </w:tc>
        <w:tc>
          <w:tcPr>
            <w:tcW w:w="401" w:type="dxa"/>
            <w:tcBorders>
              <w:top w:val="nil"/>
              <w:bottom w:val="nil"/>
            </w:tcBorders>
            <w:vAlign w:val="center"/>
          </w:tcPr>
          <w:p w14:paraId="68715A36" w14:textId="77777777" w:rsidR="00F45EAE" w:rsidRPr="0049410B" w:rsidRDefault="00F45EAE" w:rsidP="00F45EAE">
            <w:pPr>
              <w:pStyle w:val="08-Tabelageral"/>
              <w:cnfStyle w:val="000000010000" w:firstRow="0" w:lastRow="0" w:firstColumn="0" w:lastColumn="0" w:oddVBand="0" w:evenVBand="0" w:oddHBand="0" w:evenHBand="1" w:firstRowFirstColumn="0" w:firstRowLastColumn="0" w:lastRowFirstColumn="0" w:lastRowLastColumn="0"/>
            </w:pPr>
          </w:p>
        </w:tc>
        <w:tc>
          <w:tcPr>
            <w:tcW w:w="2008" w:type="dxa"/>
            <w:tcBorders>
              <w:top w:val="nil"/>
              <w:bottom w:val="nil"/>
            </w:tcBorders>
          </w:tcPr>
          <w:p w14:paraId="5F9ECA58" w14:textId="77777777" w:rsidR="00F45EAE" w:rsidRPr="004F4E1E"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b/>
              </w:rPr>
            </w:pPr>
            <w:r>
              <w:rPr>
                <w:b/>
              </w:rPr>
              <w:t>950,080</w:t>
            </w:r>
          </w:p>
        </w:tc>
        <w:tc>
          <w:tcPr>
            <w:tcW w:w="2098" w:type="dxa"/>
            <w:tcBorders>
              <w:top w:val="nil"/>
              <w:bottom w:val="nil"/>
            </w:tcBorders>
          </w:tcPr>
          <w:p w14:paraId="69C56E0E" w14:textId="77777777" w:rsidR="00F45EAE" w:rsidRPr="004F4E1E"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b/>
              </w:rPr>
            </w:pPr>
            <w:r w:rsidRPr="004F4E1E">
              <w:rPr>
                <w:b/>
              </w:rPr>
              <w:t>993</w:t>
            </w:r>
            <w:r>
              <w:rPr>
                <w:b/>
              </w:rPr>
              <w:t>,</w:t>
            </w:r>
            <w:r w:rsidRPr="004F4E1E">
              <w:rPr>
                <w:b/>
              </w:rPr>
              <w:t>057</w:t>
            </w:r>
          </w:p>
        </w:tc>
      </w:tr>
      <w:tr w:rsidR="00F45EAE" w:rsidRPr="0049410B" w14:paraId="4DBD2A14" w14:textId="77777777" w:rsidTr="00516D92">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276" w:type="dxa"/>
            <w:tcBorders>
              <w:top w:val="nil"/>
              <w:bottom w:val="nil"/>
            </w:tcBorders>
          </w:tcPr>
          <w:p w14:paraId="091F6E20" w14:textId="77777777" w:rsidR="00F45EAE" w:rsidRPr="002547FE" w:rsidRDefault="00F45EAE" w:rsidP="00F45EAE">
            <w:pPr>
              <w:pStyle w:val="08-Tabelageral"/>
              <w:ind w:left="113"/>
              <w:jc w:val="left"/>
              <w:rPr>
                <w:rFonts w:cs="Arial"/>
                <w:b w:val="0"/>
                <w:highlight w:val="yellow"/>
                <w:lang w:val="en-US"/>
              </w:rPr>
            </w:pPr>
            <w:r>
              <w:rPr>
                <w:rFonts w:cs="Arial"/>
                <w:b w:val="0"/>
                <w:lang w:val="en-US"/>
              </w:rPr>
              <w:t xml:space="preserve">BB </w:t>
            </w:r>
            <w:proofErr w:type="spellStart"/>
            <w:r>
              <w:rPr>
                <w:rFonts w:cs="Arial"/>
                <w:b w:val="0"/>
                <w:lang w:val="en-US"/>
              </w:rPr>
              <w:t>Mapfre</w:t>
            </w:r>
            <w:proofErr w:type="spellEnd"/>
          </w:p>
        </w:tc>
        <w:tc>
          <w:tcPr>
            <w:tcW w:w="856" w:type="dxa"/>
            <w:tcBorders>
              <w:top w:val="nil"/>
              <w:bottom w:val="nil"/>
            </w:tcBorders>
            <w:vAlign w:val="center"/>
          </w:tcPr>
          <w:p w14:paraId="15D074BB" w14:textId="77777777" w:rsidR="00F45EAE" w:rsidRPr="0049410B" w:rsidRDefault="00F45EAE" w:rsidP="00F45EAE">
            <w:pPr>
              <w:pStyle w:val="08-Tabelageral"/>
              <w:cnfStyle w:val="000000100000" w:firstRow="0" w:lastRow="0" w:firstColumn="0" w:lastColumn="0" w:oddVBand="0" w:evenVBand="0" w:oddHBand="1" w:evenHBand="0" w:firstRowFirstColumn="0" w:firstRowLastColumn="0" w:lastRowFirstColumn="0" w:lastRowLastColumn="0"/>
            </w:pPr>
          </w:p>
        </w:tc>
        <w:tc>
          <w:tcPr>
            <w:tcW w:w="401" w:type="dxa"/>
            <w:tcBorders>
              <w:top w:val="nil"/>
              <w:bottom w:val="nil"/>
            </w:tcBorders>
            <w:vAlign w:val="center"/>
          </w:tcPr>
          <w:p w14:paraId="791AD8C3" w14:textId="77777777" w:rsidR="00F45EAE" w:rsidRPr="0049410B" w:rsidRDefault="00F45EAE" w:rsidP="00F45EAE">
            <w:pPr>
              <w:pStyle w:val="08-Tabelageral"/>
              <w:cnfStyle w:val="000000100000" w:firstRow="0" w:lastRow="0" w:firstColumn="0" w:lastColumn="0" w:oddVBand="0" w:evenVBand="0" w:oddHBand="1" w:evenHBand="0" w:firstRowFirstColumn="0" w:firstRowLastColumn="0" w:lastRowFirstColumn="0" w:lastRowLastColumn="0"/>
            </w:pPr>
          </w:p>
        </w:tc>
        <w:tc>
          <w:tcPr>
            <w:tcW w:w="2008" w:type="dxa"/>
            <w:tcBorders>
              <w:top w:val="nil"/>
              <w:bottom w:val="nil"/>
            </w:tcBorders>
          </w:tcPr>
          <w:p w14:paraId="15FA9ED6" w14:textId="77777777" w:rsidR="00F45EAE" w:rsidRPr="00FE0AFD" w:rsidRDefault="00F45EAE" w:rsidP="00F45EAE">
            <w:pPr>
              <w:pStyle w:val="08-Tabelageral"/>
              <w:cnfStyle w:val="000000100000" w:firstRow="0" w:lastRow="0" w:firstColumn="0" w:lastColumn="0" w:oddVBand="0" w:evenVBand="0" w:oddHBand="1" w:evenHBand="0" w:firstRowFirstColumn="0" w:firstRowLastColumn="0" w:lastRowFirstColumn="0" w:lastRowLastColumn="0"/>
            </w:pPr>
            <w:r>
              <w:t>868,910</w:t>
            </w:r>
          </w:p>
        </w:tc>
        <w:tc>
          <w:tcPr>
            <w:tcW w:w="2098" w:type="dxa"/>
            <w:tcBorders>
              <w:top w:val="nil"/>
              <w:bottom w:val="nil"/>
            </w:tcBorders>
          </w:tcPr>
          <w:p w14:paraId="4AAC4418" w14:textId="77777777" w:rsidR="00F45EAE" w:rsidRPr="00FE0AFD" w:rsidRDefault="00F45EAE" w:rsidP="00F45EAE">
            <w:pPr>
              <w:pStyle w:val="08-Tabelageral"/>
              <w:cnfStyle w:val="000000100000" w:firstRow="0" w:lastRow="0" w:firstColumn="0" w:lastColumn="0" w:oddVBand="0" w:evenVBand="0" w:oddHBand="1" w:evenHBand="0" w:firstRowFirstColumn="0" w:firstRowLastColumn="0" w:lastRowFirstColumn="0" w:lastRowLastColumn="0"/>
            </w:pPr>
            <w:r>
              <w:t>902,215</w:t>
            </w:r>
          </w:p>
        </w:tc>
      </w:tr>
      <w:tr w:rsidR="00F45EAE" w:rsidRPr="0049410B" w14:paraId="07BA438C" w14:textId="77777777" w:rsidTr="00516D92">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276" w:type="dxa"/>
            <w:tcBorders>
              <w:top w:val="nil"/>
              <w:bottom w:val="nil"/>
            </w:tcBorders>
          </w:tcPr>
          <w:p w14:paraId="6D04278A" w14:textId="77777777" w:rsidR="00F45EAE" w:rsidRPr="002547FE" w:rsidRDefault="00F45EAE" w:rsidP="00F45EAE">
            <w:pPr>
              <w:pStyle w:val="08-Tabelageral"/>
              <w:ind w:left="113"/>
              <w:jc w:val="left"/>
              <w:rPr>
                <w:rFonts w:cs="Arial"/>
                <w:b w:val="0"/>
                <w:highlight w:val="yellow"/>
                <w:vertAlign w:val="superscript"/>
                <w:lang w:val="en-US"/>
              </w:rPr>
            </w:pPr>
            <w:proofErr w:type="spellStart"/>
            <w:proofErr w:type="gramStart"/>
            <w:r>
              <w:rPr>
                <w:rFonts w:cs="Arial"/>
                <w:b w:val="0"/>
                <w:lang w:val="en-US"/>
              </w:rPr>
              <w:t>Mapfre</w:t>
            </w:r>
            <w:proofErr w:type="spellEnd"/>
            <w:r>
              <w:rPr>
                <w:rFonts w:cs="Arial"/>
                <w:b w:val="0"/>
                <w:vertAlign w:val="superscript"/>
                <w:lang w:val="en-US"/>
              </w:rPr>
              <w:t>(</w:t>
            </w:r>
            <w:proofErr w:type="gramEnd"/>
            <w:r>
              <w:rPr>
                <w:rFonts w:cs="Arial"/>
                <w:b w:val="0"/>
                <w:vertAlign w:val="superscript"/>
                <w:lang w:val="en-US"/>
              </w:rPr>
              <w:t>1)</w:t>
            </w:r>
          </w:p>
        </w:tc>
        <w:tc>
          <w:tcPr>
            <w:tcW w:w="856" w:type="dxa"/>
            <w:tcBorders>
              <w:top w:val="nil"/>
              <w:bottom w:val="nil"/>
            </w:tcBorders>
            <w:vAlign w:val="center"/>
          </w:tcPr>
          <w:p w14:paraId="536DD703" w14:textId="77777777" w:rsidR="00F45EAE" w:rsidRPr="0049410B" w:rsidRDefault="00F45EAE" w:rsidP="00F45EAE">
            <w:pPr>
              <w:pStyle w:val="08-Tabelageral"/>
              <w:cnfStyle w:val="000000010000" w:firstRow="0" w:lastRow="0" w:firstColumn="0" w:lastColumn="0" w:oddVBand="0" w:evenVBand="0" w:oddHBand="0" w:evenHBand="1" w:firstRowFirstColumn="0" w:firstRowLastColumn="0" w:lastRowFirstColumn="0" w:lastRowLastColumn="0"/>
            </w:pPr>
          </w:p>
        </w:tc>
        <w:tc>
          <w:tcPr>
            <w:tcW w:w="401" w:type="dxa"/>
            <w:tcBorders>
              <w:top w:val="nil"/>
              <w:bottom w:val="nil"/>
            </w:tcBorders>
            <w:vAlign w:val="center"/>
          </w:tcPr>
          <w:p w14:paraId="37DE6DED" w14:textId="77777777" w:rsidR="00F45EAE" w:rsidRPr="0049410B" w:rsidRDefault="00F45EAE" w:rsidP="00F45EAE">
            <w:pPr>
              <w:pStyle w:val="08-Tabelageral"/>
              <w:cnfStyle w:val="000000010000" w:firstRow="0" w:lastRow="0" w:firstColumn="0" w:lastColumn="0" w:oddVBand="0" w:evenVBand="0" w:oddHBand="0" w:evenHBand="1" w:firstRowFirstColumn="0" w:firstRowLastColumn="0" w:lastRowFirstColumn="0" w:lastRowLastColumn="0"/>
            </w:pPr>
          </w:p>
        </w:tc>
        <w:tc>
          <w:tcPr>
            <w:tcW w:w="2008" w:type="dxa"/>
            <w:tcBorders>
              <w:top w:val="nil"/>
              <w:bottom w:val="nil"/>
            </w:tcBorders>
          </w:tcPr>
          <w:p w14:paraId="6B2BDCC9" w14:textId="77777777" w:rsidR="00F45EAE" w:rsidRPr="00FE0AFD" w:rsidRDefault="00F45EAE" w:rsidP="00F45EAE">
            <w:pPr>
              <w:pStyle w:val="08-Tabelageral"/>
              <w:cnfStyle w:val="000000010000" w:firstRow="0" w:lastRow="0" w:firstColumn="0" w:lastColumn="0" w:oddVBand="0" w:evenVBand="0" w:oddHBand="0" w:evenHBand="1" w:firstRowFirstColumn="0" w:firstRowLastColumn="0" w:lastRowFirstColumn="0" w:lastRowLastColumn="0"/>
            </w:pPr>
            <w:r>
              <w:t>80,935</w:t>
            </w:r>
          </w:p>
        </w:tc>
        <w:tc>
          <w:tcPr>
            <w:tcW w:w="2098" w:type="dxa"/>
            <w:tcBorders>
              <w:top w:val="nil"/>
              <w:bottom w:val="nil"/>
            </w:tcBorders>
          </w:tcPr>
          <w:p w14:paraId="0CC1F3FF" w14:textId="77777777" w:rsidR="00F45EAE" w:rsidRPr="00FE0AFD" w:rsidRDefault="00F45EAE" w:rsidP="00F45EAE">
            <w:pPr>
              <w:pStyle w:val="08-Tabelageral"/>
              <w:cnfStyle w:val="000000010000" w:firstRow="0" w:lastRow="0" w:firstColumn="0" w:lastColumn="0" w:oddVBand="0" w:evenVBand="0" w:oddHBand="0" w:evenHBand="1" w:firstRowFirstColumn="0" w:firstRowLastColumn="0" w:lastRowFirstColumn="0" w:lastRowLastColumn="0"/>
            </w:pPr>
            <w:r>
              <w:t>90,495</w:t>
            </w:r>
          </w:p>
        </w:tc>
      </w:tr>
      <w:tr w:rsidR="00F45EAE" w:rsidRPr="0049410B" w14:paraId="1AEDE9F3" w14:textId="77777777" w:rsidTr="00516D92">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276" w:type="dxa"/>
            <w:tcBorders>
              <w:top w:val="nil"/>
              <w:bottom w:val="nil"/>
            </w:tcBorders>
            <w:vAlign w:val="center"/>
          </w:tcPr>
          <w:p w14:paraId="0FBE1765" w14:textId="77777777" w:rsidR="00F45EAE" w:rsidRPr="002547FE" w:rsidRDefault="00F45EAE" w:rsidP="00F45EAE">
            <w:pPr>
              <w:pStyle w:val="08-Tabelageral"/>
              <w:ind w:left="113"/>
              <w:jc w:val="left"/>
              <w:rPr>
                <w:rFonts w:cs="Arial"/>
                <w:b w:val="0"/>
                <w:szCs w:val="14"/>
                <w:lang w:val="en-US"/>
              </w:rPr>
            </w:pPr>
            <w:r>
              <w:rPr>
                <w:rFonts w:cs="Arial"/>
                <w:b w:val="0"/>
                <w:szCs w:val="14"/>
                <w:lang w:val="en-US"/>
              </w:rPr>
              <w:t>Others</w:t>
            </w:r>
          </w:p>
        </w:tc>
        <w:tc>
          <w:tcPr>
            <w:tcW w:w="856" w:type="dxa"/>
            <w:tcBorders>
              <w:top w:val="nil"/>
              <w:bottom w:val="nil"/>
            </w:tcBorders>
            <w:vAlign w:val="center"/>
          </w:tcPr>
          <w:p w14:paraId="0A9446C0" w14:textId="77777777" w:rsidR="00F45EAE" w:rsidRPr="0049410B" w:rsidRDefault="00F45EAE" w:rsidP="00F45EAE">
            <w:pPr>
              <w:pStyle w:val="08-Tabelageral"/>
              <w:cnfStyle w:val="000000100000" w:firstRow="0" w:lastRow="0" w:firstColumn="0" w:lastColumn="0" w:oddVBand="0" w:evenVBand="0" w:oddHBand="1" w:evenHBand="0" w:firstRowFirstColumn="0" w:firstRowLastColumn="0" w:lastRowFirstColumn="0" w:lastRowLastColumn="0"/>
            </w:pPr>
          </w:p>
        </w:tc>
        <w:tc>
          <w:tcPr>
            <w:tcW w:w="401" w:type="dxa"/>
            <w:tcBorders>
              <w:top w:val="nil"/>
              <w:bottom w:val="nil"/>
            </w:tcBorders>
            <w:vAlign w:val="center"/>
          </w:tcPr>
          <w:p w14:paraId="756AEB0B" w14:textId="77777777" w:rsidR="00F45EAE" w:rsidRPr="0049410B" w:rsidRDefault="00F45EAE" w:rsidP="00F45EAE">
            <w:pPr>
              <w:pStyle w:val="08-Tabelageral"/>
              <w:cnfStyle w:val="000000100000" w:firstRow="0" w:lastRow="0" w:firstColumn="0" w:lastColumn="0" w:oddVBand="0" w:evenVBand="0" w:oddHBand="1" w:evenHBand="0" w:firstRowFirstColumn="0" w:firstRowLastColumn="0" w:lastRowFirstColumn="0" w:lastRowLastColumn="0"/>
            </w:pPr>
          </w:p>
        </w:tc>
        <w:tc>
          <w:tcPr>
            <w:tcW w:w="2008" w:type="dxa"/>
            <w:tcBorders>
              <w:top w:val="nil"/>
              <w:bottom w:val="nil"/>
            </w:tcBorders>
          </w:tcPr>
          <w:p w14:paraId="21C80726" w14:textId="77777777" w:rsidR="00F45EAE" w:rsidRDefault="00F45EAE" w:rsidP="00F45EAE">
            <w:pPr>
              <w:pStyle w:val="08-Tabelageral"/>
              <w:cnfStyle w:val="000000100000" w:firstRow="0" w:lastRow="0" w:firstColumn="0" w:lastColumn="0" w:oddVBand="0" w:evenVBand="0" w:oddHBand="1" w:evenHBand="0" w:firstRowFirstColumn="0" w:firstRowLastColumn="0" w:lastRowFirstColumn="0" w:lastRowLastColumn="0"/>
            </w:pPr>
            <w:r>
              <w:t>235</w:t>
            </w:r>
          </w:p>
        </w:tc>
        <w:tc>
          <w:tcPr>
            <w:tcW w:w="2098" w:type="dxa"/>
            <w:tcBorders>
              <w:top w:val="nil"/>
              <w:bottom w:val="nil"/>
            </w:tcBorders>
          </w:tcPr>
          <w:p w14:paraId="11C703EA" w14:textId="77777777" w:rsidR="00F45EAE" w:rsidRDefault="00F45EAE" w:rsidP="00F45EAE">
            <w:pPr>
              <w:pStyle w:val="08-Tabelageral"/>
              <w:cnfStyle w:val="000000100000" w:firstRow="0" w:lastRow="0" w:firstColumn="0" w:lastColumn="0" w:oddVBand="0" w:evenVBand="0" w:oddHBand="1" w:evenHBand="0" w:firstRowFirstColumn="0" w:firstRowLastColumn="0" w:lastRowFirstColumn="0" w:lastRowLastColumn="0"/>
            </w:pPr>
            <w:r>
              <w:t>347</w:t>
            </w:r>
          </w:p>
        </w:tc>
      </w:tr>
      <w:tr w:rsidR="00F45EAE" w:rsidRPr="0049410B" w14:paraId="3173152B" w14:textId="77777777" w:rsidTr="00516D92">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276" w:type="dxa"/>
            <w:tcBorders>
              <w:top w:val="nil"/>
              <w:bottom w:val="nil"/>
            </w:tcBorders>
          </w:tcPr>
          <w:p w14:paraId="3434BCC3" w14:textId="77777777" w:rsidR="00F45EAE" w:rsidRPr="00290733" w:rsidRDefault="00F45EAE" w:rsidP="00F45EAE">
            <w:pPr>
              <w:pStyle w:val="08-Tabelageral"/>
              <w:jc w:val="left"/>
              <w:rPr>
                <w:rFonts w:cs="Arial"/>
                <w:b w:val="0"/>
                <w:lang w:val="en-US"/>
              </w:rPr>
            </w:pPr>
            <w:r>
              <w:rPr>
                <w:rFonts w:cs="Arial"/>
                <w:lang w:val="en-US"/>
              </w:rPr>
              <w:t>Non-Current</w:t>
            </w:r>
            <w:r w:rsidRPr="00D42641">
              <w:rPr>
                <w:rFonts w:cs="Arial"/>
                <w:lang w:val="en-US"/>
              </w:rPr>
              <w:t xml:space="preserve"> </w:t>
            </w:r>
            <w:r>
              <w:rPr>
                <w:rFonts w:cs="Arial"/>
                <w:lang w:val="en-US"/>
              </w:rPr>
              <w:t>Liabilities</w:t>
            </w:r>
          </w:p>
        </w:tc>
        <w:tc>
          <w:tcPr>
            <w:tcW w:w="856" w:type="dxa"/>
            <w:tcBorders>
              <w:top w:val="nil"/>
              <w:bottom w:val="nil"/>
            </w:tcBorders>
            <w:vAlign w:val="center"/>
          </w:tcPr>
          <w:p w14:paraId="663A4221" w14:textId="77777777" w:rsidR="00F45EAE" w:rsidRPr="0049410B" w:rsidRDefault="00F45EAE" w:rsidP="00F45EAE">
            <w:pPr>
              <w:pStyle w:val="08-Tabelageral"/>
              <w:cnfStyle w:val="000000010000" w:firstRow="0" w:lastRow="0" w:firstColumn="0" w:lastColumn="0" w:oddVBand="0" w:evenVBand="0" w:oddHBand="0" w:evenHBand="1" w:firstRowFirstColumn="0" w:firstRowLastColumn="0" w:lastRowFirstColumn="0" w:lastRowLastColumn="0"/>
            </w:pPr>
          </w:p>
        </w:tc>
        <w:tc>
          <w:tcPr>
            <w:tcW w:w="401" w:type="dxa"/>
            <w:tcBorders>
              <w:top w:val="nil"/>
              <w:bottom w:val="nil"/>
            </w:tcBorders>
            <w:vAlign w:val="center"/>
          </w:tcPr>
          <w:p w14:paraId="6407DC27" w14:textId="77777777" w:rsidR="00F45EAE" w:rsidRPr="0049410B" w:rsidRDefault="00F45EAE" w:rsidP="00F45EAE">
            <w:pPr>
              <w:pStyle w:val="08-Tabelageral"/>
              <w:cnfStyle w:val="000000010000" w:firstRow="0" w:lastRow="0" w:firstColumn="0" w:lastColumn="0" w:oddVBand="0" w:evenVBand="0" w:oddHBand="0" w:evenHBand="1" w:firstRowFirstColumn="0" w:firstRowLastColumn="0" w:lastRowFirstColumn="0" w:lastRowLastColumn="0"/>
            </w:pPr>
          </w:p>
        </w:tc>
        <w:tc>
          <w:tcPr>
            <w:tcW w:w="2008" w:type="dxa"/>
            <w:tcBorders>
              <w:top w:val="nil"/>
              <w:bottom w:val="nil"/>
            </w:tcBorders>
          </w:tcPr>
          <w:p w14:paraId="1C95C127" w14:textId="77777777" w:rsidR="00F45EAE" w:rsidRPr="004F4E1E"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b/>
              </w:rPr>
            </w:pPr>
            <w:r>
              <w:rPr>
                <w:b/>
              </w:rPr>
              <w:t>1,295,032</w:t>
            </w:r>
          </w:p>
        </w:tc>
        <w:tc>
          <w:tcPr>
            <w:tcW w:w="2098" w:type="dxa"/>
            <w:tcBorders>
              <w:top w:val="nil"/>
              <w:bottom w:val="nil"/>
            </w:tcBorders>
          </w:tcPr>
          <w:p w14:paraId="381FA7BF" w14:textId="77777777" w:rsidR="00F45EAE" w:rsidRPr="004F4E1E"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b/>
              </w:rPr>
            </w:pPr>
            <w:r w:rsidRPr="004F4E1E">
              <w:rPr>
                <w:b/>
              </w:rPr>
              <w:t>1</w:t>
            </w:r>
            <w:r>
              <w:rPr>
                <w:b/>
              </w:rPr>
              <w:t>,</w:t>
            </w:r>
            <w:r w:rsidRPr="004F4E1E">
              <w:rPr>
                <w:b/>
              </w:rPr>
              <w:t>226</w:t>
            </w:r>
            <w:r>
              <w:rPr>
                <w:b/>
              </w:rPr>
              <w:t>,</w:t>
            </w:r>
            <w:r w:rsidRPr="004F4E1E">
              <w:rPr>
                <w:b/>
              </w:rPr>
              <w:t>955</w:t>
            </w:r>
          </w:p>
        </w:tc>
      </w:tr>
      <w:tr w:rsidR="00F45EAE" w:rsidRPr="0049410B" w14:paraId="7457D2DC" w14:textId="77777777" w:rsidTr="00516D92">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276" w:type="dxa"/>
            <w:tcBorders>
              <w:top w:val="nil"/>
              <w:bottom w:val="nil"/>
            </w:tcBorders>
          </w:tcPr>
          <w:p w14:paraId="26FFD0BD" w14:textId="77777777" w:rsidR="00F45EAE" w:rsidRPr="002547FE" w:rsidRDefault="00F45EAE" w:rsidP="00F45EAE">
            <w:pPr>
              <w:pStyle w:val="08-Tabelageral"/>
              <w:ind w:left="113"/>
              <w:jc w:val="left"/>
              <w:rPr>
                <w:rFonts w:cs="Arial"/>
                <w:b w:val="0"/>
                <w:highlight w:val="yellow"/>
                <w:lang w:val="en-US"/>
              </w:rPr>
            </w:pPr>
            <w:r>
              <w:rPr>
                <w:rFonts w:cs="Arial"/>
                <w:b w:val="0"/>
                <w:lang w:val="en-US"/>
              </w:rPr>
              <w:t xml:space="preserve">BB </w:t>
            </w:r>
            <w:proofErr w:type="spellStart"/>
            <w:r>
              <w:rPr>
                <w:rFonts w:cs="Arial"/>
                <w:b w:val="0"/>
                <w:lang w:val="en-US"/>
              </w:rPr>
              <w:t>Mapfre</w:t>
            </w:r>
            <w:proofErr w:type="spellEnd"/>
          </w:p>
        </w:tc>
        <w:tc>
          <w:tcPr>
            <w:tcW w:w="856" w:type="dxa"/>
            <w:tcBorders>
              <w:top w:val="nil"/>
              <w:bottom w:val="nil"/>
            </w:tcBorders>
            <w:vAlign w:val="center"/>
          </w:tcPr>
          <w:p w14:paraId="3EF7AC64" w14:textId="77777777" w:rsidR="00F45EAE" w:rsidRPr="0049410B" w:rsidRDefault="00F45EAE" w:rsidP="00F45EAE">
            <w:pPr>
              <w:pStyle w:val="08-Tabelageral"/>
              <w:cnfStyle w:val="000000100000" w:firstRow="0" w:lastRow="0" w:firstColumn="0" w:lastColumn="0" w:oddVBand="0" w:evenVBand="0" w:oddHBand="1" w:evenHBand="0" w:firstRowFirstColumn="0" w:firstRowLastColumn="0" w:lastRowFirstColumn="0" w:lastRowLastColumn="0"/>
            </w:pPr>
          </w:p>
        </w:tc>
        <w:tc>
          <w:tcPr>
            <w:tcW w:w="401" w:type="dxa"/>
            <w:tcBorders>
              <w:top w:val="nil"/>
              <w:bottom w:val="nil"/>
            </w:tcBorders>
            <w:vAlign w:val="center"/>
          </w:tcPr>
          <w:p w14:paraId="3E9D47FA" w14:textId="77777777" w:rsidR="00F45EAE" w:rsidRPr="0049410B" w:rsidRDefault="00F45EAE" w:rsidP="00F45EAE">
            <w:pPr>
              <w:pStyle w:val="08-Tabelageral"/>
              <w:cnfStyle w:val="000000100000" w:firstRow="0" w:lastRow="0" w:firstColumn="0" w:lastColumn="0" w:oddVBand="0" w:evenVBand="0" w:oddHBand="1" w:evenHBand="0" w:firstRowFirstColumn="0" w:firstRowLastColumn="0" w:lastRowFirstColumn="0" w:lastRowLastColumn="0"/>
            </w:pPr>
          </w:p>
        </w:tc>
        <w:tc>
          <w:tcPr>
            <w:tcW w:w="2008" w:type="dxa"/>
            <w:tcBorders>
              <w:top w:val="nil"/>
              <w:bottom w:val="nil"/>
            </w:tcBorders>
          </w:tcPr>
          <w:p w14:paraId="32DF1EE2" w14:textId="77777777" w:rsidR="00F45EAE" w:rsidRDefault="00F45EAE" w:rsidP="00F45EAE">
            <w:pPr>
              <w:pStyle w:val="08-Tabelageral"/>
              <w:cnfStyle w:val="000000100000" w:firstRow="0" w:lastRow="0" w:firstColumn="0" w:lastColumn="0" w:oddVBand="0" w:evenVBand="0" w:oddHBand="1" w:evenHBand="0" w:firstRowFirstColumn="0" w:firstRowLastColumn="0" w:lastRowFirstColumn="0" w:lastRowLastColumn="0"/>
            </w:pPr>
            <w:r>
              <w:t>1,261,856</w:t>
            </w:r>
          </w:p>
        </w:tc>
        <w:tc>
          <w:tcPr>
            <w:tcW w:w="2098" w:type="dxa"/>
            <w:tcBorders>
              <w:top w:val="nil"/>
              <w:bottom w:val="nil"/>
            </w:tcBorders>
          </w:tcPr>
          <w:p w14:paraId="34B08E82" w14:textId="77777777" w:rsidR="00F45EAE" w:rsidRDefault="00F45EAE" w:rsidP="00F45EAE">
            <w:pPr>
              <w:pStyle w:val="08-Tabelageral"/>
              <w:cnfStyle w:val="000000100000" w:firstRow="0" w:lastRow="0" w:firstColumn="0" w:lastColumn="0" w:oddVBand="0" w:evenVBand="0" w:oddHBand="1" w:evenHBand="0" w:firstRowFirstColumn="0" w:firstRowLastColumn="0" w:lastRowFirstColumn="0" w:lastRowLastColumn="0"/>
            </w:pPr>
            <w:r>
              <w:t>1,185,165</w:t>
            </w:r>
          </w:p>
        </w:tc>
      </w:tr>
      <w:tr w:rsidR="00F45EAE" w:rsidRPr="0049410B" w14:paraId="5EAE3262" w14:textId="77777777" w:rsidTr="00516D92">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276" w:type="dxa"/>
            <w:tcBorders>
              <w:top w:val="nil"/>
              <w:bottom w:val="nil"/>
            </w:tcBorders>
          </w:tcPr>
          <w:p w14:paraId="6841469E" w14:textId="77777777" w:rsidR="00F45EAE" w:rsidRPr="002547FE" w:rsidRDefault="00F45EAE" w:rsidP="00F45EAE">
            <w:pPr>
              <w:pStyle w:val="08-Tabelageral"/>
              <w:ind w:left="113"/>
              <w:jc w:val="left"/>
              <w:rPr>
                <w:rFonts w:cs="Arial"/>
                <w:b w:val="0"/>
                <w:highlight w:val="yellow"/>
                <w:vertAlign w:val="superscript"/>
                <w:lang w:val="en-US"/>
              </w:rPr>
            </w:pPr>
            <w:proofErr w:type="spellStart"/>
            <w:proofErr w:type="gramStart"/>
            <w:r>
              <w:rPr>
                <w:rFonts w:cs="Arial"/>
                <w:b w:val="0"/>
                <w:lang w:val="en-US"/>
              </w:rPr>
              <w:t>Mapfre</w:t>
            </w:r>
            <w:proofErr w:type="spellEnd"/>
            <w:r>
              <w:rPr>
                <w:rFonts w:cs="Arial"/>
                <w:b w:val="0"/>
                <w:vertAlign w:val="superscript"/>
                <w:lang w:val="en-US"/>
              </w:rPr>
              <w:t>(</w:t>
            </w:r>
            <w:proofErr w:type="gramEnd"/>
            <w:r>
              <w:rPr>
                <w:rFonts w:cs="Arial"/>
                <w:b w:val="0"/>
                <w:vertAlign w:val="superscript"/>
                <w:lang w:val="en-US"/>
              </w:rPr>
              <w:t>1)</w:t>
            </w:r>
          </w:p>
        </w:tc>
        <w:tc>
          <w:tcPr>
            <w:tcW w:w="856" w:type="dxa"/>
            <w:tcBorders>
              <w:top w:val="nil"/>
              <w:bottom w:val="nil"/>
            </w:tcBorders>
            <w:vAlign w:val="center"/>
          </w:tcPr>
          <w:p w14:paraId="2B3F0F9D" w14:textId="77777777" w:rsidR="00F45EAE" w:rsidRPr="0049410B" w:rsidRDefault="00F45EAE" w:rsidP="00F45EAE">
            <w:pPr>
              <w:pStyle w:val="08-Tabelageral"/>
              <w:cnfStyle w:val="000000010000" w:firstRow="0" w:lastRow="0" w:firstColumn="0" w:lastColumn="0" w:oddVBand="0" w:evenVBand="0" w:oddHBand="0" w:evenHBand="1" w:firstRowFirstColumn="0" w:firstRowLastColumn="0" w:lastRowFirstColumn="0" w:lastRowLastColumn="0"/>
            </w:pPr>
          </w:p>
        </w:tc>
        <w:tc>
          <w:tcPr>
            <w:tcW w:w="401" w:type="dxa"/>
            <w:tcBorders>
              <w:top w:val="nil"/>
              <w:bottom w:val="nil"/>
            </w:tcBorders>
            <w:vAlign w:val="center"/>
          </w:tcPr>
          <w:p w14:paraId="2D46C950" w14:textId="77777777" w:rsidR="00F45EAE" w:rsidRPr="0049410B" w:rsidRDefault="00F45EAE" w:rsidP="00F45EAE">
            <w:pPr>
              <w:pStyle w:val="08-Tabelageral"/>
              <w:cnfStyle w:val="000000010000" w:firstRow="0" w:lastRow="0" w:firstColumn="0" w:lastColumn="0" w:oddVBand="0" w:evenVBand="0" w:oddHBand="0" w:evenHBand="1" w:firstRowFirstColumn="0" w:firstRowLastColumn="0" w:lastRowFirstColumn="0" w:lastRowLastColumn="0"/>
            </w:pPr>
          </w:p>
        </w:tc>
        <w:tc>
          <w:tcPr>
            <w:tcW w:w="2008" w:type="dxa"/>
            <w:tcBorders>
              <w:top w:val="nil"/>
              <w:bottom w:val="nil"/>
            </w:tcBorders>
          </w:tcPr>
          <w:p w14:paraId="0FA5BC49" w14:textId="77777777" w:rsidR="00F45EAE" w:rsidRDefault="00F45EAE" w:rsidP="00F45EAE">
            <w:pPr>
              <w:pStyle w:val="08-Tabelageral"/>
              <w:cnfStyle w:val="000000010000" w:firstRow="0" w:lastRow="0" w:firstColumn="0" w:lastColumn="0" w:oddVBand="0" w:evenVBand="0" w:oddHBand="0" w:evenHBand="1" w:firstRowFirstColumn="0" w:firstRowLastColumn="0" w:lastRowFirstColumn="0" w:lastRowLastColumn="0"/>
            </w:pPr>
            <w:r>
              <w:t>33,175</w:t>
            </w:r>
          </w:p>
        </w:tc>
        <w:tc>
          <w:tcPr>
            <w:tcW w:w="2098" w:type="dxa"/>
            <w:tcBorders>
              <w:top w:val="nil"/>
              <w:bottom w:val="nil"/>
            </w:tcBorders>
          </w:tcPr>
          <w:p w14:paraId="6434F52A" w14:textId="77777777" w:rsidR="00F45EAE" w:rsidRDefault="00F45EAE" w:rsidP="00F45EAE">
            <w:pPr>
              <w:pStyle w:val="08-Tabelageral"/>
              <w:cnfStyle w:val="000000010000" w:firstRow="0" w:lastRow="0" w:firstColumn="0" w:lastColumn="0" w:oddVBand="0" w:evenVBand="0" w:oddHBand="0" w:evenHBand="1" w:firstRowFirstColumn="0" w:firstRowLastColumn="0" w:lastRowFirstColumn="0" w:lastRowLastColumn="0"/>
            </w:pPr>
            <w:r>
              <w:t>41,789</w:t>
            </w:r>
          </w:p>
        </w:tc>
      </w:tr>
      <w:tr w:rsidR="00F45EAE" w:rsidRPr="00880B68" w14:paraId="7A1409E3" w14:textId="77777777" w:rsidTr="00516D92">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276" w:type="dxa"/>
            <w:tcBorders>
              <w:top w:val="nil"/>
              <w:bottom w:val="nil"/>
            </w:tcBorders>
            <w:vAlign w:val="center"/>
          </w:tcPr>
          <w:p w14:paraId="5BCFC98B" w14:textId="77777777" w:rsidR="00F45EAE" w:rsidRPr="002547FE" w:rsidRDefault="00F45EAE" w:rsidP="00F45EAE">
            <w:pPr>
              <w:pStyle w:val="08-Tabelageral"/>
              <w:ind w:left="113"/>
              <w:jc w:val="left"/>
              <w:rPr>
                <w:rFonts w:cs="Arial"/>
                <w:b w:val="0"/>
                <w:szCs w:val="14"/>
                <w:lang w:val="en-US"/>
              </w:rPr>
            </w:pPr>
            <w:r>
              <w:rPr>
                <w:rFonts w:cs="Arial"/>
                <w:b w:val="0"/>
                <w:szCs w:val="14"/>
                <w:lang w:val="en-US"/>
              </w:rPr>
              <w:t>Others</w:t>
            </w:r>
          </w:p>
        </w:tc>
        <w:tc>
          <w:tcPr>
            <w:tcW w:w="856" w:type="dxa"/>
            <w:tcBorders>
              <w:top w:val="nil"/>
              <w:bottom w:val="nil"/>
            </w:tcBorders>
            <w:vAlign w:val="center"/>
          </w:tcPr>
          <w:p w14:paraId="4D73C192" w14:textId="77777777" w:rsidR="00F45EAE" w:rsidRPr="00880B68"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401" w:type="dxa"/>
            <w:tcBorders>
              <w:top w:val="nil"/>
              <w:bottom w:val="nil"/>
            </w:tcBorders>
            <w:vAlign w:val="center"/>
          </w:tcPr>
          <w:p w14:paraId="6CD5E357" w14:textId="77777777" w:rsidR="00F45EAE" w:rsidRPr="00880B68"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2008" w:type="dxa"/>
            <w:tcBorders>
              <w:top w:val="nil"/>
              <w:bottom w:val="nil"/>
            </w:tcBorders>
          </w:tcPr>
          <w:p w14:paraId="647F709F" w14:textId="77777777" w:rsidR="00F45EAE" w:rsidRPr="006E1D9B" w:rsidRDefault="00F45EAE" w:rsidP="00F45EAE">
            <w:pPr>
              <w:pStyle w:val="08-Tabelageral"/>
              <w:cnfStyle w:val="000000100000" w:firstRow="0" w:lastRow="0" w:firstColumn="0" w:lastColumn="0" w:oddVBand="0" w:evenVBand="0" w:oddHBand="1" w:evenHBand="0" w:firstRowFirstColumn="0" w:firstRowLastColumn="0" w:lastRowFirstColumn="0" w:lastRowLastColumn="0"/>
            </w:pPr>
            <w:r>
              <w:t>1</w:t>
            </w:r>
          </w:p>
        </w:tc>
        <w:tc>
          <w:tcPr>
            <w:tcW w:w="2098" w:type="dxa"/>
            <w:tcBorders>
              <w:top w:val="nil"/>
              <w:bottom w:val="nil"/>
            </w:tcBorders>
          </w:tcPr>
          <w:p w14:paraId="081072E2" w14:textId="77777777" w:rsidR="00F45EAE" w:rsidRPr="006E1D9B" w:rsidRDefault="00F45EAE" w:rsidP="00F45EAE">
            <w:pPr>
              <w:pStyle w:val="08-Tabelageral"/>
              <w:cnfStyle w:val="000000100000" w:firstRow="0" w:lastRow="0" w:firstColumn="0" w:lastColumn="0" w:oddVBand="0" w:evenVBand="0" w:oddHBand="1" w:evenHBand="0" w:firstRowFirstColumn="0" w:firstRowLastColumn="0" w:lastRowFirstColumn="0" w:lastRowLastColumn="0"/>
            </w:pPr>
            <w:r>
              <w:t>1</w:t>
            </w:r>
          </w:p>
        </w:tc>
      </w:tr>
      <w:tr w:rsidR="00F45EAE" w:rsidRPr="00880B68" w14:paraId="567B5EC5" w14:textId="77777777" w:rsidTr="00516D92">
        <w:trPr>
          <w:cnfStyle w:val="000000010000" w:firstRow="0" w:lastRow="0" w:firstColumn="0" w:lastColumn="0" w:oddVBand="0" w:evenVBand="0" w:oddHBand="0" w:evenHBand="1"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276" w:type="dxa"/>
            <w:tcBorders>
              <w:top w:val="nil"/>
              <w:bottom w:val="single" w:sz="2" w:space="0" w:color="8EAADB"/>
            </w:tcBorders>
            <w:vAlign w:val="center"/>
          </w:tcPr>
          <w:p w14:paraId="6DCC35BC" w14:textId="77777777" w:rsidR="00F45EAE" w:rsidRPr="00290733" w:rsidRDefault="00F45EAE" w:rsidP="00F45EAE">
            <w:pPr>
              <w:pStyle w:val="08-Tabelageral"/>
              <w:jc w:val="left"/>
              <w:rPr>
                <w:rFonts w:cs="Arial"/>
                <w:b w:val="0"/>
                <w:bCs w:val="0"/>
                <w:szCs w:val="14"/>
                <w:lang w:val="en-US"/>
              </w:rPr>
            </w:pPr>
            <w:r w:rsidRPr="00290733">
              <w:rPr>
                <w:rFonts w:cs="Arial"/>
                <w:lang w:val="en-US"/>
              </w:rPr>
              <w:t>Total</w:t>
            </w:r>
          </w:p>
        </w:tc>
        <w:tc>
          <w:tcPr>
            <w:tcW w:w="856" w:type="dxa"/>
            <w:tcBorders>
              <w:top w:val="nil"/>
              <w:bottom w:val="single" w:sz="2" w:space="0" w:color="8EAADB"/>
            </w:tcBorders>
            <w:vAlign w:val="center"/>
          </w:tcPr>
          <w:p w14:paraId="4E365945" w14:textId="77777777" w:rsidR="00F45EAE" w:rsidRPr="00880B68"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401" w:type="dxa"/>
            <w:tcBorders>
              <w:top w:val="nil"/>
              <w:bottom w:val="single" w:sz="2" w:space="0" w:color="8EAADB"/>
            </w:tcBorders>
            <w:vAlign w:val="center"/>
          </w:tcPr>
          <w:p w14:paraId="160B7C2B" w14:textId="77777777" w:rsidR="00F45EAE" w:rsidRPr="00880B68"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2008" w:type="dxa"/>
            <w:tcBorders>
              <w:top w:val="nil"/>
              <w:bottom w:val="single" w:sz="2" w:space="0" w:color="8EAADB"/>
            </w:tcBorders>
          </w:tcPr>
          <w:p w14:paraId="51A737C4" w14:textId="77777777" w:rsidR="00F45EAE" w:rsidRPr="004F4E1E"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b/>
              </w:rPr>
            </w:pPr>
            <w:r>
              <w:rPr>
                <w:b/>
              </w:rPr>
              <w:t>2,245,112</w:t>
            </w:r>
          </w:p>
        </w:tc>
        <w:tc>
          <w:tcPr>
            <w:tcW w:w="2098" w:type="dxa"/>
            <w:tcBorders>
              <w:top w:val="nil"/>
              <w:bottom w:val="single" w:sz="2" w:space="0" w:color="8EAADB"/>
            </w:tcBorders>
          </w:tcPr>
          <w:p w14:paraId="1713323F" w14:textId="77777777" w:rsidR="00F45EAE" w:rsidRPr="004F4E1E" w:rsidRDefault="00F45EAE" w:rsidP="00F45EAE">
            <w:pPr>
              <w:pStyle w:val="08-Tabelageral"/>
              <w:cnfStyle w:val="000000010000" w:firstRow="0" w:lastRow="0" w:firstColumn="0" w:lastColumn="0" w:oddVBand="0" w:evenVBand="0" w:oddHBand="0" w:evenHBand="1" w:firstRowFirstColumn="0" w:firstRowLastColumn="0" w:lastRowFirstColumn="0" w:lastRowLastColumn="0"/>
              <w:rPr>
                <w:b/>
              </w:rPr>
            </w:pPr>
            <w:r w:rsidRPr="004F4E1E">
              <w:rPr>
                <w:b/>
              </w:rPr>
              <w:t>2</w:t>
            </w:r>
            <w:r>
              <w:rPr>
                <w:b/>
              </w:rPr>
              <w:t>,</w:t>
            </w:r>
            <w:r w:rsidRPr="004F4E1E">
              <w:rPr>
                <w:b/>
              </w:rPr>
              <w:t>220</w:t>
            </w:r>
            <w:r>
              <w:rPr>
                <w:b/>
              </w:rPr>
              <w:t>,</w:t>
            </w:r>
            <w:r w:rsidRPr="004F4E1E">
              <w:rPr>
                <w:b/>
              </w:rPr>
              <w:t>012</w:t>
            </w:r>
          </w:p>
        </w:tc>
      </w:tr>
    </w:tbl>
    <w:p w14:paraId="55EF9B22" w14:textId="77777777" w:rsidR="00F45EAE" w:rsidRPr="00F45EAE" w:rsidRDefault="00F45EAE" w:rsidP="00F45EAE">
      <w:pPr>
        <w:keepLines/>
        <w:tabs>
          <w:tab w:val="left" w:pos="284"/>
        </w:tabs>
        <w:spacing w:before="40" w:after="0" w:line="240" w:lineRule="auto"/>
        <w:ind w:left="284" w:hanging="284"/>
        <w:jc w:val="both"/>
        <w:rPr>
          <w:rFonts w:eastAsia="Times New Roman" w:cs="Arial"/>
          <w:spacing w:val="-2"/>
          <w:sz w:val="14"/>
          <w:szCs w:val="14"/>
          <w:lang w:val="en-US"/>
        </w:rPr>
      </w:pPr>
      <w:r w:rsidRPr="00F45EAE">
        <w:rPr>
          <w:rFonts w:eastAsia="Times New Roman" w:cs="Arial"/>
          <w:spacing w:val="-2"/>
          <w:sz w:val="14"/>
          <w:szCs w:val="14"/>
          <w:lang w:val="en-US" w:eastAsia="pt-BR"/>
        </w:rPr>
        <w:t xml:space="preserve">(1) </w:t>
      </w:r>
      <w:r w:rsidRPr="00F45EAE">
        <w:rPr>
          <w:rFonts w:cs="Arial"/>
          <w:sz w:val="14"/>
          <w:szCs w:val="14"/>
          <w:lang w:val="en-US"/>
        </w:rPr>
        <w:t xml:space="preserve">Despite the sale of the stake, </w:t>
      </w:r>
      <w:proofErr w:type="spellStart"/>
      <w:r w:rsidRPr="00F45EAE">
        <w:rPr>
          <w:rFonts w:cs="Arial"/>
          <w:sz w:val="14"/>
          <w:szCs w:val="14"/>
          <w:lang w:val="en-US"/>
        </w:rPr>
        <w:t>Mapfre</w:t>
      </w:r>
      <w:proofErr w:type="spellEnd"/>
      <w:r w:rsidRPr="00F45EAE">
        <w:rPr>
          <w:rFonts w:cs="Arial"/>
          <w:sz w:val="14"/>
          <w:szCs w:val="14"/>
          <w:lang w:val="en-US"/>
        </w:rPr>
        <w:t xml:space="preserve"> products continue to be sold by BB </w:t>
      </w:r>
      <w:proofErr w:type="spellStart"/>
      <w:r w:rsidRPr="00F45EAE">
        <w:rPr>
          <w:rFonts w:cs="Arial"/>
          <w:sz w:val="14"/>
          <w:szCs w:val="14"/>
          <w:lang w:val="en-US"/>
        </w:rPr>
        <w:t>Corretora</w:t>
      </w:r>
      <w:proofErr w:type="spellEnd"/>
      <w:r w:rsidRPr="00F45EAE">
        <w:rPr>
          <w:rFonts w:cs="Arial"/>
          <w:sz w:val="14"/>
          <w:szCs w:val="14"/>
          <w:lang w:val="en-US"/>
        </w:rPr>
        <w:t>.</w:t>
      </w:r>
    </w:p>
    <w:p w14:paraId="641F52F2" w14:textId="77777777" w:rsidR="00F45EAE" w:rsidRPr="00F45EAE" w:rsidRDefault="00F45EAE" w:rsidP="00F45EAE">
      <w:pPr>
        <w:keepLines/>
        <w:tabs>
          <w:tab w:val="left" w:pos="284"/>
        </w:tabs>
        <w:spacing w:before="40" w:after="0" w:line="240" w:lineRule="auto"/>
        <w:ind w:left="284" w:hanging="284"/>
        <w:jc w:val="both"/>
        <w:rPr>
          <w:rFonts w:eastAsia="Times New Roman" w:cs="Arial"/>
          <w:spacing w:val="-2"/>
          <w:sz w:val="14"/>
          <w:szCs w:val="14"/>
          <w:lang w:val="en-US"/>
        </w:rPr>
      </w:pPr>
    </w:p>
    <w:p w14:paraId="20BE07D3" w14:textId="77777777" w:rsidR="00F45EAE" w:rsidRPr="00F45EAE" w:rsidRDefault="00F45EAE" w:rsidP="00F45EAE">
      <w:pPr>
        <w:pStyle w:val="07-Legenda"/>
        <w:rPr>
          <w:sz w:val="18"/>
          <w:lang w:val="en-US" w:eastAsia="en-US"/>
        </w:rPr>
      </w:pPr>
      <w:r w:rsidRPr="00226C47">
        <w:rPr>
          <w:sz w:val="18"/>
          <w:lang w:val="en-US" w:eastAsia="en-US"/>
        </w:rPr>
        <w:t xml:space="preserve">There are no </w:t>
      </w:r>
      <w:proofErr w:type="gramStart"/>
      <w:r w:rsidRPr="00226C47">
        <w:rPr>
          <w:sz w:val="18"/>
          <w:lang w:val="en-US" w:eastAsia="en-US"/>
        </w:rPr>
        <w:t>amount</w:t>
      </w:r>
      <w:proofErr w:type="gramEnd"/>
      <w:r w:rsidRPr="00226C47">
        <w:rPr>
          <w:sz w:val="18"/>
          <w:lang w:val="en-US" w:eastAsia="en-US"/>
        </w:rPr>
        <w:t xml:space="preserve"> of unearned commissions </w:t>
      </w:r>
      <w:r>
        <w:rPr>
          <w:sz w:val="18"/>
          <w:lang w:val="en-US" w:eastAsia="en-US"/>
        </w:rPr>
        <w:t>i</w:t>
      </w:r>
      <w:r w:rsidRPr="00226C47">
        <w:rPr>
          <w:sz w:val="18"/>
          <w:lang w:val="en-US" w:eastAsia="en-US"/>
        </w:rPr>
        <w:t>n parent</w:t>
      </w:r>
      <w:r w:rsidRPr="00F45EAE">
        <w:rPr>
          <w:sz w:val="18"/>
          <w:lang w:val="en-US" w:eastAsia="en-US"/>
        </w:rPr>
        <w:t>.</w:t>
      </w:r>
    </w:p>
    <w:p w14:paraId="353EF16F" w14:textId="77777777" w:rsidR="00F45EAE" w:rsidRPr="00F45EAE" w:rsidRDefault="00F45EAE" w:rsidP="00F45EAE">
      <w:pPr>
        <w:keepLines/>
        <w:tabs>
          <w:tab w:val="left" w:pos="284"/>
        </w:tabs>
        <w:spacing w:before="40" w:after="0" w:line="240" w:lineRule="auto"/>
        <w:ind w:left="284" w:hanging="284"/>
        <w:jc w:val="both"/>
        <w:rPr>
          <w:rFonts w:eastAsia="Times New Roman" w:cs="Arial"/>
          <w:spacing w:val="-2"/>
          <w:szCs w:val="14"/>
          <w:lang w:val="en-US"/>
        </w:rPr>
      </w:pPr>
    </w:p>
    <w:p w14:paraId="78523DE5" w14:textId="5970BFC9" w:rsidR="00F45EAE" w:rsidRPr="00135937" w:rsidRDefault="00F45EAE" w:rsidP="00F45EAE">
      <w:pPr>
        <w:pStyle w:val="02-TtulodeNota"/>
        <w:rPr>
          <w:color w:val="1F4E79" w:themeColor="accent1" w:themeShade="80"/>
        </w:rPr>
      </w:pPr>
      <w:bookmarkStart w:id="33" w:name="_Toc47022005"/>
      <w:r w:rsidRPr="00135937">
        <w:rPr>
          <w:color w:val="1F4E79" w:themeColor="accent1" w:themeShade="80"/>
        </w:rPr>
        <w:t>18 – OTHER LIABILITIES</w:t>
      </w:r>
      <w:bookmarkEnd w:id="33"/>
    </w:p>
    <w:p w14:paraId="061D833D" w14:textId="77777777" w:rsidR="00F45EAE" w:rsidRPr="00FF3D4B" w:rsidRDefault="00F45EAE" w:rsidP="00F45EAE">
      <w:pPr>
        <w:spacing w:after="0"/>
        <w:jc w:val="right"/>
        <w:rPr>
          <w:rFonts w:cs="Arial"/>
          <w:b/>
          <w:sz w:val="14"/>
          <w:lang w:eastAsia="pt-BR"/>
        </w:rPr>
      </w:pPr>
      <w:r w:rsidRPr="002F48C7">
        <w:rPr>
          <w:rFonts w:cs="Arial"/>
          <w:b/>
          <w:sz w:val="14"/>
          <w:lang w:eastAsia="pt-BR"/>
        </w:rPr>
        <w:t xml:space="preserve">R$ </w:t>
      </w:r>
      <w:proofErr w:type="spellStart"/>
      <w:r w:rsidRPr="002F48C7">
        <w:rPr>
          <w:rFonts w:cs="Arial"/>
          <w:b/>
          <w:sz w:val="14"/>
          <w:lang w:eastAsia="pt-BR"/>
        </w:rPr>
        <w:t>thousand</w:t>
      </w:r>
      <w:proofErr w:type="spellEnd"/>
    </w:p>
    <w:tbl>
      <w:tblPr>
        <w:tblStyle w:val="TabeladeLista6Colorida-nfase5"/>
        <w:tblW w:w="9639" w:type="dxa"/>
        <w:tblInd w:w="108" w:type="dxa"/>
        <w:tblLook w:val="04A0" w:firstRow="1" w:lastRow="0" w:firstColumn="1" w:lastColumn="0" w:noHBand="0" w:noVBand="1"/>
      </w:tblPr>
      <w:tblGrid>
        <w:gridCol w:w="2986"/>
        <w:gridCol w:w="604"/>
        <w:gridCol w:w="1411"/>
        <w:gridCol w:w="1412"/>
        <w:gridCol w:w="283"/>
        <w:gridCol w:w="1417"/>
        <w:gridCol w:w="1526"/>
      </w:tblGrid>
      <w:tr w:rsidR="00F45EAE" w14:paraId="4E95E13E" w14:textId="77777777" w:rsidTr="00F45EA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3540772E" w14:textId="77777777" w:rsidR="00F45EAE" w:rsidRPr="001D6BE8" w:rsidRDefault="00F45EAE" w:rsidP="00F45EAE">
            <w:pPr>
              <w:jc w:val="center"/>
              <w:rPr>
                <w:rFonts w:cs="Arial"/>
                <w:b w:val="0"/>
                <w:szCs w:val="18"/>
              </w:rPr>
            </w:pPr>
          </w:p>
        </w:tc>
        <w:tc>
          <w:tcPr>
            <w:tcW w:w="604" w:type="dxa"/>
            <w:tcBorders>
              <w:top w:val="single" w:sz="2" w:space="0" w:color="8EAADB" w:themeColor="accent5" w:themeTint="99"/>
              <w:bottom w:val="nil"/>
            </w:tcBorders>
            <w:shd w:val="clear" w:color="auto" w:fill="D9E2F3" w:themeFill="accent5" w:themeFillTint="33"/>
          </w:tcPr>
          <w:p w14:paraId="0528E626" w14:textId="77777777" w:rsidR="00F45EAE" w:rsidRPr="001D6BE8" w:rsidRDefault="00F45EAE" w:rsidP="00F45EAE">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D11E965" w14:textId="77777777" w:rsidR="00F45EAE" w:rsidRPr="0038031F" w:rsidRDefault="00F45EAE" w:rsidP="00F45EAE">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2F48C7">
              <w:rPr>
                <w:rFonts w:cs="Arial"/>
                <w:sz w:val="14"/>
                <w:szCs w:val="18"/>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033373E7" w14:textId="77777777" w:rsidR="00F45EAE" w:rsidRPr="001D6BE8" w:rsidRDefault="00F45EAE" w:rsidP="00F45EAE">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F21ED6" w14:textId="77777777" w:rsidR="00F45EAE" w:rsidRPr="002F48C7" w:rsidRDefault="00F45EAE" w:rsidP="00F45EAE">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proofErr w:type="spellStart"/>
            <w:r w:rsidRPr="002F48C7">
              <w:rPr>
                <w:rFonts w:cs="Arial"/>
                <w:sz w:val="14"/>
                <w:szCs w:val="18"/>
              </w:rPr>
              <w:t>Consolidated</w:t>
            </w:r>
            <w:proofErr w:type="spellEnd"/>
          </w:p>
        </w:tc>
      </w:tr>
      <w:tr w:rsidR="00F45EAE" w:rsidRPr="001D6BE8" w14:paraId="128D2638" w14:textId="77777777" w:rsidTr="00F45EA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66EEEEC6" w14:textId="77777777" w:rsidR="00F45EAE" w:rsidRPr="001D6BE8" w:rsidRDefault="00F45EAE" w:rsidP="00F45EAE">
            <w:pPr>
              <w:pStyle w:val="08-Tabelageral"/>
              <w:rPr>
                <w:rFonts w:cs="Arial"/>
                <w:b w:val="0"/>
              </w:rPr>
            </w:pPr>
          </w:p>
        </w:tc>
        <w:tc>
          <w:tcPr>
            <w:tcW w:w="604" w:type="dxa"/>
            <w:tcBorders>
              <w:top w:val="nil"/>
              <w:bottom w:val="single" w:sz="2" w:space="0" w:color="8EAADB" w:themeColor="accent5" w:themeTint="99"/>
            </w:tcBorders>
          </w:tcPr>
          <w:p w14:paraId="774B074E" w14:textId="77777777" w:rsidR="00F45EAE" w:rsidRPr="001D6BE8"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1" w:type="dxa"/>
            <w:tcBorders>
              <w:top w:val="single" w:sz="2" w:space="0" w:color="8EAADB" w:themeColor="accent5" w:themeTint="99"/>
              <w:bottom w:val="single" w:sz="2" w:space="0" w:color="8EAADB" w:themeColor="accent5" w:themeTint="99"/>
            </w:tcBorders>
            <w:vAlign w:val="center"/>
          </w:tcPr>
          <w:p w14:paraId="14643253" w14:textId="77777777" w:rsidR="00F45EAE" w:rsidRPr="001D6BE8"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Jun</w:t>
            </w:r>
            <w:proofErr w:type="spellEnd"/>
            <w:r w:rsidRPr="002F48C7">
              <w:rPr>
                <w:rFonts w:cs="Arial"/>
                <w:b/>
              </w:rPr>
              <w:t xml:space="preserve"> 3</w:t>
            </w:r>
            <w:r>
              <w:rPr>
                <w:rFonts w:cs="Arial"/>
                <w:b/>
              </w:rPr>
              <w:t>0</w:t>
            </w:r>
            <w:r w:rsidRPr="002F48C7">
              <w:rPr>
                <w:rFonts w:cs="Arial"/>
                <w:b/>
              </w:rPr>
              <w:t>, 20</w:t>
            </w:r>
            <w:r>
              <w:rPr>
                <w:rFonts w:cs="Arial"/>
                <w:b/>
              </w:rPr>
              <w:t>20</w:t>
            </w:r>
          </w:p>
        </w:tc>
        <w:tc>
          <w:tcPr>
            <w:tcW w:w="1412" w:type="dxa"/>
            <w:tcBorders>
              <w:top w:val="single" w:sz="2" w:space="0" w:color="8EAADB" w:themeColor="accent5" w:themeTint="99"/>
              <w:bottom w:val="single" w:sz="2" w:space="0" w:color="8EAADB" w:themeColor="accent5" w:themeTint="99"/>
            </w:tcBorders>
            <w:vAlign w:val="center"/>
          </w:tcPr>
          <w:p w14:paraId="62EB5EB6" w14:textId="77777777" w:rsidR="00F45EAE" w:rsidRPr="001D6BE8"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2F48C7">
              <w:rPr>
                <w:rFonts w:cs="Arial"/>
                <w:b/>
              </w:rPr>
              <w:t>Dec</w:t>
            </w:r>
            <w:proofErr w:type="spellEnd"/>
            <w:r w:rsidRPr="002F48C7">
              <w:rPr>
                <w:rFonts w:cs="Arial"/>
                <w:b/>
              </w:rPr>
              <w:t xml:space="preserve"> 31, 201</w:t>
            </w:r>
            <w:r>
              <w:rPr>
                <w:rFonts w:cs="Arial"/>
                <w:b/>
              </w:rPr>
              <w:t>9</w:t>
            </w:r>
          </w:p>
        </w:tc>
        <w:tc>
          <w:tcPr>
            <w:tcW w:w="283" w:type="dxa"/>
            <w:tcBorders>
              <w:top w:val="nil"/>
              <w:bottom w:val="single" w:sz="2" w:space="0" w:color="8EAADB" w:themeColor="accent5" w:themeTint="99"/>
            </w:tcBorders>
            <w:vAlign w:val="center"/>
          </w:tcPr>
          <w:p w14:paraId="7A9D4DAC" w14:textId="77777777" w:rsidR="00F45EAE" w:rsidRPr="001D6BE8"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417" w:type="dxa"/>
            <w:tcBorders>
              <w:top w:val="single" w:sz="2" w:space="0" w:color="8EAADB" w:themeColor="accent5" w:themeTint="99"/>
              <w:bottom w:val="single" w:sz="2" w:space="0" w:color="8EAADB" w:themeColor="accent5" w:themeTint="99"/>
            </w:tcBorders>
            <w:vAlign w:val="center"/>
          </w:tcPr>
          <w:p w14:paraId="7FB9AC5A" w14:textId="77777777" w:rsidR="00F45EAE" w:rsidRPr="001D6BE8"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Pr>
                <w:rFonts w:cs="Arial"/>
                <w:b/>
              </w:rPr>
              <w:t>Jun</w:t>
            </w:r>
            <w:proofErr w:type="spellEnd"/>
            <w:r w:rsidRPr="002F48C7">
              <w:rPr>
                <w:rFonts w:cs="Arial"/>
                <w:b/>
              </w:rPr>
              <w:t xml:space="preserve"> 3</w:t>
            </w:r>
            <w:r>
              <w:rPr>
                <w:rFonts w:cs="Arial"/>
                <w:b/>
              </w:rPr>
              <w:t>0</w:t>
            </w:r>
            <w:r w:rsidRPr="002F48C7">
              <w:rPr>
                <w:rFonts w:cs="Arial"/>
                <w:b/>
              </w:rPr>
              <w:t>, 20</w:t>
            </w:r>
            <w:r>
              <w:rPr>
                <w:rFonts w:cs="Arial"/>
                <w:b/>
              </w:rPr>
              <w:t>20</w:t>
            </w:r>
          </w:p>
        </w:tc>
        <w:tc>
          <w:tcPr>
            <w:tcW w:w="1526" w:type="dxa"/>
            <w:tcBorders>
              <w:top w:val="single" w:sz="2" w:space="0" w:color="8EAADB" w:themeColor="accent5" w:themeTint="99"/>
              <w:bottom w:val="single" w:sz="2" w:space="0" w:color="8EAADB" w:themeColor="accent5" w:themeTint="99"/>
            </w:tcBorders>
            <w:vAlign w:val="center"/>
          </w:tcPr>
          <w:p w14:paraId="1115F60E" w14:textId="77777777" w:rsidR="00F45EAE" w:rsidRPr="001D6BE8"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rPr>
            </w:pPr>
            <w:proofErr w:type="spellStart"/>
            <w:r w:rsidRPr="002F48C7">
              <w:rPr>
                <w:rFonts w:cs="Arial"/>
                <w:b/>
              </w:rPr>
              <w:t>Dec</w:t>
            </w:r>
            <w:proofErr w:type="spellEnd"/>
            <w:r w:rsidRPr="002F48C7">
              <w:rPr>
                <w:rFonts w:cs="Arial"/>
                <w:b/>
              </w:rPr>
              <w:t xml:space="preserve"> 31, 201</w:t>
            </w:r>
            <w:r>
              <w:rPr>
                <w:rFonts w:cs="Arial"/>
                <w:b/>
              </w:rPr>
              <w:t>9</w:t>
            </w:r>
          </w:p>
        </w:tc>
      </w:tr>
      <w:tr w:rsidR="00F45EAE" w:rsidRPr="001D6BE8" w14:paraId="6BBFF8B6" w14:textId="77777777" w:rsidTr="00F45EAE">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4BFFEF7C" w14:textId="77777777" w:rsidR="00F45EAE" w:rsidRPr="001D6BE8" w:rsidRDefault="00F45EAE" w:rsidP="00F45EAE">
            <w:pPr>
              <w:pStyle w:val="08-Tabelageral"/>
              <w:jc w:val="left"/>
              <w:rPr>
                <w:rFonts w:cs="Arial"/>
                <w:b w:val="0"/>
              </w:rPr>
            </w:pPr>
            <w:proofErr w:type="spellStart"/>
            <w:r w:rsidRPr="000278F4">
              <w:t>C</w:t>
            </w:r>
            <w:r>
              <w:t>urrent</w:t>
            </w:r>
            <w:proofErr w:type="spellEnd"/>
            <w:r w:rsidRPr="000278F4">
              <w:t xml:space="preserve"> </w:t>
            </w:r>
            <w:proofErr w:type="spellStart"/>
            <w:r>
              <w:t>Liabilities</w:t>
            </w:r>
            <w:proofErr w:type="spellEnd"/>
          </w:p>
        </w:tc>
        <w:tc>
          <w:tcPr>
            <w:tcW w:w="604" w:type="dxa"/>
            <w:tcBorders>
              <w:top w:val="nil"/>
              <w:bottom w:val="nil"/>
            </w:tcBorders>
          </w:tcPr>
          <w:p w14:paraId="34934A47" w14:textId="77777777" w:rsidR="00F45EAE" w:rsidRPr="001D6BE8"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411" w:type="dxa"/>
            <w:tcBorders>
              <w:top w:val="single" w:sz="2" w:space="0" w:color="8EAADB" w:themeColor="accent5" w:themeTint="99"/>
              <w:bottom w:val="nil"/>
            </w:tcBorders>
            <w:vAlign w:val="center"/>
          </w:tcPr>
          <w:p w14:paraId="119564A8" w14:textId="77777777" w:rsidR="00F45EAE"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412" w:type="dxa"/>
            <w:tcBorders>
              <w:top w:val="single" w:sz="2" w:space="0" w:color="8EAADB" w:themeColor="accent5" w:themeTint="99"/>
              <w:bottom w:val="nil"/>
            </w:tcBorders>
            <w:vAlign w:val="center"/>
          </w:tcPr>
          <w:p w14:paraId="2B4332DC" w14:textId="77777777" w:rsidR="00F45EAE" w:rsidRPr="002F48C7"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283" w:type="dxa"/>
            <w:tcBorders>
              <w:top w:val="nil"/>
              <w:bottom w:val="nil"/>
            </w:tcBorders>
            <w:vAlign w:val="center"/>
          </w:tcPr>
          <w:p w14:paraId="4C02F3BE" w14:textId="77777777" w:rsidR="00F45EAE" w:rsidRPr="001D6BE8"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417" w:type="dxa"/>
            <w:tcBorders>
              <w:top w:val="single" w:sz="2" w:space="0" w:color="8EAADB" w:themeColor="accent5" w:themeTint="99"/>
              <w:bottom w:val="nil"/>
            </w:tcBorders>
            <w:vAlign w:val="center"/>
          </w:tcPr>
          <w:p w14:paraId="284DA75A" w14:textId="77777777" w:rsidR="00F45EAE"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526" w:type="dxa"/>
            <w:tcBorders>
              <w:top w:val="single" w:sz="2" w:space="0" w:color="8EAADB" w:themeColor="accent5" w:themeTint="99"/>
              <w:bottom w:val="nil"/>
            </w:tcBorders>
            <w:vAlign w:val="center"/>
          </w:tcPr>
          <w:p w14:paraId="4619EDAE" w14:textId="77777777" w:rsidR="00F45EAE" w:rsidRPr="002F48C7"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r>
      <w:tr w:rsidR="00F45EAE" w:rsidRPr="001D6BE8" w14:paraId="73D6C295" w14:textId="77777777" w:rsidTr="00F45EA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3EB5496A" w14:textId="77777777" w:rsidR="00F45EAE" w:rsidRPr="00F45EAE" w:rsidRDefault="00F45EAE" w:rsidP="00F45EAE">
            <w:pPr>
              <w:pStyle w:val="08-Tabelageral"/>
              <w:ind w:left="113" w:hanging="113"/>
              <w:jc w:val="left"/>
              <w:rPr>
                <w:rFonts w:cs="Arial"/>
                <w:b w:val="0"/>
                <w:szCs w:val="14"/>
                <w:vertAlign w:val="superscript"/>
                <w:lang w:val="en-US"/>
              </w:rPr>
            </w:pPr>
            <w:r w:rsidRPr="00F45EAE">
              <w:rPr>
                <w:rFonts w:cs="Arial"/>
                <w:b w:val="0"/>
                <w:szCs w:val="14"/>
                <w:lang w:val="en-US"/>
              </w:rPr>
              <w:t xml:space="preserve">Amounts payable to related </w:t>
            </w:r>
            <w:proofErr w:type="gramStart"/>
            <w:r w:rsidRPr="00F45EAE">
              <w:rPr>
                <w:rFonts w:cs="Arial"/>
                <w:b w:val="0"/>
                <w:szCs w:val="14"/>
                <w:lang w:val="en-US"/>
              </w:rPr>
              <w:t>companies</w:t>
            </w:r>
            <w:r w:rsidRPr="00F45EAE">
              <w:rPr>
                <w:rFonts w:cs="Arial"/>
                <w:b w:val="0"/>
                <w:szCs w:val="14"/>
                <w:vertAlign w:val="superscript"/>
                <w:lang w:val="en-US"/>
              </w:rPr>
              <w:t>(</w:t>
            </w:r>
            <w:proofErr w:type="gramEnd"/>
            <w:r w:rsidRPr="00F45EAE">
              <w:rPr>
                <w:rFonts w:cs="Arial"/>
                <w:b w:val="0"/>
                <w:szCs w:val="14"/>
                <w:vertAlign w:val="superscript"/>
                <w:lang w:val="en-US"/>
              </w:rPr>
              <w:t>1)</w:t>
            </w:r>
          </w:p>
        </w:tc>
        <w:tc>
          <w:tcPr>
            <w:tcW w:w="604" w:type="dxa"/>
            <w:tcBorders>
              <w:top w:val="nil"/>
              <w:bottom w:val="nil"/>
            </w:tcBorders>
            <w:vAlign w:val="center"/>
          </w:tcPr>
          <w:p w14:paraId="4BCE458B" w14:textId="77777777" w:rsidR="00F45EAE" w:rsidRPr="00F45EAE" w:rsidRDefault="00F45EAE" w:rsidP="00F45EAE">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411" w:type="dxa"/>
            <w:tcBorders>
              <w:top w:val="nil"/>
              <w:bottom w:val="nil"/>
            </w:tcBorders>
            <w:vAlign w:val="center"/>
          </w:tcPr>
          <w:p w14:paraId="434EBDC3" w14:textId="77777777" w:rsidR="00F45EAE" w:rsidRPr="00C806B0"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6,238</w:t>
            </w:r>
          </w:p>
        </w:tc>
        <w:tc>
          <w:tcPr>
            <w:tcW w:w="1412" w:type="dxa"/>
            <w:tcBorders>
              <w:top w:val="nil"/>
              <w:bottom w:val="nil"/>
            </w:tcBorders>
            <w:vAlign w:val="center"/>
          </w:tcPr>
          <w:p w14:paraId="3ED2BAA1" w14:textId="77777777" w:rsidR="00F45EAE" w:rsidRPr="00C806B0"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5,615</w:t>
            </w:r>
          </w:p>
        </w:tc>
        <w:tc>
          <w:tcPr>
            <w:tcW w:w="283" w:type="dxa"/>
            <w:tcBorders>
              <w:top w:val="nil"/>
              <w:bottom w:val="nil"/>
            </w:tcBorders>
            <w:vAlign w:val="center"/>
          </w:tcPr>
          <w:p w14:paraId="354E95B2" w14:textId="77777777" w:rsidR="00F45EAE" w:rsidRPr="00C806B0"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22D19406" w14:textId="77777777" w:rsidR="00F45EAE" w:rsidRPr="00C806B0"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66,382</w:t>
            </w:r>
          </w:p>
        </w:tc>
        <w:tc>
          <w:tcPr>
            <w:tcW w:w="1526" w:type="dxa"/>
            <w:tcBorders>
              <w:top w:val="nil"/>
              <w:bottom w:val="nil"/>
            </w:tcBorders>
            <w:vAlign w:val="center"/>
          </w:tcPr>
          <w:p w14:paraId="5D287329" w14:textId="77777777" w:rsidR="00F45EAE" w:rsidRPr="00C806B0"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62,008</w:t>
            </w:r>
          </w:p>
        </w:tc>
      </w:tr>
      <w:tr w:rsidR="00F45EAE" w:rsidRPr="001D6BE8" w14:paraId="0F53BAE4" w14:textId="77777777" w:rsidTr="00F45EAE">
        <w:trPr>
          <w:trHeight w:hRule="exact" w:val="397"/>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10F3D467" w14:textId="77777777" w:rsidR="00F45EAE" w:rsidRPr="00F45EAE" w:rsidRDefault="00F45EAE" w:rsidP="00F45EAE">
            <w:pPr>
              <w:pStyle w:val="08-Tabelageral"/>
              <w:jc w:val="left"/>
              <w:rPr>
                <w:rFonts w:cs="Arial"/>
                <w:b w:val="0"/>
                <w:szCs w:val="14"/>
                <w:lang w:val="en-US"/>
              </w:rPr>
            </w:pPr>
            <w:r w:rsidRPr="00F45EAE">
              <w:rPr>
                <w:rFonts w:cs="Arial"/>
                <w:b w:val="0"/>
                <w:szCs w:val="14"/>
                <w:lang w:val="en-US"/>
              </w:rPr>
              <w:t>Annual variable remuneration program of the Executive Board</w:t>
            </w:r>
          </w:p>
        </w:tc>
        <w:tc>
          <w:tcPr>
            <w:tcW w:w="604" w:type="dxa"/>
            <w:tcBorders>
              <w:top w:val="nil"/>
              <w:bottom w:val="nil"/>
            </w:tcBorders>
            <w:vAlign w:val="center"/>
          </w:tcPr>
          <w:p w14:paraId="75283A13" w14:textId="77777777" w:rsidR="00F45EAE" w:rsidRPr="00F45EAE" w:rsidRDefault="00F45EAE" w:rsidP="00F45EAE">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411" w:type="dxa"/>
            <w:tcBorders>
              <w:top w:val="nil"/>
              <w:bottom w:val="nil"/>
            </w:tcBorders>
            <w:vAlign w:val="center"/>
          </w:tcPr>
          <w:p w14:paraId="2348CFC2" w14:textId="77777777" w:rsidR="00F45EAE"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517</w:t>
            </w:r>
          </w:p>
        </w:tc>
        <w:tc>
          <w:tcPr>
            <w:tcW w:w="1412" w:type="dxa"/>
            <w:tcBorders>
              <w:top w:val="nil"/>
              <w:bottom w:val="nil"/>
            </w:tcBorders>
            <w:vAlign w:val="center"/>
          </w:tcPr>
          <w:p w14:paraId="3B570BD6" w14:textId="77777777" w:rsidR="00F45EAE"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2,444</w:t>
            </w:r>
          </w:p>
        </w:tc>
        <w:tc>
          <w:tcPr>
            <w:tcW w:w="283" w:type="dxa"/>
            <w:tcBorders>
              <w:top w:val="nil"/>
              <w:bottom w:val="nil"/>
            </w:tcBorders>
            <w:vAlign w:val="center"/>
          </w:tcPr>
          <w:p w14:paraId="156DD9BA" w14:textId="77777777" w:rsidR="00F45EAE" w:rsidRPr="00C806B0"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324664E6" w14:textId="77777777" w:rsidR="00F45EAE"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517</w:t>
            </w:r>
          </w:p>
        </w:tc>
        <w:tc>
          <w:tcPr>
            <w:tcW w:w="1526" w:type="dxa"/>
            <w:tcBorders>
              <w:top w:val="nil"/>
              <w:bottom w:val="nil"/>
            </w:tcBorders>
            <w:vAlign w:val="center"/>
          </w:tcPr>
          <w:p w14:paraId="5199AB76" w14:textId="77777777" w:rsidR="00F45EAE"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2,444</w:t>
            </w:r>
          </w:p>
        </w:tc>
      </w:tr>
      <w:tr w:rsidR="00F45EAE" w:rsidRPr="00E15D16" w14:paraId="71CA2C81" w14:textId="77777777" w:rsidTr="00F45EA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1A357B52" w14:textId="77777777" w:rsidR="00F45EAE" w:rsidRPr="00E15D16" w:rsidRDefault="00F45EAE" w:rsidP="00F45EAE">
            <w:pPr>
              <w:pStyle w:val="08-Tabelageral"/>
              <w:jc w:val="left"/>
              <w:rPr>
                <w:rFonts w:cs="Arial"/>
                <w:b w:val="0"/>
                <w:szCs w:val="14"/>
              </w:rPr>
            </w:pPr>
            <w:r w:rsidRPr="00E15D16">
              <w:rPr>
                <w:rFonts w:cs="Arial"/>
                <w:b w:val="0"/>
                <w:szCs w:val="14"/>
              </w:rPr>
              <w:t xml:space="preserve">Annual </w:t>
            </w:r>
            <w:proofErr w:type="spellStart"/>
            <w:r w:rsidRPr="00E15D16">
              <w:rPr>
                <w:rFonts w:cs="Arial"/>
                <w:b w:val="0"/>
                <w:szCs w:val="14"/>
              </w:rPr>
              <w:t>program</w:t>
            </w:r>
            <w:proofErr w:type="spellEnd"/>
            <w:r w:rsidRPr="00E15D16">
              <w:rPr>
                <w:rFonts w:cs="Arial"/>
                <w:b w:val="0"/>
                <w:szCs w:val="14"/>
              </w:rPr>
              <w:t xml:space="preserve"> for </w:t>
            </w:r>
            <w:proofErr w:type="spellStart"/>
            <w:r w:rsidRPr="00E15D16">
              <w:rPr>
                <w:rFonts w:cs="Arial"/>
                <w:b w:val="0"/>
                <w:szCs w:val="14"/>
              </w:rPr>
              <w:t>results</w:t>
            </w:r>
            <w:proofErr w:type="spellEnd"/>
          </w:p>
        </w:tc>
        <w:tc>
          <w:tcPr>
            <w:tcW w:w="604" w:type="dxa"/>
            <w:tcBorders>
              <w:top w:val="nil"/>
              <w:bottom w:val="nil"/>
            </w:tcBorders>
            <w:vAlign w:val="center"/>
          </w:tcPr>
          <w:p w14:paraId="10C8BF00" w14:textId="77777777" w:rsidR="00F45EAE" w:rsidRPr="00E15D16" w:rsidRDefault="00F45EAE" w:rsidP="00F45EAE">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1" w:type="dxa"/>
            <w:tcBorders>
              <w:top w:val="nil"/>
              <w:bottom w:val="nil"/>
            </w:tcBorders>
            <w:vAlign w:val="center"/>
          </w:tcPr>
          <w:p w14:paraId="00541E0C" w14:textId="77777777" w:rsidR="00F45EAE" w:rsidRPr="00A27AA3"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392</w:t>
            </w:r>
          </w:p>
        </w:tc>
        <w:tc>
          <w:tcPr>
            <w:tcW w:w="1412" w:type="dxa"/>
            <w:tcBorders>
              <w:top w:val="nil"/>
              <w:bottom w:val="nil"/>
            </w:tcBorders>
            <w:vAlign w:val="center"/>
          </w:tcPr>
          <w:p w14:paraId="36116AEE" w14:textId="77777777" w:rsidR="00F45EAE" w:rsidRPr="00E15D16"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283" w:type="dxa"/>
            <w:tcBorders>
              <w:top w:val="nil"/>
              <w:bottom w:val="nil"/>
            </w:tcBorders>
            <w:vAlign w:val="center"/>
          </w:tcPr>
          <w:p w14:paraId="55400B9F" w14:textId="77777777" w:rsidR="00F45EAE" w:rsidRPr="00E15D16"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vAlign w:val="center"/>
          </w:tcPr>
          <w:p w14:paraId="150AAEDA" w14:textId="77777777" w:rsidR="00F45EAE" w:rsidRPr="00A27AA3"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392</w:t>
            </w:r>
          </w:p>
        </w:tc>
        <w:tc>
          <w:tcPr>
            <w:tcW w:w="1526" w:type="dxa"/>
            <w:tcBorders>
              <w:top w:val="nil"/>
              <w:bottom w:val="nil"/>
            </w:tcBorders>
            <w:vAlign w:val="center"/>
          </w:tcPr>
          <w:p w14:paraId="55E29DBD" w14:textId="77777777" w:rsidR="00F45EAE" w:rsidRPr="00E15D16"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r>
      <w:tr w:rsidR="00F45EAE" w:rsidRPr="001D6BE8" w14:paraId="07DE7567" w14:textId="77777777" w:rsidTr="00F45EAE">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tcPr>
          <w:p w14:paraId="741A50B0" w14:textId="77777777" w:rsidR="00F45EAE" w:rsidRDefault="00F45EAE" w:rsidP="00F45EAE">
            <w:pPr>
              <w:pStyle w:val="08-Tabelageral"/>
              <w:ind w:left="113" w:hanging="113"/>
              <w:jc w:val="left"/>
              <w:rPr>
                <w:rFonts w:cs="Arial"/>
                <w:b w:val="0"/>
                <w:szCs w:val="14"/>
              </w:rPr>
            </w:pPr>
            <w:r w:rsidRPr="002F48C7">
              <w:rPr>
                <w:rFonts w:cs="Arial"/>
                <w:b w:val="0"/>
                <w:szCs w:val="14"/>
              </w:rPr>
              <w:t>Other</w:t>
            </w:r>
          </w:p>
        </w:tc>
        <w:tc>
          <w:tcPr>
            <w:tcW w:w="604" w:type="dxa"/>
            <w:tcBorders>
              <w:top w:val="nil"/>
              <w:bottom w:val="nil"/>
            </w:tcBorders>
            <w:vAlign w:val="center"/>
          </w:tcPr>
          <w:p w14:paraId="30966BA5" w14:textId="77777777" w:rsidR="00F45EAE" w:rsidRPr="00C806B0" w:rsidRDefault="00F45EAE" w:rsidP="00F45EAE">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1" w:type="dxa"/>
            <w:tcBorders>
              <w:top w:val="nil"/>
              <w:bottom w:val="nil"/>
            </w:tcBorders>
            <w:vAlign w:val="center"/>
          </w:tcPr>
          <w:p w14:paraId="15AC6E96" w14:textId="77777777" w:rsidR="00F45EAE"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120</w:t>
            </w:r>
          </w:p>
        </w:tc>
        <w:tc>
          <w:tcPr>
            <w:tcW w:w="1412" w:type="dxa"/>
            <w:tcBorders>
              <w:top w:val="nil"/>
              <w:bottom w:val="nil"/>
            </w:tcBorders>
            <w:vAlign w:val="center"/>
          </w:tcPr>
          <w:p w14:paraId="131B3B93" w14:textId="77777777" w:rsidR="00F45EAE"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179</w:t>
            </w:r>
          </w:p>
        </w:tc>
        <w:tc>
          <w:tcPr>
            <w:tcW w:w="283" w:type="dxa"/>
            <w:tcBorders>
              <w:top w:val="nil"/>
              <w:bottom w:val="nil"/>
            </w:tcBorders>
            <w:vAlign w:val="center"/>
          </w:tcPr>
          <w:p w14:paraId="16C92A08" w14:textId="77777777" w:rsidR="00F45EAE" w:rsidRPr="00C806B0"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17" w:type="dxa"/>
            <w:tcBorders>
              <w:top w:val="nil"/>
              <w:bottom w:val="nil"/>
            </w:tcBorders>
            <w:vAlign w:val="center"/>
          </w:tcPr>
          <w:p w14:paraId="3E5E2E27" w14:textId="77777777" w:rsidR="00F45EAE"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803</w:t>
            </w:r>
          </w:p>
        </w:tc>
        <w:tc>
          <w:tcPr>
            <w:tcW w:w="1526" w:type="dxa"/>
            <w:tcBorders>
              <w:top w:val="nil"/>
              <w:bottom w:val="nil"/>
            </w:tcBorders>
            <w:vAlign w:val="center"/>
          </w:tcPr>
          <w:p w14:paraId="3E1D5F51" w14:textId="77777777" w:rsidR="00F45EAE"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191</w:t>
            </w:r>
          </w:p>
        </w:tc>
      </w:tr>
      <w:tr w:rsidR="00F45EAE" w:rsidRPr="00EB16D4" w14:paraId="2C5884F2" w14:textId="77777777" w:rsidTr="00F45EA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7C4AB520" w14:textId="77777777" w:rsidR="00F45EAE" w:rsidRPr="00EB16D4" w:rsidRDefault="00F45EAE" w:rsidP="00F45EAE">
            <w:pPr>
              <w:pStyle w:val="08-Tabelageral"/>
              <w:jc w:val="left"/>
              <w:rPr>
                <w:rFonts w:cs="Arial"/>
              </w:rPr>
            </w:pPr>
            <w:r w:rsidRPr="00EB16D4">
              <w:rPr>
                <w:rFonts w:cs="Arial"/>
              </w:rPr>
              <w:t xml:space="preserve">Total </w:t>
            </w:r>
          </w:p>
          <w:p w14:paraId="59137C1E" w14:textId="77777777" w:rsidR="00F45EAE" w:rsidRPr="00EB16D4" w:rsidRDefault="00F45EAE" w:rsidP="00F45EAE">
            <w:pPr>
              <w:pStyle w:val="08-Tabelageral"/>
              <w:jc w:val="left"/>
              <w:rPr>
                <w:rFonts w:cs="Arial"/>
                <w:szCs w:val="14"/>
              </w:rPr>
            </w:pPr>
          </w:p>
        </w:tc>
        <w:tc>
          <w:tcPr>
            <w:tcW w:w="604" w:type="dxa"/>
            <w:tcBorders>
              <w:top w:val="nil"/>
              <w:bottom w:val="single" w:sz="2" w:space="0" w:color="8EAADB" w:themeColor="accent5" w:themeTint="99"/>
            </w:tcBorders>
            <w:vAlign w:val="center"/>
          </w:tcPr>
          <w:p w14:paraId="5B8D6F87" w14:textId="77777777" w:rsidR="00F45EAE" w:rsidRPr="00EB16D4" w:rsidRDefault="00F45EAE" w:rsidP="00F45EAE">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hemeColor="accent5" w:themeTint="99"/>
            </w:tcBorders>
            <w:vAlign w:val="center"/>
          </w:tcPr>
          <w:p w14:paraId="5BFC65B5" w14:textId="77777777" w:rsidR="00F45EAE" w:rsidRPr="00EB16D4"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7,267</w:t>
            </w:r>
          </w:p>
        </w:tc>
        <w:tc>
          <w:tcPr>
            <w:tcW w:w="1412" w:type="dxa"/>
            <w:tcBorders>
              <w:top w:val="nil"/>
              <w:bottom w:val="single" w:sz="2" w:space="0" w:color="8EAADB" w:themeColor="accent5" w:themeTint="99"/>
            </w:tcBorders>
            <w:vAlign w:val="center"/>
          </w:tcPr>
          <w:p w14:paraId="7CD6BE85" w14:textId="77777777" w:rsidR="00F45EAE" w:rsidRPr="00EB16D4"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8,238</w:t>
            </w:r>
          </w:p>
        </w:tc>
        <w:tc>
          <w:tcPr>
            <w:tcW w:w="283" w:type="dxa"/>
            <w:tcBorders>
              <w:top w:val="nil"/>
              <w:bottom w:val="single" w:sz="2" w:space="0" w:color="8EAADB" w:themeColor="accent5" w:themeTint="99"/>
            </w:tcBorders>
            <w:vAlign w:val="center"/>
          </w:tcPr>
          <w:p w14:paraId="5557F87D" w14:textId="77777777" w:rsidR="00F45EAE" w:rsidRPr="00EB16D4"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hemeColor="accent5" w:themeTint="99"/>
            </w:tcBorders>
            <w:vAlign w:val="center"/>
          </w:tcPr>
          <w:p w14:paraId="2AE4BD23" w14:textId="77777777" w:rsidR="00F45EAE" w:rsidRPr="00EB16D4"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68,094</w:t>
            </w:r>
          </w:p>
        </w:tc>
        <w:tc>
          <w:tcPr>
            <w:tcW w:w="1526" w:type="dxa"/>
            <w:tcBorders>
              <w:top w:val="nil"/>
              <w:bottom w:val="single" w:sz="2" w:space="0" w:color="8EAADB" w:themeColor="accent5" w:themeTint="99"/>
            </w:tcBorders>
            <w:vAlign w:val="center"/>
          </w:tcPr>
          <w:p w14:paraId="2438A682" w14:textId="77777777" w:rsidR="00F45EAE" w:rsidRPr="00EB16D4"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64,643</w:t>
            </w:r>
          </w:p>
        </w:tc>
      </w:tr>
    </w:tbl>
    <w:p w14:paraId="5AF108D6" w14:textId="77777777" w:rsidR="00F45EAE" w:rsidRDefault="00F45EAE" w:rsidP="00F45EAE">
      <w:pPr>
        <w:pStyle w:val="07-Legenda"/>
        <w:numPr>
          <w:ilvl w:val="0"/>
          <w:numId w:val="16"/>
        </w:numPr>
        <w:ind w:left="284" w:hanging="284"/>
        <w:rPr>
          <w:lang w:val="en-US"/>
        </w:rPr>
      </w:pPr>
      <w:r w:rsidRPr="00CA5DB0">
        <w:rPr>
          <w:lang w:val="en-US"/>
        </w:rPr>
        <w:t xml:space="preserve">Refers to expenses as sharing contract customer data, use of staff, distribution network and resource materials technological and administrative, between the </w:t>
      </w:r>
      <w:r>
        <w:rPr>
          <w:lang w:val="en-US"/>
        </w:rPr>
        <w:t xml:space="preserve">Banco do </w:t>
      </w:r>
      <w:proofErr w:type="spellStart"/>
      <w:r>
        <w:rPr>
          <w:lang w:val="en-US"/>
        </w:rPr>
        <w:t>Brasil</w:t>
      </w:r>
      <w:proofErr w:type="spellEnd"/>
      <w:r w:rsidRPr="00CA5DB0">
        <w:rPr>
          <w:lang w:val="en-US"/>
        </w:rPr>
        <w:t>,</w:t>
      </w:r>
      <w:r>
        <w:rPr>
          <w:lang w:val="en-US"/>
        </w:rPr>
        <w:t xml:space="preserve"> BB </w:t>
      </w:r>
      <w:proofErr w:type="spellStart"/>
      <w:r>
        <w:rPr>
          <w:lang w:val="en-US"/>
        </w:rPr>
        <w:t>Seguridade</w:t>
      </w:r>
      <w:proofErr w:type="spellEnd"/>
      <w:r>
        <w:rPr>
          <w:lang w:val="en-US"/>
        </w:rPr>
        <w:t xml:space="preserve">, </w:t>
      </w:r>
      <w:r w:rsidRPr="00CA5DB0">
        <w:rPr>
          <w:lang w:val="en-US"/>
        </w:rPr>
        <w:t xml:space="preserve">BB </w:t>
      </w:r>
      <w:proofErr w:type="spellStart"/>
      <w:r w:rsidRPr="00CA5DB0">
        <w:rPr>
          <w:lang w:val="en-US"/>
        </w:rPr>
        <w:t>Corretora</w:t>
      </w:r>
      <w:proofErr w:type="spellEnd"/>
      <w:r w:rsidRPr="00CA5DB0">
        <w:rPr>
          <w:lang w:val="en-US"/>
        </w:rPr>
        <w:t xml:space="preserve"> and BB </w:t>
      </w:r>
      <w:proofErr w:type="spellStart"/>
      <w:r w:rsidRPr="00CA5DB0">
        <w:rPr>
          <w:lang w:val="en-US"/>
        </w:rPr>
        <w:t>Seguros</w:t>
      </w:r>
      <w:proofErr w:type="spellEnd"/>
      <w:r>
        <w:rPr>
          <w:lang w:val="en-US"/>
        </w:rPr>
        <w:t>.</w:t>
      </w:r>
    </w:p>
    <w:p w14:paraId="6BECDA2C" w14:textId="77777777" w:rsidR="00F45EAE" w:rsidRPr="00F45EAE" w:rsidRDefault="00F45EAE" w:rsidP="00F45EAE">
      <w:pPr>
        <w:pStyle w:val="PargrafodaLista"/>
        <w:ind w:left="284"/>
        <w:jc w:val="both"/>
        <w:rPr>
          <w:rFonts w:ascii="Arial" w:hAnsi="Arial" w:cs="Arial"/>
          <w:b/>
          <w:color w:val="1F4E79" w:themeColor="accent1" w:themeShade="80"/>
          <w:sz w:val="18"/>
          <w:szCs w:val="18"/>
          <w:lang w:val="en-US"/>
        </w:rPr>
      </w:pPr>
      <w:r w:rsidRPr="00F45EAE">
        <w:rPr>
          <w:rFonts w:ascii="Arial" w:hAnsi="Arial" w:cs="Arial"/>
          <w:sz w:val="14"/>
          <w:szCs w:val="14"/>
          <w:lang w:val="en-US"/>
        </w:rPr>
        <w:t xml:space="preserve">In Consolidated, it also includes amounts related to the price adjustment mechanism of the assets of </w:t>
      </w:r>
      <w:proofErr w:type="spellStart"/>
      <w:r w:rsidRPr="00F45EAE">
        <w:rPr>
          <w:rFonts w:ascii="Arial" w:hAnsi="Arial" w:cs="Arial"/>
          <w:sz w:val="14"/>
          <w:szCs w:val="14"/>
          <w:lang w:val="en-US"/>
        </w:rPr>
        <w:t>Brasilveículos</w:t>
      </w:r>
      <w:proofErr w:type="spellEnd"/>
      <w:r w:rsidRPr="00F45EAE">
        <w:rPr>
          <w:rFonts w:ascii="Arial" w:hAnsi="Arial" w:cs="Arial"/>
          <w:sz w:val="14"/>
          <w:szCs w:val="14"/>
          <w:lang w:val="en-US"/>
        </w:rPr>
        <w:t xml:space="preserve"> sold to MAPFRE </w:t>
      </w:r>
      <w:proofErr w:type="spellStart"/>
      <w:r w:rsidRPr="00F45EAE">
        <w:rPr>
          <w:rFonts w:ascii="Arial" w:hAnsi="Arial" w:cs="Arial"/>
          <w:sz w:val="14"/>
          <w:szCs w:val="14"/>
          <w:lang w:val="en-US"/>
        </w:rPr>
        <w:t>Brasil</w:t>
      </w:r>
      <w:proofErr w:type="spellEnd"/>
      <w:r w:rsidRPr="00F45EAE">
        <w:rPr>
          <w:rFonts w:ascii="Arial" w:hAnsi="Arial" w:cs="Arial"/>
          <w:sz w:val="14"/>
          <w:szCs w:val="14"/>
          <w:lang w:val="en-US"/>
        </w:rPr>
        <w:t xml:space="preserve"> on November 30, </w:t>
      </w:r>
      <w:proofErr w:type="gramStart"/>
      <w:r w:rsidRPr="00F45EAE">
        <w:rPr>
          <w:rFonts w:ascii="Arial" w:hAnsi="Arial" w:cs="Arial"/>
          <w:sz w:val="14"/>
          <w:szCs w:val="14"/>
          <w:lang w:val="en-US"/>
        </w:rPr>
        <w:t>2018</w:t>
      </w:r>
      <w:proofErr w:type="gramEnd"/>
      <w:r w:rsidRPr="00F45EAE">
        <w:rPr>
          <w:rFonts w:ascii="Arial" w:hAnsi="Arial" w:cs="Arial"/>
          <w:sz w:val="14"/>
          <w:szCs w:val="14"/>
          <w:lang w:val="en-US"/>
        </w:rPr>
        <w:t xml:space="preserve"> and a provision for brokerage to be returned to </w:t>
      </w:r>
      <w:proofErr w:type="spellStart"/>
      <w:r w:rsidRPr="00F45EAE">
        <w:rPr>
          <w:rFonts w:ascii="Arial" w:hAnsi="Arial" w:cs="Arial"/>
          <w:sz w:val="14"/>
          <w:szCs w:val="14"/>
          <w:lang w:val="en-US"/>
        </w:rPr>
        <w:t>Brasilprev</w:t>
      </w:r>
      <w:proofErr w:type="spellEnd"/>
      <w:r w:rsidRPr="00F45EAE">
        <w:rPr>
          <w:rFonts w:ascii="Arial" w:hAnsi="Arial" w:cs="Arial"/>
          <w:sz w:val="14"/>
          <w:szCs w:val="14"/>
          <w:lang w:val="en-US"/>
        </w:rPr>
        <w:t>.</w:t>
      </w:r>
    </w:p>
    <w:p w14:paraId="256BA0AC" w14:textId="44DD5DCE" w:rsidR="00DF77DE" w:rsidRPr="00CF54D2" w:rsidRDefault="00DF77DE" w:rsidP="00AE51B5">
      <w:pPr>
        <w:pStyle w:val="02-TtulodeNota"/>
        <w:keepNext/>
        <w:keepLines/>
        <w:pageBreakBefore/>
        <w:rPr>
          <w:rFonts w:cs="Arial"/>
          <w:lang w:val="en-US"/>
        </w:rPr>
      </w:pPr>
    </w:p>
    <w:p w14:paraId="79FB750A" w14:textId="08050D56" w:rsidR="00F45EAE" w:rsidRPr="00135937" w:rsidRDefault="00F45EAE" w:rsidP="00F45EAE">
      <w:pPr>
        <w:pStyle w:val="02-TtulodeNota"/>
        <w:rPr>
          <w:color w:val="1F4E79" w:themeColor="accent1" w:themeShade="80"/>
          <w:lang w:val="en-US"/>
        </w:rPr>
      </w:pPr>
      <w:bookmarkStart w:id="34" w:name="_Toc47022006"/>
      <w:r w:rsidRPr="00135937">
        <w:rPr>
          <w:color w:val="1F4E79" w:themeColor="accent1" w:themeShade="80"/>
          <w:lang w:val="en-US"/>
        </w:rPr>
        <w:t>19 – EQUITY</w:t>
      </w:r>
      <w:bookmarkEnd w:id="34"/>
    </w:p>
    <w:p w14:paraId="3EC5FF90" w14:textId="77777777" w:rsidR="00F45EAE" w:rsidRPr="00F45EAE" w:rsidRDefault="00F45EAE" w:rsidP="00F45EAE">
      <w:pPr>
        <w:pStyle w:val="01-TtulodeNota"/>
        <w:rPr>
          <w:color w:val="1F4E79" w:themeColor="accent1" w:themeShade="80"/>
          <w:sz w:val="18"/>
          <w:szCs w:val="18"/>
          <w:lang w:val="en-US"/>
        </w:rPr>
      </w:pPr>
      <w:r w:rsidRPr="00F45EAE">
        <w:rPr>
          <w:color w:val="1F4E79" w:themeColor="accent1" w:themeShade="80"/>
          <w:sz w:val="18"/>
          <w:szCs w:val="18"/>
          <w:lang w:val="en-US"/>
        </w:rPr>
        <w:t xml:space="preserve">a) Capital </w:t>
      </w:r>
    </w:p>
    <w:p w14:paraId="4CEA05C3" w14:textId="77777777" w:rsidR="00F45EAE" w:rsidRPr="00F45EAE" w:rsidRDefault="00F45EAE" w:rsidP="00F45EAE">
      <w:pPr>
        <w:pStyle w:val="05-Textonormal2"/>
        <w:rPr>
          <w:rFonts w:cs="Arial"/>
          <w:lang w:val="en-US"/>
        </w:rPr>
      </w:pPr>
      <w:r w:rsidRPr="00F45EAE">
        <w:rPr>
          <w:rFonts w:cs="Arial"/>
          <w:lang w:val="en-US"/>
        </w:rPr>
        <w:t xml:space="preserve">The capital of the Group BB </w:t>
      </w:r>
      <w:proofErr w:type="spellStart"/>
      <w:r w:rsidRPr="00F45EAE">
        <w:rPr>
          <w:rFonts w:cs="Arial"/>
          <w:lang w:val="en-US"/>
        </w:rPr>
        <w:t>Seguridade</w:t>
      </w:r>
      <w:proofErr w:type="spellEnd"/>
      <w:r w:rsidRPr="00F45EAE">
        <w:rPr>
          <w:rFonts w:cs="Arial"/>
          <w:lang w:val="en-US"/>
        </w:rPr>
        <w:t xml:space="preserve"> amounted to R$ </w:t>
      </w:r>
      <w:r w:rsidRPr="00F45EAE">
        <w:rPr>
          <w:lang w:val="en-US"/>
        </w:rPr>
        <w:t>3,396,767</w:t>
      </w:r>
      <w:r w:rsidRPr="00F45EAE">
        <w:rPr>
          <w:rFonts w:cs="Arial"/>
          <w:lang w:val="en-US"/>
        </w:rPr>
        <w:t xml:space="preserve"> thousand as of Jun 30, </w:t>
      </w:r>
      <w:proofErr w:type="gramStart"/>
      <w:r w:rsidRPr="00F45EAE">
        <w:rPr>
          <w:rFonts w:cs="Arial"/>
          <w:lang w:val="en-US"/>
        </w:rPr>
        <w:t>2020</w:t>
      </w:r>
      <w:proofErr w:type="gramEnd"/>
      <w:r w:rsidRPr="00F45EAE">
        <w:rPr>
          <w:rFonts w:cs="Arial"/>
          <w:lang w:val="en-US"/>
        </w:rPr>
        <w:t xml:space="preserve"> and Dec 31, 2019, it is divided into 2,000,000,000 (two billion) shares as of Jun 30, 2020 and Dec 31, 2019. The shareholders’ equity amounted R$ </w:t>
      </w:r>
      <w:r w:rsidRPr="00F45EAE">
        <w:rPr>
          <w:lang w:val="en-US"/>
        </w:rPr>
        <w:t xml:space="preserve">5,349,406 </w:t>
      </w:r>
      <w:r w:rsidRPr="00F45EAE">
        <w:rPr>
          <w:rFonts w:cs="Arial"/>
          <w:lang w:val="en-US"/>
        </w:rPr>
        <w:t>thousand (R$ 5,248,754 thousand as of Dec 31, 2019), corresponding a book value per share of R$ 2,</w:t>
      </w:r>
      <w:proofErr w:type="gramStart"/>
      <w:r w:rsidRPr="00F45EAE">
        <w:rPr>
          <w:rFonts w:cs="Arial"/>
          <w:lang w:val="en-US"/>
        </w:rPr>
        <w:t>67  per</w:t>
      </w:r>
      <w:proofErr w:type="gramEnd"/>
      <w:r w:rsidRPr="00F45EAE">
        <w:rPr>
          <w:rFonts w:cs="Arial"/>
          <w:lang w:val="en-US"/>
        </w:rPr>
        <w:t xml:space="preserve"> share (R$ 2.62 per share as of Dec 31, 2019). </w:t>
      </w:r>
    </w:p>
    <w:p w14:paraId="48EBEA7F" w14:textId="77777777" w:rsidR="00F45EAE" w:rsidRPr="00F45EAE" w:rsidRDefault="00F45EAE" w:rsidP="00F45EAE">
      <w:pPr>
        <w:pStyle w:val="05-Textonormal2"/>
        <w:rPr>
          <w:rFonts w:cs="Arial"/>
          <w:lang w:val="en-US"/>
        </w:rPr>
      </w:pPr>
      <w:r w:rsidRPr="00F45EAE">
        <w:rPr>
          <w:rFonts w:cs="Arial"/>
          <w:lang w:val="en-US"/>
        </w:rPr>
        <w:t xml:space="preserve">On September 25, 2019, the Board of Directors of BB </w:t>
      </w:r>
      <w:proofErr w:type="spellStart"/>
      <w:r w:rsidRPr="00F45EAE">
        <w:rPr>
          <w:rFonts w:cs="Arial"/>
          <w:lang w:val="en-US"/>
        </w:rPr>
        <w:t>Seguridade</w:t>
      </w:r>
      <w:proofErr w:type="spellEnd"/>
      <w:r w:rsidRPr="00F45EAE">
        <w:rPr>
          <w:rFonts w:cs="Arial"/>
          <w:lang w:val="en-US"/>
        </w:rPr>
        <w:t xml:space="preserve"> </w:t>
      </w:r>
      <w:proofErr w:type="spellStart"/>
      <w:r w:rsidRPr="00F45EAE">
        <w:rPr>
          <w:rFonts w:cs="Arial"/>
          <w:lang w:val="en-US"/>
        </w:rPr>
        <w:t>Participações</w:t>
      </w:r>
      <w:proofErr w:type="spellEnd"/>
      <w:r w:rsidRPr="00F45EAE">
        <w:rPr>
          <w:rFonts w:cs="Arial"/>
          <w:lang w:val="en-US"/>
        </w:rPr>
        <w:t xml:space="preserve"> S.A. approved the submission of a proposal to the Shareholders Meeting to:</w:t>
      </w:r>
    </w:p>
    <w:p w14:paraId="1D8FF01E" w14:textId="77777777" w:rsidR="00F45EAE" w:rsidRPr="00F45EAE" w:rsidRDefault="00F45EAE" w:rsidP="00F45EAE">
      <w:pPr>
        <w:pStyle w:val="05-Textonormal2"/>
        <w:numPr>
          <w:ilvl w:val="0"/>
          <w:numId w:val="13"/>
        </w:numPr>
        <w:rPr>
          <w:rFonts w:cs="Arial"/>
          <w:lang w:val="en-US"/>
        </w:rPr>
      </w:pPr>
      <w:r w:rsidRPr="00F45EAE">
        <w:rPr>
          <w:rFonts w:cs="Arial"/>
          <w:lang w:val="en-US"/>
        </w:rPr>
        <w:t>increase the paid-in capital by R$450 million, without issuing new shares, using part the legal reserve balance, pursuant to the article 193 of Law 6,404; and</w:t>
      </w:r>
    </w:p>
    <w:p w14:paraId="35FB6A8B" w14:textId="77777777" w:rsidR="00F45EAE" w:rsidRPr="00F45EAE" w:rsidRDefault="00F45EAE" w:rsidP="00F45EAE">
      <w:pPr>
        <w:pStyle w:val="05-Textonormal2"/>
        <w:numPr>
          <w:ilvl w:val="0"/>
          <w:numId w:val="13"/>
        </w:numPr>
        <w:rPr>
          <w:rFonts w:cs="Arial"/>
          <w:lang w:val="en-US"/>
        </w:rPr>
      </w:pPr>
      <w:r w:rsidRPr="00F45EAE">
        <w:rPr>
          <w:rFonts w:cs="Arial"/>
          <w:lang w:val="en-US"/>
        </w:rPr>
        <w:t>immediately thereafter, reduce the paid-in capital by R$2.7 billion, without canceling shares, for considering it excessive, pursuant to the article 173 of Law 6,404.</w:t>
      </w:r>
    </w:p>
    <w:p w14:paraId="09332074" w14:textId="02D31C1A" w:rsidR="00F45EAE" w:rsidRDefault="00F45EAE" w:rsidP="00F45EAE">
      <w:pPr>
        <w:pStyle w:val="05-Textonormal2"/>
        <w:rPr>
          <w:rFonts w:cs="Arial"/>
          <w:lang w:val="en-US"/>
        </w:rPr>
      </w:pPr>
      <w:r w:rsidRPr="00F45EAE">
        <w:rPr>
          <w:rFonts w:cs="Arial"/>
          <w:lang w:val="en-US"/>
        </w:rPr>
        <w:t xml:space="preserve">On October 30, 2019, the Extraordinary General Meeting approved the respective proposals. After compliance with all legal requirements applicable to this transaction, the capital reduction was effective on April 30, 2020. On this day, the financial settlement of the operation was carried out, with the amount of R $ 1.352298117 per share </w:t>
      </w:r>
      <w:proofErr w:type="gramStart"/>
      <w:r w:rsidRPr="00F45EAE">
        <w:rPr>
          <w:rFonts w:cs="Arial"/>
          <w:lang w:val="en-US"/>
        </w:rPr>
        <w:t>paid..</w:t>
      </w:r>
      <w:proofErr w:type="gramEnd"/>
    </w:p>
    <w:p w14:paraId="458F4D94" w14:textId="77777777" w:rsidR="00F45EAE" w:rsidRPr="00F45EAE" w:rsidRDefault="00F45EAE" w:rsidP="00F45EAE">
      <w:pPr>
        <w:pStyle w:val="01-TtulodeNota"/>
        <w:rPr>
          <w:color w:val="1F4E79" w:themeColor="accent1" w:themeShade="80"/>
          <w:sz w:val="18"/>
          <w:szCs w:val="18"/>
          <w:lang w:val="en-US"/>
        </w:rPr>
      </w:pPr>
      <w:r w:rsidRPr="00F45EAE">
        <w:rPr>
          <w:color w:val="1F4E79" w:themeColor="accent1" w:themeShade="80"/>
          <w:sz w:val="18"/>
          <w:szCs w:val="18"/>
          <w:lang w:val="en-US"/>
        </w:rPr>
        <w:t xml:space="preserve">b) Capital and Profit Reserves </w:t>
      </w:r>
    </w:p>
    <w:p w14:paraId="259FF24C" w14:textId="77777777" w:rsidR="00F45EAE" w:rsidRPr="008568C8" w:rsidRDefault="00F45EAE" w:rsidP="006127FA">
      <w:pPr>
        <w:spacing w:after="0"/>
        <w:jc w:val="right"/>
        <w:rPr>
          <w:rFonts w:cs="Arial"/>
          <w:b/>
          <w:sz w:val="14"/>
          <w:lang w:val="en-US" w:eastAsia="pt-BR"/>
        </w:rPr>
      </w:pPr>
      <w:r w:rsidRPr="008568C8">
        <w:rPr>
          <w:rFonts w:cs="Arial"/>
          <w:b/>
          <w:sz w:val="14"/>
          <w:lang w:val="en-US" w:eastAsia="pt-BR"/>
        </w:rPr>
        <w:t>R$ thousand</w:t>
      </w:r>
    </w:p>
    <w:tbl>
      <w:tblPr>
        <w:tblStyle w:val="TabeladeLista6Colorida-nfase5"/>
        <w:tblW w:w="9639" w:type="dxa"/>
        <w:tblInd w:w="108" w:type="dxa"/>
        <w:tblLook w:val="04A0" w:firstRow="1" w:lastRow="0" w:firstColumn="1" w:lastColumn="0" w:noHBand="0" w:noVBand="1"/>
      </w:tblPr>
      <w:tblGrid>
        <w:gridCol w:w="6980"/>
        <w:gridCol w:w="1276"/>
        <w:gridCol w:w="1383"/>
      </w:tblGrid>
      <w:tr w:rsidR="00F45EAE" w:rsidRPr="006127FA" w14:paraId="60977FE6" w14:textId="77777777" w:rsidTr="006127FA">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6980" w:type="dxa"/>
            <w:tcBorders>
              <w:top w:val="single" w:sz="2" w:space="0" w:color="8EAADB" w:themeColor="accent5" w:themeTint="99"/>
              <w:bottom w:val="nil"/>
            </w:tcBorders>
            <w:shd w:val="clear" w:color="auto" w:fill="D9E2F3" w:themeFill="accent5" w:themeFillTint="33"/>
            <w:vAlign w:val="center"/>
          </w:tcPr>
          <w:p w14:paraId="041F04B0" w14:textId="77777777" w:rsidR="00F45EAE" w:rsidRPr="006127FA" w:rsidRDefault="00F45EAE" w:rsidP="00F45EAE">
            <w:pPr>
              <w:jc w:val="center"/>
              <w:rPr>
                <w:rFonts w:cs="Arial"/>
                <w:b w:val="0"/>
                <w:sz w:val="14"/>
                <w:szCs w:val="14"/>
                <w:lang w:val="en-US"/>
              </w:rPr>
            </w:pPr>
          </w:p>
        </w:tc>
        <w:tc>
          <w:tcPr>
            <w:tcW w:w="265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5037475" w14:textId="77777777" w:rsidR="00F45EAE" w:rsidRPr="006127FA" w:rsidRDefault="00F45EAE" w:rsidP="00F45EAE">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6127FA">
              <w:rPr>
                <w:rFonts w:cs="Arial"/>
                <w:sz w:val="14"/>
                <w:szCs w:val="14"/>
                <w:lang w:val="en-US"/>
              </w:rPr>
              <w:t xml:space="preserve">Parent and </w:t>
            </w:r>
            <w:proofErr w:type="gramStart"/>
            <w:r w:rsidRPr="006127FA">
              <w:rPr>
                <w:rFonts w:cs="Arial"/>
                <w:sz w:val="14"/>
                <w:szCs w:val="14"/>
                <w:lang w:val="en-US"/>
              </w:rPr>
              <w:t>Consolidated</w:t>
            </w:r>
            <w:proofErr w:type="gramEnd"/>
          </w:p>
        </w:tc>
      </w:tr>
      <w:tr w:rsidR="00F45EAE" w:rsidRPr="006127FA" w14:paraId="700E0AF5" w14:textId="77777777" w:rsidTr="006127F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single" w:sz="2" w:space="0" w:color="8EAADB" w:themeColor="accent5" w:themeTint="99"/>
            </w:tcBorders>
          </w:tcPr>
          <w:p w14:paraId="2F127AC4" w14:textId="77777777" w:rsidR="00F45EAE" w:rsidRPr="006127FA" w:rsidRDefault="00F45EAE" w:rsidP="00F45EAE">
            <w:pPr>
              <w:pStyle w:val="08-Tabelageral"/>
              <w:rPr>
                <w:rFonts w:cs="Arial"/>
                <w:b w:val="0"/>
                <w:szCs w:val="14"/>
              </w:rPr>
            </w:pPr>
          </w:p>
        </w:tc>
        <w:tc>
          <w:tcPr>
            <w:tcW w:w="1276" w:type="dxa"/>
            <w:tcBorders>
              <w:top w:val="single" w:sz="2" w:space="0" w:color="8EAADB" w:themeColor="accent5" w:themeTint="99"/>
              <w:bottom w:val="single" w:sz="2" w:space="0" w:color="8EAADB" w:themeColor="accent5" w:themeTint="99"/>
            </w:tcBorders>
            <w:vAlign w:val="center"/>
          </w:tcPr>
          <w:p w14:paraId="72FC6D5E"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6127FA">
              <w:rPr>
                <w:rFonts w:cs="Arial"/>
                <w:b/>
                <w:szCs w:val="14"/>
              </w:rPr>
              <w:t>Jun</w:t>
            </w:r>
            <w:proofErr w:type="spellEnd"/>
            <w:r w:rsidRPr="006127FA">
              <w:rPr>
                <w:rFonts w:cs="Arial"/>
                <w:b/>
                <w:szCs w:val="14"/>
              </w:rPr>
              <w:t xml:space="preserve"> 30, 2020</w:t>
            </w:r>
          </w:p>
        </w:tc>
        <w:tc>
          <w:tcPr>
            <w:tcW w:w="1383" w:type="dxa"/>
            <w:tcBorders>
              <w:top w:val="single" w:sz="2" w:space="0" w:color="8EAADB" w:themeColor="accent5" w:themeTint="99"/>
              <w:bottom w:val="single" w:sz="2" w:space="0" w:color="8EAADB" w:themeColor="accent5" w:themeTint="99"/>
            </w:tcBorders>
            <w:vAlign w:val="center"/>
          </w:tcPr>
          <w:p w14:paraId="58FCA9E1"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6127FA">
              <w:rPr>
                <w:rFonts w:cs="Arial"/>
                <w:b/>
                <w:szCs w:val="14"/>
              </w:rPr>
              <w:t>Dec</w:t>
            </w:r>
            <w:proofErr w:type="spellEnd"/>
            <w:r w:rsidRPr="006127FA">
              <w:rPr>
                <w:rFonts w:cs="Arial"/>
                <w:b/>
                <w:szCs w:val="14"/>
              </w:rPr>
              <w:t xml:space="preserve"> 31, 2019</w:t>
            </w:r>
          </w:p>
        </w:tc>
      </w:tr>
      <w:tr w:rsidR="00F45EAE" w:rsidRPr="006127FA" w14:paraId="1DE1D1AD" w14:textId="77777777" w:rsidTr="006127FA">
        <w:trPr>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nil"/>
            </w:tcBorders>
            <w:vAlign w:val="center"/>
          </w:tcPr>
          <w:p w14:paraId="65C73A42" w14:textId="77777777" w:rsidR="00F45EAE" w:rsidRPr="006127FA" w:rsidRDefault="00F45EAE" w:rsidP="00F45EAE">
            <w:pPr>
              <w:pStyle w:val="08-Tabelageral"/>
              <w:ind w:left="113"/>
              <w:jc w:val="left"/>
              <w:rPr>
                <w:rFonts w:cs="Arial"/>
                <w:szCs w:val="14"/>
              </w:rPr>
            </w:pPr>
            <w:r w:rsidRPr="006127FA">
              <w:rPr>
                <w:rFonts w:cs="Arial"/>
                <w:szCs w:val="14"/>
              </w:rPr>
              <w:t>Capital Reserves</w:t>
            </w:r>
          </w:p>
        </w:tc>
        <w:tc>
          <w:tcPr>
            <w:tcW w:w="1276" w:type="dxa"/>
            <w:tcBorders>
              <w:top w:val="nil"/>
              <w:bottom w:val="nil"/>
            </w:tcBorders>
            <w:vAlign w:val="center"/>
          </w:tcPr>
          <w:p w14:paraId="2712ED7D" w14:textId="77777777" w:rsidR="00F45EAE" w:rsidRPr="006127FA"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6127FA">
              <w:rPr>
                <w:rFonts w:cs="Arial"/>
                <w:b/>
                <w:szCs w:val="14"/>
              </w:rPr>
              <w:t>1,588</w:t>
            </w:r>
          </w:p>
        </w:tc>
        <w:tc>
          <w:tcPr>
            <w:tcW w:w="1383" w:type="dxa"/>
            <w:tcBorders>
              <w:top w:val="nil"/>
              <w:bottom w:val="nil"/>
            </w:tcBorders>
            <w:vAlign w:val="center"/>
          </w:tcPr>
          <w:p w14:paraId="1C2DA363" w14:textId="77777777" w:rsidR="00F45EAE" w:rsidRPr="006127FA"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6127FA">
              <w:rPr>
                <w:rFonts w:cs="Arial"/>
                <w:b/>
                <w:szCs w:val="14"/>
              </w:rPr>
              <w:t>1,117</w:t>
            </w:r>
          </w:p>
        </w:tc>
      </w:tr>
      <w:tr w:rsidR="00F45EAE" w:rsidRPr="006127FA" w14:paraId="2D3440B1" w14:textId="77777777" w:rsidTr="006127F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nil"/>
            </w:tcBorders>
            <w:vAlign w:val="center"/>
          </w:tcPr>
          <w:p w14:paraId="7B35A2F9" w14:textId="77777777" w:rsidR="00F45EAE" w:rsidRPr="006127FA" w:rsidRDefault="00F45EAE" w:rsidP="00F45EAE">
            <w:pPr>
              <w:pStyle w:val="08-Tabelageral"/>
              <w:ind w:left="113"/>
              <w:jc w:val="left"/>
              <w:rPr>
                <w:rFonts w:cs="Arial"/>
                <w:szCs w:val="14"/>
              </w:rPr>
            </w:pPr>
            <w:r w:rsidRPr="006127FA">
              <w:rPr>
                <w:rFonts w:cs="Arial"/>
                <w:szCs w:val="14"/>
              </w:rPr>
              <w:t>Profit Reserves</w:t>
            </w:r>
          </w:p>
        </w:tc>
        <w:tc>
          <w:tcPr>
            <w:tcW w:w="1276" w:type="dxa"/>
            <w:tcBorders>
              <w:top w:val="nil"/>
              <w:bottom w:val="nil"/>
            </w:tcBorders>
            <w:vAlign w:val="center"/>
          </w:tcPr>
          <w:p w14:paraId="53BA3573"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6127FA">
              <w:rPr>
                <w:rFonts w:cs="Arial"/>
                <w:b/>
                <w:szCs w:val="14"/>
              </w:rPr>
              <w:t>1,905,725</w:t>
            </w:r>
          </w:p>
        </w:tc>
        <w:tc>
          <w:tcPr>
            <w:tcW w:w="1383" w:type="dxa"/>
            <w:tcBorders>
              <w:top w:val="nil"/>
              <w:bottom w:val="nil"/>
            </w:tcBorders>
            <w:vAlign w:val="center"/>
          </w:tcPr>
          <w:p w14:paraId="29A15485"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6127FA">
              <w:rPr>
                <w:rFonts w:cs="Arial"/>
                <w:b/>
                <w:szCs w:val="14"/>
              </w:rPr>
              <w:t>1,905,725</w:t>
            </w:r>
          </w:p>
        </w:tc>
      </w:tr>
      <w:tr w:rsidR="00F45EAE" w:rsidRPr="006127FA" w14:paraId="7589DBE5" w14:textId="77777777" w:rsidTr="006127FA">
        <w:trPr>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nil"/>
            </w:tcBorders>
            <w:vAlign w:val="center"/>
          </w:tcPr>
          <w:p w14:paraId="48A29FFD" w14:textId="77777777" w:rsidR="00F45EAE" w:rsidRPr="006127FA" w:rsidRDefault="00F45EAE" w:rsidP="00F45EAE">
            <w:pPr>
              <w:pStyle w:val="08-Tabelageral"/>
              <w:ind w:left="113"/>
              <w:jc w:val="left"/>
              <w:rPr>
                <w:rFonts w:cs="Arial"/>
                <w:b w:val="0"/>
                <w:szCs w:val="14"/>
              </w:rPr>
            </w:pPr>
            <w:r w:rsidRPr="006127FA">
              <w:rPr>
                <w:rFonts w:cs="Arial"/>
                <w:b w:val="0"/>
                <w:szCs w:val="14"/>
              </w:rPr>
              <w:t xml:space="preserve">   Legal Reserve</w:t>
            </w:r>
          </w:p>
        </w:tc>
        <w:tc>
          <w:tcPr>
            <w:tcW w:w="1276" w:type="dxa"/>
            <w:tcBorders>
              <w:top w:val="nil"/>
              <w:bottom w:val="nil"/>
            </w:tcBorders>
            <w:vAlign w:val="center"/>
          </w:tcPr>
          <w:p w14:paraId="21E09703" w14:textId="77777777" w:rsidR="00F45EAE" w:rsidRPr="006127FA"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679,354</w:t>
            </w:r>
          </w:p>
        </w:tc>
        <w:tc>
          <w:tcPr>
            <w:tcW w:w="1383" w:type="dxa"/>
            <w:tcBorders>
              <w:top w:val="nil"/>
              <w:bottom w:val="nil"/>
            </w:tcBorders>
            <w:vAlign w:val="center"/>
          </w:tcPr>
          <w:p w14:paraId="400E095C" w14:textId="77777777" w:rsidR="00F45EAE" w:rsidRPr="006127FA"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679,354</w:t>
            </w:r>
          </w:p>
        </w:tc>
      </w:tr>
      <w:tr w:rsidR="00F45EAE" w:rsidRPr="006127FA" w14:paraId="2CD97C68" w14:textId="77777777" w:rsidTr="006127F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single" w:sz="2" w:space="0" w:color="8EAADB" w:themeColor="accent5" w:themeTint="99"/>
            </w:tcBorders>
            <w:vAlign w:val="center"/>
          </w:tcPr>
          <w:p w14:paraId="44C5D95A" w14:textId="77777777" w:rsidR="00F45EAE" w:rsidRPr="006127FA" w:rsidRDefault="00F45EAE" w:rsidP="00F45EAE">
            <w:pPr>
              <w:pStyle w:val="08-Tabelageral"/>
              <w:ind w:left="113"/>
              <w:jc w:val="left"/>
              <w:rPr>
                <w:rFonts w:cs="Arial"/>
                <w:b w:val="0"/>
                <w:szCs w:val="14"/>
              </w:rPr>
            </w:pPr>
            <w:r w:rsidRPr="006127FA">
              <w:rPr>
                <w:rFonts w:cs="Arial"/>
                <w:b w:val="0"/>
                <w:szCs w:val="14"/>
              </w:rPr>
              <w:t xml:space="preserve">   </w:t>
            </w:r>
            <w:proofErr w:type="spellStart"/>
            <w:r w:rsidRPr="006127FA">
              <w:rPr>
                <w:rFonts w:cs="Arial"/>
                <w:b w:val="0"/>
                <w:szCs w:val="14"/>
              </w:rPr>
              <w:t>Statutory</w:t>
            </w:r>
            <w:proofErr w:type="spellEnd"/>
            <w:r w:rsidRPr="006127FA">
              <w:rPr>
                <w:rFonts w:cs="Arial"/>
                <w:b w:val="0"/>
                <w:szCs w:val="14"/>
              </w:rPr>
              <w:t xml:space="preserve"> reserve</w:t>
            </w:r>
          </w:p>
        </w:tc>
        <w:tc>
          <w:tcPr>
            <w:tcW w:w="1276" w:type="dxa"/>
            <w:tcBorders>
              <w:top w:val="nil"/>
              <w:bottom w:val="single" w:sz="2" w:space="0" w:color="8EAADB" w:themeColor="accent5" w:themeTint="99"/>
            </w:tcBorders>
            <w:vAlign w:val="center"/>
          </w:tcPr>
          <w:p w14:paraId="75302098"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1,226,371</w:t>
            </w:r>
          </w:p>
        </w:tc>
        <w:tc>
          <w:tcPr>
            <w:tcW w:w="1383" w:type="dxa"/>
            <w:tcBorders>
              <w:top w:val="nil"/>
              <w:bottom w:val="single" w:sz="2" w:space="0" w:color="8EAADB" w:themeColor="accent5" w:themeTint="99"/>
            </w:tcBorders>
            <w:vAlign w:val="center"/>
          </w:tcPr>
          <w:p w14:paraId="525F4B52"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1,226,371</w:t>
            </w:r>
          </w:p>
        </w:tc>
      </w:tr>
    </w:tbl>
    <w:p w14:paraId="2E865FAC" w14:textId="77777777" w:rsidR="00F45EAE" w:rsidRPr="00F45EAE" w:rsidRDefault="00F45EAE" w:rsidP="00F45EAE">
      <w:pPr>
        <w:pStyle w:val="03-SubttulodeNota"/>
        <w:keepNext/>
        <w:keepLines/>
        <w:spacing w:before="40"/>
        <w:ind w:left="284" w:hanging="284"/>
        <w:rPr>
          <w:b w:val="0"/>
          <w:sz w:val="18"/>
          <w:szCs w:val="18"/>
          <w:lang w:val="en-US"/>
        </w:rPr>
      </w:pPr>
      <w:r w:rsidRPr="00F45EAE">
        <w:rPr>
          <w:b w:val="0"/>
          <w:sz w:val="18"/>
          <w:szCs w:val="18"/>
          <w:lang w:val="en-US"/>
        </w:rPr>
        <w:t xml:space="preserve"> (1) On June 30, 2020, there was a gain of R$ 221 thousand on the sale of shares in the Share Buyback Program that were transferred to the Variable Remuneration Program and the Result Reward Program.</w:t>
      </w:r>
    </w:p>
    <w:p w14:paraId="741124AB" w14:textId="77777777" w:rsidR="00F45EAE" w:rsidRPr="00F45EAE" w:rsidRDefault="00F45EAE" w:rsidP="00F45EAE">
      <w:pPr>
        <w:pStyle w:val="05-Textonormal"/>
        <w:rPr>
          <w:lang w:val="en-US"/>
        </w:rPr>
      </w:pPr>
      <w:r w:rsidRPr="00F45EAE">
        <w:rPr>
          <w:lang w:val="en-US"/>
        </w:rPr>
        <w:t>The purpose of the Legal Reserve is to ensure the integrity of the capital stock and may only be used to offset losses or increase the capital stock. Of the net income for the period, 5% is invested, before any other allocation, in the constitution of the legal reserve, which will not exceed 20% of the share capital and the balance of the legal reserve plus the amounts of capital reserves that will not exceed 30% (thirty percent) of the capital stock.</w:t>
      </w:r>
    </w:p>
    <w:p w14:paraId="50B8B67F" w14:textId="77777777" w:rsidR="00F45EAE" w:rsidRPr="00F45EAE" w:rsidRDefault="00F45EAE" w:rsidP="00F45EAE">
      <w:pPr>
        <w:pStyle w:val="05-Textonormal"/>
        <w:rPr>
          <w:lang w:val="en-US"/>
        </w:rPr>
      </w:pPr>
      <w:r w:rsidRPr="00F45EAE">
        <w:rPr>
          <w:lang w:val="en-US"/>
        </w:rPr>
        <w:t xml:space="preserve">The purpose of the Statutory Reserve is to guarantee operating margin compatible with the development of BB </w:t>
      </w:r>
      <w:proofErr w:type="spellStart"/>
      <w:r w:rsidRPr="00F45EAE">
        <w:rPr>
          <w:lang w:val="en-US"/>
        </w:rPr>
        <w:t>Seguridade's</w:t>
      </w:r>
      <w:proofErr w:type="spellEnd"/>
      <w:r w:rsidRPr="00F45EAE">
        <w:rPr>
          <w:lang w:val="en-US"/>
        </w:rPr>
        <w:t xml:space="preserve"> operations, consisting of up to 100% (one hundred percent) of the net income balance, after legal allocations, including dividends, up to a limit of 80% (eighty percent) of the share capital.</w:t>
      </w:r>
    </w:p>
    <w:p w14:paraId="593E0213" w14:textId="77777777" w:rsidR="00F45EAE" w:rsidRPr="00F45EAE" w:rsidRDefault="00F45EAE" w:rsidP="00F45EAE">
      <w:pPr>
        <w:pStyle w:val="01-TtulodeNota"/>
        <w:rPr>
          <w:rFonts w:cs="Arial"/>
          <w:b w:val="0"/>
          <w:sz w:val="18"/>
          <w:szCs w:val="18"/>
        </w:rPr>
      </w:pPr>
      <w:r w:rsidRPr="00F45EAE">
        <w:rPr>
          <w:color w:val="1F4E79" w:themeColor="accent1" w:themeShade="80"/>
          <w:sz w:val="18"/>
          <w:szCs w:val="18"/>
        </w:rPr>
        <w:t xml:space="preserve">c) </w:t>
      </w:r>
      <w:proofErr w:type="spellStart"/>
      <w:r w:rsidRPr="00F45EAE">
        <w:rPr>
          <w:color w:val="1F4E79" w:themeColor="accent1" w:themeShade="80"/>
          <w:sz w:val="18"/>
          <w:szCs w:val="18"/>
        </w:rPr>
        <w:t>Earnings</w:t>
      </w:r>
      <w:proofErr w:type="spellEnd"/>
      <w:r w:rsidRPr="00F45EAE">
        <w:rPr>
          <w:color w:val="1F4E79" w:themeColor="accent1" w:themeShade="80"/>
          <w:sz w:val="18"/>
          <w:szCs w:val="18"/>
        </w:rPr>
        <w:t xml:space="preserve"> per </w:t>
      </w:r>
      <w:proofErr w:type="spellStart"/>
      <w:r w:rsidRPr="00F45EAE">
        <w:rPr>
          <w:color w:val="1F4E79" w:themeColor="accent1" w:themeShade="80"/>
          <w:sz w:val="18"/>
          <w:szCs w:val="18"/>
        </w:rPr>
        <w:t>Share</w:t>
      </w:r>
      <w:proofErr w:type="spellEnd"/>
    </w:p>
    <w:tbl>
      <w:tblPr>
        <w:tblStyle w:val="TabeladeLista6Colorida-nfase5"/>
        <w:tblW w:w="9639" w:type="dxa"/>
        <w:tblInd w:w="108" w:type="dxa"/>
        <w:tblLook w:val="04A0" w:firstRow="1" w:lastRow="0" w:firstColumn="1" w:lastColumn="0" w:noHBand="0" w:noVBand="1"/>
      </w:tblPr>
      <w:tblGrid>
        <w:gridCol w:w="6518"/>
        <w:gridCol w:w="1455"/>
        <w:gridCol w:w="1666"/>
      </w:tblGrid>
      <w:tr w:rsidR="00F45EAE" w:rsidRPr="006127FA" w14:paraId="13C5512A" w14:textId="77777777" w:rsidTr="006127FA">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6518" w:type="dxa"/>
            <w:tcBorders>
              <w:top w:val="single" w:sz="2" w:space="0" w:color="8EAADB" w:themeColor="accent5" w:themeTint="99"/>
              <w:bottom w:val="nil"/>
            </w:tcBorders>
            <w:shd w:val="clear" w:color="auto" w:fill="D9E2F3" w:themeFill="accent5" w:themeFillTint="33"/>
            <w:vAlign w:val="center"/>
          </w:tcPr>
          <w:p w14:paraId="3AE267DF" w14:textId="77777777" w:rsidR="00F45EAE" w:rsidRPr="006127FA" w:rsidRDefault="00F45EAE" w:rsidP="00F45EAE">
            <w:pPr>
              <w:jc w:val="center"/>
              <w:rPr>
                <w:rFonts w:cs="Arial"/>
                <w:b w:val="0"/>
                <w:sz w:val="14"/>
                <w:szCs w:val="14"/>
              </w:rPr>
            </w:pPr>
          </w:p>
        </w:tc>
        <w:tc>
          <w:tcPr>
            <w:tcW w:w="312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AB7AF1B" w14:textId="77777777" w:rsidR="00F45EAE" w:rsidRPr="006127FA" w:rsidRDefault="00F45EAE" w:rsidP="00F45EAE">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6127FA">
              <w:rPr>
                <w:rFonts w:cs="Arial"/>
                <w:sz w:val="14"/>
                <w:szCs w:val="14"/>
                <w:lang w:val="en-US"/>
              </w:rPr>
              <w:t xml:space="preserve">Parent and </w:t>
            </w:r>
            <w:proofErr w:type="gramStart"/>
            <w:r w:rsidRPr="006127FA">
              <w:rPr>
                <w:rFonts w:cs="Arial"/>
                <w:sz w:val="14"/>
                <w:szCs w:val="14"/>
                <w:lang w:val="en-US"/>
              </w:rPr>
              <w:t>Consolidated</w:t>
            </w:r>
            <w:proofErr w:type="gramEnd"/>
          </w:p>
        </w:tc>
      </w:tr>
      <w:tr w:rsidR="00F45EAE" w:rsidRPr="006127FA" w14:paraId="0ABB3CC4" w14:textId="77777777" w:rsidTr="006127F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518" w:type="dxa"/>
            <w:tcBorders>
              <w:top w:val="nil"/>
              <w:bottom w:val="single" w:sz="2" w:space="0" w:color="8EAADB" w:themeColor="accent5" w:themeTint="99"/>
            </w:tcBorders>
          </w:tcPr>
          <w:p w14:paraId="13C76E22" w14:textId="77777777" w:rsidR="00F45EAE" w:rsidRPr="006127FA" w:rsidRDefault="00F45EAE" w:rsidP="00F45EAE">
            <w:pPr>
              <w:pStyle w:val="08-Tabelageral"/>
              <w:rPr>
                <w:rFonts w:cs="Arial"/>
                <w:b w:val="0"/>
                <w:szCs w:val="14"/>
              </w:rPr>
            </w:pPr>
          </w:p>
        </w:tc>
        <w:tc>
          <w:tcPr>
            <w:tcW w:w="1455" w:type="dxa"/>
            <w:tcBorders>
              <w:top w:val="single" w:sz="2" w:space="0" w:color="8EAADB" w:themeColor="accent5" w:themeTint="99"/>
              <w:bottom w:val="single" w:sz="2" w:space="0" w:color="8EAADB" w:themeColor="accent5" w:themeTint="99"/>
            </w:tcBorders>
            <w:vAlign w:val="center"/>
          </w:tcPr>
          <w:p w14:paraId="64D8D8D4"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127FA">
              <w:rPr>
                <w:rFonts w:cs="Arial"/>
                <w:b/>
                <w:bCs/>
                <w:szCs w:val="14"/>
                <w:lang w:val="en-US"/>
              </w:rPr>
              <w:t>1st Half/2020</w:t>
            </w:r>
          </w:p>
        </w:tc>
        <w:tc>
          <w:tcPr>
            <w:tcW w:w="1666" w:type="dxa"/>
            <w:tcBorders>
              <w:top w:val="single" w:sz="2" w:space="0" w:color="8EAADB" w:themeColor="accent5" w:themeTint="99"/>
              <w:bottom w:val="single" w:sz="2" w:space="0" w:color="8EAADB" w:themeColor="accent5" w:themeTint="99"/>
            </w:tcBorders>
            <w:vAlign w:val="center"/>
          </w:tcPr>
          <w:p w14:paraId="6E032BFB"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127FA">
              <w:rPr>
                <w:rFonts w:cs="Arial"/>
                <w:b/>
                <w:bCs/>
                <w:szCs w:val="14"/>
                <w:lang w:val="en-US"/>
              </w:rPr>
              <w:t>1st Half/2019</w:t>
            </w:r>
          </w:p>
        </w:tc>
      </w:tr>
      <w:tr w:rsidR="00F45EAE" w:rsidRPr="006127FA" w14:paraId="5F80A55E" w14:textId="77777777" w:rsidTr="006127FA">
        <w:trPr>
          <w:trHeight w:hRule="exact" w:val="238"/>
        </w:trPr>
        <w:tc>
          <w:tcPr>
            <w:cnfStyle w:val="001000000000" w:firstRow="0" w:lastRow="0" w:firstColumn="1" w:lastColumn="0" w:oddVBand="0" w:evenVBand="0" w:oddHBand="0" w:evenHBand="0" w:firstRowFirstColumn="0" w:firstRowLastColumn="0" w:lastRowFirstColumn="0" w:lastRowLastColumn="0"/>
            <w:tcW w:w="6518" w:type="dxa"/>
            <w:tcBorders>
              <w:top w:val="nil"/>
              <w:bottom w:val="nil"/>
            </w:tcBorders>
            <w:vAlign w:val="center"/>
          </w:tcPr>
          <w:p w14:paraId="4C16D2FD" w14:textId="77777777" w:rsidR="00F45EAE" w:rsidRPr="006127FA" w:rsidRDefault="00F45EAE" w:rsidP="00F45EAE">
            <w:pPr>
              <w:pStyle w:val="08-Tabelageral"/>
              <w:jc w:val="left"/>
              <w:rPr>
                <w:rFonts w:cs="Arial"/>
                <w:b w:val="0"/>
                <w:bCs w:val="0"/>
                <w:color w:val="auto"/>
                <w:szCs w:val="14"/>
                <w:lang w:val="en-US"/>
              </w:rPr>
            </w:pPr>
            <w:r w:rsidRPr="006127FA">
              <w:rPr>
                <w:rFonts w:cs="Arial"/>
                <w:b w:val="0"/>
                <w:bCs w:val="0"/>
                <w:color w:val="auto"/>
                <w:szCs w:val="14"/>
                <w:lang w:val="en-US"/>
              </w:rPr>
              <w:t>Net income attributable to shareholders of the Bank (R$ thousand)</w:t>
            </w:r>
          </w:p>
        </w:tc>
        <w:tc>
          <w:tcPr>
            <w:tcW w:w="1455" w:type="dxa"/>
            <w:tcBorders>
              <w:top w:val="nil"/>
              <w:bottom w:val="nil"/>
            </w:tcBorders>
            <w:vAlign w:val="center"/>
          </w:tcPr>
          <w:p w14:paraId="22A91F0F" w14:textId="77777777" w:rsidR="00F45EAE" w:rsidRPr="006127FA"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1,839,518</w:t>
            </w:r>
          </w:p>
        </w:tc>
        <w:tc>
          <w:tcPr>
            <w:tcW w:w="1666" w:type="dxa"/>
            <w:tcBorders>
              <w:top w:val="nil"/>
              <w:bottom w:val="nil"/>
            </w:tcBorders>
          </w:tcPr>
          <w:p w14:paraId="4D19528C" w14:textId="77777777" w:rsidR="00F45EAE" w:rsidRPr="006127FA"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2,092,151</w:t>
            </w:r>
          </w:p>
        </w:tc>
      </w:tr>
      <w:tr w:rsidR="00F45EAE" w:rsidRPr="006127FA" w14:paraId="1DFAC3AD" w14:textId="77777777" w:rsidTr="006127F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518" w:type="dxa"/>
            <w:tcBorders>
              <w:top w:val="nil"/>
              <w:bottom w:val="nil"/>
            </w:tcBorders>
            <w:vAlign w:val="center"/>
          </w:tcPr>
          <w:p w14:paraId="6554DF30" w14:textId="77777777" w:rsidR="00F45EAE" w:rsidRPr="006127FA" w:rsidRDefault="00F45EAE" w:rsidP="00F45EAE">
            <w:pPr>
              <w:rPr>
                <w:rFonts w:eastAsia="Times New Roman" w:cs="Arial"/>
                <w:b w:val="0"/>
                <w:bCs w:val="0"/>
                <w:color w:val="auto"/>
                <w:spacing w:val="-2"/>
                <w:sz w:val="14"/>
                <w:szCs w:val="14"/>
                <w:lang w:val="en-US" w:eastAsia="pt-BR"/>
              </w:rPr>
            </w:pPr>
            <w:r w:rsidRPr="006127FA">
              <w:rPr>
                <w:rFonts w:eastAsia="Times New Roman" w:cs="Arial"/>
                <w:b w:val="0"/>
                <w:bCs w:val="0"/>
                <w:color w:val="auto"/>
                <w:spacing w:val="-2"/>
                <w:sz w:val="14"/>
                <w:szCs w:val="14"/>
                <w:lang w:val="en-US" w:eastAsia="pt-BR"/>
              </w:rPr>
              <w:t xml:space="preserve">Weighted average of ordinary and dilutive </w:t>
            </w:r>
            <w:proofErr w:type="spellStart"/>
            <w:r w:rsidRPr="006127FA">
              <w:rPr>
                <w:rFonts w:eastAsia="Times New Roman" w:cs="Arial"/>
                <w:b w:val="0"/>
                <w:bCs w:val="0"/>
                <w:color w:val="auto"/>
                <w:spacing w:val="-2"/>
                <w:sz w:val="14"/>
                <w:szCs w:val="14"/>
                <w:lang w:val="en-US" w:eastAsia="pt-BR"/>
              </w:rPr>
              <w:t>potencial</w:t>
            </w:r>
            <w:proofErr w:type="spellEnd"/>
            <w:r w:rsidRPr="006127FA">
              <w:rPr>
                <w:rFonts w:eastAsia="Times New Roman" w:cs="Arial"/>
                <w:b w:val="0"/>
                <w:bCs w:val="0"/>
                <w:color w:val="auto"/>
                <w:spacing w:val="-2"/>
                <w:sz w:val="14"/>
                <w:szCs w:val="14"/>
                <w:lang w:val="en-US" w:eastAsia="pt-BR"/>
              </w:rPr>
              <w:t xml:space="preserve"> ordinary shares outstanding</w:t>
            </w:r>
          </w:p>
        </w:tc>
        <w:tc>
          <w:tcPr>
            <w:tcW w:w="1455" w:type="dxa"/>
            <w:tcBorders>
              <w:top w:val="nil"/>
              <w:bottom w:val="nil"/>
            </w:tcBorders>
            <w:vAlign w:val="center"/>
          </w:tcPr>
          <w:p w14:paraId="04031EB1"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1,996,617,689</w:t>
            </w:r>
          </w:p>
        </w:tc>
        <w:tc>
          <w:tcPr>
            <w:tcW w:w="1666" w:type="dxa"/>
            <w:tcBorders>
              <w:top w:val="nil"/>
              <w:bottom w:val="nil"/>
            </w:tcBorders>
          </w:tcPr>
          <w:p w14:paraId="06BD0F25"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1,996,599,306</w:t>
            </w:r>
          </w:p>
        </w:tc>
      </w:tr>
      <w:tr w:rsidR="00F45EAE" w:rsidRPr="006127FA" w14:paraId="555C7F01" w14:textId="77777777" w:rsidTr="006127FA">
        <w:trPr>
          <w:trHeight w:hRule="exact" w:val="238"/>
        </w:trPr>
        <w:tc>
          <w:tcPr>
            <w:cnfStyle w:val="001000000000" w:firstRow="0" w:lastRow="0" w:firstColumn="1" w:lastColumn="0" w:oddVBand="0" w:evenVBand="0" w:oddHBand="0" w:evenHBand="0" w:firstRowFirstColumn="0" w:firstRowLastColumn="0" w:lastRowFirstColumn="0" w:lastRowLastColumn="0"/>
            <w:tcW w:w="6518" w:type="dxa"/>
            <w:tcBorders>
              <w:top w:val="nil"/>
              <w:bottom w:val="single" w:sz="2" w:space="0" w:color="8EAADB" w:themeColor="accent5" w:themeTint="99"/>
            </w:tcBorders>
            <w:vAlign w:val="center"/>
          </w:tcPr>
          <w:p w14:paraId="38319765" w14:textId="77777777" w:rsidR="00F45EAE" w:rsidRPr="006127FA" w:rsidRDefault="00F45EAE" w:rsidP="00F45EAE">
            <w:pPr>
              <w:rPr>
                <w:rFonts w:eastAsia="Times New Roman" w:cs="Arial"/>
                <w:b w:val="0"/>
                <w:bCs w:val="0"/>
                <w:color w:val="auto"/>
                <w:spacing w:val="-2"/>
                <w:sz w:val="14"/>
                <w:szCs w:val="14"/>
                <w:lang w:val="en-US" w:eastAsia="pt-BR"/>
              </w:rPr>
            </w:pPr>
            <w:r w:rsidRPr="006127FA">
              <w:rPr>
                <w:rFonts w:eastAsia="Times New Roman" w:cs="Arial"/>
                <w:b w:val="0"/>
                <w:bCs w:val="0"/>
                <w:color w:val="auto"/>
                <w:spacing w:val="-2"/>
                <w:sz w:val="14"/>
                <w:szCs w:val="14"/>
                <w:lang w:val="en-US" w:eastAsia="pt-BR"/>
              </w:rPr>
              <w:t>Earnings per share – basic and diluted (R$)</w:t>
            </w:r>
          </w:p>
        </w:tc>
        <w:tc>
          <w:tcPr>
            <w:tcW w:w="1455" w:type="dxa"/>
            <w:tcBorders>
              <w:top w:val="nil"/>
              <w:bottom w:val="single" w:sz="2" w:space="0" w:color="8EAADB" w:themeColor="accent5" w:themeTint="99"/>
            </w:tcBorders>
            <w:vAlign w:val="center"/>
          </w:tcPr>
          <w:p w14:paraId="6189C579" w14:textId="77777777" w:rsidR="00F45EAE" w:rsidRPr="006127FA"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0.92</w:t>
            </w:r>
          </w:p>
        </w:tc>
        <w:tc>
          <w:tcPr>
            <w:tcW w:w="1666" w:type="dxa"/>
            <w:tcBorders>
              <w:top w:val="nil"/>
              <w:bottom w:val="single" w:sz="2" w:space="0" w:color="8EAADB" w:themeColor="accent5" w:themeTint="99"/>
            </w:tcBorders>
            <w:vAlign w:val="center"/>
          </w:tcPr>
          <w:p w14:paraId="7D698D3E" w14:textId="77777777" w:rsidR="00F45EAE" w:rsidRPr="006127FA"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1.05</w:t>
            </w:r>
          </w:p>
        </w:tc>
      </w:tr>
    </w:tbl>
    <w:p w14:paraId="58813063" w14:textId="77777777" w:rsidR="00F45EAE" w:rsidRPr="00F45EAE" w:rsidRDefault="00F45EAE" w:rsidP="00F45EAE">
      <w:pPr>
        <w:pStyle w:val="05-Textonormal"/>
        <w:rPr>
          <w:lang w:val="en-US"/>
        </w:rPr>
      </w:pPr>
      <w:r w:rsidRPr="00F45EAE">
        <w:rPr>
          <w:lang w:val="en-US"/>
        </w:rPr>
        <w:t xml:space="preserve">The basic earnings per share is calculated by dividing net income attributable to shareholders of the BB </w:t>
      </w:r>
      <w:proofErr w:type="spellStart"/>
      <w:r w:rsidRPr="00F45EAE">
        <w:rPr>
          <w:lang w:val="en-US"/>
        </w:rPr>
        <w:t>Seguridade</w:t>
      </w:r>
      <w:proofErr w:type="spellEnd"/>
      <w:r w:rsidRPr="00F45EAE">
        <w:rPr>
          <w:lang w:val="en-US"/>
        </w:rPr>
        <w:t xml:space="preserve"> by the weighted average number of common shares outstanding in each of the periods presented. </w:t>
      </w:r>
    </w:p>
    <w:p w14:paraId="6F2A3CCC" w14:textId="77777777" w:rsidR="00F45EAE" w:rsidRPr="00F45EAE" w:rsidRDefault="00F45EAE" w:rsidP="00F45EAE">
      <w:pPr>
        <w:pStyle w:val="05-Textonormal"/>
        <w:rPr>
          <w:lang w:val="en-US"/>
        </w:rPr>
      </w:pPr>
      <w:r w:rsidRPr="00F45EAE">
        <w:rPr>
          <w:lang w:val="en-US"/>
        </w:rPr>
        <w:t xml:space="preserve">The diluted earnings per share is calculated by dividing net income attributable to shareholders of the BB </w:t>
      </w:r>
      <w:proofErr w:type="spellStart"/>
      <w:r w:rsidRPr="00F45EAE">
        <w:rPr>
          <w:lang w:val="en-US"/>
        </w:rPr>
        <w:t>Seguridade</w:t>
      </w:r>
      <w:proofErr w:type="spellEnd"/>
      <w:r w:rsidRPr="00F45EAE">
        <w:rPr>
          <w:lang w:val="en-US"/>
        </w:rPr>
        <w:t xml:space="preserve"> by the weighted average number of common shares outstanding, including the effect of all dilutive potential ordinary shares. </w:t>
      </w:r>
    </w:p>
    <w:p w14:paraId="426B6175" w14:textId="77777777" w:rsidR="00F45EAE" w:rsidRPr="00F45EAE" w:rsidRDefault="00F45EAE" w:rsidP="00F45EAE">
      <w:pPr>
        <w:pStyle w:val="05-Textonormal"/>
        <w:rPr>
          <w:lang w:val="en-US"/>
        </w:rPr>
      </w:pPr>
      <w:r w:rsidRPr="00F45EAE">
        <w:rPr>
          <w:lang w:val="en-US"/>
        </w:rPr>
        <w:t xml:space="preserve">The BB </w:t>
      </w:r>
      <w:proofErr w:type="spellStart"/>
      <w:r w:rsidRPr="00F45EAE">
        <w:rPr>
          <w:lang w:val="en-US"/>
        </w:rPr>
        <w:t>Seguridade</w:t>
      </w:r>
      <w:proofErr w:type="spellEnd"/>
      <w:r w:rsidRPr="00F45EAE">
        <w:rPr>
          <w:lang w:val="en-US"/>
        </w:rPr>
        <w:t xml:space="preserve"> has no option, bonus of subscription or its equivalents which provide their holder the right to acquire shares. Thus, the basic and diluted earnings per share are equal. </w:t>
      </w:r>
    </w:p>
    <w:p w14:paraId="2C86AF61" w14:textId="77777777" w:rsidR="00F45EAE" w:rsidRPr="00F45EAE" w:rsidRDefault="00F45EAE" w:rsidP="00F45EAE">
      <w:pPr>
        <w:pStyle w:val="01-TtulodeNota"/>
        <w:rPr>
          <w:color w:val="1F4E79" w:themeColor="accent1" w:themeShade="80"/>
          <w:sz w:val="18"/>
          <w:szCs w:val="18"/>
          <w:lang w:val="en-US"/>
        </w:rPr>
      </w:pPr>
      <w:r w:rsidRPr="00F45EAE">
        <w:rPr>
          <w:color w:val="1F4E79" w:themeColor="accent1" w:themeShade="80"/>
          <w:sz w:val="18"/>
          <w:szCs w:val="18"/>
          <w:lang w:val="en-US"/>
        </w:rPr>
        <w:t xml:space="preserve">d) Dividends </w:t>
      </w:r>
    </w:p>
    <w:p w14:paraId="4602E8F7" w14:textId="77777777" w:rsidR="00F45EAE" w:rsidRPr="00F45EAE" w:rsidRDefault="00F45EAE" w:rsidP="00F45EAE">
      <w:pPr>
        <w:spacing w:before="120" w:after="120"/>
        <w:jc w:val="both"/>
        <w:rPr>
          <w:rFonts w:eastAsia="Times New Roman" w:cs="Times New Roman"/>
          <w:spacing w:val="-2"/>
          <w:szCs w:val="18"/>
          <w:lang w:val="en" w:eastAsia="pt-BR"/>
        </w:rPr>
      </w:pPr>
      <w:r w:rsidRPr="00F45EAE">
        <w:rPr>
          <w:rFonts w:eastAsia="Times New Roman" w:cs="Times New Roman"/>
          <w:spacing w:val="-2"/>
          <w:szCs w:val="18"/>
          <w:lang w:val="en" w:eastAsia="pt-BR"/>
        </w:rPr>
        <w:t xml:space="preserve">BB </w:t>
      </w:r>
      <w:proofErr w:type="spellStart"/>
      <w:r w:rsidRPr="00F45EAE">
        <w:rPr>
          <w:rFonts w:eastAsia="Times New Roman" w:cs="Times New Roman"/>
          <w:spacing w:val="-2"/>
          <w:szCs w:val="18"/>
          <w:lang w:val="en" w:eastAsia="pt-BR"/>
        </w:rPr>
        <w:t>Seguridade</w:t>
      </w:r>
      <w:proofErr w:type="spellEnd"/>
      <w:r w:rsidRPr="00F45EAE">
        <w:rPr>
          <w:rFonts w:eastAsia="Times New Roman" w:cs="Times New Roman"/>
          <w:spacing w:val="-2"/>
          <w:szCs w:val="18"/>
          <w:lang w:val="en" w:eastAsia="pt-BR"/>
        </w:rPr>
        <w:t xml:space="preserve"> follows the Dividend Policy available on the Investor Relations website of BB </w:t>
      </w:r>
      <w:proofErr w:type="spellStart"/>
      <w:r w:rsidRPr="00F45EAE">
        <w:rPr>
          <w:rFonts w:eastAsia="Times New Roman" w:cs="Times New Roman"/>
          <w:spacing w:val="-2"/>
          <w:szCs w:val="18"/>
          <w:lang w:val="en" w:eastAsia="pt-BR"/>
        </w:rPr>
        <w:t>Seguridade</w:t>
      </w:r>
      <w:proofErr w:type="spellEnd"/>
      <w:r w:rsidRPr="00F45EAE">
        <w:rPr>
          <w:rFonts w:eastAsia="Times New Roman" w:cs="Times New Roman"/>
          <w:spacing w:val="-2"/>
          <w:szCs w:val="18"/>
          <w:lang w:val="en" w:eastAsia="pt-BR"/>
        </w:rPr>
        <w:t>.</w:t>
      </w:r>
    </w:p>
    <w:p w14:paraId="78B02591" w14:textId="77777777" w:rsidR="00F45EAE" w:rsidRPr="00F45EAE" w:rsidRDefault="00F45EAE" w:rsidP="00F45EAE">
      <w:pPr>
        <w:spacing w:before="120" w:after="120"/>
        <w:jc w:val="both"/>
        <w:rPr>
          <w:rFonts w:eastAsia="Times New Roman" w:cs="Times New Roman"/>
          <w:spacing w:val="-2"/>
          <w:szCs w:val="18"/>
          <w:lang w:val="en" w:eastAsia="pt-BR"/>
        </w:rPr>
      </w:pPr>
      <w:r w:rsidRPr="00F45EAE">
        <w:rPr>
          <w:rFonts w:eastAsia="Times New Roman" w:cs="Times New Roman"/>
          <w:spacing w:val="-2"/>
          <w:szCs w:val="18"/>
          <w:lang w:val="en" w:eastAsia="pt-BR"/>
        </w:rPr>
        <w:t>The Policy is reviewed annually or, extraordinarily, at any time, and submitted to the Board of Directors of group for approval.</w:t>
      </w:r>
    </w:p>
    <w:p w14:paraId="189E23B7" w14:textId="77777777" w:rsidR="00F45EAE" w:rsidRPr="00F45EAE" w:rsidRDefault="00F45EAE" w:rsidP="00F45EAE">
      <w:pPr>
        <w:pStyle w:val="01-TtulodeNota"/>
        <w:rPr>
          <w:b w:val="0"/>
          <w:sz w:val="18"/>
          <w:szCs w:val="18"/>
          <w:lang w:val="en"/>
        </w:rPr>
      </w:pPr>
      <w:r w:rsidRPr="00F45EAE">
        <w:rPr>
          <w:b w:val="0"/>
          <w:sz w:val="18"/>
          <w:szCs w:val="18"/>
          <w:lang w:val="en"/>
        </w:rPr>
        <w:t xml:space="preserve">The dividends calculated in the second half of 2019, in the amount of R$ 3,790,316 thousand, were paid in February 2020, monetarily restated by the </w:t>
      </w:r>
      <w:proofErr w:type="spellStart"/>
      <w:r w:rsidRPr="00F45EAE">
        <w:rPr>
          <w:b w:val="0"/>
          <w:sz w:val="18"/>
          <w:szCs w:val="18"/>
          <w:lang w:val="en"/>
        </w:rPr>
        <w:t>Selic</w:t>
      </w:r>
      <w:proofErr w:type="spellEnd"/>
      <w:r w:rsidRPr="00F45EAE">
        <w:rPr>
          <w:b w:val="0"/>
          <w:sz w:val="18"/>
          <w:szCs w:val="18"/>
          <w:lang w:val="en"/>
        </w:rPr>
        <w:t xml:space="preserve"> rate.</w:t>
      </w:r>
    </w:p>
    <w:p w14:paraId="05CCD6A9" w14:textId="22B1F078" w:rsidR="00F45EAE" w:rsidRPr="00F45EAE" w:rsidRDefault="00F45EAE" w:rsidP="00F45EAE">
      <w:pPr>
        <w:pStyle w:val="01-TtulodeNota"/>
        <w:rPr>
          <w:b w:val="0"/>
          <w:sz w:val="18"/>
          <w:szCs w:val="18"/>
          <w:lang w:val="en"/>
        </w:rPr>
      </w:pPr>
      <w:r w:rsidRPr="00F45EAE">
        <w:rPr>
          <w:b w:val="0"/>
          <w:sz w:val="18"/>
          <w:szCs w:val="18"/>
          <w:lang w:val="en"/>
        </w:rPr>
        <w:lastRenderedPageBreak/>
        <w:t xml:space="preserve">BB </w:t>
      </w:r>
      <w:proofErr w:type="spellStart"/>
      <w:r w:rsidRPr="00F45EAE">
        <w:rPr>
          <w:b w:val="0"/>
          <w:sz w:val="18"/>
          <w:szCs w:val="18"/>
          <w:lang w:val="en"/>
        </w:rPr>
        <w:t>Seguridade</w:t>
      </w:r>
      <w:proofErr w:type="spellEnd"/>
      <w:r w:rsidRPr="00F45EAE">
        <w:rPr>
          <w:b w:val="0"/>
          <w:sz w:val="18"/>
          <w:szCs w:val="18"/>
          <w:lang w:val="en"/>
        </w:rPr>
        <w:t xml:space="preserve"> will pay R$ 1,747,565 thousand of intermediary dividends approved by the Board of Directors of BB </w:t>
      </w:r>
      <w:proofErr w:type="spellStart"/>
      <w:r w:rsidRPr="00F45EAE">
        <w:rPr>
          <w:b w:val="0"/>
          <w:sz w:val="18"/>
          <w:szCs w:val="18"/>
          <w:lang w:val="en"/>
        </w:rPr>
        <w:t>Seguridade</w:t>
      </w:r>
      <w:proofErr w:type="spellEnd"/>
      <w:r w:rsidRPr="00F45EAE">
        <w:rPr>
          <w:b w:val="0"/>
          <w:sz w:val="18"/>
          <w:szCs w:val="18"/>
          <w:lang w:val="en"/>
        </w:rPr>
        <w:t xml:space="preserve"> on 06.2</w:t>
      </w:r>
      <w:r w:rsidR="006A03CB">
        <w:rPr>
          <w:b w:val="0"/>
          <w:sz w:val="18"/>
          <w:szCs w:val="18"/>
          <w:lang w:val="en"/>
        </w:rPr>
        <w:t>5</w:t>
      </w:r>
      <w:r w:rsidRPr="00F45EAE">
        <w:rPr>
          <w:b w:val="0"/>
          <w:sz w:val="18"/>
          <w:szCs w:val="18"/>
          <w:lang w:val="en"/>
        </w:rPr>
        <w:t>.2020 in accordance with its bylaws, of which R $1,747,542 thousand refer to the profit of the 1st half of 2020 and R$ 23 thousand dividends prescribed in the period.</w:t>
      </w:r>
    </w:p>
    <w:p w14:paraId="1E53C732" w14:textId="77777777" w:rsidR="00F45EAE" w:rsidRPr="00F45EAE" w:rsidRDefault="00F45EAE" w:rsidP="00F45EAE">
      <w:pPr>
        <w:pStyle w:val="01-TtulodeNota"/>
        <w:rPr>
          <w:color w:val="1F4E79" w:themeColor="accent1" w:themeShade="80"/>
          <w:sz w:val="18"/>
          <w:szCs w:val="18"/>
        </w:rPr>
      </w:pPr>
      <w:r w:rsidRPr="00F45EAE">
        <w:rPr>
          <w:color w:val="1F4E79" w:themeColor="accent1" w:themeShade="80"/>
          <w:sz w:val="18"/>
          <w:szCs w:val="18"/>
        </w:rPr>
        <w:t xml:space="preserve">d.1) </w:t>
      </w:r>
      <w:proofErr w:type="spellStart"/>
      <w:r w:rsidRPr="00F45EAE">
        <w:rPr>
          <w:color w:val="1F4E79" w:themeColor="accent1" w:themeShade="80"/>
          <w:sz w:val="18"/>
          <w:szCs w:val="18"/>
        </w:rPr>
        <w:t>Dividends</w:t>
      </w:r>
      <w:proofErr w:type="spellEnd"/>
      <w:r w:rsidRPr="00F45EAE">
        <w:rPr>
          <w:color w:val="1F4E79" w:themeColor="accent1" w:themeShade="80"/>
          <w:sz w:val="18"/>
          <w:szCs w:val="18"/>
        </w:rPr>
        <w:t xml:space="preserve"> per </w:t>
      </w:r>
      <w:proofErr w:type="spellStart"/>
      <w:r w:rsidRPr="00F45EAE">
        <w:rPr>
          <w:color w:val="1F4E79" w:themeColor="accent1" w:themeShade="80"/>
          <w:sz w:val="18"/>
          <w:szCs w:val="18"/>
        </w:rPr>
        <w:t>Share</w:t>
      </w:r>
      <w:proofErr w:type="spellEnd"/>
    </w:p>
    <w:tbl>
      <w:tblPr>
        <w:tblStyle w:val="TabeladeLista6Colorida-nfase5"/>
        <w:tblW w:w="9639" w:type="dxa"/>
        <w:tblInd w:w="108" w:type="dxa"/>
        <w:tblLayout w:type="fixed"/>
        <w:tblLook w:val="04A0" w:firstRow="1" w:lastRow="0" w:firstColumn="1" w:lastColumn="0" w:noHBand="0" w:noVBand="1"/>
      </w:tblPr>
      <w:tblGrid>
        <w:gridCol w:w="3190"/>
        <w:gridCol w:w="1434"/>
        <w:gridCol w:w="1576"/>
        <w:gridCol w:w="273"/>
        <w:gridCol w:w="154"/>
        <w:gridCol w:w="222"/>
        <w:gridCol w:w="29"/>
        <w:gridCol w:w="1185"/>
        <w:gridCol w:w="34"/>
        <w:gridCol w:w="1542"/>
      </w:tblGrid>
      <w:tr w:rsidR="00F45EAE" w:rsidRPr="006127FA" w14:paraId="287115B5" w14:textId="77777777" w:rsidTr="006127FA">
        <w:trPr>
          <w:cnfStyle w:val="100000000000" w:firstRow="1" w:lastRow="0" w:firstColumn="0" w:lastColumn="0" w:oddVBand="0" w:evenVBand="0" w:oddHBand="0" w:evenHBand="0" w:firstRowFirstColumn="0" w:firstRowLastColumn="0" w:lastRowFirstColumn="0" w:lastRowLastColumn="0"/>
          <w:trHeight w:hRule="exact" w:val="371"/>
        </w:trPr>
        <w:tc>
          <w:tcPr>
            <w:cnfStyle w:val="001000000000" w:firstRow="0" w:lastRow="0" w:firstColumn="1" w:lastColumn="0" w:oddVBand="0" w:evenVBand="0" w:oddHBand="0" w:evenHBand="0" w:firstRowFirstColumn="0" w:firstRowLastColumn="0" w:lastRowFirstColumn="0" w:lastRowLastColumn="0"/>
            <w:tcW w:w="3153" w:type="dxa"/>
            <w:vMerge w:val="restart"/>
            <w:tcBorders>
              <w:top w:val="single" w:sz="2" w:space="0" w:color="8EAADB" w:themeColor="accent5" w:themeTint="99"/>
            </w:tcBorders>
            <w:shd w:val="clear" w:color="auto" w:fill="D9E2F3" w:themeFill="accent5" w:themeFillTint="33"/>
            <w:vAlign w:val="center"/>
          </w:tcPr>
          <w:p w14:paraId="0F0D8CAE" w14:textId="77777777" w:rsidR="00F45EAE" w:rsidRPr="006127FA" w:rsidRDefault="00F45EAE" w:rsidP="00F45EAE">
            <w:pPr>
              <w:pStyle w:val="08-Tabelageral"/>
              <w:jc w:val="left"/>
              <w:rPr>
                <w:rFonts w:cs="Arial"/>
                <w:b w:val="0"/>
                <w:szCs w:val="14"/>
              </w:rPr>
            </w:pPr>
          </w:p>
        </w:tc>
        <w:tc>
          <w:tcPr>
            <w:tcW w:w="297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DA9594" w14:textId="77777777" w:rsidR="00F45EAE" w:rsidRPr="006127FA" w:rsidRDefault="00F45EAE" w:rsidP="00F45EAE">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szCs w:val="14"/>
              </w:rPr>
            </w:pPr>
            <w:r w:rsidRPr="006127FA">
              <w:rPr>
                <w:rFonts w:cs="Arial"/>
                <w:kern w:val="2"/>
                <w:szCs w:val="14"/>
              </w:rPr>
              <w:t>1st Half/2020</w:t>
            </w:r>
          </w:p>
        </w:tc>
        <w:tc>
          <w:tcPr>
            <w:tcW w:w="422" w:type="dxa"/>
            <w:gridSpan w:val="2"/>
            <w:tcBorders>
              <w:top w:val="single" w:sz="2" w:space="0" w:color="8EAADB" w:themeColor="accent5" w:themeTint="99"/>
              <w:bottom w:val="nil"/>
            </w:tcBorders>
            <w:shd w:val="clear" w:color="auto" w:fill="D9E2F3" w:themeFill="accent5" w:themeFillTint="33"/>
          </w:tcPr>
          <w:p w14:paraId="7DA9023D" w14:textId="77777777" w:rsidR="00F45EAE" w:rsidRPr="006127FA" w:rsidRDefault="00F45EAE" w:rsidP="00F45EA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980"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7C7D632" w14:textId="77777777" w:rsidR="00F45EAE" w:rsidRPr="006127FA" w:rsidRDefault="00F45EAE" w:rsidP="00F45EAE">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szCs w:val="14"/>
              </w:rPr>
            </w:pPr>
            <w:r w:rsidRPr="006127FA">
              <w:rPr>
                <w:rFonts w:cs="Arial"/>
                <w:kern w:val="2"/>
                <w:szCs w:val="14"/>
              </w:rPr>
              <w:t>1st Half/2019</w:t>
            </w:r>
          </w:p>
        </w:tc>
      </w:tr>
      <w:tr w:rsidR="00F45EAE" w:rsidRPr="006127FA" w14:paraId="7F2B2CB1" w14:textId="77777777" w:rsidTr="006127FA">
        <w:trPr>
          <w:cnfStyle w:val="000000100000" w:firstRow="0" w:lastRow="0" w:firstColumn="0" w:lastColumn="0" w:oddVBand="0" w:evenVBand="0" w:oddHBand="1" w:evenHBand="0" w:firstRowFirstColumn="0" w:firstRowLastColumn="0" w:lastRowFirstColumn="0" w:lastRowLastColumn="0"/>
          <w:trHeight w:hRule="exact" w:val="558"/>
        </w:trPr>
        <w:tc>
          <w:tcPr>
            <w:cnfStyle w:val="001000000000" w:firstRow="0" w:lastRow="0" w:firstColumn="1" w:lastColumn="0" w:oddVBand="0" w:evenVBand="0" w:oddHBand="0" w:evenHBand="0" w:firstRowFirstColumn="0" w:firstRowLastColumn="0" w:lastRowFirstColumn="0" w:lastRowLastColumn="0"/>
            <w:tcW w:w="3153" w:type="dxa"/>
            <w:vMerge/>
            <w:tcBorders>
              <w:bottom w:val="single" w:sz="2" w:space="0" w:color="8EAADB" w:themeColor="accent5" w:themeTint="99"/>
            </w:tcBorders>
          </w:tcPr>
          <w:p w14:paraId="155A768E" w14:textId="77777777" w:rsidR="00F45EAE" w:rsidRPr="006127FA" w:rsidRDefault="00F45EAE" w:rsidP="00F45EAE">
            <w:pPr>
              <w:pStyle w:val="08-Tabelageral"/>
              <w:rPr>
                <w:rFonts w:cs="Arial"/>
                <w:b w:val="0"/>
                <w:szCs w:val="14"/>
              </w:rPr>
            </w:pPr>
          </w:p>
        </w:tc>
        <w:tc>
          <w:tcPr>
            <w:tcW w:w="1418" w:type="dxa"/>
            <w:tcBorders>
              <w:top w:val="single" w:sz="2" w:space="0" w:color="8EAADB" w:themeColor="accent5" w:themeTint="99"/>
              <w:bottom w:val="single" w:sz="2" w:space="0" w:color="8EAADB" w:themeColor="accent5" w:themeTint="99"/>
            </w:tcBorders>
            <w:vAlign w:val="center"/>
          </w:tcPr>
          <w:p w14:paraId="4A82E919"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proofErr w:type="spellStart"/>
            <w:r w:rsidRPr="006127FA">
              <w:rPr>
                <w:rFonts w:cs="Arial"/>
                <w:b/>
                <w:bCs/>
                <w:kern w:val="2"/>
                <w:szCs w:val="14"/>
              </w:rPr>
              <w:t>Amount</w:t>
            </w:r>
            <w:proofErr w:type="spellEnd"/>
          </w:p>
          <w:p w14:paraId="1B3530D0"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6127FA">
              <w:rPr>
                <w:rFonts w:cs="Arial"/>
                <w:b/>
                <w:bCs/>
                <w:kern w:val="2"/>
                <w:szCs w:val="14"/>
              </w:rPr>
              <w:t xml:space="preserve">(R$ </w:t>
            </w:r>
            <w:proofErr w:type="spellStart"/>
            <w:r w:rsidRPr="006127FA">
              <w:rPr>
                <w:rFonts w:cs="Arial"/>
                <w:b/>
                <w:bCs/>
                <w:kern w:val="2"/>
                <w:szCs w:val="14"/>
              </w:rPr>
              <w:t>thousand</w:t>
            </w:r>
            <w:proofErr w:type="spellEnd"/>
            <w:r w:rsidRPr="006127FA">
              <w:rPr>
                <w:rFonts w:cs="Arial"/>
                <w:b/>
                <w:bCs/>
                <w:kern w:val="2"/>
                <w:szCs w:val="14"/>
              </w:rPr>
              <w:t>)</w:t>
            </w:r>
          </w:p>
        </w:tc>
        <w:tc>
          <w:tcPr>
            <w:tcW w:w="1558" w:type="dxa"/>
            <w:tcBorders>
              <w:top w:val="single" w:sz="2" w:space="0" w:color="8EAADB" w:themeColor="accent5" w:themeTint="99"/>
              <w:bottom w:val="single" w:sz="2" w:space="0" w:color="8EAADB" w:themeColor="accent5" w:themeTint="99"/>
            </w:tcBorders>
            <w:vAlign w:val="center"/>
          </w:tcPr>
          <w:p w14:paraId="629E4F09"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roofErr w:type="spellStart"/>
            <w:r w:rsidRPr="006127FA">
              <w:rPr>
                <w:rFonts w:cs="Arial"/>
                <w:b/>
                <w:bCs/>
                <w:szCs w:val="14"/>
              </w:rPr>
              <w:t>Amount</w:t>
            </w:r>
            <w:proofErr w:type="spellEnd"/>
            <w:r w:rsidRPr="006127FA">
              <w:rPr>
                <w:rFonts w:cs="Arial"/>
                <w:b/>
                <w:bCs/>
                <w:szCs w:val="14"/>
              </w:rPr>
              <w:t xml:space="preserve"> per</w:t>
            </w:r>
          </w:p>
          <w:p w14:paraId="6E4B044D"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proofErr w:type="spellStart"/>
            <w:r w:rsidRPr="006127FA">
              <w:rPr>
                <w:rFonts w:cs="Arial"/>
                <w:b/>
                <w:bCs/>
                <w:szCs w:val="14"/>
              </w:rPr>
              <w:t>share</w:t>
            </w:r>
            <w:proofErr w:type="spellEnd"/>
            <w:r w:rsidRPr="006127FA">
              <w:rPr>
                <w:rFonts w:cs="Arial"/>
                <w:b/>
                <w:bCs/>
                <w:szCs w:val="14"/>
              </w:rPr>
              <w:t xml:space="preserve"> (R$)</w:t>
            </w:r>
          </w:p>
        </w:tc>
        <w:tc>
          <w:tcPr>
            <w:tcW w:w="270" w:type="dxa"/>
            <w:tcBorders>
              <w:top w:val="single" w:sz="2" w:space="0" w:color="8EAADB" w:themeColor="accent5" w:themeTint="99"/>
              <w:bottom w:val="single" w:sz="2" w:space="0" w:color="8EAADB" w:themeColor="accent5" w:themeTint="99"/>
            </w:tcBorders>
            <w:vAlign w:val="center"/>
          </w:tcPr>
          <w:p w14:paraId="4EF0FDBA"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401" w:type="dxa"/>
            <w:gridSpan w:val="3"/>
            <w:tcBorders>
              <w:top w:val="nil"/>
              <w:bottom w:val="single" w:sz="2" w:space="0" w:color="8EAADB" w:themeColor="accent5" w:themeTint="99"/>
            </w:tcBorders>
          </w:tcPr>
          <w:p w14:paraId="0E4296E0"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2" w:type="dxa"/>
            <w:tcBorders>
              <w:top w:val="single" w:sz="2" w:space="0" w:color="8EAADB" w:themeColor="accent5" w:themeTint="99"/>
              <w:bottom w:val="single" w:sz="2" w:space="0" w:color="8EAADB" w:themeColor="accent5" w:themeTint="99"/>
            </w:tcBorders>
            <w:vAlign w:val="center"/>
          </w:tcPr>
          <w:p w14:paraId="2BA2BBBC"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proofErr w:type="spellStart"/>
            <w:r w:rsidRPr="006127FA">
              <w:rPr>
                <w:rFonts w:cs="Arial"/>
                <w:b/>
                <w:bCs/>
                <w:kern w:val="2"/>
                <w:szCs w:val="14"/>
              </w:rPr>
              <w:t>Amount</w:t>
            </w:r>
            <w:proofErr w:type="spellEnd"/>
          </w:p>
          <w:p w14:paraId="1D08E328"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6127FA">
              <w:rPr>
                <w:rFonts w:cs="Arial"/>
                <w:b/>
                <w:bCs/>
                <w:kern w:val="2"/>
                <w:szCs w:val="14"/>
              </w:rPr>
              <w:t xml:space="preserve">(R$ </w:t>
            </w:r>
            <w:proofErr w:type="spellStart"/>
            <w:r w:rsidRPr="006127FA">
              <w:rPr>
                <w:rFonts w:cs="Arial"/>
                <w:b/>
                <w:bCs/>
                <w:kern w:val="2"/>
                <w:szCs w:val="14"/>
              </w:rPr>
              <w:t>thousand</w:t>
            </w:r>
            <w:proofErr w:type="spellEnd"/>
            <w:r w:rsidRPr="006127FA">
              <w:rPr>
                <w:rFonts w:cs="Arial"/>
                <w:b/>
                <w:bCs/>
                <w:kern w:val="2"/>
                <w:szCs w:val="14"/>
              </w:rPr>
              <w:t>)</w:t>
            </w:r>
          </w:p>
        </w:tc>
        <w:tc>
          <w:tcPr>
            <w:tcW w:w="1559" w:type="dxa"/>
            <w:gridSpan w:val="2"/>
            <w:tcBorders>
              <w:top w:val="single" w:sz="2" w:space="0" w:color="8EAADB" w:themeColor="accent5" w:themeTint="99"/>
              <w:bottom w:val="single" w:sz="2" w:space="0" w:color="8EAADB" w:themeColor="accent5" w:themeTint="99"/>
            </w:tcBorders>
            <w:vAlign w:val="center"/>
          </w:tcPr>
          <w:p w14:paraId="78FF306C"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roofErr w:type="spellStart"/>
            <w:r w:rsidRPr="006127FA">
              <w:rPr>
                <w:rFonts w:cs="Arial"/>
                <w:b/>
                <w:bCs/>
                <w:szCs w:val="14"/>
              </w:rPr>
              <w:t>Amount</w:t>
            </w:r>
            <w:proofErr w:type="spellEnd"/>
            <w:r w:rsidRPr="006127FA">
              <w:rPr>
                <w:rFonts w:cs="Arial"/>
                <w:b/>
                <w:bCs/>
                <w:szCs w:val="14"/>
              </w:rPr>
              <w:t xml:space="preserve"> per</w:t>
            </w:r>
          </w:p>
          <w:p w14:paraId="70F19698"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proofErr w:type="spellStart"/>
            <w:r w:rsidRPr="006127FA">
              <w:rPr>
                <w:rFonts w:cs="Arial"/>
                <w:b/>
                <w:bCs/>
                <w:szCs w:val="14"/>
              </w:rPr>
              <w:t>share</w:t>
            </w:r>
            <w:proofErr w:type="spellEnd"/>
            <w:r w:rsidRPr="006127FA">
              <w:rPr>
                <w:rFonts w:cs="Arial"/>
                <w:b/>
                <w:bCs/>
                <w:szCs w:val="14"/>
              </w:rPr>
              <w:t xml:space="preserve"> (R$)</w:t>
            </w:r>
          </w:p>
        </w:tc>
      </w:tr>
      <w:tr w:rsidR="00F45EAE" w:rsidRPr="006127FA" w14:paraId="7FC4C123" w14:textId="77777777" w:rsidTr="006127FA">
        <w:trPr>
          <w:trHeight w:hRule="exact" w:val="258"/>
        </w:trPr>
        <w:tc>
          <w:tcPr>
            <w:cnfStyle w:val="001000000000" w:firstRow="0" w:lastRow="0" w:firstColumn="1" w:lastColumn="0" w:oddVBand="0" w:evenVBand="0" w:oddHBand="0" w:evenHBand="0" w:firstRowFirstColumn="0" w:firstRowLastColumn="0" w:lastRowFirstColumn="0" w:lastRowLastColumn="0"/>
            <w:tcW w:w="3153" w:type="dxa"/>
            <w:tcBorders>
              <w:top w:val="single" w:sz="2" w:space="0" w:color="8EAADB" w:themeColor="accent5" w:themeTint="99"/>
              <w:bottom w:val="single" w:sz="2" w:space="0" w:color="8EAADB" w:themeColor="accent5" w:themeTint="99"/>
            </w:tcBorders>
            <w:vAlign w:val="center"/>
          </w:tcPr>
          <w:p w14:paraId="365E7CA9" w14:textId="77777777" w:rsidR="00F45EAE" w:rsidRPr="006127FA" w:rsidRDefault="00F45EAE" w:rsidP="00F45EAE">
            <w:pPr>
              <w:pStyle w:val="070-TabelaPadro"/>
              <w:spacing w:line="276" w:lineRule="auto"/>
              <w:jc w:val="left"/>
              <w:rPr>
                <w:rFonts w:cs="Arial"/>
                <w:b w:val="0"/>
                <w:bCs w:val="0"/>
                <w:szCs w:val="14"/>
              </w:rPr>
            </w:pPr>
            <w:proofErr w:type="spellStart"/>
            <w:r w:rsidRPr="006127FA">
              <w:rPr>
                <w:rFonts w:cs="Arial"/>
                <w:b w:val="0"/>
                <w:bCs w:val="0"/>
                <w:szCs w:val="14"/>
              </w:rPr>
              <w:t>Dividends</w:t>
            </w:r>
            <w:proofErr w:type="spellEnd"/>
          </w:p>
        </w:tc>
        <w:tc>
          <w:tcPr>
            <w:tcW w:w="1418" w:type="dxa"/>
            <w:tcBorders>
              <w:top w:val="single" w:sz="2" w:space="0" w:color="8EAADB" w:themeColor="accent5" w:themeTint="99"/>
              <w:bottom w:val="single" w:sz="2" w:space="0" w:color="8EAADB" w:themeColor="accent5" w:themeTint="99"/>
            </w:tcBorders>
            <w:vAlign w:val="center"/>
          </w:tcPr>
          <w:p w14:paraId="61E12AB2" w14:textId="77777777" w:rsidR="00F45EAE" w:rsidRPr="006127FA"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1,747,565</w:t>
            </w:r>
          </w:p>
        </w:tc>
        <w:tc>
          <w:tcPr>
            <w:tcW w:w="1558" w:type="dxa"/>
            <w:tcBorders>
              <w:top w:val="single" w:sz="2" w:space="0" w:color="8EAADB" w:themeColor="accent5" w:themeTint="99"/>
              <w:bottom w:val="single" w:sz="2" w:space="0" w:color="8EAADB" w:themeColor="accent5" w:themeTint="99"/>
            </w:tcBorders>
            <w:vAlign w:val="center"/>
          </w:tcPr>
          <w:p w14:paraId="162FDD90" w14:textId="77777777" w:rsidR="00F45EAE" w:rsidRPr="006127FA"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0.875</w:t>
            </w:r>
          </w:p>
        </w:tc>
        <w:tc>
          <w:tcPr>
            <w:tcW w:w="270" w:type="dxa"/>
            <w:tcBorders>
              <w:top w:val="single" w:sz="2" w:space="0" w:color="8EAADB" w:themeColor="accent5" w:themeTint="99"/>
              <w:bottom w:val="single" w:sz="2" w:space="0" w:color="8EAADB" w:themeColor="accent5" w:themeTint="99"/>
            </w:tcBorders>
            <w:vAlign w:val="center"/>
          </w:tcPr>
          <w:p w14:paraId="45538A32" w14:textId="77777777" w:rsidR="00F45EAE" w:rsidRPr="006127FA"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372" w:type="dxa"/>
            <w:gridSpan w:val="2"/>
            <w:tcBorders>
              <w:top w:val="single" w:sz="2" w:space="0" w:color="8EAADB" w:themeColor="accent5" w:themeTint="99"/>
              <w:bottom w:val="single" w:sz="2" w:space="0" w:color="8EAADB" w:themeColor="accent5" w:themeTint="99"/>
            </w:tcBorders>
          </w:tcPr>
          <w:p w14:paraId="30E97270" w14:textId="77777777" w:rsidR="00F45EAE" w:rsidRPr="006127FA"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35" w:type="dxa"/>
            <w:gridSpan w:val="3"/>
            <w:tcBorders>
              <w:top w:val="single" w:sz="2" w:space="0" w:color="8EAADB" w:themeColor="accent5" w:themeTint="99"/>
              <w:bottom w:val="single" w:sz="2" w:space="0" w:color="8EAADB" w:themeColor="accent5" w:themeTint="99"/>
            </w:tcBorders>
            <w:vAlign w:val="center"/>
          </w:tcPr>
          <w:p w14:paraId="06D7F71A" w14:textId="77777777" w:rsidR="00F45EAE" w:rsidRPr="006127FA"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1,778,339</w:t>
            </w:r>
          </w:p>
        </w:tc>
        <w:tc>
          <w:tcPr>
            <w:tcW w:w="1525" w:type="dxa"/>
            <w:tcBorders>
              <w:top w:val="single" w:sz="2" w:space="0" w:color="8EAADB" w:themeColor="accent5" w:themeTint="99"/>
              <w:bottom w:val="single" w:sz="2" w:space="0" w:color="8EAADB" w:themeColor="accent5" w:themeTint="99"/>
            </w:tcBorders>
            <w:vAlign w:val="center"/>
          </w:tcPr>
          <w:p w14:paraId="262F4DB4" w14:textId="77777777" w:rsidR="00F45EAE" w:rsidRPr="006127FA"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0.890</w:t>
            </w:r>
          </w:p>
        </w:tc>
      </w:tr>
    </w:tbl>
    <w:p w14:paraId="3A32583F" w14:textId="77777777" w:rsidR="00F45EAE" w:rsidRPr="00F45EAE" w:rsidRDefault="00F45EAE" w:rsidP="00F45EAE">
      <w:pPr>
        <w:pStyle w:val="02-TtulodeNota"/>
        <w:rPr>
          <w:color w:val="1F4E79" w:themeColor="accent1" w:themeShade="80"/>
          <w:sz w:val="18"/>
          <w:szCs w:val="18"/>
          <w:lang w:val="en-US"/>
        </w:rPr>
      </w:pPr>
      <w:bookmarkStart w:id="35" w:name="_Toc47021859"/>
      <w:bookmarkStart w:id="36" w:name="_Toc47022007"/>
      <w:r w:rsidRPr="00F45EAE">
        <w:rPr>
          <w:color w:val="1F4E79" w:themeColor="accent1" w:themeShade="80"/>
          <w:sz w:val="18"/>
          <w:szCs w:val="18"/>
          <w:lang w:val="en-US"/>
        </w:rPr>
        <w:t>e) Other Accumulated Comprehensive Income</w:t>
      </w:r>
      <w:bookmarkEnd w:id="35"/>
      <w:bookmarkEnd w:id="36"/>
      <w:r w:rsidRPr="00F45EAE">
        <w:rPr>
          <w:color w:val="1F4E79" w:themeColor="accent1" w:themeShade="80"/>
          <w:sz w:val="18"/>
          <w:szCs w:val="18"/>
          <w:lang w:val="en-US"/>
        </w:rPr>
        <w:tab/>
      </w:r>
    </w:p>
    <w:p w14:paraId="38703E88" w14:textId="77777777" w:rsidR="00F45EAE" w:rsidRPr="00F45EAE" w:rsidRDefault="00F45EAE" w:rsidP="00F45EAE">
      <w:pPr>
        <w:pStyle w:val="05-Textonormal"/>
        <w:rPr>
          <w:rStyle w:val="tlid-translation"/>
          <w:lang w:val="en"/>
        </w:rPr>
      </w:pPr>
      <w:r w:rsidRPr="00F45EAE">
        <w:rPr>
          <w:rStyle w:val="tlid-translation"/>
          <w:lang w:val="en"/>
        </w:rPr>
        <w:t xml:space="preserve">The positive balance recorded in Other Comprehensive Accumulated Results in the amount of R$ </w:t>
      </w:r>
      <w:r w:rsidRPr="00F45EAE">
        <w:rPr>
          <w:rFonts w:cs="Arial"/>
          <w:lang w:val="en-US"/>
        </w:rPr>
        <w:t>35,938</w:t>
      </w:r>
      <w:r w:rsidRPr="00F45EAE">
        <w:rPr>
          <w:rStyle w:val="tlid-translation"/>
          <w:lang w:val="en"/>
        </w:rPr>
        <w:t xml:space="preserve"> thousand (R$ 28,451 thousand </w:t>
      </w:r>
      <w:proofErr w:type="gramStart"/>
      <w:r w:rsidRPr="00F45EAE">
        <w:rPr>
          <w:rStyle w:val="tlid-translation"/>
          <w:lang w:val="en"/>
        </w:rPr>
        <w:t>positive</w:t>
      </w:r>
      <w:proofErr w:type="gramEnd"/>
      <w:r w:rsidRPr="00F45EAE">
        <w:rPr>
          <w:rStyle w:val="tlid-translation"/>
          <w:lang w:val="en"/>
        </w:rPr>
        <w:t xml:space="preserve"> on 12.31.2019) is composed of:</w:t>
      </w:r>
    </w:p>
    <w:p w14:paraId="451BB27C" w14:textId="77777777" w:rsidR="00F45EAE" w:rsidRPr="00F45EAE" w:rsidRDefault="00F45EAE" w:rsidP="00F45EAE">
      <w:pPr>
        <w:pStyle w:val="05-Textonormal2"/>
        <w:numPr>
          <w:ilvl w:val="0"/>
          <w:numId w:val="29"/>
        </w:numPr>
        <w:rPr>
          <w:rFonts w:cs="Arial"/>
          <w:lang w:val="en-US"/>
        </w:rPr>
      </w:pPr>
      <w:r w:rsidRPr="00F45EAE">
        <w:rPr>
          <w:rFonts w:cs="Arial"/>
          <w:lang w:val="en-US"/>
        </w:rPr>
        <w:t xml:space="preserve">R$ 56,928 thousand </w:t>
      </w:r>
      <w:proofErr w:type="gramStart"/>
      <w:r w:rsidRPr="00F45EAE">
        <w:rPr>
          <w:rFonts w:cs="Arial"/>
          <w:lang w:val="en-US"/>
        </w:rPr>
        <w:t>positive</w:t>
      </w:r>
      <w:proofErr w:type="gramEnd"/>
      <w:r w:rsidRPr="00F45EAE">
        <w:rPr>
          <w:rFonts w:cs="Arial"/>
          <w:lang w:val="en-US"/>
        </w:rPr>
        <w:t xml:space="preserve"> (R$ 49.441 thousand positive on 12.31.2019) resulting mainly from the appreciation or devaluation resulting from the adjustment to market value, at the net value of tax effects, of securities classified as fair value through other comprehensive results of </w:t>
      </w:r>
      <w:proofErr w:type="spellStart"/>
      <w:r w:rsidRPr="00F45EAE">
        <w:rPr>
          <w:rFonts w:cs="Arial"/>
          <w:lang w:val="en-US"/>
        </w:rPr>
        <w:t>Brasilprev</w:t>
      </w:r>
      <w:proofErr w:type="spellEnd"/>
      <w:r w:rsidRPr="00F45EAE">
        <w:rPr>
          <w:rFonts w:cs="Arial"/>
          <w:lang w:val="en-US"/>
        </w:rPr>
        <w:t xml:space="preserve"> </w:t>
      </w:r>
      <w:proofErr w:type="spellStart"/>
      <w:r w:rsidRPr="00F45EAE">
        <w:rPr>
          <w:rFonts w:cs="Arial"/>
          <w:lang w:val="en-US"/>
        </w:rPr>
        <w:t>Seguros</w:t>
      </w:r>
      <w:proofErr w:type="spellEnd"/>
      <w:r w:rsidRPr="00F45EAE">
        <w:rPr>
          <w:rFonts w:cs="Arial"/>
          <w:lang w:val="en-US"/>
        </w:rPr>
        <w:t xml:space="preserve"> e </w:t>
      </w:r>
      <w:proofErr w:type="spellStart"/>
      <w:r w:rsidRPr="00F45EAE">
        <w:rPr>
          <w:rFonts w:cs="Arial"/>
          <w:lang w:val="en-US"/>
        </w:rPr>
        <w:t>Previdência</w:t>
      </w:r>
      <w:proofErr w:type="spellEnd"/>
      <w:r w:rsidRPr="00F45EAE">
        <w:rPr>
          <w:rFonts w:cs="Arial"/>
          <w:lang w:val="en-US"/>
        </w:rPr>
        <w:t xml:space="preserve"> SA, BB </w:t>
      </w:r>
      <w:proofErr w:type="spellStart"/>
      <w:r w:rsidRPr="00F45EAE">
        <w:rPr>
          <w:rFonts w:cs="Arial"/>
          <w:lang w:val="en-US"/>
        </w:rPr>
        <w:t>Mapfre</w:t>
      </w:r>
      <w:proofErr w:type="spellEnd"/>
      <w:r w:rsidRPr="00F45EAE">
        <w:rPr>
          <w:rFonts w:cs="Arial"/>
          <w:lang w:val="en-US"/>
        </w:rPr>
        <w:t xml:space="preserve"> </w:t>
      </w:r>
      <w:proofErr w:type="spellStart"/>
      <w:r w:rsidRPr="00F45EAE">
        <w:rPr>
          <w:rFonts w:cs="Arial"/>
          <w:lang w:val="en-US"/>
        </w:rPr>
        <w:t>Participações</w:t>
      </w:r>
      <w:proofErr w:type="spellEnd"/>
      <w:r w:rsidRPr="00F45EAE">
        <w:rPr>
          <w:rFonts w:cs="Arial"/>
          <w:lang w:val="en-US"/>
        </w:rPr>
        <w:t xml:space="preserve"> SA and </w:t>
      </w:r>
      <w:proofErr w:type="spellStart"/>
      <w:r w:rsidRPr="00F45EAE">
        <w:rPr>
          <w:rFonts w:cs="Arial"/>
          <w:lang w:val="en-US"/>
        </w:rPr>
        <w:t>Brasilcap</w:t>
      </w:r>
      <w:proofErr w:type="spellEnd"/>
      <w:r w:rsidRPr="00F45EAE">
        <w:rPr>
          <w:rFonts w:cs="Arial"/>
          <w:lang w:val="en-US"/>
        </w:rPr>
        <w:t xml:space="preserve"> </w:t>
      </w:r>
      <w:proofErr w:type="spellStart"/>
      <w:r w:rsidRPr="00F45EAE">
        <w:rPr>
          <w:rFonts w:cs="Arial"/>
          <w:lang w:val="en-US"/>
        </w:rPr>
        <w:t>Capitalização</w:t>
      </w:r>
      <w:proofErr w:type="spellEnd"/>
      <w:r w:rsidRPr="00F45EAE">
        <w:rPr>
          <w:rFonts w:cs="Arial"/>
          <w:lang w:val="en-US"/>
        </w:rPr>
        <w:t xml:space="preserve"> SA;</w:t>
      </w:r>
    </w:p>
    <w:p w14:paraId="529B1909" w14:textId="6543B900" w:rsidR="00F45EAE" w:rsidRPr="00F45EAE" w:rsidRDefault="00F45EAE" w:rsidP="00F45EAE">
      <w:pPr>
        <w:pStyle w:val="05-Textonormal2"/>
        <w:numPr>
          <w:ilvl w:val="0"/>
          <w:numId w:val="29"/>
        </w:numPr>
        <w:rPr>
          <w:rFonts w:cs="Arial"/>
          <w:lang w:val="en-US"/>
        </w:rPr>
      </w:pPr>
      <w:r w:rsidRPr="00F45EAE">
        <w:rPr>
          <w:rFonts w:cs="Arial"/>
          <w:lang w:val="en-US"/>
        </w:rPr>
        <w:t xml:space="preserve">Negative R$ 20,824 thousand (R$ 20,824 thousand </w:t>
      </w:r>
      <w:proofErr w:type="gramStart"/>
      <w:r w:rsidRPr="00F45EAE">
        <w:rPr>
          <w:rFonts w:cs="Arial"/>
          <w:lang w:val="en-US"/>
        </w:rPr>
        <w:t>negative</w:t>
      </w:r>
      <w:proofErr w:type="gramEnd"/>
      <w:r w:rsidRPr="00F45EAE">
        <w:rPr>
          <w:rFonts w:cs="Arial"/>
          <w:lang w:val="en-US"/>
        </w:rPr>
        <w:t xml:space="preserve"> on 12.31.2019) from adjustments for the purpose of standardizing accounting practices from previous periods at BB </w:t>
      </w:r>
      <w:proofErr w:type="spellStart"/>
      <w:r w:rsidRPr="00F45EAE">
        <w:rPr>
          <w:rFonts w:cs="Arial"/>
          <w:lang w:val="en-US"/>
        </w:rPr>
        <w:t>Mapfre</w:t>
      </w:r>
      <w:proofErr w:type="spellEnd"/>
      <w:r w:rsidRPr="00F45EAE">
        <w:rPr>
          <w:rFonts w:cs="Arial"/>
          <w:lang w:val="en-US"/>
        </w:rPr>
        <w:t xml:space="preserve"> </w:t>
      </w:r>
      <w:proofErr w:type="spellStart"/>
      <w:r w:rsidRPr="00F45EAE">
        <w:rPr>
          <w:rFonts w:cs="Arial"/>
          <w:lang w:val="en-US"/>
        </w:rPr>
        <w:t>Participações</w:t>
      </w:r>
      <w:proofErr w:type="spellEnd"/>
      <w:r w:rsidRPr="00F45EAE">
        <w:rPr>
          <w:rFonts w:cs="Arial"/>
          <w:lang w:val="en-US"/>
        </w:rPr>
        <w:t xml:space="preserve"> S.A.; and </w:t>
      </w:r>
    </w:p>
    <w:p w14:paraId="231C4DE1" w14:textId="77777777" w:rsidR="00F45EAE" w:rsidRPr="00F45EAE" w:rsidRDefault="00F45EAE" w:rsidP="00F45EAE">
      <w:pPr>
        <w:pStyle w:val="05-Textonormal2"/>
        <w:numPr>
          <w:ilvl w:val="0"/>
          <w:numId w:val="29"/>
        </w:numPr>
        <w:rPr>
          <w:rStyle w:val="tlid-translation"/>
          <w:lang w:val="en"/>
        </w:rPr>
      </w:pPr>
      <w:r w:rsidRPr="00F45EAE">
        <w:rPr>
          <w:rFonts w:cs="Arial"/>
          <w:lang w:val="en-US"/>
        </w:rPr>
        <w:t xml:space="preserve">Negative R$ 166 thousand (negative R$ 166 thousand on 12.31.2019) from results from periods prior to BB </w:t>
      </w:r>
      <w:proofErr w:type="spellStart"/>
      <w:r w:rsidRPr="00F45EAE">
        <w:rPr>
          <w:rFonts w:cs="Arial"/>
          <w:lang w:val="en-US"/>
        </w:rPr>
        <w:t>Corretora's</w:t>
      </w:r>
      <w:proofErr w:type="spellEnd"/>
      <w:r w:rsidRPr="00F45EAE">
        <w:rPr>
          <w:rFonts w:cs="Arial"/>
          <w:lang w:val="en-US"/>
        </w:rPr>
        <w:t xml:space="preserve"> participation in </w:t>
      </w:r>
      <w:proofErr w:type="spellStart"/>
      <w:r w:rsidRPr="00F45EAE">
        <w:rPr>
          <w:rFonts w:cs="Arial"/>
          <w:lang w:val="en-US"/>
        </w:rPr>
        <w:t>Ciclic</w:t>
      </w:r>
      <w:proofErr w:type="spellEnd"/>
      <w:r w:rsidRPr="00F45EAE">
        <w:rPr>
          <w:rStyle w:val="tlid-translation"/>
          <w:lang w:val="en"/>
        </w:rPr>
        <w:t>.</w:t>
      </w:r>
    </w:p>
    <w:p w14:paraId="0FE481E4" w14:textId="77777777" w:rsidR="00F45EAE" w:rsidRPr="00F45EAE" w:rsidRDefault="00F45EAE" w:rsidP="00F45EAE">
      <w:pPr>
        <w:pStyle w:val="01-TtulodeNota"/>
        <w:keepNext/>
        <w:keepLines/>
        <w:rPr>
          <w:rStyle w:val="tlid-translation"/>
          <w:b w:val="0"/>
          <w:sz w:val="18"/>
          <w:szCs w:val="18"/>
          <w:lang w:val="en"/>
        </w:rPr>
      </w:pPr>
      <w:r w:rsidRPr="00F45EAE">
        <w:rPr>
          <w:rStyle w:val="tlid-translation"/>
          <w:b w:val="0"/>
          <w:sz w:val="18"/>
          <w:szCs w:val="18"/>
          <w:lang w:val="en"/>
        </w:rPr>
        <w:t xml:space="preserve">Bearing in mind that BB </w:t>
      </w:r>
      <w:proofErr w:type="spellStart"/>
      <w:r w:rsidRPr="00F45EAE">
        <w:rPr>
          <w:rStyle w:val="tlid-translation"/>
          <w:b w:val="0"/>
          <w:sz w:val="18"/>
          <w:szCs w:val="18"/>
          <w:lang w:val="en"/>
        </w:rPr>
        <w:t>Seguridade</w:t>
      </w:r>
      <w:proofErr w:type="spellEnd"/>
      <w:r w:rsidRPr="00F45EAE">
        <w:rPr>
          <w:rStyle w:val="tlid-translation"/>
          <w:b w:val="0"/>
          <w:sz w:val="18"/>
          <w:szCs w:val="18"/>
          <w:lang w:val="en"/>
        </w:rPr>
        <w:t xml:space="preserve"> does not have securities classified as fair value through other comprehensive income, the amounts in its statements reflect the values existing in the companies in which BB </w:t>
      </w:r>
      <w:proofErr w:type="spellStart"/>
      <w:r w:rsidRPr="00F45EAE">
        <w:rPr>
          <w:rStyle w:val="tlid-translation"/>
          <w:b w:val="0"/>
          <w:sz w:val="18"/>
          <w:szCs w:val="18"/>
          <w:lang w:val="en"/>
        </w:rPr>
        <w:t>Seguros</w:t>
      </w:r>
      <w:proofErr w:type="spellEnd"/>
      <w:r w:rsidRPr="00F45EAE">
        <w:rPr>
          <w:rStyle w:val="tlid-translation"/>
          <w:b w:val="0"/>
          <w:sz w:val="18"/>
          <w:szCs w:val="18"/>
          <w:lang w:val="en"/>
        </w:rPr>
        <w:t xml:space="preserve"> holds interest.</w:t>
      </w:r>
    </w:p>
    <w:p w14:paraId="4C57B070" w14:textId="77777777" w:rsidR="00F45EAE" w:rsidRPr="00F45EAE" w:rsidRDefault="00F45EAE" w:rsidP="00F45EAE">
      <w:pPr>
        <w:pStyle w:val="01-TtulodeNota"/>
        <w:keepNext/>
        <w:keepLines/>
        <w:rPr>
          <w:color w:val="1F4E79" w:themeColor="accent1" w:themeShade="80"/>
          <w:sz w:val="18"/>
          <w:szCs w:val="18"/>
          <w:lang w:val="en-US"/>
        </w:rPr>
      </w:pPr>
      <w:r w:rsidRPr="00F45EAE">
        <w:rPr>
          <w:color w:val="1F4E79" w:themeColor="accent1" w:themeShade="80"/>
          <w:sz w:val="18"/>
          <w:szCs w:val="18"/>
          <w:lang w:val="en-US"/>
        </w:rPr>
        <w:t xml:space="preserve">f) Shareholdings (number of shares) </w:t>
      </w:r>
    </w:p>
    <w:tbl>
      <w:tblPr>
        <w:tblStyle w:val="TabeladeLista6Colorida-nfase5"/>
        <w:tblW w:w="9639" w:type="dxa"/>
        <w:tblLayout w:type="fixed"/>
        <w:tblLook w:val="04A0" w:firstRow="1" w:lastRow="0" w:firstColumn="1" w:lastColumn="0" w:noHBand="0" w:noVBand="1"/>
      </w:tblPr>
      <w:tblGrid>
        <w:gridCol w:w="4843"/>
        <w:gridCol w:w="1365"/>
        <w:gridCol w:w="707"/>
        <w:gridCol w:w="270"/>
        <w:gridCol w:w="152"/>
        <w:gridCol w:w="220"/>
        <w:gridCol w:w="29"/>
        <w:gridCol w:w="1206"/>
        <w:gridCol w:w="847"/>
      </w:tblGrid>
      <w:tr w:rsidR="00F45EAE" w:rsidRPr="006127FA" w14:paraId="1339BEC9" w14:textId="77777777" w:rsidTr="00F45EAE">
        <w:trPr>
          <w:cnfStyle w:val="100000000000" w:firstRow="1" w:lastRow="0" w:firstColumn="0" w:lastColumn="0" w:oddVBand="0" w:evenVBand="0" w:oddHBand="0" w:evenHBand="0" w:firstRowFirstColumn="0" w:firstRowLastColumn="0" w:lastRowFirstColumn="0" w:lastRowLastColumn="0"/>
          <w:trHeight w:hRule="exact" w:val="371"/>
        </w:trPr>
        <w:tc>
          <w:tcPr>
            <w:cnfStyle w:val="001000000000" w:firstRow="0" w:lastRow="0" w:firstColumn="1" w:lastColumn="0" w:oddVBand="0" w:evenVBand="0" w:oddHBand="0" w:evenHBand="0" w:firstRowFirstColumn="0" w:firstRowLastColumn="0" w:lastRowFirstColumn="0" w:lastRowLastColumn="0"/>
            <w:tcW w:w="4843" w:type="dxa"/>
            <w:vMerge w:val="restart"/>
            <w:tcBorders>
              <w:top w:val="single" w:sz="2" w:space="0" w:color="8EAADB" w:themeColor="accent5" w:themeTint="99"/>
            </w:tcBorders>
            <w:shd w:val="clear" w:color="auto" w:fill="D9E2F3" w:themeFill="accent5" w:themeFillTint="33"/>
            <w:vAlign w:val="center"/>
          </w:tcPr>
          <w:p w14:paraId="5B18A3C2" w14:textId="77777777" w:rsidR="00F45EAE" w:rsidRPr="006127FA" w:rsidRDefault="00F45EAE" w:rsidP="00F45EAE">
            <w:pPr>
              <w:pStyle w:val="08-Tabelageral"/>
              <w:jc w:val="left"/>
              <w:rPr>
                <w:rFonts w:cs="Arial"/>
                <w:b w:val="0"/>
                <w:szCs w:val="14"/>
              </w:rPr>
            </w:pPr>
            <w:r w:rsidRPr="006127FA">
              <w:rPr>
                <w:rFonts w:cs="Arial"/>
                <w:szCs w:val="14"/>
                <w:lang w:val="en-US"/>
              </w:rPr>
              <w:t>Stockholders</w:t>
            </w:r>
          </w:p>
        </w:tc>
        <w:tc>
          <w:tcPr>
            <w:tcW w:w="207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B4F38F8" w14:textId="77777777" w:rsidR="00F45EAE" w:rsidRPr="006127FA" w:rsidRDefault="00F45EAE" w:rsidP="00F45EAE">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szCs w:val="14"/>
              </w:rPr>
            </w:pPr>
            <w:r w:rsidRPr="006127FA">
              <w:rPr>
                <w:rFonts w:cs="Arial"/>
                <w:szCs w:val="14"/>
                <w:lang w:val="en-US"/>
              </w:rPr>
              <w:t>Jun 30, 2020</w:t>
            </w:r>
          </w:p>
        </w:tc>
        <w:tc>
          <w:tcPr>
            <w:tcW w:w="422" w:type="dxa"/>
            <w:gridSpan w:val="2"/>
            <w:tcBorders>
              <w:top w:val="single" w:sz="2" w:space="0" w:color="8EAADB" w:themeColor="accent5" w:themeTint="99"/>
              <w:bottom w:val="nil"/>
            </w:tcBorders>
            <w:shd w:val="clear" w:color="auto" w:fill="D9E2F3" w:themeFill="accent5" w:themeFillTint="33"/>
          </w:tcPr>
          <w:p w14:paraId="094966BA" w14:textId="77777777" w:rsidR="00F45EAE" w:rsidRPr="006127FA" w:rsidRDefault="00F45EAE" w:rsidP="00F45EA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
        </w:tc>
        <w:tc>
          <w:tcPr>
            <w:tcW w:w="2302"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F69EDF" w14:textId="77777777" w:rsidR="00F45EAE" w:rsidRPr="006127FA" w:rsidRDefault="00F45EAE" w:rsidP="00F45EAE">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szCs w:val="14"/>
              </w:rPr>
            </w:pPr>
            <w:r w:rsidRPr="006127FA">
              <w:rPr>
                <w:rFonts w:cs="Arial"/>
                <w:szCs w:val="14"/>
                <w:lang w:val="en-US"/>
              </w:rPr>
              <w:t>Dec 31, 2019</w:t>
            </w:r>
          </w:p>
        </w:tc>
      </w:tr>
      <w:tr w:rsidR="00F45EAE" w:rsidRPr="006127FA" w14:paraId="49C7EDBF" w14:textId="77777777" w:rsidTr="00F45EAE">
        <w:trPr>
          <w:cnfStyle w:val="000000100000" w:firstRow="0" w:lastRow="0" w:firstColumn="0" w:lastColumn="0" w:oddVBand="0" w:evenVBand="0" w:oddHBand="1" w:evenHBand="0"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4843" w:type="dxa"/>
            <w:vMerge/>
            <w:tcBorders>
              <w:bottom w:val="single" w:sz="2" w:space="0" w:color="8EAADB" w:themeColor="accent5" w:themeTint="99"/>
            </w:tcBorders>
          </w:tcPr>
          <w:p w14:paraId="2958DC78" w14:textId="77777777" w:rsidR="00F45EAE" w:rsidRPr="006127FA" w:rsidRDefault="00F45EAE" w:rsidP="00F45EAE">
            <w:pPr>
              <w:pStyle w:val="08-Tabelageral"/>
              <w:rPr>
                <w:rFonts w:cs="Arial"/>
                <w:b w:val="0"/>
                <w:szCs w:val="14"/>
              </w:rPr>
            </w:pPr>
          </w:p>
        </w:tc>
        <w:tc>
          <w:tcPr>
            <w:tcW w:w="1365" w:type="dxa"/>
            <w:tcBorders>
              <w:top w:val="single" w:sz="2" w:space="0" w:color="8EAADB" w:themeColor="accent5" w:themeTint="99"/>
              <w:bottom w:val="single" w:sz="2" w:space="0" w:color="8EAADB" w:themeColor="accent5" w:themeTint="99"/>
            </w:tcBorders>
          </w:tcPr>
          <w:p w14:paraId="510EAAF4"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proofErr w:type="spellStart"/>
            <w:r w:rsidRPr="006127FA">
              <w:rPr>
                <w:rFonts w:cs="Arial"/>
                <w:b/>
                <w:bCs/>
                <w:kern w:val="2"/>
                <w:szCs w:val="14"/>
              </w:rPr>
              <w:t>Shares</w:t>
            </w:r>
            <w:proofErr w:type="spellEnd"/>
          </w:p>
        </w:tc>
        <w:tc>
          <w:tcPr>
            <w:tcW w:w="707" w:type="dxa"/>
            <w:tcBorders>
              <w:top w:val="single" w:sz="2" w:space="0" w:color="8EAADB" w:themeColor="accent5" w:themeTint="99"/>
              <w:bottom w:val="single" w:sz="2" w:space="0" w:color="8EAADB" w:themeColor="accent5" w:themeTint="99"/>
            </w:tcBorders>
          </w:tcPr>
          <w:p w14:paraId="3AC137CB"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6127FA">
              <w:rPr>
                <w:rFonts w:cs="Arial"/>
                <w:b/>
                <w:bCs/>
                <w:kern w:val="2"/>
                <w:szCs w:val="14"/>
              </w:rPr>
              <w:t>% Total</w:t>
            </w:r>
          </w:p>
        </w:tc>
        <w:tc>
          <w:tcPr>
            <w:tcW w:w="270" w:type="dxa"/>
            <w:tcBorders>
              <w:top w:val="single" w:sz="2" w:space="0" w:color="8EAADB" w:themeColor="accent5" w:themeTint="99"/>
              <w:bottom w:val="single" w:sz="2" w:space="0" w:color="8EAADB" w:themeColor="accent5" w:themeTint="99"/>
            </w:tcBorders>
            <w:vAlign w:val="center"/>
          </w:tcPr>
          <w:p w14:paraId="218648D4"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401" w:type="dxa"/>
            <w:gridSpan w:val="3"/>
            <w:tcBorders>
              <w:top w:val="nil"/>
              <w:bottom w:val="single" w:sz="2" w:space="0" w:color="8EAADB" w:themeColor="accent5" w:themeTint="99"/>
            </w:tcBorders>
          </w:tcPr>
          <w:p w14:paraId="37A4BDF0"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06" w:type="dxa"/>
            <w:tcBorders>
              <w:top w:val="single" w:sz="2" w:space="0" w:color="8EAADB" w:themeColor="accent5" w:themeTint="99"/>
              <w:bottom w:val="single" w:sz="2" w:space="0" w:color="8EAADB" w:themeColor="accent5" w:themeTint="99"/>
            </w:tcBorders>
            <w:vAlign w:val="center"/>
          </w:tcPr>
          <w:p w14:paraId="4617809F"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proofErr w:type="spellStart"/>
            <w:r w:rsidRPr="006127FA">
              <w:rPr>
                <w:rFonts w:cs="Arial"/>
                <w:b/>
                <w:bCs/>
                <w:kern w:val="2"/>
                <w:szCs w:val="14"/>
              </w:rPr>
              <w:t>Shares</w:t>
            </w:r>
            <w:proofErr w:type="spellEnd"/>
          </w:p>
        </w:tc>
        <w:tc>
          <w:tcPr>
            <w:tcW w:w="847" w:type="dxa"/>
            <w:tcBorders>
              <w:top w:val="single" w:sz="2" w:space="0" w:color="8EAADB" w:themeColor="accent5" w:themeTint="99"/>
              <w:bottom w:val="single" w:sz="2" w:space="0" w:color="8EAADB" w:themeColor="accent5" w:themeTint="99"/>
            </w:tcBorders>
            <w:vAlign w:val="center"/>
          </w:tcPr>
          <w:p w14:paraId="0EAE24D6"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rPr>
            </w:pPr>
            <w:r w:rsidRPr="006127FA">
              <w:rPr>
                <w:rFonts w:cs="Arial"/>
                <w:b/>
                <w:bCs/>
                <w:kern w:val="2"/>
                <w:szCs w:val="14"/>
              </w:rPr>
              <w:t>% Total</w:t>
            </w:r>
          </w:p>
        </w:tc>
      </w:tr>
      <w:tr w:rsidR="00F45EAE" w:rsidRPr="006127FA" w14:paraId="612943FC" w14:textId="77777777" w:rsidTr="00F45EAE">
        <w:trPr>
          <w:trHeight w:hRule="exact" w:val="258"/>
        </w:trPr>
        <w:tc>
          <w:tcPr>
            <w:cnfStyle w:val="001000000000" w:firstRow="0" w:lastRow="0" w:firstColumn="1" w:lastColumn="0" w:oddVBand="0" w:evenVBand="0" w:oddHBand="0" w:evenHBand="0" w:firstRowFirstColumn="0" w:firstRowLastColumn="0" w:lastRowFirstColumn="0" w:lastRowLastColumn="0"/>
            <w:tcW w:w="4843" w:type="dxa"/>
            <w:tcBorders>
              <w:top w:val="single" w:sz="2" w:space="0" w:color="8EAADB" w:themeColor="accent5" w:themeTint="99"/>
              <w:bottom w:val="nil"/>
            </w:tcBorders>
          </w:tcPr>
          <w:p w14:paraId="15F8A795" w14:textId="77777777" w:rsidR="00F45EAE" w:rsidRPr="006127FA" w:rsidRDefault="00F45EAE" w:rsidP="00F45EAE">
            <w:pPr>
              <w:pStyle w:val="08-Tabelageral"/>
              <w:jc w:val="left"/>
              <w:rPr>
                <w:rFonts w:cs="Arial"/>
                <w:b w:val="0"/>
                <w:bCs w:val="0"/>
                <w:color w:val="auto"/>
                <w:szCs w:val="14"/>
              </w:rPr>
            </w:pPr>
            <w:r w:rsidRPr="006127FA">
              <w:rPr>
                <w:rFonts w:cs="Arial"/>
                <w:b w:val="0"/>
                <w:bCs w:val="0"/>
                <w:color w:val="auto"/>
                <w:szCs w:val="14"/>
              </w:rPr>
              <w:t>Banco do Brasil</w:t>
            </w:r>
          </w:p>
        </w:tc>
        <w:tc>
          <w:tcPr>
            <w:tcW w:w="1365" w:type="dxa"/>
            <w:tcBorders>
              <w:top w:val="single" w:sz="2" w:space="0" w:color="8EAADB" w:themeColor="accent5" w:themeTint="99"/>
              <w:bottom w:val="nil"/>
            </w:tcBorders>
            <w:vAlign w:val="center"/>
          </w:tcPr>
          <w:p w14:paraId="7F41C7E1" w14:textId="77777777" w:rsidR="00F45EAE" w:rsidRPr="006127FA"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1,325,000,000</w:t>
            </w:r>
          </w:p>
        </w:tc>
        <w:tc>
          <w:tcPr>
            <w:tcW w:w="707" w:type="dxa"/>
            <w:tcBorders>
              <w:top w:val="single" w:sz="2" w:space="0" w:color="8EAADB" w:themeColor="accent5" w:themeTint="99"/>
              <w:bottom w:val="nil"/>
            </w:tcBorders>
            <w:vAlign w:val="center"/>
          </w:tcPr>
          <w:p w14:paraId="199E1141" w14:textId="77777777" w:rsidR="00F45EAE" w:rsidRPr="006127FA"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66.25</w:t>
            </w:r>
          </w:p>
        </w:tc>
        <w:tc>
          <w:tcPr>
            <w:tcW w:w="270" w:type="dxa"/>
            <w:tcBorders>
              <w:top w:val="single" w:sz="2" w:space="0" w:color="8EAADB" w:themeColor="accent5" w:themeTint="99"/>
              <w:bottom w:val="nil"/>
            </w:tcBorders>
            <w:vAlign w:val="center"/>
          </w:tcPr>
          <w:p w14:paraId="6008B0AB" w14:textId="77777777" w:rsidR="00F45EAE" w:rsidRPr="006127FA"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372" w:type="dxa"/>
            <w:gridSpan w:val="2"/>
            <w:tcBorders>
              <w:top w:val="single" w:sz="2" w:space="0" w:color="8EAADB" w:themeColor="accent5" w:themeTint="99"/>
              <w:bottom w:val="nil"/>
            </w:tcBorders>
          </w:tcPr>
          <w:p w14:paraId="486E89F4" w14:textId="77777777" w:rsidR="00F45EAE" w:rsidRPr="006127FA"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35" w:type="dxa"/>
            <w:gridSpan w:val="2"/>
            <w:tcBorders>
              <w:top w:val="single" w:sz="2" w:space="0" w:color="8EAADB" w:themeColor="accent5" w:themeTint="99"/>
              <w:bottom w:val="nil"/>
            </w:tcBorders>
            <w:vAlign w:val="center"/>
          </w:tcPr>
          <w:p w14:paraId="53AF3CD1" w14:textId="77777777" w:rsidR="00F45EAE" w:rsidRPr="006127FA"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1,325,000,000</w:t>
            </w:r>
          </w:p>
        </w:tc>
        <w:tc>
          <w:tcPr>
            <w:tcW w:w="847" w:type="dxa"/>
            <w:tcBorders>
              <w:top w:val="single" w:sz="2" w:space="0" w:color="8EAADB" w:themeColor="accent5" w:themeTint="99"/>
              <w:bottom w:val="nil"/>
            </w:tcBorders>
            <w:vAlign w:val="center"/>
          </w:tcPr>
          <w:p w14:paraId="04BCFC57" w14:textId="77777777" w:rsidR="00F45EAE" w:rsidRPr="006127FA"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66.25</w:t>
            </w:r>
          </w:p>
        </w:tc>
      </w:tr>
      <w:tr w:rsidR="00F45EAE" w:rsidRPr="006127FA" w14:paraId="35D83C29" w14:textId="77777777" w:rsidTr="00F45EAE">
        <w:trPr>
          <w:cnfStyle w:val="000000100000" w:firstRow="0" w:lastRow="0" w:firstColumn="0" w:lastColumn="0" w:oddVBand="0" w:evenVBand="0" w:oddHBand="1" w:evenHBand="0" w:firstRowFirstColumn="0" w:firstRowLastColumn="0" w:lastRowFirstColumn="0" w:lastRowLastColumn="0"/>
          <w:trHeight w:hRule="exact" w:val="258"/>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tcPr>
          <w:p w14:paraId="07220519" w14:textId="77777777" w:rsidR="00F45EAE" w:rsidRPr="006127FA" w:rsidRDefault="00F45EAE" w:rsidP="00F45EAE">
            <w:pPr>
              <w:pStyle w:val="08-Tabelageral"/>
              <w:jc w:val="left"/>
              <w:rPr>
                <w:rFonts w:cs="Arial"/>
                <w:b w:val="0"/>
                <w:bCs w:val="0"/>
                <w:color w:val="auto"/>
                <w:szCs w:val="14"/>
              </w:rPr>
            </w:pPr>
            <w:r w:rsidRPr="006127FA">
              <w:rPr>
                <w:rFonts w:cs="Arial"/>
                <w:b w:val="0"/>
                <w:bCs w:val="0"/>
                <w:color w:val="auto"/>
                <w:szCs w:val="14"/>
              </w:rPr>
              <w:t xml:space="preserve">Other </w:t>
            </w:r>
            <w:proofErr w:type="spellStart"/>
            <w:r w:rsidRPr="006127FA">
              <w:rPr>
                <w:rFonts w:cs="Arial"/>
                <w:b w:val="0"/>
                <w:bCs w:val="0"/>
                <w:color w:val="auto"/>
                <w:szCs w:val="14"/>
              </w:rPr>
              <w:t>stockholders</w:t>
            </w:r>
            <w:proofErr w:type="spellEnd"/>
          </w:p>
        </w:tc>
        <w:tc>
          <w:tcPr>
            <w:tcW w:w="1365" w:type="dxa"/>
            <w:tcBorders>
              <w:top w:val="nil"/>
              <w:bottom w:val="nil"/>
            </w:tcBorders>
            <w:vAlign w:val="center"/>
          </w:tcPr>
          <w:p w14:paraId="3F2A4ECC"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671,634,681</w:t>
            </w:r>
          </w:p>
        </w:tc>
        <w:tc>
          <w:tcPr>
            <w:tcW w:w="707" w:type="dxa"/>
            <w:tcBorders>
              <w:top w:val="nil"/>
              <w:bottom w:val="nil"/>
            </w:tcBorders>
            <w:vAlign w:val="center"/>
          </w:tcPr>
          <w:p w14:paraId="551DC339"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33.58</w:t>
            </w:r>
          </w:p>
        </w:tc>
        <w:tc>
          <w:tcPr>
            <w:tcW w:w="270" w:type="dxa"/>
            <w:tcBorders>
              <w:top w:val="nil"/>
              <w:bottom w:val="nil"/>
            </w:tcBorders>
            <w:vAlign w:val="center"/>
          </w:tcPr>
          <w:p w14:paraId="71D736BF"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372" w:type="dxa"/>
            <w:gridSpan w:val="2"/>
            <w:tcBorders>
              <w:top w:val="nil"/>
              <w:bottom w:val="nil"/>
            </w:tcBorders>
          </w:tcPr>
          <w:p w14:paraId="685C43CE"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35" w:type="dxa"/>
            <w:gridSpan w:val="2"/>
            <w:tcBorders>
              <w:top w:val="nil"/>
              <w:bottom w:val="nil"/>
            </w:tcBorders>
            <w:vAlign w:val="center"/>
          </w:tcPr>
          <w:p w14:paraId="36A230F2"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671,601,167</w:t>
            </w:r>
          </w:p>
        </w:tc>
        <w:tc>
          <w:tcPr>
            <w:tcW w:w="847" w:type="dxa"/>
            <w:tcBorders>
              <w:top w:val="nil"/>
              <w:bottom w:val="nil"/>
            </w:tcBorders>
            <w:vAlign w:val="center"/>
          </w:tcPr>
          <w:p w14:paraId="073C781A"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33.58</w:t>
            </w:r>
          </w:p>
        </w:tc>
      </w:tr>
      <w:tr w:rsidR="00F45EAE" w:rsidRPr="006127FA" w14:paraId="1E04FD43" w14:textId="77777777" w:rsidTr="00F45EAE">
        <w:trPr>
          <w:trHeight w:hRule="exact" w:val="258"/>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tcPr>
          <w:p w14:paraId="4388CC02" w14:textId="77777777" w:rsidR="00F45EAE" w:rsidRPr="006127FA" w:rsidRDefault="00F45EAE" w:rsidP="00F45EAE">
            <w:pPr>
              <w:pStyle w:val="08-Tabelageral"/>
              <w:jc w:val="left"/>
              <w:rPr>
                <w:rFonts w:cs="Arial"/>
                <w:b w:val="0"/>
                <w:bCs w:val="0"/>
                <w:color w:val="auto"/>
                <w:szCs w:val="14"/>
              </w:rPr>
            </w:pPr>
            <w:proofErr w:type="spellStart"/>
            <w:r w:rsidRPr="006127FA">
              <w:rPr>
                <w:rFonts w:cs="Arial"/>
                <w:b w:val="0"/>
                <w:bCs w:val="0"/>
                <w:color w:val="auto"/>
                <w:szCs w:val="14"/>
              </w:rPr>
              <w:t>Treasury</w:t>
            </w:r>
            <w:proofErr w:type="spellEnd"/>
            <w:r w:rsidRPr="006127FA">
              <w:rPr>
                <w:rFonts w:cs="Arial"/>
                <w:b w:val="0"/>
                <w:bCs w:val="0"/>
                <w:color w:val="auto"/>
                <w:szCs w:val="14"/>
              </w:rPr>
              <w:t xml:space="preserve"> </w:t>
            </w:r>
            <w:proofErr w:type="spellStart"/>
            <w:r w:rsidRPr="006127FA">
              <w:rPr>
                <w:rFonts w:cs="Arial"/>
                <w:b w:val="0"/>
                <w:bCs w:val="0"/>
                <w:color w:val="auto"/>
                <w:szCs w:val="14"/>
              </w:rPr>
              <w:t>shares</w:t>
            </w:r>
            <w:proofErr w:type="spellEnd"/>
          </w:p>
        </w:tc>
        <w:tc>
          <w:tcPr>
            <w:tcW w:w="1365" w:type="dxa"/>
            <w:tcBorders>
              <w:top w:val="nil"/>
              <w:bottom w:val="nil"/>
            </w:tcBorders>
            <w:vAlign w:val="center"/>
          </w:tcPr>
          <w:p w14:paraId="72073DC4" w14:textId="77777777" w:rsidR="00F45EAE" w:rsidRPr="006127FA"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3,365,319</w:t>
            </w:r>
          </w:p>
        </w:tc>
        <w:tc>
          <w:tcPr>
            <w:tcW w:w="707" w:type="dxa"/>
            <w:tcBorders>
              <w:top w:val="nil"/>
              <w:bottom w:val="nil"/>
            </w:tcBorders>
            <w:vAlign w:val="center"/>
          </w:tcPr>
          <w:p w14:paraId="1AD98EA1" w14:textId="77777777" w:rsidR="00F45EAE" w:rsidRPr="006127FA"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0.17</w:t>
            </w:r>
          </w:p>
        </w:tc>
        <w:tc>
          <w:tcPr>
            <w:tcW w:w="270" w:type="dxa"/>
            <w:tcBorders>
              <w:top w:val="nil"/>
              <w:bottom w:val="nil"/>
            </w:tcBorders>
            <w:vAlign w:val="center"/>
          </w:tcPr>
          <w:p w14:paraId="274164DF" w14:textId="77777777" w:rsidR="00F45EAE" w:rsidRPr="006127FA"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372" w:type="dxa"/>
            <w:gridSpan w:val="2"/>
            <w:tcBorders>
              <w:top w:val="nil"/>
              <w:bottom w:val="nil"/>
            </w:tcBorders>
          </w:tcPr>
          <w:p w14:paraId="12C78333" w14:textId="77777777" w:rsidR="00F45EAE" w:rsidRPr="006127FA"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35" w:type="dxa"/>
            <w:gridSpan w:val="2"/>
            <w:tcBorders>
              <w:top w:val="nil"/>
              <w:bottom w:val="nil"/>
            </w:tcBorders>
            <w:vAlign w:val="center"/>
          </w:tcPr>
          <w:p w14:paraId="0B00FA3F" w14:textId="77777777" w:rsidR="00F45EAE" w:rsidRPr="006127FA"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3,398,833</w:t>
            </w:r>
          </w:p>
        </w:tc>
        <w:tc>
          <w:tcPr>
            <w:tcW w:w="847" w:type="dxa"/>
            <w:tcBorders>
              <w:top w:val="nil"/>
              <w:bottom w:val="nil"/>
            </w:tcBorders>
            <w:vAlign w:val="center"/>
          </w:tcPr>
          <w:p w14:paraId="3F8CF7A3" w14:textId="77777777" w:rsidR="00F45EAE" w:rsidRPr="006127FA"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0.17</w:t>
            </w:r>
          </w:p>
        </w:tc>
      </w:tr>
      <w:tr w:rsidR="00F45EAE" w:rsidRPr="006127FA" w14:paraId="5A916C2B" w14:textId="77777777" w:rsidTr="00F45EAE">
        <w:trPr>
          <w:cnfStyle w:val="000000100000" w:firstRow="0" w:lastRow="0" w:firstColumn="0" w:lastColumn="0" w:oddVBand="0" w:evenVBand="0" w:oddHBand="1" w:evenHBand="0" w:firstRowFirstColumn="0" w:firstRowLastColumn="0" w:lastRowFirstColumn="0" w:lastRowLastColumn="0"/>
          <w:trHeight w:hRule="exact" w:val="258"/>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tcPr>
          <w:p w14:paraId="4074AD09" w14:textId="77777777" w:rsidR="00F45EAE" w:rsidRPr="006127FA" w:rsidRDefault="00F45EAE" w:rsidP="00F45EAE">
            <w:pPr>
              <w:pStyle w:val="08-Tabelageral"/>
              <w:jc w:val="left"/>
              <w:rPr>
                <w:rFonts w:cs="Arial"/>
                <w:bCs w:val="0"/>
                <w:color w:val="auto"/>
                <w:szCs w:val="14"/>
              </w:rPr>
            </w:pPr>
            <w:r w:rsidRPr="006127FA">
              <w:rPr>
                <w:rFonts w:cs="Arial"/>
                <w:bCs w:val="0"/>
                <w:color w:val="auto"/>
                <w:szCs w:val="14"/>
              </w:rPr>
              <w:t>Total</w:t>
            </w:r>
          </w:p>
        </w:tc>
        <w:tc>
          <w:tcPr>
            <w:tcW w:w="1365" w:type="dxa"/>
            <w:tcBorders>
              <w:top w:val="nil"/>
              <w:bottom w:val="nil"/>
            </w:tcBorders>
            <w:vAlign w:val="center"/>
          </w:tcPr>
          <w:p w14:paraId="571F06DD"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127FA">
              <w:rPr>
                <w:rFonts w:cs="Arial"/>
                <w:b/>
                <w:szCs w:val="14"/>
              </w:rPr>
              <w:t>2,000,000,000</w:t>
            </w:r>
          </w:p>
        </w:tc>
        <w:tc>
          <w:tcPr>
            <w:tcW w:w="707" w:type="dxa"/>
            <w:tcBorders>
              <w:top w:val="nil"/>
              <w:bottom w:val="nil"/>
            </w:tcBorders>
            <w:vAlign w:val="center"/>
          </w:tcPr>
          <w:p w14:paraId="5C5728E5"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127FA">
              <w:rPr>
                <w:rFonts w:cs="Arial"/>
                <w:b/>
                <w:szCs w:val="14"/>
              </w:rPr>
              <w:t>100</w:t>
            </w:r>
          </w:p>
        </w:tc>
        <w:tc>
          <w:tcPr>
            <w:tcW w:w="270" w:type="dxa"/>
            <w:tcBorders>
              <w:top w:val="nil"/>
              <w:bottom w:val="nil"/>
            </w:tcBorders>
            <w:vAlign w:val="center"/>
          </w:tcPr>
          <w:p w14:paraId="16C8C684"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372" w:type="dxa"/>
            <w:gridSpan w:val="2"/>
            <w:tcBorders>
              <w:top w:val="nil"/>
              <w:bottom w:val="nil"/>
            </w:tcBorders>
          </w:tcPr>
          <w:p w14:paraId="2F7469F4"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35" w:type="dxa"/>
            <w:gridSpan w:val="2"/>
            <w:tcBorders>
              <w:top w:val="nil"/>
              <w:bottom w:val="nil"/>
            </w:tcBorders>
            <w:vAlign w:val="center"/>
          </w:tcPr>
          <w:p w14:paraId="201191BB"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6127FA">
              <w:rPr>
                <w:rFonts w:cs="Arial"/>
                <w:b/>
                <w:szCs w:val="14"/>
              </w:rPr>
              <w:t>2,000,000,000</w:t>
            </w:r>
          </w:p>
        </w:tc>
        <w:tc>
          <w:tcPr>
            <w:tcW w:w="847" w:type="dxa"/>
            <w:tcBorders>
              <w:top w:val="nil"/>
              <w:bottom w:val="nil"/>
            </w:tcBorders>
            <w:vAlign w:val="center"/>
          </w:tcPr>
          <w:p w14:paraId="5D106F79"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6127FA">
              <w:rPr>
                <w:rFonts w:cs="Arial"/>
                <w:b/>
                <w:szCs w:val="14"/>
              </w:rPr>
              <w:t>100</w:t>
            </w:r>
          </w:p>
        </w:tc>
      </w:tr>
      <w:tr w:rsidR="00F45EAE" w:rsidRPr="006127FA" w14:paraId="65155378" w14:textId="77777777" w:rsidTr="00F45EAE">
        <w:trPr>
          <w:trHeight w:hRule="exact" w:val="258"/>
        </w:trPr>
        <w:tc>
          <w:tcPr>
            <w:cnfStyle w:val="001000000000" w:firstRow="0" w:lastRow="0" w:firstColumn="1" w:lastColumn="0" w:oddVBand="0" w:evenVBand="0" w:oddHBand="0" w:evenHBand="0" w:firstRowFirstColumn="0" w:firstRowLastColumn="0" w:lastRowFirstColumn="0" w:lastRowLastColumn="0"/>
            <w:tcW w:w="4843" w:type="dxa"/>
            <w:tcBorders>
              <w:top w:val="nil"/>
              <w:bottom w:val="nil"/>
            </w:tcBorders>
          </w:tcPr>
          <w:p w14:paraId="17EF8717" w14:textId="77777777" w:rsidR="00F45EAE" w:rsidRPr="006127FA" w:rsidRDefault="00F45EAE" w:rsidP="00F45EAE">
            <w:pPr>
              <w:pStyle w:val="08-Tabelageral"/>
              <w:jc w:val="left"/>
              <w:rPr>
                <w:rFonts w:cs="Arial"/>
                <w:b w:val="0"/>
                <w:bCs w:val="0"/>
                <w:color w:val="auto"/>
                <w:szCs w:val="14"/>
              </w:rPr>
            </w:pPr>
            <w:proofErr w:type="spellStart"/>
            <w:r w:rsidRPr="006127FA">
              <w:rPr>
                <w:rFonts w:cs="Arial"/>
                <w:b w:val="0"/>
                <w:bCs w:val="0"/>
                <w:color w:val="auto"/>
                <w:szCs w:val="14"/>
              </w:rPr>
              <w:t>Locals</w:t>
            </w:r>
            <w:proofErr w:type="spellEnd"/>
          </w:p>
        </w:tc>
        <w:tc>
          <w:tcPr>
            <w:tcW w:w="1365" w:type="dxa"/>
            <w:tcBorders>
              <w:top w:val="nil"/>
              <w:bottom w:val="nil"/>
            </w:tcBorders>
            <w:vAlign w:val="center"/>
          </w:tcPr>
          <w:p w14:paraId="5B1E2C2F" w14:textId="77777777" w:rsidR="00F45EAE" w:rsidRPr="006127FA"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1,454,002,851</w:t>
            </w:r>
          </w:p>
        </w:tc>
        <w:tc>
          <w:tcPr>
            <w:tcW w:w="707" w:type="dxa"/>
            <w:tcBorders>
              <w:top w:val="nil"/>
              <w:bottom w:val="nil"/>
            </w:tcBorders>
            <w:vAlign w:val="center"/>
          </w:tcPr>
          <w:p w14:paraId="2F91F512" w14:textId="77777777" w:rsidR="00F45EAE" w:rsidRPr="006127FA"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72.70</w:t>
            </w:r>
          </w:p>
        </w:tc>
        <w:tc>
          <w:tcPr>
            <w:tcW w:w="270" w:type="dxa"/>
            <w:tcBorders>
              <w:top w:val="nil"/>
              <w:bottom w:val="nil"/>
            </w:tcBorders>
            <w:vAlign w:val="center"/>
          </w:tcPr>
          <w:p w14:paraId="0D737FE5" w14:textId="77777777" w:rsidR="00F45EAE" w:rsidRPr="006127FA"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372" w:type="dxa"/>
            <w:gridSpan w:val="2"/>
            <w:tcBorders>
              <w:top w:val="nil"/>
              <w:bottom w:val="nil"/>
            </w:tcBorders>
          </w:tcPr>
          <w:p w14:paraId="22FE2B31" w14:textId="77777777" w:rsidR="00F45EAE" w:rsidRPr="006127FA" w:rsidRDefault="00F45EAE" w:rsidP="00F45EA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35" w:type="dxa"/>
            <w:gridSpan w:val="2"/>
            <w:tcBorders>
              <w:top w:val="nil"/>
              <w:bottom w:val="nil"/>
            </w:tcBorders>
            <w:vAlign w:val="center"/>
          </w:tcPr>
          <w:p w14:paraId="0BCBB6B8" w14:textId="77777777" w:rsidR="00F45EAE" w:rsidRPr="006127FA"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1,427,384,006</w:t>
            </w:r>
          </w:p>
        </w:tc>
        <w:tc>
          <w:tcPr>
            <w:tcW w:w="847" w:type="dxa"/>
            <w:tcBorders>
              <w:top w:val="nil"/>
              <w:bottom w:val="nil"/>
            </w:tcBorders>
            <w:vAlign w:val="center"/>
          </w:tcPr>
          <w:p w14:paraId="212D6200" w14:textId="77777777" w:rsidR="00F45EAE" w:rsidRPr="006127FA"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71.37</w:t>
            </w:r>
          </w:p>
        </w:tc>
      </w:tr>
      <w:tr w:rsidR="00F45EAE" w:rsidRPr="006127FA" w14:paraId="14A780E3" w14:textId="77777777" w:rsidTr="00F45EAE">
        <w:trPr>
          <w:cnfStyle w:val="000000100000" w:firstRow="0" w:lastRow="0" w:firstColumn="0" w:lastColumn="0" w:oddVBand="0" w:evenVBand="0" w:oddHBand="1" w:evenHBand="0" w:firstRowFirstColumn="0" w:firstRowLastColumn="0" w:lastRowFirstColumn="0" w:lastRowLastColumn="0"/>
          <w:trHeight w:hRule="exact" w:val="258"/>
        </w:trPr>
        <w:tc>
          <w:tcPr>
            <w:cnfStyle w:val="001000000000" w:firstRow="0" w:lastRow="0" w:firstColumn="1" w:lastColumn="0" w:oddVBand="0" w:evenVBand="0" w:oddHBand="0" w:evenHBand="0" w:firstRowFirstColumn="0" w:firstRowLastColumn="0" w:lastRowFirstColumn="0" w:lastRowLastColumn="0"/>
            <w:tcW w:w="4843" w:type="dxa"/>
            <w:tcBorders>
              <w:top w:val="nil"/>
              <w:bottom w:val="single" w:sz="2" w:space="0" w:color="8EAADB" w:themeColor="accent5" w:themeTint="99"/>
            </w:tcBorders>
          </w:tcPr>
          <w:p w14:paraId="7E3008A5" w14:textId="77777777" w:rsidR="00F45EAE" w:rsidRPr="006127FA" w:rsidRDefault="00F45EAE" w:rsidP="00F45EAE">
            <w:pPr>
              <w:pStyle w:val="08-Tabelageral"/>
              <w:jc w:val="left"/>
              <w:rPr>
                <w:rFonts w:cs="Arial"/>
                <w:b w:val="0"/>
                <w:bCs w:val="0"/>
                <w:color w:val="auto"/>
                <w:szCs w:val="14"/>
              </w:rPr>
            </w:pPr>
            <w:proofErr w:type="spellStart"/>
            <w:r w:rsidRPr="006127FA">
              <w:rPr>
                <w:rFonts w:cs="Arial"/>
                <w:b w:val="0"/>
                <w:bCs w:val="0"/>
                <w:color w:val="auto"/>
                <w:szCs w:val="14"/>
              </w:rPr>
              <w:t>Foreign</w:t>
            </w:r>
            <w:proofErr w:type="spellEnd"/>
          </w:p>
        </w:tc>
        <w:tc>
          <w:tcPr>
            <w:tcW w:w="1365" w:type="dxa"/>
            <w:tcBorders>
              <w:top w:val="nil"/>
              <w:bottom w:val="single" w:sz="2" w:space="0" w:color="8EAADB" w:themeColor="accent5" w:themeTint="99"/>
            </w:tcBorders>
            <w:vAlign w:val="center"/>
          </w:tcPr>
          <w:p w14:paraId="13C88AEB"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545,997,149</w:t>
            </w:r>
          </w:p>
        </w:tc>
        <w:tc>
          <w:tcPr>
            <w:tcW w:w="707" w:type="dxa"/>
            <w:tcBorders>
              <w:top w:val="nil"/>
              <w:bottom w:val="single" w:sz="2" w:space="0" w:color="8EAADB" w:themeColor="accent5" w:themeTint="99"/>
            </w:tcBorders>
            <w:vAlign w:val="center"/>
          </w:tcPr>
          <w:p w14:paraId="0F861F48"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27.30</w:t>
            </w:r>
          </w:p>
        </w:tc>
        <w:tc>
          <w:tcPr>
            <w:tcW w:w="270" w:type="dxa"/>
            <w:tcBorders>
              <w:top w:val="nil"/>
              <w:bottom w:val="single" w:sz="2" w:space="0" w:color="8EAADB" w:themeColor="accent5" w:themeTint="99"/>
            </w:tcBorders>
            <w:vAlign w:val="center"/>
          </w:tcPr>
          <w:p w14:paraId="276AD2B1"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372" w:type="dxa"/>
            <w:gridSpan w:val="2"/>
            <w:tcBorders>
              <w:top w:val="nil"/>
              <w:bottom w:val="single" w:sz="2" w:space="0" w:color="8EAADB" w:themeColor="accent5" w:themeTint="99"/>
            </w:tcBorders>
          </w:tcPr>
          <w:p w14:paraId="4821995B"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35" w:type="dxa"/>
            <w:gridSpan w:val="2"/>
            <w:tcBorders>
              <w:top w:val="nil"/>
              <w:bottom w:val="single" w:sz="2" w:space="0" w:color="8EAADB" w:themeColor="accent5" w:themeTint="99"/>
            </w:tcBorders>
            <w:vAlign w:val="center"/>
          </w:tcPr>
          <w:p w14:paraId="4C0515B8"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572,615,994</w:t>
            </w:r>
          </w:p>
        </w:tc>
        <w:tc>
          <w:tcPr>
            <w:tcW w:w="847" w:type="dxa"/>
            <w:tcBorders>
              <w:top w:val="nil"/>
              <w:bottom w:val="single" w:sz="2" w:space="0" w:color="8EAADB" w:themeColor="accent5" w:themeTint="99"/>
            </w:tcBorders>
            <w:vAlign w:val="center"/>
          </w:tcPr>
          <w:p w14:paraId="7A1F0FA1"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28.63</w:t>
            </w:r>
          </w:p>
        </w:tc>
      </w:tr>
    </w:tbl>
    <w:p w14:paraId="79083F6E" w14:textId="77777777" w:rsidR="00F45EAE" w:rsidRPr="00F45EAE" w:rsidRDefault="00F45EAE" w:rsidP="00F45EAE">
      <w:pPr>
        <w:pStyle w:val="01-TtulodeNota"/>
        <w:rPr>
          <w:color w:val="1F4E79" w:themeColor="accent1" w:themeShade="80"/>
          <w:sz w:val="18"/>
          <w:szCs w:val="18"/>
        </w:rPr>
      </w:pPr>
      <w:r w:rsidRPr="00F45EAE">
        <w:rPr>
          <w:color w:val="1F4E79" w:themeColor="accent1" w:themeShade="80"/>
          <w:sz w:val="18"/>
          <w:szCs w:val="18"/>
        </w:rPr>
        <w:t xml:space="preserve">g) </w:t>
      </w:r>
      <w:proofErr w:type="spellStart"/>
      <w:r w:rsidRPr="00F45EAE">
        <w:rPr>
          <w:color w:val="1F4E79" w:themeColor="accent1" w:themeShade="80"/>
          <w:sz w:val="18"/>
          <w:szCs w:val="18"/>
        </w:rPr>
        <w:t>Treasury</w:t>
      </w:r>
      <w:proofErr w:type="spellEnd"/>
      <w:r w:rsidRPr="00F45EAE">
        <w:rPr>
          <w:color w:val="1F4E79" w:themeColor="accent1" w:themeShade="80"/>
          <w:sz w:val="18"/>
          <w:szCs w:val="18"/>
        </w:rPr>
        <w:t xml:space="preserve"> </w:t>
      </w:r>
      <w:proofErr w:type="spellStart"/>
      <w:r w:rsidRPr="00F45EAE">
        <w:rPr>
          <w:color w:val="1F4E79" w:themeColor="accent1" w:themeShade="80"/>
          <w:sz w:val="18"/>
          <w:szCs w:val="18"/>
        </w:rPr>
        <w:t>shares</w:t>
      </w:r>
      <w:proofErr w:type="spellEnd"/>
      <w:r w:rsidRPr="00F45EAE">
        <w:rPr>
          <w:color w:val="1F4E79" w:themeColor="accent1" w:themeShade="80"/>
          <w:sz w:val="18"/>
          <w:szCs w:val="18"/>
        </w:rPr>
        <w:t xml:space="preserve"> </w:t>
      </w:r>
    </w:p>
    <w:p w14:paraId="4C765D4A" w14:textId="77777777" w:rsidR="00F45EAE" w:rsidRPr="00F45EAE" w:rsidRDefault="00F45EAE" w:rsidP="00F45EAE">
      <w:pPr>
        <w:pStyle w:val="01-TtulodeNota"/>
        <w:rPr>
          <w:color w:val="1F4E79" w:themeColor="accent1" w:themeShade="80"/>
          <w:sz w:val="18"/>
          <w:szCs w:val="18"/>
          <w:lang w:val="en-US"/>
        </w:rPr>
      </w:pPr>
      <w:r w:rsidRPr="00F45EAE">
        <w:rPr>
          <w:color w:val="1F4E79" w:themeColor="accent1" w:themeShade="80"/>
          <w:sz w:val="18"/>
          <w:szCs w:val="18"/>
          <w:lang w:val="en-US"/>
        </w:rPr>
        <w:t xml:space="preserve">g.1) Share-Based Payment – Variable Wage Program </w:t>
      </w:r>
    </w:p>
    <w:p w14:paraId="73E5C34F" w14:textId="77777777" w:rsidR="00F45EAE" w:rsidRPr="00F45EAE" w:rsidRDefault="00F45EAE" w:rsidP="00F45EAE">
      <w:pPr>
        <w:pStyle w:val="05-Textonormal"/>
        <w:rPr>
          <w:lang w:val="en-US"/>
        </w:rPr>
      </w:pPr>
      <w:r w:rsidRPr="00F45EAE">
        <w:rPr>
          <w:lang w:val="en-US"/>
        </w:rPr>
        <w:t xml:space="preserve">The Variable Wage Program Board of BB </w:t>
      </w:r>
      <w:proofErr w:type="spellStart"/>
      <w:r w:rsidRPr="00F45EAE">
        <w:rPr>
          <w:lang w:val="en-US"/>
        </w:rPr>
        <w:t>Seguridade</w:t>
      </w:r>
      <w:proofErr w:type="spellEnd"/>
      <w:r w:rsidRPr="00F45EAE">
        <w:rPr>
          <w:lang w:val="en-US"/>
        </w:rPr>
        <w:t xml:space="preserve"> determined that, of the total amount allocated to the payment of variable compensation, 50% will be made in shares of BB </w:t>
      </w:r>
      <w:proofErr w:type="spellStart"/>
      <w:r w:rsidRPr="00F45EAE">
        <w:rPr>
          <w:lang w:val="en-US"/>
        </w:rPr>
        <w:t>Seguridade</w:t>
      </w:r>
      <w:proofErr w:type="spellEnd"/>
      <w:r w:rsidRPr="00F45EAE">
        <w:rPr>
          <w:lang w:val="en-US"/>
        </w:rPr>
        <w:t xml:space="preserve"> (BBSE3). From the total paid in shares, 20% will be immediately transferred to the beneficiary ownership and 80% will be deferred for a period of four years.</w:t>
      </w:r>
    </w:p>
    <w:p w14:paraId="5082AF53" w14:textId="77777777" w:rsidR="00F45EAE" w:rsidRPr="00F45EAE" w:rsidRDefault="00F45EAE" w:rsidP="00F45EAE">
      <w:pPr>
        <w:pStyle w:val="05-Textonormal"/>
        <w:rPr>
          <w:lang w:val="en-US"/>
        </w:rPr>
      </w:pPr>
      <w:r w:rsidRPr="00F45EAE">
        <w:rPr>
          <w:lang w:val="en-US"/>
        </w:rPr>
        <w:t xml:space="preserve">On November 13, 2014, the Brazilian Securities and Exchange Commission (CVM) authorized BB </w:t>
      </w:r>
      <w:proofErr w:type="spellStart"/>
      <w:r w:rsidRPr="00F45EAE">
        <w:rPr>
          <w:lang w:val="en-US"/>
        </w:rPr>
        <w:t>Seguridade</w:t>
      </w:r>
      <w:proofErr w:type="spellEnd"/>
      <w:r w:rsidRPr="00F45EAE">
        <w:rPr>
          <w:lang w:val="en-US"/>
        </w:rPr>
        <w:t xml:space="preserve"> to make annually the private trading of its own shares, </w:t>
      </w:r>
      <w:proofErr w:type="gramStart"/>
      <w:r w:rsidRPr="00F45EAE">
        <w:rPr>
          <w:lang w:val="en-US"/>
        </w:rPr>
        <w:t>in order to</w:t>
      </w:r>
      <w:proofErr w:type="gramEnd"/>
      <w:r w:rsidRPr="00F45EAE">
        <w:rPr>
          <w:lang w:val="en-US"/>
        </w:rPr>
        <w:t xml:space="preserve"> fund, through these shares, part of the payment of the variable remuneration compensation of its Executive Board members, without the need to submit, every year, that commission new requests, in the case therefore of permanent authorization.</w:t>
      </w:r>
    </w:p>
    <w:p w14:paraId="408CE648" w14:textId="77777777" w:rsidR="00F45EAE" w:rsidRPr="00F45EAE" w:rsidRDefault="00F45EAE" w:rsidP="00F45EAE">
      <w:pPr>
        <w:pStyle w:val="05-Textonormal"/>
        <w:keepNext/>
        <w:rPr>
          <w:lang w:val="en-US"/>
        </w:rPr>
      </w:pPr>
      <w:r w:rsidRPr="00F45EAE">
        <w:rPr>
          <w:lang w:val="en-US"/>
        </w:rPr>
        <w:lastRenderedPageBreak/>
        <w:t xml:space="preserve">We present the statement of acquired shares, its </w:t>
      </w:r>
      <w:proofErr w:type="gramStart"/>
      <w:r w:rsidRPr="00F45EAE">
        <w:rPr>
          <w:lang w:val="en-US"/>
        </w:rPr>
        <w:t>distribution</w:t>
      </w:r>
      <w:proofErr w:type="gramEnd"/>
      <w:r w:rsidRPr="00F45EAE">
        <w:rPr>
          <w:lang w:val="en-US"/>
        </w:rPr>
        <w:t xml:space="preserve"> and its transfer schedule:</w:t>
      </w:r>
    </w:p>
    <w:tbl>
      <w:tblPr>
        <w:tblStyle w:val="TabeladeLista6Colorida-nfase510"/>
        <w:tblW w:w="9531" w:type="dxa"/>
        <w:tblInd w:w="108" w:type="dxa"/>
        <w:shd w:val="clear" w:color="auto" w:fill="D9E2F3"/>
        <w:tblLook w:val="04A0" w:firstRow="1" w:lastRow="0" w:firstColumn="1" w:lastColumn="0" w:noHBand="0" w:noVBand="1"/>
      </w:tblPr>
      <w:tblGrid>
        <w:gridCol w:w="2586"/>
        <w:gridCol w:w="1239"/>
        <w:gridCol w:w="858"/>
        <w:gridCol w:w="840"/>
        <w:gridCol w:w="864"/>
        <w:gridCol w:w="1037"/>
        <w:gridCol w:w="881"/>
        <w:gridCol w:w="1226"/>
      </w:tblGrid>
      <w:tr w:rsidR="00F45EAE" w:rsidRPr="006127FA" w14:paraId="7B12D7CD" w14:textId="77777777" w:rsidTr="00516D92">
        <w:trPr>
          <w:cnfStyle w:val="100000000000" w:firstRow="1" w:lastRow="0" w:firstColumn="0" w:lastColumn="0" w:oddVBand="0" w:evenVBand="0" w:oddHBand="0" w:evenHBand="0" w:firstRowFirstColumn="0" w:firstRowLastColumn="0" w:lastRowFirstColumn="0" w:lastRowLastColumn="0"/>
          <w:trHeight w:hRule="exact" w:val="522"/>
        </w:trPr>
        <w:tc>
          <w:tcPr>
            <w:cnfStyle w:val="001000000000" w:firstRow="0" w:lastRow="0" w:firstColumn="1" w:lastColumn="0" w:oddVBand="0" w:evenVBand="0" w:oddHBand="0" w:evenHBand="0" w:firstRowFirstColumn="0" w:firstRowLastColumn="0" w:lastRowFirstColumn="0" w:lastRowLastColumn="0"/>
            <w:tcW w:w="2586" w:type="dxa"/>
            <w:tcBorders>
              <w:top w:val="single" w:sz="2" w:space="0" w:color="8EAADB" w:themeColor="accent5" w:themeTint="99"/>
              <w:bottom w:val="single" w:sz="2" w:space="0" w:color="8EAADB" w:themeColor="accent5" w:themeTint="99"/>
            </w:tcBorders>
            <w:shd w:val="clear" w:color="auto" w:fill="D9E2F3"/>
            <w:vAlign w:val="center"/>
          </w:tcPr>
          <w:p w14:paraId="786B3DE8" w14:textId="77777777" w:rsidR="00F45EAE" w:rsidRPr="006127FA" w:rsidRDefault="00F45EAE" w:rsidP="00F45EAE">
            <w:pPr>
              <w:pStyle w:val="08-Tabelageral"/>
              <w:rPr>
                <w:rFonts w:cs="Arial"/>
                <w:szCs w:val="14"/>
                <w:lang w:val="en-US"/>
              </w:rPr>
            </w:pPr>
            <w:r w:rsidRPr="006127FA">
              <w:rPr>
                <w:rFonts w:cs="Arial"/>
                <w:color w:val="1F4E79" w:themeColor="accent1" w:themeShade="80"/>
                <w:szCs w:val="14"/>
                <w:lang w:val="en-US"/>
              </w:rPr>
              <w:tab/>
            </w:r>
            <w:r w:rsidRPr="006127FA">
              <w:rPr>
                <w:rFonts w:cs="Arial"/>
                <w:color w:val="1F4E79" w:themeColor="accent1" w:themeShade="80"/>
                <w:szCs w:val="14"/>
                <w:lang w:val="en-US"/>
              </w:rPr>
              <w:tab/>
            </w:r>
            <w:r w:rsidRPr="006127FA">
              <w:rPr>
                <w:rFonts w:cs="Arial"/>
                <w:color w:val="1F4E79" w:themeColor="accent1" w:themeShade="80"/>
                <w:szCs w:val="14"/>
                <w:lang w:val="en-US"/>
              </w:rPr>
              <w:tab/>
            </w:r>
            <w:r w:rsidRPr="006127FA">
              <w:rPr>
                <w:rFonts w:cs="Arial"/>
                <w:color w:val="1F4E79" w:themeColor="accent1" w:themeShade="80"/>
                <w:szCs w:val="14"/>
                <w:lang w:val="en-US"/>
              </w:rPr>
              <w:tab/>
            </w:r>
            <w:r w:rsidRPr="006127FA">
              <w:rPr>
                <w:rFonts w:cs="Arial"/>
                <w:color w:val="1F4E79" w:themeColor="accent1" w:themeShade="80"/>
                <w:szCs w:val="14"/>
                <w:lang w:val="en-US"/>
              </w:rPr>
              <w:tab/>
            </w:r>
            <w:r w:rsidRPr="006127FA">
              <w:rPr>
                <w:rFonts w:cs="Arial"/>
                <w:b w:val="0"/>
                <w:szCs w:val="14"/>
                <w:lang w:val="en-US"/>
              </w:rPr>
              <w:tab/>
            </w:r>
            <w:r w:rsidRPr="006127FA">
              <w:rPr>
                <w:rFonts w:cs="Arial"/>
                <w:szCs w:val="14"/>
                <w:lang w:val="en-US"/>
              </w:rPr>
              <w:t xml:space="preserve">           </w:t>
            </w:r>
            <w:r w:rsidRPr="006127FA">
              <w:rPr>
                <w:rFonts w:cs="Arial"/>
                <w:szCs w:val="14"/>
                <w:lang w:val="en-US"/>
              </w:rPr>
              <w:tab/>
            </w:r>
            <w:r w:rsidRPr="006127FA">
              <w:rPr>
                <w:rFonts w:cs="Arial"/>
                <w:szCs w:val="14"/>
                <w:lang w:val="en-US"/>
              </w:rPr>
              <w:tab/>
            </w:r>
            <w:r w:rsidRPr="006127FA">
              <w:rPr>
                <w:rFonts w:cs="Arial"/>
                <w:szCs w:val="14"/>
                <w:lang w:val="en-US"/>
              </w:rPr>
              <w:tab/>
            </w:r>
            <w:r w:rsidRPr="006127FA">
              <w:rPr>
                <w:rFonts w:cs="Arial"/>
                <w:szCs w:val="14"/>
                <w:lang w:val="en-US"/>
              </w:rPr>
              <w:tab/>
            </w:r>
            <w:r w:rsidRPr="006127FA">
              <w:rPr>
                <w:rFonts w:cs="Arial"/>
                <w:szCs w:val="14"/>
                <w:lang w:val="en-US"/>
              </w:rPr>
              <w:tab/>
            </w:r>
          </w:p>
        </w:tc>
        <w:tc>
          <w:tcPr>
            <w:tcW w:w="1239" w:type="dxa"/>
            <w:tcBorders>
              <w:top w:val="single" w:sz="2" w:space="0" w:color="8EAADB" w:themeColor="accent5" w:themeTint="99"/>
              <w:bottom w:val="single" w:sz="2" w:space="0" w:color="8EAADB" w:themeColor="accent5" w:themeTint="99"/>
            </w:tcBorders>
            <w:shd w:val="clear" w:color="auto" w:fill="D9E2F3"/>
            <w:vAlign w:val="center"/>
          </w:tcPr>
          <w:p w14:paraId="4532E0BF" w14:textId="77777777" w:rsidR="00F45EAE" w:rsidRPr="006127FA" w:rsidRDefault="00F45EAE" w:rsidP="00F45EAE">
            <w:pPr>
              <w:pStyle w:val="070-TabelaPadro"/>
              <w:spacing w:line="276" w:lineRule="auto"/>
              <w:jc w:val="center"/>
              <w:cnfStyle w:val="100000000000" w:firstRow="1" w:lastRow="0" w:firstColumn="0" w:lastColumn="0" w:oddVBand="0" w:evenVBand="0" w:oddHBand="0" w:evenHBand="0" w:firstRowFirstColumn="0" w:firstRowLastColumn="0" w:lastRowFirstColumn="0" w:lastRowLastColumn="0"/>
              <w:rPr>
                <w:rFonts w:cs="Arial"/>
                <w:b w:val="0"/>
                <w:szCs w:val="14"/>
              </w:rPr>
            </w:pPr>
            <w:r w:rsidRPr="006127FA">
              <w:rPr>
                <w:rFonts w:cs="Arial"/>
                <w:szCs w:val="14"/>
              </w:rPr>
              <w:t xml:space="preserve">Total </w:t>
            </w:r>
            <w:proofErr w:type="spellStart"/>
            <w:r w:rsidRPr="006127FA">
              <w:rPr>
                <w:rFonts w:cs="Arial"/>
                <w:szCs w:val="14"/>
              </w:rPr>
              <w:t>Program</w:t>
            </w:r>
            <w:proofErr w:type="spellEnd"/>
            <w:r w:rsidRPr="006127FA">
              <w:rPr>
                <w:rFonts w:cs="Arial"/>
                <w:szCs w:val="14"/>
              </w:rPr>
              <w:t xml:space="preserve"> </w:t>
            </w:r>
            <w:proofErr w:type="spellStart"/>
            <w:r w:rsidRPr="006127FA">
              <w:rPr>
                <w:rFonts w:cs="Arial"/>
                <w:szCs w:val="14"/>
              </w:rPr>
              <w:t>Shares</w:t>
            </w:r>
            <w:proofErr w:type="spellEnd"/>
          </w:p>
        </w:tc>
        <w:tc>
          <w:tcPr>
            <w:tcW w:w="858" w:type="dxa"/>
            <w:tcBorders>
              <w:top w:val="single" w:sz="2" w:space="0" w:color="8EAADB" w:themeColor="accent5" w:themeTint="99"/>
              <w:bottom w:val="single" w:sz="2" w:space="0" w:color="8EAADB" w:themeColor="accent5" w:themeTint="99"/>
            </w:tcBorders>
            <w:shd w:val="clear" w:color="auto" w:fill="D9E2F3"/>
            <w:vAlign w:val="center"/>
          </w:tcPr>
          <w:p w14:paraId="4BE4D5C7" w14:textId="77777777" w:rsidR="00F45EAE" w:rsidRPr="006127FA" w:rsidRDefault="00F45EAE" w:rsidP="00F45EA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6127FA">
              <w:rPr>
                <w:rFonts w:cs="Arial"/>
                <w:szCs w:val="14"/>
              </w:rPr>
              <w:t>Minimum</w:t>
            </w:r>
            <w:proofErr w:type="spellEnd"/>
            <w:r w:rsidRPr="006127FA">
              <w:rPr>
                <w:rFonts w:cs="Arial"/>
                <w:szCs w:val="14"/>
              </w:rPr>
              <w:t xml:space="preserve"> </w:t>
            </w:r>
            <w:proofErr w:type="spellStart"/>
            <w:r w:rsidRPr="006127FA">
              <w:rPr>
                <w:rFonts w:cs="Arial"/>
                <w:szCs w:val="14"/>
              </w:rPr>
              <w:t>cost</w:t>
            </w:r>
            <w:proofErr w:type="spellEnd"/>
          </w:p>
        </w:tc>
        <w:tc>
          <w:tcPr>
            <w:tcW w:w="840" w:type="dxa"/>
            <w:tcBorders>
              <w:top w:val="single" w:sz="2" w:space="0" w:color="8EAADB" w:themeColor="accent5" w:themeTint="99"/>
              <w:bottom w:val="single" w:sz="2" w:space="0" w:color="8EAADB" w:themeColor="accent5" w:themeTint="99"/>
            </w:tcBorders>
            <w:shd w:val="clear" w:color="auto" w:fill="D9E2F3"/>
            <w:vAlign w:val="center"/>
          </w:tcPr>
          <w:p w14:paraId="24EA1DB1" w14:textId="77777777" w:rsidR="00F45EAE" w:rsidRPr="006127FA" w:rsidRDefault="00F45EAE" w:rsidP="00F45EA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6127FA">
              <w:rPr>
                <w:rFonts w:cs="Arial"/>
                <w:szCs w:val="14"/>
              </w:rPr>
              <w:t>Averege</w:t>
            </w:r>
            <w:proofErr w:type="spellEnd"/>
            <w:r w:rsidRPr="006127FA">
              <w:rPr>
                <w:rFonts w:cs="Arial"/>
                <w:szCs w:val="14"/>
              </w:rPr>
              <w:t xml:space="preserve"> </w:t>
            </w:r>
            <w:proofErr w:type="spellStart"/>
            <w:r w:rsidRPr="006127FA">
              <w:rPr>
                <w:rFonts w:cs="Arial"/>
                <w:szCs w:val="14"/>
              </w:rPr>
              <w:t>cost</w:t>
            </w:r>
            <w:proofErr w:type="spellEnd"/>
          </w:p>
        </w:tc>
        <w:tc>
          <w:tcPr>
            <w:tcW w:w="864" w:type="dxa"/>
            <w:tcBorders>
              <w:top w:val="single" w:sz="2" w:space="0" w:color="8EAADB" w:themeColor="accent5" w:themeTint="99"/>
              <w:bottom w:val="single" w:sz="2" w:space="0" w:color="8EAADB" w:themeColor="accent5" w:themeTint="99"/>
            </w:tcBorders>
            <w:shd w:val="clear" w:color="auto" w:fill="D9E2F3"/>
            <w:vAlign w:val="center"/>
          </w:tcPr>
          <w:p w14:paraId="4481E671" w14:textId="77777777" w:rsidR="00F45EAE" w:rsidRPr="006127FA" w:rsidRDefault="00F45EAE" w:rsidP="00F45EA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6127FA">
              <w:rPr>
                <w:rFonts w:cs="Arial"/>
                <w:szCs w:val="14"/>
              </w:rPr>
              <w:t>Maximum</w:t>
            </w:r>
            <w:proofErr w:type="spellEnd"/>
            <w:r w:rsidRPr="006127FA">
              <w:rPr>
                <w:rFonts w:cs="Arial"/>
                <w:szCs w:val="14"/>
              </w:rPr>
              <w:t xml:space="preserve"> </w:t>
            </w:r>
            <w:proofErr w:type="spellStart"/>
            <w:r w:rsidRPr="006127FA">
              <w:rPr>
                <w:rFonts w:cs="Arial"/>
                <w:szCs w:val="14"/>
              </w:rPr>
              <w:t>cost</w:t>
            </w:r>
            <w:proofErr w:type="spellEnd"/>
          </w:p>
        </w:tc>
        <w:tc>
          <w:tcPr>
            <w:tcW w:w="1037" w:type="dxa"/>
            <w:tcBorders>
              <w:top w:val="single" w:sz="2" w:space="0" w:color="8EAADB" w:themeColor="accent5" w:themeTint="99"/>
              <w:bottom w:val="single" w:sz="2" w:space="0" w:color="8EAADB" w:themeColor="accent5" w:themeTint="99"/>
            </w:tcBorders>
            <w:shd w:val="clear" w:color="auto" w:fill="D9E2F3"/>
            <w:vAlign w:val="center"/>
          </w:tcPr>
          <w:p w14:paraId="46726068" w14:textId="77777777" w:rsidR="00F45EAE" w:rsidRPr="006127FA" w:rsidRDefault="00F45EAE" w:rsidP="00F45EA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6127FA">
              <w:rPr>
                <w:rFonts w:cs="Arial"/>
                <w:szCs w:val="14"/>
              </w:rPr>
              <w:t>Shares</w:t>
            </w:r>
            <w:proofErr w:type="spellEnd"/>
            <w:r w:rsidRPr="006127FA">
              <w:rPr>
                <w:rFonts w:cs="Arial"/>
                <w:szCs w:val="14"/>
              </w:rPr>
              <w:t xml:space="preserve"> </w:t>
            </w:r>
            <w:proofErr w:type="spellStart"/>
            <w:r w:rsidRPr="006127FA">
              <w:rPr>
                <w:rFonts w:cs="Arial"/>
                <w:szCs w:val="14"/>
              </w:rPr>
              <w:t>Distributed</w:t>
            </w:r>
            <w:proofErr w:type="spellEnd"/>
          </w:p>
        </w:tc>
        <w:tc>
          <w:tcPr>
            <w:tcW w:w="881" w:type="dxa"/>
            <w:tcBorders>
              <w:top w:val="single" w:sz="2" w:space="0" w:color="8EAADB" w:themeColor="accent5" w:themeTint="99"/>
              <w:bottom w:val="single" w:sz="2" w:space="0" w:color="8EAADB" w:themeColor="accent5" w:themeTint="99"/>
            </w:tcBorders>
            <w:shd w:val="clear" w:color="auto" w:fill="D9E2F3"/>
            <w:vAlign w:val="center"/>
          </w:tcPr>
          <w:p w14:paraId="2CE94A14" w14:textId="77777777" w:rsidR="00F45EAE" w:rsidRPr="006127FA" w:rsidRDefault="00F45EAE" w:rsidP="00F45EA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6127FA">
              <w:rPr>
                <w:rFonts w:cs="Arial"/>
                <w:szCs w:val="14"/>
              </w:rPr>
              <w:t>Shares</w:t>
            </w:r>
            <w:proofErr w:type="spellEnd"/>
            <w:r w:rsidRPr="006127FA">
              <w:rPr>
                <w:rFonts w:cs="Arial"/>
                <w:szCs w:val="14"/>
              </w:rPr>
              <w:t xml:space="preserve"> </w:t>
            </w:r>
            <w:proofErr w:type="spellStart"/>
            <w:r w:rsidRPr="006127FA">
              <w:rPr>
                <w:rFonts w:cs="Arial"/>
                <w:szCs w:val="14"/>
              </w:rPr>
              <w:t>to</w:t>
            </w:r>
            <w:proofErr w:type="spellEnd"/>
            <w:r w:rsidRPr="006127FA">
              <w:rPr>
                <w:rFonts w:cs="Arial"/>
                <w:szCs w:val="14"/>
              </w:rPr>
              <w:t xml:space="preserve"> </w:t>
            </w:r>
            <w:proofErr w:type="spellStart"/>
            <w:r w:rsidRPr="006127FA">
              <w:rPr>
                <w:rFonts w:cs="Arial"/>
                <w:szCs w:val="14"/>
              </w:rPr>
              <w:t>Distribute</w:t>
            </w:r>
            <w:proofErr w:type="spellEnd"/>
          </w:p>
        </w:tc>
        <w:tc>
          <w:tcPr>
            <w:tcW w:w="1226" w:type="dxa"/>
            <w:tcBorders>
              <w:top w:val="single" w:sz="2" w:space="0" w:color="8EAADB" w:themeColor="accent5" w:themeTint="99"/>
              <w:bottom w:val="single" w:sz="2" w:space="0" w:color="8EAADB" w:themeColor="accent5" w:themeTint="99"/>
            </w:tcBorders>
            <w:shd w:val="clear" w:color="auto" w:fill="D9E2F3"/>
            <w:vAlign w:val="center"/>
          </w:tcPr>
          <w:p w14:paraId="0CCBA202" w14:textId="77777777" w:rsidR="00F45EAE" w:rsidRPr="006127FA" w:rsidRDefault="00F45EAE" w:rsidP="00F45EAE">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proofErr w:type="spellStart"/>
            <w:r w:rsidRPr="006127FA">
              <w:rPr>
                <w:rFonts w:cs="Arial"/>
                <w:szCs w:val="14"/>
              </w:rPr>
              <w:t>Estimated</w:t>
            </w:r>
            <w:proofErr w:type="spellEnd"/>
            <w:r w:rsidRPr="006127FA">
              <w:rPr>
                <w:rFonts w:cs="Arial"/>
                <w:szCs w:val="14"/>
              </w:rPr>
              <w:t xml:space="preserve"> Schedule </w:t>
            </w:r>
            <w:proofErr w:type="spellStart"/>
            <w:r w:rsidRPr="006127FA">
              <w:rPr>
                <w:rFonts w:cs="Arial"/>
                <w:szCs w:val="14"/>
              </w:rPr>
              <w:t>Transfers</w:t>
            </w:r>
            <w:proofErr w:type="spellEnd"/>
          </w:p>
        </w:tc>
      </w:tr>
      <w:tr w:rsidR="00F45EAE" w:rsidRPr="006127FA" w14:paraId="2DC94A71" w14:textId="77777777" w:rsidTr="00516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586" w:type="dxa"/>
            <w:tcBorders>
              <w:top w:val="single" w:sz="2" w:space="0" w:color="8EAADB" w:themeColor="accent5" w:themeTint="99"/>
              <w:bottom w:val="nil"/>
            </w:tcBorders>
            <w:shd w:val="clear" w:color="auto" w:fill="auto"/>
            <w:vAlign w:val="center"/>
          </w:tcPr>
          <w:p w14:paraId="1CEDD2B4" w14:textId="77777777" w:rsidR="00F45EAE" w:rsidRPr="006127FA" w:rsidRDefault="00F45EAE" w:rsidP="00F45EAE">
            <w:pPr>
              <w:pStyle w:val="070-TabelaPadro"/>
              <w:spacing w:line="276" w:lineRule="auto"/>
              <w:jc w:val="left"/>
              <w:rPr>
                <w:rFonts w:cs="Arial"/>
                <w:szCs w:val="14"/>
              </w:rPr>
            </w:pPr>
            <w:r w:rsidRPr="006127FA">
              <w:rPr>
                <w:rFonts w:cs="Arial"/>
                <w:szCs w:val="14"/>
              </w:rPr>
              <w:t xml:space="preserve">2016 </w:t>
            </w:r>
            <w:proofErr w:type="spellStart"/>
            <w:r w:rsidRPr="006127FA">
              <w:rPr>
                <w:rFonts w:cs="Arial"/>
                <w:szCs w:val="14"/>
              </w:rPr>
              <w:t>Program</w:t>
            </w:r>
            <w:proofErr w:type="spellEnd"/>
          </w:p>
        </w:tc>
        <w:tc>
          <w:tcPr>
            <w:tcW w:w="1239" w:type="dxa"/>
            <w:tcBorders>
              <w:top w:val="single" w:sz="2" w:space="0" w:color="8EAADB" w:themeColor="accent5" w:themeTint="99"/>
              <w:bottom w:val="nil"/>
            </w:tcBorders>
            <w:shd w:val="clear" w:color="auto" w:fill="auto"/>
            <w:vAlign w:val="center"/>
          </w:tcPr>
          <w:p w14:paraId="6AB90759"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25,703</w:t>
            </w:r>
          </w:p>
        </w:tc>
        <w:tc>
          <w:tcPr>
            <w:tcW w:w="858" w:type="dxa"/>
            <w:tcBorders>
              <w:top w:val="single" w:sz="2" w:space="0" w:color="8EAADB" w:themeColor="accent5" w:themeTint="99"/>
              <w:bottom w:val="nil"/>
            </w:tcBorders>
            <w:shd w:val="clear" w:color="auto" w:fill="auto"/>
            <w:vAlign w:val="center"/>
          </w:tcPr>
          <w:p w14:paraId="575BD7DE"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28.59</w:t>
            </w:r>
          </w:p>
        </w:tc>
        <w:tc>
          <w:tcPr>
            <w:tcW w:w="840" w:type="dxa"/>
            <w:tcBorders>
              <w:top w:val="single" w:sz="2" w:space="0" w:color="8EAADB" w:themeColor="accent5" w:themeTint="99"/>
              <w:bottom w:val="nil"/>
            </w:tcBorders>
            <w:shd w:val="clear" w:color="auto" w:fill="auto"/>
            <w:vAlign w:val="center"/>
          </w:tcPr>
          <w:p w14:paraId="7975471F"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28.70</w:t>
            </w:r>
          </w:p>
        </w:tc>
        <w:tc>
          <w:tcPr>
            <w:tcW w:w="864" w:type="dxa"/>
            <w:tcBorders>
              <w:top w:val="single" w:sz="2" w:space="0" w:color="8EAADB" w:themeColor="accent5" w:themeTint="99"/>
              <w:bottom w:val="nil"/>
            </w:tcBorders>
            <w:shd w:val="clear" w:color="auto" w:fill="auto"/>
            <w:vAlign w:val="center"/>
          </w:tcPr>
          <w:p w14:paraId="23366A8C"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28.99</w:t>
            </w:r>
          </w:p>
        </w:tc>
        <w:tc>
          <w:tcPr>
            <w:tcW w:w="1037" w:type="dxa"/>
            <w:tcBorders>
              <w:top w:val="single" w:sz="2" w:space="0" w:color="8EAADB" w:themeColor="accent5" w:themeTint="99"/>
              <w:bottom w:val="nil"/>
            </w:tcBorders>
            <w:shd w:val="clear" w:color="auto" w:fill="auto"/>
            <w:vAlign w:val="center"/>
          </w:tcPr>
          <w:p w14:paraId="79A2411E"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20,565</w:t>
            </w:r>
          </w:p>
        </w:tc>
        <w:tc>
          <w:tcPr>
            <w:tcW w:w="881" w:type="dxa"/>
            <w:tcBorders>
              <w:top w:val="single" w:sz="2" w:space="0" w:color="8EAADB" w:themeColor="accent5" w:themeTint="99"/>
              <w:bottom w:val="nil"/>
            </w:tcBorders>
            <w:shd w:val="clear" w:color="auto" w:fill="auto"/>
            <w:vAlign w:val="center"/>
          </w:tcPr>
          <w:p w14:paraId="60A907F2"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5,138</w:t>
            </w:r>
          </w:p>
        </w:tc>
        <w:tc>
          <w:tcPr>
            <w:tcW w:w="1226" w:type="dxa"/>
            <w:tcBorders>
              <w:top w:val="single" w:sz="2" w:space="0" w:color="8EAADB" w:themeColor="accent5" w:themeTint="99"/>
              <w:bottom w:val="nil"/>
            </w:tcBorders>
            <w:shd w:val="clear" w:color="auto" w:fill="auto"/>
            <w:vAlign w:val="center"/>
          </w:tcPr>
          <w:p w14:paraId="4FA2A60E"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roofErr w:type="spellStart"/>
            <w:r w:rsidRPr="006127FA">
              <w:rPr>
                <w:rFonts w:cs="Arial"/>
                <w:szCs w:val="14"/>
              </w:rPr>
              <w:t>March</w:t>
            </w:r>
            <w:proofErr w:type="spellEnd"/>
            <w:r w:rsidRPr="006127FA">
              <w:rPr>
                <w:rFonts w:cs="Arial"/>
                <w:szCs w:val="14"/>
              </w:rPr>
              <w:t xml:space="preserve"> 2021</w:t>
            </w:r>
          </w:p>
        </w:tc>
      </w:tr>
      <w:tr w:rsidR="00F45EAE" w:rsidRPr="006127FA" w14:paraId="12E930C7" w14:textId="77777777" w:rsidTr="00516D92">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586" w:type="dxa"/>
            <w:tcBorders>
              <w:top w:val="nil"/>
              <w:bottom w:val="nil"/>
            </w:tcBorders>
            <w:shd w:val="clear" w:color="auto" w:fill="D9E2F3"/>
            <w:vAlign w:val="center"/>
          </w:tcPr>
          <w:p w14:paraId="1E39A559" w14:textId="77777777" w:rsidR="00F45EAE" w:rsidRPr="006127FA" w:rsidRDefault="00F45EAE" w:rsidP="00F45EAE">
            <w:pPr>
              <w:pStyle w:val="070-TabelaPadro"/>
              <w:spacing w:line="276" w:lineRule="auto"/>
              <w:jc w:val="left"/>
              <w:rPr>
                <w:rFonts w:cs="Arial"/>
                <w:szCs w:val="14"/>
                <w:lang w:val="en-US"/>
              </w:rPr>
            </w:pPr>
            <w:r w:rsidRPr="006127FA">
              <w:rPr>
                <w:rFonts w:cs="Arial"/>
                <w:szCs w:val="14"/>
                <w:lang w:val="en-US"/>
              </w:rPr>
              <w:t>Total shares to be distributed</w:t>
            </w:r>
          </w:p>
        </w:tc>
        <w:tc>
          <w:tcPr>
            <w:tcW w:w="1239" w:type="dxa"/>
            <w:tcBorders>
              <w:top w:val="nil"/>
              <w:bottom w:val="nil"/>
            </w:tcBorders>
            <w:shd w:val="clear" w:color="auto" w:fill="D9E2F3"/>
            <w:vAlign w:val="center"/>
          </w:tcPr>
          <w:p w14:paraId="24890812"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858" w:type="dxa"/>
            <w:tcBorders>
              <w:top w:val="nil"/>
              <w:bottom w:val="nil"/>
            </w:tcBorders>
            <w:shd w:val="clear" w:color="auto" w:fill="D9E2F3"/>
            <w:vAlign w:val="center"/>
          </w:tcPr>
          <w:p w14:paraId="380771FB"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840" w:type="dxa"/>
            <w:tcBorders>
              <w:top w:val="nil"/>
              <w:bottom w:val="nil"/>
            </w:tcBorders>
            <w:shd w:val="clear" w:color="auto" w:fill="D9E2F3"/>
            <w:vAlign w:val="center"/>
          </w:tcPr>
          <w:p w14:paraId="10AC830D"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864" w:type="dxa"/>
            <w:tcBorders>
              <w:top w:val="nil"/>
              <w:bottom w:val="nil"/>
            </w:tcBorders>
            <w:shd w:val="clear" w:color="auto" w:fill="D9E2F3"/>
            <w:vAlign w:val="center"/>
          </w:tcPr>
          <w:p w14:paraId="452C4D88"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037" w:type="dxa"/>
            <w:tcBorders>
              <w:top w:val="nil"/>
              <w:bottom w:val="nil"/>
            </w:tcBorders>
            <w:shd w:val="clear" w:color="auto" w:fill="D9E2F3"/>
            <w:vAlign w:val="center"/>
          </w:tcPr>
          <w:p w14:paraId="4FA74301"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881" w:type="dxa"/>
            <w:tcBorders>
              <w:top w:val="nil"/>
              <w:bottom w:val="nil"/>
            </w:tcBorders>
            <w:shd w:val="clear" w:color="auto" w:fill="D9E2F3"/>
            <w:vAlign w:val="center"/>
          </w:tcPr>
          <w:p w14:paraId="5EC26D14"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6127FA">
              <w:rPr>
                <w:rFonts w:cs="Arial"/>
                <w:b/>
                <w:szCs w:val="14"/>
              </w:rPr>
              <w:t>5,138</w:t>
            </w:r>
          </w:p>
        </w:tc>
        <w:tc>
          <w:tcPr>
            <w:tcW w:w="1226" w:type="dxa"/>
            <w:tcBorders>
              <w:top w:val="nil"/>
              <w:bottom w:val="nil"/>
            </w:tcBorders>
            <w:shd w:val="clear" w:color="auto" w:fill="D9E2F3"/>
            <w:vAlign w:val="center"/>
          </w:tcPr>
          <w:p w14:paraId="63DF91CC"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r>
      <w:tr w:rsidR="00F45EAE" w:rsidRPr="006127FA" w14:paraId="3F78CA95" w14:textId="77777777" w:rsidTr="00516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586" w:type="dxa"/>
            <w:tcBorders>
              <w:top w:val="nil"/>
              <w:bottom w:val="nil"/>
            </w:tcBorders>
            <w:shd w:val="clear" w:color="auto" w:fill="auto"/>
            <w:vAlign w:val="center"/>
          </w:tcPr>
          <w:p w14:paraId="17010AD4" w14:textId="77777777" w:rsidR="00F45EAE" w:rsidRPr="006127FA" w:rsidRDefault="00F45EAE" w:rsidP="00F45EAE">
            <w:pPr>
              <w:pStyle w:val="070-TabelaPadro"/>
              <w:spacing w:line="276" w:lineRule="auto"/>
              <w:jc w:val="left"/>
              <w:rPr>
                <w:rFonts w:cs="Arial"/>
                <w:szCs w:val="14"/>
              </w:rPr>
            </w:pPr>
          </w:p>
        </w:tc>
        <w:tc>
          <w:tcPr>
            <w:tcW w:w="1239" w:type="dxa"/>
            <w:tcBorders>
              <w:top w:val="nil"/>
              <w:bottom w:val="nil"/>
            </w:tcBorders>
            <w:shd w:val="clear" w:color="auto" w:fill="auto"/>
            <w:vAlign w:val="center"/>
          </w:tcPr>
          <w:p w14:paraId="1E0913E6"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shd w:val="clear" w:color="auto" w:fill="auto"/>
            <w:vAlign w:val="center"/>
          </w:tcPr>
          <w:p w14:paraId="5D4D30D3"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shd w:val="clear" w:color="auto" w:fill="auto"/>
            <w:vAlign w:val="center"/>
          </w:tcPr>
          <w:p w14:paraId="7556F96C"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shd w:val="clear" w:color="auto" w:fill="auto"/>
            <w:vAlign w:val="center"/>
          </w:tcPr>
          <w:p w14:paraId="24AB9E38"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shd w:val="clear" w:color="auto" w:fill="auto"/>
            <w:vAlign w:val="center"/>
          </w:tcPr>
          <w:p w14:paraId="66E19917"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shd w:val="clear" w:color="auto" w:fill="auto"/>
            <w:vAlign w:val="center"/>
          </w:tcPr>
          <w:p w14:paraId="77BB03E2"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26" w:type="dxa"/>
            <w:tcBorders>
              <w:top w:val="nil"/>
              <w:bottom w:val="nil"/>
            </w:tcBorders>
            <w:shd w:val="clear" w:color="auto" w:fill="auto"/>
            <w:vAlign w:val="center"/>
          </w:tcPr>
          <w:p w14:paraId="5C90F0F5"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r>
      <w:tr w:rsidR="00F45EAE" w:rsidRPr="006127FA" w14:paraId="168D83A8" w14:textId="77777777" w:rsidTr="00516D92">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586" w:type="dxa"/>
            <w:tcBorders>
              <w:top w:val="nil"/>
              <w:bottom w:val="nil"/>
            </w:tcBorders>
            <w:shd w:val="clear" w:color="auto" w:fill="D9E2F3"/>
            <w:vAlign w:val="center"/>
          </w:tcPr>
          <w:p w14:paraId="18009F55" w14:textId="77777777" w:rsidR="00F45EAE" w:rsidRPr="006127FA" w:rsidRDefault="00F45EAE" w:rsidP="00F45EAE">
            <w:pPr>
              <w:pStyle w:val="070-TabelaPadro"/>
              <w:spacing w:line="276" w:lineRule="auto"/>
              <w:jc w:val="left"/>
              <w:rPr>
                <w:rFonts w:cs="Arial"/>
                <w:szCs w:val="14"/>
              </w:rPr>
            </w:pPr>
            <w:r w:rsidRPr="006127FA">
              <w:rPr>
                <w:rFonts w:cs="Arial"/>
                <w:szCs w:val="14"/>
              </w:rPr>
              <w:t xml:space="preserve">2017 </w:t>
            </w:r>
            <w:proofErr w:type="spellStart"/>
            <w:r w:rsidRPr="006127FA">
              <w:rPr>
                <w:rFonts w:cs="Arial"/>
                <w:szCs w:val="14"/>
              </w:rPr>
              <w:t>Program</w:t>
            </w:r>
            <w:proofErr w:type="spellEnd"/>
          </w:p>
        </w:tc>
        <w:tc>
          <w:tcPr>
            <w:tcW w:w="1239" w:type="dxa"/>
            <w:tcBorders>
              <w:top w:val="nil"/>
              <w:bottom w:val="nil"/>
            </w:tcBorders>
            <w:shd w:val="clear" w:color="auto" w:fill="D9E2F3"/>
            <w:vAlign w:val="center"/>
          </w:tcPr>
          <w:p w14:paraId="6AED3440"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6127FA">
              <w:rPr>
                <w:rFonts w:cs="Arial"/>
                <w:szCs w:val="14"/>
              </w:rPr>
              <w:t>19,359</w:t>
            </w:r>
          </w:p>
        </w:tc>
        <w:tc>
          <w:tcPr>
            <w:tcW w:w="858" w:type="dxa"/>
            <w:tcBorders>
              <w:top w:val="nil"/>
              <w:bottom w:val="nil"/>
            </w:tcBorders>
            <w:shd w:val="clear" w:color="auto" w:fill="D9E2F3"/>
            <w:vAlign w:val="center"/>
          </w:tcPr>
          <w:p w14:paraId="28FA7A2E"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6127FA">
              <w:rPr>
                <w:rFonts w:cs="Arial"/>
                <w:szCs w:val="14"/>
              </w:rPr>
              <w:t>28.92</w:t>
            </w:r>
          </w:p>
        </w:tc>
        <w:tc>
          <w:tcPr>
            <w:tcW w:w="840" w:type="dxa"/>
            <w:tcBorders>
              <w:top w:val="nil"/>
              <w:bottom w:val="nil"/>
            </w:tcBorders>
            <w:shd w:val="clear" w:color="auto" w:fill="D9E2F3"/>
            <w:vAlign w:val="center"/>
          </w:tcPr>
          <w:p w14:paraId="2C2E052A"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6127FA">
              <w:rPr>
                <w:rFonts w:cs="Arial"/>
                <w:szCs w:val="14"/>
              </w:rPr>
              <w:t>29.02</w:t>
            </w:r>
          </w:p>
        </w:tc>
        <w:tc>
          <w:tcPr>
            <w:tcW w:w="864" w:type="dxa"/>
            <w:tcBorders>
              <w:top w:val="nil"/>
              <w:bottom w:val="nil"/>
            </w:tcBorders>
            <w:shd w:val="clear" w:color="auto" w:fill="D9E2F3"/>
            <w:vAlign w:val="center"/>
          </w:tcPr>
          <w:p w14:paraId="7C88D68C"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6127FA">
              <w:rPr>
                <w:rFonts w:cs="Arial"/>
                <w:szCs w:val="14"/>
              </w:rPr>
              <w:t>29.15</w:t>
            </w:r>
          </w:p>
        </w:tc>
        <w:tc>
          <w:tcPr>
            <w:tcW w:w="1037" w:type="dxa"/>
            <w:tcBorders>
              <w:top w:val="nil"/>
              <w:bottom w:val="nil"/>
            </w:tcBorders>
            <w:shd w:val="clear" w:color="auto" w:fill="D9E2F3"/>
            <w:vAlign w:val="center"/>
          </w:tcPr>
          <w:p w14:paraId="289BC534"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6127FA">
              <w:rPr>
                <w:rFonts w:cs="Arial"/>
                <w:szCs w:val="14"/>
              </w:rPr>
              <w:t>11,619</w:t>
            </w:r>
          </w:p>
        </w:tc>
        <w:tc>
          <w:tcPr>
            <w:tcW w:w="881" w:type="dxa"/>
            <w:tcBorders>
              <w:top w:val="nil"/>
              <w:bottom w:val="nil"/>
            </w:tcBorders>
            <w:shd w:val="clear" w:color="auto" w:fill="D9E2F3"/>
            <w:vAlign w:val="center"/>
          </w:tcPr>
          <w:p w14:paraId="7AE9179B"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6127FA">
              <w:rPr>
                <w:rFonts w:cs="Arial"/>
                <w:szCs w:val="14"/>
              </w:rPr>
              <w:t>3,870</w:t>
            </w:r>
          </w:p>
        </w:tc>
        <w:tc>
          <w:tcPr>
            <w:tcW w:w="1226" w:type="dxa"/>
            <w:tcBorders>
              <w:top w:val="nil"/>
              <w:bottom w:val="nil"/>
            </w:tcBorders>
            <w:shd w:val="clear" w:color="auto" w:fill="D9E2F3"/>
          </w:tcPr>
          <w:p w14:paraId="5B3B8C98"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6127FA">
              <w:rPr>
                <w:rFonts w:cs="Arial"/>
                <w:szCs w:val="14"/>
              </w:rPr>
              <w:t>March</w:t>
            </w:r>
            <w:proofErr w:type="spellEnd"/>
            <w:r w:rsidRPr="006127FA">
              <w:rPr>
                <w:rFonts w:cs="Arial"/>
                <w:szCs w:val="14"/>
              </w:rPr>
              <w:t xml:space="preserve"> 2021</w:t>
            </w:r>
          </w:p>
        </w:tc>
      </w:tr>
      <w:tr w:rsidR="00F45EAE" w:rsidRPr="006127FA" w14:paraId="7F094E4A" w14:textId="77777777" w:rsidTr="00516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586" w:type="dxa"/>
            <w:tcBorders>
              <w:top w:val="nil"/>
              <w:bottom w:val="nil"/>
            </w:tcBorders>
            <w:shd w:val="clear" w:color="auto" w:fill="auto"/>
            <w:vAlign w:val="center"/>
          </w:tcPr>
          <w:p w14:paraId="4E006EBD" w14:textId="77777777" w:rsidR="00F45EAE" w:rsidRPr="006127FA" w:rsidRDefault="00F45EAE" w:rsidP="00F45EAE">
            <w:pPr>
              <w:pStyle w:val="070-TabelaPadro"/>
              <w:spacing w:line="276" w:lineRule="auto"/>
              <w:jc w:val="left"/>
              <w:rPr>
                <w:rFonts w:cs="Arial"/>
                <w:szCs w:val="14"/>
              </w:rPr>
            </w:pPr>
          </w:p>
        </w:tc>
        <w:tc>
          <w:tcPr>
            <w:tcW w:w="1239" w:type="dxa"/>
            <w:tcBorders>
              <w:top w:val="nil"/>
              <w:bottom w:val="nil"/>
            </w:tcBorders>
            <w:shd w:val="clear" w:color="auto" w:fill="auto"/>
            <w:vAlign w:val="center"/>
          </w:tcPr>
          <w:p w14:paraId="01A53709"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shd w:val="clear" w:color="auto" w:fill="auto"/>
            <w:vAlign w:val="center"/>
          </w:tcPr>
          <w:p w14:paraId="3A3CF6BD"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shd w:val="clear" w:color="auto" w:fill="auto"/>
            <w:vAlign w:val="center"/>
          </w:tcPr>
          <w:p w14:paraId="4FD2796B"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shd w:val="clear" w:color="auto" w:fill="auto"/>
            <w:vAlign w:val="center"/>
          </w:tcPr>
          <w:p w14:paraId="5888CB1F"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shd w:val="clear" w:color="auto" w:fill="auto"/>
            <w:vAlign w:val="center"/>
          </w:tcPr>
          <w:p w14:paraId="12E54885"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shd w:val="clear" w:color="auto" w:fill="auto"/>
            <w:vAlign w:val="center"/>
          </w:tcPr>
          <w:p w14:paraId="011BCB25"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3,870</w:t>
            </w:r>
          </w:p>
        </w:tc>
        <w:tc>
          <w:tcPr>
            <w:tcW w:w="1226" w:type="dxa"/>
            <w:tcBorders>
              <w:top w:val="nil"/>
              <w:bottom w:val="nil"/>
            </w:tcBorders>
            <w:shd w:val="clear" w:color="auto" w:fill="auto"/>
          </w:tcPr>
          <w:p w14:paraId="224D0018"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roofErr w:type="spellStart"/>
            <w:r w:rsidRPr="006127FA">
              <w:rPr>
                <w:rFonts w:cs="Arial"/>
                <w:szCs w:val="14"/>
              </w:rPr>
              <w:t>March</w:t>
            </w:r>
            <w:proofErr w:type="spellEnd"/>
            <w:r w:rsidRPr="006127FA">
              <w:rPr>
                <w:rFonts w:cs="Arial"/>
                <w:szCs w:val="14"/>
              </w:rPr>
              <w:t xml:space="preserve"> 2022</w:t>
            </w:r>
          </w:p>
        </w:tc>
      </w:tr>
      <w:tr w:rsidR="00F45EAE" w:rsidRPr="006127FA" w14:paraId="241B8098" w14:textId="77777777" w:rsidTr="00516D92">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586" w:type="dxa"/>
            <w:tcBorders>
              <w:top w:val="nil"/>
              <w:bottom w:val="nil"/>
            </w:tcBorders>
            <w:shd w:val="clear" w:color="auto" w:fill="D9E2F3"/>
            <w:vAlign w:val="center"/>
          </w:tcPr>
          <w:p w14:paraId="230D73B8" w14:textId="77777777" w:rsidR="00F45EAE" w:rsidRPr="006127FA" w:rsidRDefault="00F45EAE" w:rsidP="00F45EAE">
            <w:pPr>
              <w:pStyle w:val="070-TabelaPadro"/>
              <w:spacing w:line="276" w:lineRule="auto"/>
              <w:jc w:val="left"/>
              <w:rPr>
                <w:rFonts w:cs="Arial"/>
                <w:szCs w:val="14"/>
                <w:lang w:val="en-US"/>
              </w:rPr>
            </w:pPr>
            <w:r w:rsidRPr="006127FA">
              <w:rPr>
                <w:rFonts w:cs="Arial"/>
                <w:szCs w:val="14"/>
                <w:lang w:val="en-US"/>
              </w:rPr>
              <w:t>Total shares to be distributed</w:t>
            </w:r>
          </w:p>
        </w:tc>
        <w:tc>
          <w:tcPr>
            <w:tcW w:w="1239" w:type="dxa"/>
            <w:tcBorders>
              <w:top w:val="nil"/>
              <w:bottom w:val="nil"/>
            </w:tcBorders>
            <w:shd w:val="clear" w:color="auto" w:fill="D9E2F3"/>
            <w:vAlign w:val="center"/>
          </w:tcPr>
          <w:p w14:paraId="561D1B41"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858" w:type="dxa"/>
            <w:tcBorders>
              <w:top w:val="nil"/>
              <w:bottom w:val="nil"/>
            </w:tcBorders>
            <w:shd w:val="clear" w:color="auto" w:fill="D9E2F3"/>
            <w:vAlign w:val="center"/>
          </w:tcPr>
          <w:p w14:paraId="35AB7C68"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840" w:type="dxa"/>
            <w:tcBorders>
              <w:top w:val="nil"/>
              <w:bottom w:val="nil"/>
            </w:tcBorders>
            <w:shd w:val="clear" w:color="auto" w:fill="D9E2F3"/>
            <w:vAlign w:val="center"/>
          </w:tcPr>
          <w:p w14:paraId="0ED07BEC"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864" w:type="dxa"/>
            <w:tcBorders>
              <w:top w:val="nil"/>
              <w:bottom w:val="nil"/>
            </w:tcBorders>
            <w:shd w:val="clear" w:color="auto" w:fill="D9E2F3"/>
            <w:vAlign w:val="center"/>
          </w:tcPr>
          <w:p w14:paraId="6F2ED3EA"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037" w:type="dxa"/>
            <w:tcBorders>
              <w:top w:val="nil"/>
              <w:bottom w:val="nil"/>
            </w:tcBorders>
            <w:shd w:val="clear" w:color="auto" w:fill="D9E2F3"/>
            <w:vAlign w:val="center"/>
          </w:tcPr>
          <w:p w14:paraId="7284A746"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881" w:type="dxa"/>
            <w:tcBorders>
              <w:top w:val="nil"/>
              <w:bottom w:val="nil"/>
            </w:tcBorders>
            <w:shd w:val="clear" w:color="auto" w:fill="D9E2F3"/>
            <w:vAlign w:val="center"/>
          </w:tcPr>
          <w:p w14:paraId="66121E97"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6127FA">
              <w:rPr>
                <w:rFonts w:cs="Arial"/>
                <w:b/>
                <w:szCs w:val="14"/>
              </w:rPr>
              <w:t>7,740</w:t>
            </w:r>
          </w:p>
        </w:tc>
        <w:tc>
          <w:tcPr>
            <w:tcW w:w="1226" w:type="dxa"/>
            <w:tcBorders>
              <w:top w:val="nil"/>
              <w:bottom w:val="nil"/>
            </w:tcBorders>
            <w:shd w:val="clear" w:color="auto" w:fill="D9E2F3"/>
            <w:vAlign w:val="center"/>
          </w:tcPr>
          <w:p w14:paraId="602C71ED"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r>
      <w:tr w:rsidR="00F45EAE" w:rsidRPr="006127FA" w14:paraId="51BE3189" w14:textId="77777777" w:rsidTr="00516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586" w:type="dxa"/>
            <w:tcBorders>
              <w:top w:val="nil"/>
              <w:bottom w:val="nil"/>
            </w:tcBorders>
            <w:shd w:val="clear" w:color="auto" w:fill="auto"/>
            <w:vAlign w:val="center"/>
          </w:tcPr>
          <w:p w14:paraId="4E21057C" w14:textId="77777777" w:rsidR="00F45EAE" w:rsidRPr="006127FA" w:rsidRDefault="00F45EAE" w:rsidP="00F45EAE">
            <w:pPr>
              <w:pStyle w:val="070-TabelaPadro"/>
              <w:spacing w:line="276" w:lineRule="auto"/>
              <w:jc w:val="left"/>
              <w:rPr>
                <w:rFonts w:cs="Arial"/>
                <w:szCs w:val="14"/>
              </w:rPr>
            </w:pPr>
          </w:p>
        </w:tc>
        <w:tc>
          <w:tcPr>
            <w:tcW w:w="1239" w:type="dxa"/>
            <w:tcBorders>
              <w:top w:val="nil"/>
              <w:bottom w:val="nil"/>
            </w:tcBorders>
            <w:shd w:val="clear" w:color="auto" w:fill="auto"/>
            <w:vAlign w:val="center"/>
          </w:tcPr>
          <w:p w14:paraId="63DC3DB6"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shd w:val="clear" w:color="auto" w:fill="auto"/>
            <w:vAlign w:val="center"/>
          </w:tcPr>
          <w:p w14:paraId="13385CE4"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shd w:val="clear" w:color="auto" w:fill="auto"/>
            <w:vAlign w:val="center"/>
          </w:tcPr>
          <w:p w14:paraId="74504E46"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shd w:val="clear" w:color="auto" w:fill="auto"/>
            <w:vAlign w:val="center"/>
          </w:tcPr>
          <w:p w14:paraId="47D7BD27"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shd w:val="clear" w:color="auto" w:fill="auto"/>
            <w:vAlign w:val="center"/>
          </w:tcPr>
          <w:p w14:paraId="3A806666"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shd w:val="clear" w:color="auto" w:fill="auto"/>
            <w:vAlign w:val="center"/>
          </w:tcPr>
          <w:p w14:paraId="6AE519BD"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26" w:type="dxa"/>
            <w:tcBorders>
              <w:top w:val="nil"/>
              <w:bottom w:val="nil"/>
            </w:tcBorders>
            <w:shd w:val="clear" w:color="auto" w:fill="auto"/>
            <w:vAlign w:val="center"/>
          </w:tcPr>
          <w:p w14:paraId="72195AD2"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r>
      <w:tr w:rsidR="00F45EAE" w:rsidRPr="006127FA" w14:paraId="042FDEB1" w14:textId="77777777" w:rsidTr="00516D92">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586" w:type="dxa"/>
            <w:tcBorders>
              <w:top w:val="nil"/>
              <w:bottom w:val="nil"/>
            </w:tcBorders>
            <w:shd w:val="clear" w:color="auto" w:fill="D9E2F3"/>
            <w:vAlign w:val="center"/>
          </w:tcPr>
          <w:p w14:paraId="087F295E" w14:textId="77777777" w:rsidR="00F45EAE" w:rsidRPr="006127FA" w:rsidRDefault="00F45EAE" w:rsidP="00F45EAE">
            <w:pPr>
              <w:pStyle w:val="070-TabelaPadro"/>
              <w:spacing w:line="276" w:lineRule="auto"/>
              <w:jc w:val="left"/>
              <w:rPr>
                <w:rFonts w:cs="Arial"/>
                <w:szCs w:val="14"/>
              </w:rPr>
            </w:pPr>
            <w:r w:rsidRPr="006127FA">
              <w:rPr>
                <w:rFonts w:cs="Arial"/>
                <w:szCs w:val="14"/>
              </w:rPr>
              <w:t xml:space="preserve">2018 </w:t>
            </w:r>
            <w:proofErr w:type="spellStart"/>
            <w:r w:rsidRPr="006127FA">
              <w:rPr>
                <w:rFonts w:cs="Arial"/>
                <w:szCs w:val="14"/>
              </w:rPr>
              <w:t>Program</w:t>
            </w:r>
            <w:proofErr w:type="spellEnd"/>
          </w:p>
        </w:tc>
        <w:tc>
          <w:tcPr>
            <w:tcW w:w="1239" w:type="dxa"/>
            <w:tcBorders>
              <w:top w:val="nil"/>
              <w:bottom w:val="nil"/>
            </w:tcBorders>
            <w:shd w:val="clear" w:color="auto" w:fill="D9E2F3"/>
            <w:vAlign w:val="center"/>
          </w:tcPr>
          <w:p w14:paraId="1162B166"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6127FA">
              <w:rPr>
                <w:rFonts w:cs="Arial"/>
                <w:szCs w:val="14"/>
              </w:rPr>
              <w:t>16,393</w:t>
            </w:r>
          </w:p>
        </w:tc>
        <w:tc>
          <w:tcPr>
            <w:tcW w:w="858" w:type="dxa"/>
            <w:tcBorders>
              <w:top w:val="nil"/>
              <w:bottom w:val="nil"/>
            </w:tcBorders>
            <w:shd w:val="clear" w:color="auto" w:fill="D9E2F3"/>
            <w:vAlign w:val="center"/>
          </w:tcPr>
          <w:p w14:paraId="123C5D04"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6127FA">
              <w:rPr>
                <w:rFonts w:cs="Arial"/>
                <w:szCs w:val="14"/>
              </w:rPr>
              <w:t>27.78</w:t>
            </w:r>
          </w:p>
        </w:tc>
        <w:tc>
          <w:tcPr>
            <w:tcW w:w="840" w:type="dxa"/>
            <w:tcBorders>
              <w:top w:val="nil"/>
              <w:bottom w:val="nil"/>
            </w:tcBorders>
            <w:shd w:val="clear" w:color="auto" w:fill="D9E2F3"/>
            <w:vAlign w:val="center"/>
          </w:tcPr>
          <w:p w14:paraId="30C91674"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6127FA">
              <w:rPr>
                <w:rFonts w:cs="Arial"/>
                <w:szCs w:val="14"/>
              </w:rPr>
              <w:t>27.78</w:t>
            </w:r>
          </w:p>
        </w:tc>
        <w:tc>
          <w:tcPr>
            <w:tcW w:w="864" w:type="dxa"/>
            <w:tcBorders>
              <w:top w:val="nil"/>
              <w:bottom w:val="nil"/>
            </w:tcBorders>
            <w:shd w:val="clear" w:color="auto" w:fill="D9E2F3"/>
            <w:vAlign w:val="center"/>
          </w:tcPr>
          <w:p w14:paraId="2D6F3C3B"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6127FA">
              <w:rPr>
                <w:rFonts w:cs="Arial"/>
                <w:szCs w:val="14"/>
              </w:rPr>
              <w:t>27.80</w:t>
            </w:r>
          </w:p>
        </w:tc>
        <w:tc>
          <w:tcPr>
            <w:tcW w:w="1037" w:type="dxa"/>
            <w:tcBorders>
              <w:top w:val="nil"/>
              <w:bottom w:val="nil"/>
            </w:tcBorders>
            <w:shd w:val="clear" w:color="auto" w:fill="D9E2F3"/>
            <w:vAlign w:val="center"/>
          </w:tcPr>
          <w:p w14:paraId="1F665FFA"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6127FA">
              <w:rPr>
                <w:rFonts w:cs="Arial"/>
                <w:szCs w:val="14"/>
              </w:rPr>
              <w:t>6,565</w:t>
            </w:r>
          </w:p>
        </w:tc>
        <w:tc>
          <w:tcPr>
            <w:tcW w:w="881" w:type="dxa"/>
            <w:tcBorders>
              <w:top w:val="nil"/>
              <w:bottom w:val="nil"/>
            </w:tcBorders>
            <w:shd w:val="clear" w:color="auto" w:fill="D9E2F3"/>
            <w:vAlign w:val="center"/>
          </w:tcPr>
          <w:p w14:paraId="357CCAAB"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6127FA">
              <w:rPr>
                <w:rFonts w:cs="Arial"/>
                <w:szCs w:val="14"/>
              </w:rPr>
              <w:t>3,276</w:t>
            </w:r>
          </w:p>
        </w:tc>
        <w:tc>
          <w:tcPr>
            <w:tcW w:w="1226" w:type="dxa"/>
            <w:tcBorders>
              <w:top w:val="nil"/>
              <w:bottom w:val="nil"/>
            </w:tcBorders>
            <w:shd w:val="clear" w:color="auto" w:fill="D9E2F3"/>
          </w:tcPr>
          <w:p w14:paraId="0F77DB97"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6127FA">
              <w:rPr>
                <w:rFonts w:cs="Arial"/>
                <w:szCs w:val="14"/>
              </w:rPr>
              <w:t>March</w:t>
            </w:r>
            <w:proofErr w:type="spellEnd"/>
            <w:r w:rsidRPr="006127FA">
              <w:rPr>
                <w:rFonts w:cs="Arial"/>
                <w:szCs w:val="14"/>
              </w:rPr>
              <w:t xml:space="preserve"> 2021</w:t>
            </w:r>
          </w:p>
        </w:tc>
      </w:tr>
      <w:tr w:rsidR="00F45EAE" w:rsidRPr="006127FA" w14:paraId="18ECB199" w14:textId="77777777" w:rsidTr="00516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586" w:type="dxa"/>
            <w:tcBorders>
              <w:top w:val="nil"/>
              <w:bottom w:val="nil"/>
            </w:tcBorders>
            <w:shd w:val="clear" w:color="auto" w:fill="auto"/>
            <w:vAlign w:val="center"/>
          </w:tcPr>
          <w:p w14:paraId="3B7ECD92" w14:textId="77777777" w:rsidR="00F45EAE" w:rsidRPr="006127FA" w:rsidRDefault="00F45EAE" w:rsidP="00F45EAE">
            <w:pPr>
              <w:pStyle w:val="070-TabelaPadro"/>
              <w:spacing w:line="276" w:lineRule="auto"/>
              <w:jc w:val="left"/>
              <w:rPr>
                <w:rFonts w:cs="Arial"/>
                <w:szCs w:val="14"/>
              </w:rPr>
            </w:pPr>
          </w:p>
        </w:tc>
        <w:tc>
          <w:tcPr>
            <w:tcW w:w="1239" w:type="dxa"/>
            <w:tcBorders>
              <w:top w:val="nil"/>
              <w:bottom w:val="nil"/>
            </w:tcBorders>
            <w:shd w:val="clear" w:color="auto" w:fill="auto"/>
            <w:vAlign w:val="center"/>
          </w:tcPr>
          <w:p w14:paraId="0AA12665"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shd w:val="clear" w:color="auto" w:fill="auto"/>
            <w:vAlign w:val="center"/>
          </w:tcPr>
          <w:p w14:paraId="634AA7B0"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shd w:val="clear" w:color="auto" w:fill="auto"/>
            <w:vAlign w:val="center"/>
          </w:tcPr>
          <w:p w14:paraId="420FF137"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shd w:val="clear" w:color="auto" w:fill="auto"/>
            <w:vAlign w:val="center"/>
          </w:tcPr>
          <w:p w14:paraId="78A5A27E"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shd w:val="clear" w:color="auto" w:fill="auto"/>
            <w:vAlign w:val="center"/>
          </w:tcPr>
          <w:p w14:paraId="0557C1F9"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shd w:val="clear" w:color="auto" w:fill="auto"/>
            <w:vAlign w:val="center"/>
          </w:tcPr>
          <w:p w14:paraId="12B92D39"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3,276</w:t>
            </w:r>
          </w:p>
        </w:tc>
        <w:tc>
          <w:tcPr>
            <w:tcW w:w="1226" w:type="dxa"/>
            <w:tcBorders>
              <w:top w:val="nil"/>
              <w:bottom w:val="nil"/>
            </w:tcBorders>
            <w:shd w:val="clear" w:color="auto" w:fill="auto"/>
          </w:tcPr>
          <w:p w14:paraId="6508AD49"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roofErr w:type="spellStart"/>
            <w:r w:rsidRPr="006127FA">
              <w:rPr>
                <w:rFonts w:cs="Arial"/>
                <w:szCs w:val="14"/>
              </w:rPr>
              <w:t>March</w:t>
            </w:r>
            <w:proofErr w:type="spellEnd"/>
            <w:r w:rsidRPr="006127FA">
              <w:rPr>
                <w:rFonts w:cs="Arial"/>
                <w:szCs w:val="14"/>
              </w:rPr>
              <w:t xml:space="preserve"> 2022</w:t>
            </w:r>
          </w:p>
        </w:tc>
      </w:tr>
      <w:tr w:rsidR="00F45EAE" w:rsidRPr="006127FA" w14:paraId="7DBE7AEC" w14:textId="77777777" w:rsidTr="00516D92">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586" w:type="dxa"/>
            <w:tcBorders>
              <w:top w:val="nil"/>
              <w:bottom w:val="nil"/>
            </w:tcBorders>
            <w:shd w:val="clear" w:color="auto" w:fill="D9E2F3"/>
            <w:vAlign w:val="center"/>
          </w:tcPr>
          <w:p w14:paraId="4B65F985" w14:textId="77777777" w:rsidR="00F45EAE" w:rsidRPr="006127FA" w:rsidRDefault="00F45EAE" w:rsidP="00F45EAE">
            <w:pPr>
              <w:pStyle w:val="070-TabelaPadro"/>
              <w:spacing w:line="276" w:lineRule="auto"/>
              <w:jc w:val="left"/>
              <w:rPr>
                <w:rFonts w:cs="Arial"/>
                <w:szCs w:val="14"/>
              </w:rPr>
            </w:pPr>
          </w:p>
        </w:tc>
        <w:tc>
          <w:tcPr>
            <w:tcW w:w="1239" w:type="dxa"/>
            <w:tcBorders>
              <w:top w:val="nil"/>
              <w:bottom w:val="nil"/>
            </w:tcBorders>
            <w:shd w:val="clear" w:color="auto" w:fill="D9E2F3"/>
            <w:vAlign w:val="center"/>
          </w:tcPr>
          <w:p w14:paraId="22225356"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shd w:val="clear" w:color="auto" w:fill="D9E2F3"/>
            <w:vAlign w:val="center"/>
          </w:tcPr>
          <w:p w14:paraId="19E3D2ED"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shd w:val="clear" w:color="auto" w:fill="D9E2F3"/>
            <w:vAlign w:val="center"/>
          </w:tcPr>
          <w:p w14:paraId="541F88EA"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shd w:val="clear" w:color="auto" w:fill="D9E2F3"/>
            <w:vAlign w:val="center"/>
          </w:tcPr>
          <w:p w14:paraId="58D46966"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shd w:val="clear" w:color="auto" w:fill="D9E2F3"/>
            <w:vAlign w:val="center"/>
          </w:tcPr>
          <w:p w14:paraId="67DC5993"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shd w:val="clear" w:color="auto" w:fill="D9E2F3"/>
            <w:vAlign w:val="center"/>
          </w:tcPr>
          <w:p w14:paraId="0B654F59"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6127FA">
              <w:rPr>
                <w:rFonts w:cs="Arial"/>
                <w:szCs w:val="14"/>
              </w:rPr>
              <w:t>3,276</w:t>
            </w:r>
          </w:p>
        </w:tc>
        <w:tc>
          <w:tcPr>
            <w:tcW w:w="1226" w:type="dxa"/>
            <w:tcBorders>
              <w:top w:val="nil"/>
              <w:bottom w:val="nil"/>
            </w:tcBorders>
            <w:shd w:val="clear" w:color="auto" w:fill="D9E2F3"/>
          </w:tcPr>
          <w:p w14:paraId="48A1AEDF"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6127FA">
              <w:rPr>
                <w:rFonts w:cs="Arial"/>
                <w:szCs w:val="14"/>
              </w:rPr>
              <w:t>March</w:t>
            </w:r>
            <w:proofErr w:type="spellEnd"/>
            <w:r w:rsidRPr="006127FA">
              <w:rPr>
                <w:rFonts w:cs="Arial"/>
                <w:szCs w:val="14"/>
              </w:rPr>
              <w:t xml:space="preserve"> 2023</w:t>
            </w:r>
          </w:p>
        </w:tc>
      </w:tr>
      <w:tr w:rsidR="00F45EAE" w:rsidRPr="006127FA" w14:paraId="10DB3A86" w14:textId="77777777" w:rsidTr="00516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586" w:type="dxa"/>
            <w:tcBorders>
              <w:top w:val="nil"/>
              <w:bottom w:val="nil"/>
            </w:tcBorders>
            <w:shd w:val="clear" w:color="auto" w:fill="auto"/>
            <w:vAlign w:val="center"/>
          </w:tcPr>
          <w:p w14:paraId="0F7EAEBE" w14:textId="77777777" w:rsidR="00F45EAE" w:rsidRPr="006127FA" w:rsidRDefault="00F45EAE" w:rsidP="00F45EAE">
            <w:pPr>
              <w:pStyle w:val="070-TabelaPadro"/>
              <w:spacing w:line="276" w:lineRule="auto"/>
              <w:jc w:val="left"/>
              <w:rPr>
                <w:rFonts w:cs="Arial"/>
                <w:szCs w:val="14"/>
                <w:lang w:val="en-US"/>
              </w:rPr>
            </w:pPr>
            <w:r w:rsidRPr="006127FA">
              <w:rPr>
                <w:rFonts w:cs="Arial"/>
                <w:szCs w:val="14"/>
                <w:lang w:val="en-US"/>
              </w:rPr>
              <w:t>Total shares to be distributed</w:t>
            </w:r>
          </w:p>
        </w:tc>
        <w:tc>
          <w:tcPr>
            <w:tcW w:w="1239" w:type="dxa"/>
            <w:tcBorders>
              <w:top w:val="nil"/>
              <w:bottom w:val="nil"/>
            </w:tcBorders>
            <w:shd w:val="clear" w:color="auto" w:fill="auto"/>
            <w:vAlign w:val="center"/>
          </w:tcPr>
          <w:p w14:paraId="0A025E02"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858" w:type="dxa"/>
            <w:tcBorders>
              <w:top w:val="nil"/>
              <w:bottom w:val="nil"/>
            </w:tcBorders>
            <w:shd w:val="clear" w:color="auto" w:fill="auto"/>
            <w:vAlign w:val="center"/>
          </w:tcPr>
          <w:p w14:paraId="17DD21EF"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840" w:type="dxa"/>
            <w:tcBorders>
              <w:top w:val="nil"/>
              <w:bottom w:val="nil"/>
            </w:tcBorders>
            <w:shd w:val="clear" w:color="auto" w:fill="auto"/>
            <w:vAlign w:val="center"/>
          </w:tcPr>
          <w:p w14:paraId="196B91F0"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864" w:type="dxa"/>
            <w:tcBorders>
              <w:top w:val="nil"/>
              <w:bottom w:val="nil"/>
            </w:tcBorders>
            <w:shd w:val="clear" w:color="auto" w:fill="auto"/>
            <w:vAlign w:val="center"/>
          </w:tcPr>
          <w:p w14:paraId="4ECA5BEF"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037" w:type="dxa"/>
            <w:tcBorders>
              <w:top w:val="nil"/>
              <w:bottom w:val="nil"/>
            </w:tcBorders>
            <w:shd w:val="clear" w:color="auto" w:fill="auto"/>
            <w:vAlign w:val="center"/>
          </w:tcPr>
          <w:p w14:paraId="4435BF0F"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881" w:type="dxa"/>
            <w:tcBorders>
              <w:top w:val="nil"/>
              <w:bottom w:val="nil"/>
            </w:tcBorders>
            <w:shd w:val="clear" w:color="auto" w:fill="auto"/>
            <w:vAlign w:val="center"/>
          </w:tcPr>
          <w:p w14:paraId="5CEF771E"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6127FA">
              <w:rPr>
                <w:rFonts w:cs="Arial"/>
                <w:b/>
                <w:szCs w:val="14"/>
              </w:rPr>
              <w:t>9,828</w:t>
            </w:r>
          </w:p>
        </w:tc>
        <w:tc>
          <w:tcPr>
            <w:tcW w:w="1226" w:type="dxa"/>
            <w:tcBorders>
              <w:top w:val="nil"/>
              <w:bottom w:val="nil"/>
            </w:tcBorders>
            <w:shd w:val="clear" w:color="auto" w:fill="auto"/>
            <w:vAlign w:val="center"/>
          </w:tcPr>
          <w:p w14:paraId="69B99D7A"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r>
      <w:tr w:rsidR="00F45EAE" w:rsidRPr="006127FA" w14:paraId="1C487D28" w14:textId="77777777" w:rsidTr="00516D92">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586" w:type="dxa"/>
            <w:tcBorders>
              <w:top w:val="nil"/>
              <w:bottom w:val="nil"/>
            </w:tcBorders>
            <w:shd w:val="clear" w:color="auto" w:fill="D9E2F3"/>
            <w:vAlign w:val="center"/>
          </w:tcPr>
          <w:p w14:paraId="4560DB0E" w14:textId="77777777" w:rsidR="00F45EAE" w:rsidRPr="006127FA" w:rsidRDefault="00F45EAE" w:rsidP="00F45EAE">
            <w:pPr>
              <w:pStyle w:val="070-TabelaPadro"/>
              <w:spacing w:line="276" w:lineRule="auto"/>
              <w:jc w:val="left"/>
              <w:rPr>
                <w:rFonts w:cs="Arial"/>
                <w:szCs w:val="14"/>
              </w:rPr>
            </w:pPr>
          </w:p>
        </w:tc>
        <w:tc>
          <w:tcPr>
            <w:tcW w:w="1239" w:type="dxa"/>
            <w:tcBorders>
              <w:top w:val="nil"/>
              <w:bottom w:val="nil"/>
            </w:tcBorders>
            <w:shd w:val="clear" w:color="auto" w:fill="D9E2F3"/>
            <w:vAlign w:val="center"/>
          </w:tcPr>
          <w:p w14:paraId="2FC080A7"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shd w:val="clear" w:color="auto" w:fill="D9E2F3"/>
            <w:vAlign w:val="center"/>
          </w:tcPr>
          <w:p w14:paraId="071454F9"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shd w:val="clear" w:color="auto" w:fill="D9E2F3"/>
            <w:vAlign w:val="center"/>
          </w:tcPr>
          <w:p w14:paraId="320C80D1"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shd w:val="clear" w:color="auto" w:fill="D9E2F3"/>
            <w:vAlign w:val="center"/>
          </w:tcPr>
          <w:p w14:paraId="24B699C9"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shd w:val="clear" w:color="auto" w:fill="D9E2F3"/>
            <w:vAlign w:val="center"/>
          </w:tcPr>
          <w:p w14:paraId="0C366EEB"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shd w:val="clear" w:color="auto" w:fill="D9E2F3"/>
            <w:vAlign w:val="center"/>
          </w:tcPr>
          <w:p w14:paraId="1F49D802"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226" w:type="dxa"/>
            <w:tcBorders>
              <w:top w:val="nil"/>
              <w:bottom w:val="nil"/>
            </w:tcBorders>
            <w:shd w:val="clear" w:color="auto" w:fill="D9E2F3"/>
            <w:vAlign w:val="center"/>
          </w:tcPr>
          <w:p w14:paraId="6EF085C3"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6127FA">
              <w:rPr>
                <w:rFonts w:cs="Arial"/>
                <w:szCs w:val="14"/>
              </w:rPr>
              <w:t xml:space="preserve"> </w:t>
            </w:r>
          </w:p>
        </w:tc>
      </w:tr>
      <w:tr w:rsidR="00F45EAE" w:rsidRPr="006127FA" w14:paraId="79EBA7F1" w14:textId="77777777" w:rsidTr="00516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586" w:type="dxa"/>
            <w:tcBorders>
              <w:top w:val="nil"/>
              <w:bottom w:val="nil"/>
            </w:tcBorders>
            <w:shd w:val="clear" w:color="auto" w:fill="auto"/>
            <w:vAlign w:val="center"/>
          </w:tcPr>
          <w:p w14:paraId="23F62FFD" w14:textId="77777777" w:rsidR="00F45EAE" w:rsidRPr="006127FA" w:rsidRDefault="00F45EAE" w:rsidP="00F45EAE">
            <w:pPr>
              <w:pStyle w:val="070-TabelaPadro"/>
              <w:spacing w:line="276" w:lineRule="auto"/>
              <w:jc w:val="left"/>
              <w:rPr>
                <w:rFonts w:cs="Arial"/>
                <w:szCs w:val="14"/>
              </w:rPr>
            </w:pPr>
            <w:r w:rsidRPr="006127FA">
              <w:rPr>
                <w:rFonts w:cs="Arial"/>
                <w:szCs w:val="14"/>
              </w:rPr>
              <w:t xml:space="preserve">2019 </w:t>
            </w:r>
            <w:proofErr w:type="spellStart"/>
            <w:r w:rsidRPr="006127FA">
              <w:rPr>
                <w:rFonts w:cs="Arial"/>
                <w:szCs w:val="14"/>
              </w:rPr>
              <w:t>Program</w:t>
            </w:r>
            <w:proofErr w:type="spellEnd"/>
          </w:p>
        </w:tc>
        <w:tc>
          <w:tcPr>
            <w:tcW w:w="1239" w:type="dxa"/>
            <w:tcBorders>
              <w:top w:val="nil"/>
              <w:bottom w:val="nil"/>
            </w:tcBorders>
            <w:shd w:val="clear" w:color="auto" w:fill="auto"/>
            <w:vAlign w:val="center"/>
          </w:tcPr>
          <w:p w14:paraId="369BC930"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28,333</w:t>
            </w:r>
          </w:p>
        </w:tc>
        <w:tc>
          <w:tcPr>
            <w:tcW w:w="858" w:type="dxa"/>
            <w:tcBorders>
              <w:top w:val="nil"/>
              <w:bottom w:val="nil"/>
            </w:tcBorders>
            <w:shd w:val="clear" w:color="auto" w:fill="auto"/>
            <w:vAlign w:val="center"/>
          </w:tcPr>
          <w:p w14:paraId="11820CD5"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31.93</w:t>
            </w:r>
          </w:p>
        </w:tc>
        <w:tc>
          <w:tcPr>
            <w:tcW w:w="840" w:type="dxa"/>
            <w:tcBorders>
              <w:top w:val="nil"/>
              <w:bottom w:val="nil"/>
            </w:tcBorders>
            <w:shd w:val="clear" w:color="auto" w:fill="auto"/>
            <w:vAlign w:val="center"/>
          </w:tcPr>
          <w:p w14:paraId="45330B6A"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31.93</w:t>
            </w:r>
          </w:p>
        </w:tc>
        <w:tc>
          <w:tcPr>
            <w:tcW w:w="864" w:type="dxa"/>
            <w:tcBorders>
              <w:top w:val="nil"/>
              <w:bottom w:val="nil"/>
            </w:tcBorders>
            <w:shd w:val="clear" w:color="auto" w:fill="auto"/>
            <w:vAlign w:val="center"/>
          </w:tcPr>
          <w:p w14:paraId="5249B8A6"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31.93</w:t>
            </w:r>
          </w:p>
        </w:tc>
        <w:tc>
          <w:tcPr>
            <w:tcW w:w="1037" w:type="dxa"/>
            <w:tcBorders>
              <w:top w:val="nil"/>
              <w:bottom w:val="nil"/>
            </w:tcBorders>
            <w:shd w:val="clear" w:color="auto" w:fill="auto"/>
            <w:vAlign w:val="center"/>
          </w:tcPr>
          <w:p w14:paraId="713D9BA8"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5,673</w:t>
            </w:r>
          </w:p>
        </w:tc>
        <w:tc>
          <w:tcPr>
            <w:tcW w:w="881" w:type="dxa"/>
            <w:tcBorders>
              <w:top w:val="nil"/>
              <w:bottom w:val="nil"/>
            </w:tcBorders>
            <w:shd w:val="clear" w:color="auto" w:fill="auto"/>
            <w:vAlign w:val="center"/>
          </w:tcPr>
          <w:p w14:paraId="638976B0"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5,665</w:t>
            </w:r>
          </w:p>
        </w:tc>
        <w:tc>
          <w:tcPr>
            <w:tcW w:w="1226" w:type="dxa"/>
            <w:tcBorders>
              <w:top w:val="nil"/>
              <w:bottom w:val="nil"/>
            </w:tcBorders>
            <w:shd w:val="clear" w:color="auto" w:fill="auto"/>
          </w:tcPr>
          <w:p w14:paraId="2B9B251E"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roofErr w:type="spellStart"/>
            <w:r w:rsidRPr="006127FA">
              <w:rPr>
                <w:rFonts w:cs="Arial"/>
                <w:szCs w:val="14"/>
              </w:rPr>
              <w:t>March</w:t>
            </w:r>
            <w:proofErr w:type="spellEnd"/>
            <w:r w:rsidRPr="006127FA">
              <w:rPr>
                <w:rFonts w:cs="Arial"/>
                <w:szCs w:val="14"/>
              </w:rPr>
              <w:t xml:space="preserve"> 2021</w:t>
            </w:r>
          </w:p>
        </w:tc>
      </w:tr>
      <w:tr w:rsidR="00F45EAE" w:rsidRPr="006127FA" w14:paraId="5103EA5D" w14:textId="77777777" w:rsidTr="00516D92">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586" w:type="dxa"/>
            <w:tcBorders>
              <w:top w:val="nil"/>
              <w:bottom w:val="nil"/>
            </w:tcBorders>
            <w:shd w:val="clear" w:color="auto" w:fill="D9E2F3"/>
            <w:vAlign w:val="center"/>
          </w:tcPr>
          <w:p w14:paraId="6096C3A8" w14:textId="77777777" w:rsidR="00F45EAE" w:rsidRPr="006127FA" w:rsidRDefault="00F45EAE" w:rsidP="00F45EAE">
            <w:pPr>
              <w:pStyle w:val="070-TabelaPadro"/>
              <w:spacing w:line="276" w:lineRule="auto"/>
              <w:jc w:val="left"/>
              <w:rPr>
                <w:rFonts w:cs="Arial"/>
                <w:b w:val="0"/>
                <w:szCs w:val="14"/>
              </w:rPr>
            </w:pPr>
          </w:p>
        </w:tc>
        <w:tc>
          <w:tcPr>
            <w:tcW w:w="1239" w:type="dxa"/>
            <w:tcBorders>
              <w:top w:val="nil"/>
              <w:bottom w:val="nil"/>
            </w:tcBorders>
            <w:shd w:val="clear" w:color="auto" w:fill="D9E2F3"/>
            <w:vAlign w:val="center"/>
          </w:tcPr>
          <w:p w14:paraId="12DCEEA8"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shd w:val="clear" w:color="auto" w:fill="D9E2F3"/>
            <w:vAlign w:val="center"/>
          </w:tcPr>
          <w:p w14:paraId="40BC68B7"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shd w:val="clear" w:color="auto" w:fill="D9E2F3"/>
            <w:vAlign w:val="center"/>
          </w:tcPr>
          <w:p w14:paraId="170A0B7A"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shd w:val="clear" w:color="auto" w:fill="D9E2F3"/>
            <w:vAlign w:val="center"/>
          </w:tcPr>
          <w:p w14:paraId="7766F65F"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shd w:val="clear" w:color="auto" w:fill="D9E2F3"/>
            <w:vAlign w:val="center"/>
          </w:tcPr>
          <w:p w14:paraId="44069D69"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shd w:val="clear" w:color="auto" w:fill="D9E2F3"/>
            <w:vAlign w:val="center"/>
          </w:tcPr>
          <w:p w14:paraId="4CD1AB92"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6127FA">
              <w:rPr>
                <w:rFonts w:cs="Arial"/>
                <w:szCs w:val="14"/>
              </w:rPr>
              <w:t>5,665</w:t>
            </w:r>
          </w:p>
        </w:tc>
        <w:tc>
          <w:tcPr>
            <w:tcW w:w="1226" w:type="dxa"/>
            <w:tcBorders>
              <w:top w:val="nil"/>
              <w:bottom w:val="nil"/>
            </w:tcBorders>
            <w:shd w:val="clear" w:color="auto" w:fill="D9E2F3"/>
          </w:tcPr>
          <w:p w14:paraId="22AFE57E"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6127FA">
              <w:rPr>
                <w:rFonts w:cs="Arial"/>
                <w:szCs w:val="14"/>
              </w:rPr>
              <w:t>March</w:t>
            </w:r>
            <w:proofErr w:type="spellEnd"/>
            <w:r w:rsidRPr="006127FA">
              <w:rPr>
                <w:rFonts w:cs="Arial"/>
                <w:szCs w:val="14"/>
              </w:rPr>
              <w:t xml:space="preserve"> 2022</w:t>
            </w:r>
          </w:p>
        </w:tc>
      </w:tr>
      <w:tr w:rsidR="00F45EAE" w:rsidRPr="006127FA" w14:paraId="79E3F670" w14:textId="77777777" w:rsidTr="00516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586" w:type="dxa"/>
            <w:tcBorders>
              <w:top w:val="nil"/>
              <w:bottom w:val="nil"/>
            </w:tcBorders>
            <w:shd w:val="clear" w:color="auto" w:fill="auto"/>
            <w:vAlign w:val="center"/>
          </w:tcPr>
          <w:p w14:paraId="1E42D897" w14:textId="77777777" w:rsidR="00F45EAE" w:rsidRPr="006127FA" w:rsidRDefault="00F45EAE" w:rsidP="00F45EAE">
            <w:pPr>
              <w:pStyle w:val="070-TabelaPadro"/>
              <w:spacing w:line="276" w:lineRule="auto"/>
              <w:jc w:val="left"/>
              <w:rPr>
                <w:rFonts w:cs="Arial"/>
                <w:b w:val="0"/>
                <w:szCs w:val="14"/>
              </w:rPr>
            </w:pPr>
          </w:p>
        </w:tc>
        <w:tc>
          <w:tcPr>
            <w:tcW w:w="1239" w:type="dxa"/>
            <w:tcBorders>
              <w:top w:val="nil"/>
              <w:bottom w:val="nil"/>
            </w:tcBorders>
            <w:shd w:val="clear" w:color="auto" w:fill="auto"/>
            <w:vAlign w:val="center"/>
          </w:tcPr>
          <w:p w14:paraId="057BD46D"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58" w:type="dxa"/>
            <w:tcBorders>
              <w:top w:val="nil"/>
              <w:bottom w:val="nil"/>
            </w:tcBorders>
            <w:shd w:val="clear" w:color="auto" w:fill="auto"/>
            <w:vAlign w:val="center"/>
          </w:tcPr>
          <w:p w14:paraId="7A911C95"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40" w:type="dxa"/>
            <w:tcBorders>
              <w:top w:val="nil"/>
              <w:bottom w:val="nil"/>
            </w:tcBorders>
            <w:shd w:val="clear" w:color="auto" w:fill="auto"/>
            <w:vAlign w:val="center"/>
          </w:tcPr>
          <w:p w14:paraId="2C0268CE"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64" w:type="dxa"/>
            <w:tcBorders>
              <w:top w:val="nil"/>
              <w:bottom w:val="nil"/>
            </w:tcBorders>
            <w:shd w:val="clear" w:color="auto" w:fill="auto"/>
            <w:vAlign w:val="center"/>
          </w:tcPr>
          <w:p w14:paraId="737B773B"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37" w:type="dxa"/>
            <w:tcBorders>
              <w:top w:val="nil"/>
              <w:bottom w:val="nil"/>
            </w:tcBorders>
            <w:shd w:val="clear" w:color="auto" w:fill="auto"/>
            <w:vAlign w:val="center"/>
          </w:tcPr>
          <w:p w14:paraId="629A0ED0"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881" w:type="dxa"/>
            <w:tcBorders>
              <w:top w:val="nil"/>
              <w:bottom w:val="nil"/>
            </w:tcBorders>
            <w:shd w:val="clear" w:color="auto" w:fill="auto"/>
            <w:vAlign w:val="center"/>
          </w:tcPr>
          <w:p w14:paraId="4B372F7B"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5,665</w:t>
            </w:r>
          </w:p>
        </w:tc>
        <w:tc>
          <w:tcPr>
            <w:tcW w:w="1226" w:type="dxa"/>
            <w:tcBorders>
              <w:top w:val="nil"/>
              <w:bottom w:val="nil"/>
            </w:tcBorders>
            <w:shd w:val="clear" w:color="auto" w:fill="auto"/>
          </w:tcPr>
          <w:p w14:paraId="1F256D6F"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roofErr w:type="spellStart"/>
            <w:r w:rsidRPr="006127FA">
              <w:rPr>
                <w:rFonts w:cs="Arial"/>
                <w:szCs w:val="14"/>
              </w:rPr>
              <w:t>March</w:t>
            </w:r>
            <w:proofErr w:type="spellEnd"/>
            <w:r w:rsidRPr="006127FA">
              <w:rPr>
                <w:rFonts w:cs="Arial"/>
                <w:szCs w:val="14"/>
              </w:rPr>
              <w:t xml:space="preserve"> 2023</w:t>
            </w:r>
          </w:p>
        </w:tc>
      </w:tr>
      <w:tr w:rsidR="00F45EAE" w:rsidRPr="006127FA" w14:paraId="6ABB457B" w14:textId="77777777" w:rsidTr="00516D92">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586" w:type="dxa"/>
            <w:tcBorders>
              <w:top w:val="nil"/>
              <w:bottom w:val="nil"/>
            </w:tcBorders>
            <w:shd w:val="clear" w:color="auto" w:fill="D9E2F3"/>
            <w:vAlign w:val="center"/>
          </w:tcPr>
          <w:p w14:paraId="397232F4" w14:textId="77777777" w:rsidR="00F45EAE" w:rsidRPr="006127FA" w:rsidRDefault="00F45EAE" w:rsidP="00F45EAE">
            <w:pPr>
              <w:pStyle w:val="070-TabelaPadro"/>
              <w:spacing w:line="276" w:lineRule="auto"/>
              <w:jc w:val="left"/>
              <w:rPr>
                <w:rFonts w:cs="Arial"/>
                <w:b w:val="0"/>
                <w:szCs w:val="14"/>
              </w:rPr>
            </w:pPr>
          </w:p>
        </w:tc>
        <w:tc>
          <w:tcPr>
            <w:tcW w:w="1239" w:type="dxa"/>
            <w:tcBorders>
              <w:top w:val="nil"/>
              <w:bottom w:val="nil"/>
            </w:tcBorders>
            <w:shd w:val="clear" w:color="auto" w:fill="D9E2F3"/>
            <w:vAlign w:val="center"/>
          </w:tcPr>
          <w:p w14:paraId="6D1995AD"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58" w:type="dxa"/>
            <w:tcBorders>
              <w:top w:val="nil"/>
              <w:bottom w:val="nil"/>
            </w:tcBorders>
            <w:shd w:val="clear" w:color="auto" w:fill="D9E2F3"/>
            <w:vAlign w:val="center"/>
          </w:tcPr>
          <w:p w14:paraId="0990024A"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40" w:type="dxa"/>
            <w:tcBorders>
              <w:top w:val="nil"/>
              <w:bottom w:val="nil"/>
            </w:tcBorders>
            <w:shd w:val="clear" w:color="auto" w:fill="D9E2F3"/>
            <w:vAlign w:val="center"/>
          </w:tcPr>
          <w:p w14:paraId="74B48ED8"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64" w:type="dxa"/>
            <w:tcBorders>
              <w:top w:val="nil"/>
              <w:bottom w:val="nil"/>
            </w:tcBorders>
            <w:shd w:val="clear" w:color="auto" w:fill="D9E2F3"/>
            <w:vAlign w:val="center"/>
          </w:tcPr>
          <w:p w14:paraId="4DD8FCFD"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37" w:type="dxa"/>
            <w:tcBorders>
              <w:top w:val="nil"/>
              <w:bottom w:val="nil"/>
            </w:tcBorders>
            <w:shd w:val="clear" w:color="auto" w:fill="D9E2F3"/>
            <w:vAlign w:val="center"/>
          </w:tcPr>
          <w:p w14:paraId="186E4DF4"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881" w:type="dxa"/>
            <w:tcBorders>
              <w:top w:val="nil"/>
              <w:bottom w:val="nil"/>
            </w:tcBorders>
            <w:shd w:val="clear" w:color="auto" w:fill="D9E2F3"/>
            <w:vAlign w:val="center"/>
          </w:tcPr>
          <w:p w14:paraId="5AB14D86"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6127FA">
              <w:rPr>
                <w:rFonts w:cs="Arial"/>
                <w:szCs w:val="14"/>
              </w:rPr>
              <w:t>5,665</w:t>
            </w:r>
          </w:p>
        </w:tc>
        <w:tc>
          <w:tcPr>
            <w:tcW w:w="1226" w:type="dxa"/>
            <w:tcBorders>
              <w:top w:val="nil"/>
              <w:bottom w:val="nil"/>
            </w:tcBorders>
            <w:shd w:val="clear" w:color="auto" w:fill="D9E2F3"/>
          </w:tcPr>
          <w:p w14:paraId="5EF7FD3F" w14:textId="77777777" w:rsidR="00F45EAE" w:rsidRPr="006127FA"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6127FA">
              <w:rPr>
                <w:rFonts w:cs="Arial"/>
                <w:szCs w:val="14"/>
              </w:rPr>
              <w:t>March</w:t>
            </w:r>
            <w:proofErr w:type="spellEnd"/>
            <w:r w:rsidRPr="006127FA">
              <w:rPr>
                <w:rFonts w:cs="Arial"/>
                <w:szCs w:val="14"/>
              </w:rPr>
              <w:t xml:space="preserve"> 2024</w:t>
            </w:r>
          </w:p>
        </w:tc>
      </w:tr>
      <w:tr w:rsidR="00F45EAE" w:rsidRPr="006127FA" w14:paraId="1683A360" w14:textId="77777777" w:rsidTr="00516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586" w:type="dxa"/>
            <w:tcBorders>
              <w:top w:val="nil"/>
              <w:bottom w:val="single" w:sz="2" w:space="0" w:color="8EAADB" w:themeColor="accent5" w:themeTint="99"/>
            </w:tcBorders>
            <w:shd w:val="clear" w:color="auto" w:fill="auto"/>
            <w:vAlign w:val="center"/>
          </w:tcPr>
          <w:p w14:paraId="2D657998" w14:textId="77777777" w:rsidR="00F45EAE" w:rsidRPr="006127FA" w:rsidRDefault="00F45EAE" w:rsidP="00F45EAE">
            <w:pPr>
              <w:pStyle w:val="070-TabelaPadro"/>
              <w:spacing w:line="276" w:lineRule="auto"/>
              <w:jc w:val="left"/>
              <w:rPr>
                <w:rFonts w:cs="Arial"/>
                <w:b w:val="0"/>
                <w:szCs w:val="14"/>
                <w:lang w:val="en-US"/>
              </w:rPr>
            </w:pPr>
            <w:r w:rsidRPr="006127FA">
              <w:rPr>
                <w:rFonts w:cs="Arial"/>
                <w:szCs w:val="14"/>
                <w:lang w:val="en-US"/>
              </w:rPr>
              <w:t>Total shares to be distributed</w:t>
            </w:r>
          </w:p>
        </w:tc>
        <w:tc>
          <w:tcPr>
            <w:tcW w:w="1239" w:type="dxa"/>
            <w:tcBorders>
              <w:top w:val="nil"/>
              <w:bottom w:val="single" w:sz="2" w:space="0" w:color="8EAADB" w:themeColor="accent5" w:themeTint="99"/>
            </w:tcBorders>
            <w:shd w:val="clear" w:color="auto" w:fill="auto"/>
            <w:vAlign w:val="center"/>
          </w:tcPr>
          <w:p w14:paraId="28F68400"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858" w:type="dxa"/>
            <w:tcBorders>
              <w:top w:val="nil"/>
              <w:bottom w:val="single" w:sz="2" w:space="0" w:color="8EAADB" w:themeColor="accent5" w:themeTint="99"/>
            </w:tcBorders>
            <w:shd w:val="clear" w:color="auto" w:fill="auto"/>
            <w:vAlign w:val="center"/>
          </w:tcPr>
          <w:p w14:paraId="1432CE4B"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840" w:type="dxa"/>
            <w:tcBorders>
              <w:top w:val="nil"/>
              <w:bottom w:val="single" w:sz="2" w:space="0" w:color="8EAADB" w:themeColor="accent5" w:themeTint="99"/>
            </w:tcBorders>
            <w:shd w:val="clear" w:color="auto" w:fill="auto"/>
            <w:vAlign w:val="center"/>
          </w:tcPr>
          <w:p w14:paraId="7C20C1FF"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864" w:type="dxa"/>
            <w:tcBorders>
              <w:top w:val="nil"/>
              <w:bottom w:val="single" w:sz="2" w:space="0" w:color="8EAADB" w:themeColor="accent5" w:themeTint="99"/>
            </w:tcBorders>
            <w:shd w:val="clear" w:color="auto" w:fill="auto"/>
            <w:vAlign w:val="center"/>
          </w:tcPr>
          <w:p w14:paraId="0FBF6108"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037" w:type="dxa"/>
            <w:tcBorders>
              <w:top w:val="nil"/>
              <w:bottom w:val="single" w:sz="2" w:space="0" w:color="8EAADB" w:themeColor="accent5" w:themeTint="99"/>
            </w:tcBorders>
            <w:shd w:val="clear" w:color="auto" w:fill="auto"/>
            <w:vAlign w:val="center"/>
          </w:tcPr>
          <w:p w14:paraId="3BFA1A17"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881" w:type="dxa"/>
            <w:tcBorders>
              <w:top w:val="nil"/>
              <w:bottom w:val="single" w:sz="2" w:space="0" w:color="8EAADB" w:themeColor="accent5" w:themeTint="99"/>
            </w:tcBorders>
            <w:shd w:val="clear" w:color="auto" w:fill="auto"/>
            <w:vAlign w:val="center"/>
          </w:tcPr>
          <w:p w14:paraId="04C7C850"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6127FA">
              <w:rPr>
                <w:rFonts w:cs="Arial"/>
                <w:b/>
                <w:szCs w:val="14"/>
              </w:rPr>
              <w:t>22,660</w:t>
            </w:r>
          </w:p>
        </w:tc>
        <w:tc>
          <w:tcPr>
            <w:tcW w:w="1226" w:type="dxa"/>
            <w:tcBorders>
              <w:top w:val="nil"/>
              <w:bottom w:val="single" w:sz="2" w:space="0" w:color="8EAADB" w:themeColor="accent5" w:themeTint="99"/>
            </w:tcBorders>
            <w:shd w:val="clear" w:color="auto" w:fill="auto"/>
          </w:tcPr>
          <w:p w14:paraId="7F5C6460"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r>
    </w:tbl>
    <w:p w14:paraId="531F4DF3" w14:textId="77777777" w:rsidR="00F45EAE" w:rsidRPr="00F45EAE" w:rsidRDefault="00F45EAE" w:rsidP="00F45EAE">
      <w:pPr>
        <w:pStyle w:val="01-TtulodeNota"/>
        <w:rPr>
          <w:color w:val="1F4E79" w:themeColor="accent1" w:themeShade="80"/>
          <w:sz w:val="18"/>
          <w:szCs w:val="18"/>
        </w:rPr>
      </w:pPr>
      <w:r w:rsidRPr="00F45EAE">
        <w:rPr>
          <w:color w:val="1F4E79" w:themeColor="accent1" w:themeShade="80"/>
          <w:sz w:val="18"/>
          <w:szCs w:val="18"/>
        </w:rPr>
        <w:t xml:space="preserve">g.2) </w:t>
      </w:r>
      <w:proofErr w:type="spellStart"/>
      <w:r w:rsidRPr="00F45EAE">
        <w:rPr>
          <w:color w:val="1F4E79" w:themeColor="accent1" w:themeShade="80"/>
          <w:sz w:val="18"/>
          <w:szCs w:val="18"/>
          <w:lang w:val="en-US"/>
        </w:rPr>
        <w:t>Repurcharse</w:t>
      </w:r>
      <w:proofErr w:type="spellEnd"/>
      <w:r w:rsidRPr="00F45EAE">
        <w:rPr>
          <w:color w:val="1F4E79" w:themeColor="accent1" w:themeShade="80"/>
          <w:sz w:val="18"/>
          <w:szCs w:val="18"/>
          <w:lang w:val="en-US"/>
        </w:rPr>
        <w:t xml:space="preserve"> Program</w:t>
      </w:r>
    </w:p>
    <w:p w14:paraId="72FE4654" w14:textId="77777777" w:rsidR="00F45EAE" w:rsidRPr="00F45EAE" w:rsidRDefault="00F45EAE" w:rsidP="00F45EAE">
      <w:pPr>
        <w:pStyle w:val="05-Textonormal"/>
        <w:rPr>
          <w:lang w:val="en-US"/>
        </w:rPr>
      </w:pPr>
      <w:r w:rsidRPr="00F45EAE">
        <w:rPr>
          <w:lang w:val="en-US"/>
        </w:rPr>
        <w:t>On October 15, 2015, the Board of Directors approved the Repurchase Program of up to 10,000,000 shares the company itself issued for staying in treasury and subsequent disposal of or cancellation. The period of valid for up to 365 days from that date in accordance with the limit set forth by CVM Instruction 567. This program was in effect until October 14, 2016, and 3,360,000 shares were acquired, amounting to R$ 82,201 thousand, minimum, average and maximum cost per share are respectively R$ 21.09, R$ 24.46 e R$ 27.76.</w:t>
      </w:r>
    </w:p>
    <w:p w14:paraId="1FDD09AA" w14:textId="77777777" w:rsidR="00F45EAE" w:rsidRPr="00F45EAE" w:rsidRDefault="00F45EAE" w:rsidP="00F45EAE">
      <w:pPr>
        <w:pStyle w:val="05-Textonormal"/>
        <w:rPr>
          <w:lang w:val="en-US"/>
        </w:rPr>
      </w:pPr>
      <w:r w:rsidRPr="00F45EAE">
        <w:rPr>
          <w:lang w:val="en-US"/>
        </w:rPr>
        <w:t xml:space="preserve">On October 27, 2016, the Board of Directors approved the second Repurchase Program of up to 10,000,000 shares the company itself issued for staying in treasury and subsequent disposal of or cancellation. The period of valid for up to 365 days from that date of approval. This program was concluded on October 26, </w:t>
      </w:r>
      <w:proofErr w:type="gramStart"/>
      <w:r w:rsidRPr="00F45EAE">
        <w:rPr>
          <w:lang w:val="en-US"/>
        </w:rPr>
        <w:t>2017</w:t>
      </w:r>
      <w:proofErr w:type="gramEnd"/>
      <w:r w:rsidRPr="00F45EAE">
        <w:rPr>
          <w:lang w:val="en-US"/>
        </w:rPr>
        <w:t xml:space="preserve"> and there was no acquisition of shares by said Program.</w:t>
      </w:r>
    </w:p>
    <w:p w14:paraId="7DC8900D" w14:textId="77777777" w:rsidR="00F45EAE" w:rsidRPr="00F45EAE" w:rsidRDefault="00F45EAE" w:rsidP="00F45EAE">
      <w:pPr>
        <w:pStyle w:val="05-Textonormal"/>
        <w:rPr>
          <w:lang w:val="en-US"/>
        </w:rPr>
      </w:pPr>
      <w:r w:rsidRPr="00F45EAE">
        <w:rPr>
          <w:lang w:val="en-US"/>
        </w:rPr>
        <w:t xml:space="preserve">On October 26, 2017, the Board of Directors approved the third Repurchase Program of up to 10,000,000 shares the company itself issued for staying in treasury and subsequent disposal of or cancellation. The period of valid for up to 365 days from that date of approval. This program was concluded on October 25, </w:t>
      </w:r>
      <w:proofErr w:type="gramStart"/>
      <w:r w:rsidRPr="00F45EAE">
        <w:rPr>
          <w:lang w:val="en-US"/>
        </w:rPr>
        <w:t>2018</w:t>
      </w:r>
      <w:proofErr w:type="gramEnd"/>
      <w:r w:rsidRPr="00F45EAE">
        <w:rPr>
          <w:lang w:val="en-US"/>
        </w:rPr>
        <w:t xml:space="preserve"> and there was no acquisition of shares by said Program.</w:t>
      </w:r>
    </w:p>
    <w:p w14:paraId="124B4600" w14:textId="77777777" w:rsidR="00F45EAE" w:rsidRPr="00F45EAE" w:rsidRDefault="00F45EAE" w:rsidP="00F45EAE">
      <w:pPr>
        <w:spacing w:before="120" w:after="120"/>
        <w:jc w:val="both"/>
        <w:rPr>
          <w:rFonts w:eastAsia="Times New Roman" w:cs="Times New Roman"/>
          <w:spacing w:val="-2"/>
          <w:szCs w:val="18"/>
          <w:lang w:val="en-US" w:eastAsia="pt-BR"/>
        </w:rPr>
      </w:pPr>
      <w:r w:rsidRPr="00F45EAE">
        <w:rPr>
          <w:rFonts w:eastAsia="Times New Roman" w:cs="Times New Roman"/>
          <w:spacing w:val="-2"/>
          <w:szCs w:val="18"/>
          <w:lang w:val="en-US" w:eastAsia="pt-BR"/>
        </w:rPr>
        <w:t>On November 1, 2018, the Board of Directors approved the fourth Buyback Program of up to 10,000,000 shares issued by the company to be held in treasury and subsequently sold or canceled. The term of validity is up to 365 days from the date of approval, and there was no acquisition of shares on behalf of the fourth Program until its closure on October 31, 2019. The Company, to date, has not approved a new Repurchase Program.</w:t>
      </w:r>
    </w:p>
    <w:p w14:paraId="6CC92A77" w14:textId="77777777" w:rsidR="00F45EAE" w:rsidRPr="00F45EAE" w:rsidRDefault="00F45EAE" w:rsidP="00F45EAE">
      <w:pPr>
        <w:pStyle w:val="05-Textonormal"/>
        <w:rPr>
          <w:lang w:val="en-US"/>
        </w:rPr>
      </w:pPr>
      <w:r w:rsidRPr="00F45EAE">
        <w:rPr>
          <w:lang w:val="en-US"/>
        </w:rPr>
        <w:t xml:space="preserve">On December 21, 2018, 450 treasury shares from the 2015 Repurchase Program, were distributed to all active employees of BB </w:t>
      </w:r>
      <w:proofErr w:type="spellStart"/>
      <w:r w:rsidRPr="00F45EAE">
        <w:rPr>
          <w:lang w:val="en-US"/>
        </w:rPr>
        <w:t>Seguridade</w:t>
      </w:r>
      <w:proofErr w:type="spellEnd"/>
      <w:r w:rsidRPr="00F45EAE">
        <w:rPr>
          <w:lang w:val="en-US"/>
        </w:rPr>
        <w:t xml:space="preserve"> (disregarding statutory), the awarding title, regardless of the hierarchical level, being that each employee received three common </w:t>
      </w:r>
      <w:proofErr w:type="spellStart"/>
      <w:r w:rsidRPr="00F45EAE">
        <w:rPr>
          <w:lang w:val="en-US"/>
        </w:rPr>
        <w:t>shares.The</w:t>
      </w:r>
      <w:proofErr w:type="spellEnd"/>
      <w:r w:rsidRPr="00F45EAE">
        <w:rPr>
          <w:lang w:val="en-US"/>
        </w:rPr>
        <w:t xml:space="preserve"> securities are held in the Banco do </w:t>
      </w:r>
      <w:proofErr w:type="spellStart"/>
      <w:r w:rsidRPr="00F45EAE">
        <w:rPr>
          <w:lang w:val="en-US"/>
        </w:rPr>
        <w:t>Brasil</w:t>
      </w:r>
      <w:proofErr w:type="spellEnd"/>
      <w:r w:rsidRPr="00F45EAE">
        <w:rPr>
          <w:lang w:val="en-US"/>
        </w:rPr>
        <w:t xml:space="preserve"> and may only be marketed by the employee after the termination of the relationship maintained with BB </w:t>
      </w:r>
      <w:proofErr w:type="spellStart"/>
      <w:r w:rsidRPr="00F45EAE">
        <w:rPr>
          <w:lang w:val="en-US"/>
        </w:rPr>
        <w:t>Seguridade</w:t>
      </w:r>
      <w:proofErr w:type="spellEnd"/>
      <w:r w:rsidRPr="00F45EAE">
        <w:rPr>
          <w:lang w:val="en-US"/>
        </w:rPr>
        <w:t xml:space="preserve"> (end of the assignment resulting from the Availability Agreement signed between Banco do </w:t>
      </w:r>
      <w:proofErr w:type="spellStart"/>
      <w:r w:rsidRPr="00F45EAE">
        <w:rPr>
          <w:lang w:val="en-US"/>
        </w:rPr>
        <w:t>Brasil</w:t>
      </w:r>
      <w:proofErr w:type="spellEnd"/>
      <w:r w:rsidRPr="00F45EAE">
        <w:rPr>
          <w:lang w:val="en-US"/>
        </w:rPr>
        <w:t xml:space="preserve"> and BB </w:t>
      </w:r>
      <w:proofErr w:type="spellStart"/>
      <w:r w:rsidRPr="00F45EAE">
        <w:rPr>
          <w:lang w:val="en-US"/>
        </w:rPr>
        <w:t>Seguridade</w:t>
      </w:r>
      <w:proofErr w:type="spellEnd"/>
      <w:r w:rsidRPr="00F45EAE">
        <w:rPr>
          <w:lang w:val="en-US"/>
        </w:rPr>
        <w:t>).The transferred shares totaled R$ 12 thousand. For the attribution of its price, it was adopted the criterion of the average price of the week prior to the payment.</w:t>
      </w:r>
    </w:p>
    <w:p w14:paraId="7C6F0778" w14:textId="77777777" w:rsidR="00F45EAE" w:rsidRPr="00F45EAE" w:rsidRDefault="00F45EAE" w:rsidP="00F45EAE">
      <w:pPr>
        <w:pStyle w:val="05-Textonormal"/>
        <w:rPr>
          <w:lang w:val="en-US"/>
        </w:rPr>
      </w:pPr>
      <w:r w:rsidRPr="00F45EAE">
        <w:rPr>
          <w:lang w:val="en-US"/>
        </w:rPr>
        <w:t xml:space="preserve">On October 30, 2019, the General Shareholders' Meeting authorized the trading of shares issued by BB </w:t>
      </w:r>
      <w:proofErr w:type="spellStart"/>
      <w:r w:rsidRPr="00F45EAE">
        <w:rPr>
          <w:lang w:val="en-US"/>
        </w:rPr>
        <w:t>Seguridade</w:t>
      </w:r>
      <w:proofErr w:type="spellEnd"/>
      <w:r w:rsidRPr="00F45EAE">
        <w:rPr>
          <w:lang w:val="en-US"/>
        </w:rPr>
        <w:t xml:space="preserve"> held in treasury, specifically for the award of employees and the variable remuneration of the Company's officers, up to the limit of 3,359,550 shares, and authorized the Board of Directors to define and implement the best way and the moment to carry out the referred negotiation. Accordingly, in March, 28,333 shares were transferred from the Share Buyback Program to the Variable Remuneration Program for the 2019 financial year.</w:t>
      </w:r>
    </w:p>
    <w:p w14:paraId="4A7E8AB1" w14:textId="77777777" w:rsidR="00F45EAE" w:rsidRPr="00F45EAE" w:rsidRDefault="00F45EAE" w:rsidP="00F45EAE">
      <w:pPr>
        <w:pStyle w:val="05-Textonormal"/>
        <w:rPr>
          <w:lang w:val="en-US"/>
        </w:rPr>
      </w:pPr>
      <w:r w:rsidRPr="00F45EAE">
        <w:rPr>
          <w:lang w:val="en-US"/>
        </w:rPr>
        <w:t>In April 2020, 22,503 shares of the Share Buyback Program were transferred to the company's employee compensation program, so called the Result Reward Program (PPR). Of this total, 11,264 shares were transferred directly to beneficiaries on April 27, 20, leaving a balance of 11,239 shares to be transferred in 2021, if the beneficiaries meet the conditions imposed by the program to receive the second installment.</w:t>
      </w:r>
    </w:p>
    <w:p w14:paraId="739B8B21" w14:textId="77777777" w:rsidR="00F45EAE" w:rsidRPr="00F45EAE" w:rsidRDefault="00F45EAE" w:rsidP="00F45EAE">
      <w:pPr>
        <w:pStyle w:val="01-TtulodeNota"/>
        <w:rPr>
          <w:color w:val="1F4E79" w:themeColor="accent1" w:themeShade="80"/>
          <w:sz w:val="18"/>
          <w:szCs w:val="18"/>
          <w:lang w:val="en-US"/>
        </w:rPr>
      </w:pPr>
      <w:r w:rsidRPr="00F45EAE">
        <w:rPr>
          <w:color w:val="1F4E79" w:themeColor="accent1" w:themeShade="80"/>
          <w:sz w:val="18"/>
          <w:szCs w:val="18"/>
          <w:lang w:val="en-US"/>
        </w:rPr>
        <w:t>g.3) Employee Reward Program</w:t>
      </w:r>
    </w:p>
    <w:p w14:paraId="3135613B" w14:textId="77777777" w:rsidR="00F45EAE" w:rsidRPr="00F45EAE" w:rsidRDefault="00F45EAE" w:rsidP="00F45EAE">
      <w:pPr>
        <w:pStyle w:val="05-Textonormal"/>
        <w:rPr>
          <w:lang w:val="en-US"/>
        </w:rPr>
      </w:pPr>
      <w:r w:rsidRPr="00F45EAE">
        <w:rPr>
          <w:lang w:val="en-US"/>
        </w:rPr>
        <w:t xml:space="preserve">On October 30, 2019, the BB </w:t>
      </w:r>
      <w:proofErr w:type="spellStart"/>
      <w:r w:rsidRPr="00F45EAE">
        <w:rPr>
          <w:lang w:val="en-US"/>
        </w:rPr>
        <w:t>Seguridade</w:t>
      </w:r>
      <w:proofErr w:type="spellEnd"/>
      <w:r w:rsidRPr="00F45EAE">
        <w:rPr>
          <w:lang w:val="en-US"/>
        </w:rPr>
        <w:t xml:space="preserve"> General Meeting authorized the trading of shares issued by BB </w:t>
      </w:r>
      <w:proofErr w:type="spellStart"/>
      <w:r w:rsidRPr="00F45EAE">
        <w:rPr>
          <w:lang w:val="en-US"/>
        </w:rPr>
        <w:t>Seguridade</w:t>
      </w:r>
      <w:proofErr w:type="spellEnd"/>
      <w:r w:rsidRPr="00F45EAE">
        <w:rPr>
          <w:lang w:val="en-US"/>
        </w:rPr>
        <w:t xml:space="preserve"> held in treasury for the award of employees and the variable remuneration of the Company's officers, up to the limit of 3,359,550 </w:t>
      </w:r>
      <w:r w:rsidRPr="00F45EAE">
        <w:rPr>
          <w:lang w:val="en-US"/>
        </w:rPr>
        <w:lastRenderedPageBreak/>
        <w:t>shares, and authorized the Board of Directors to define and implement the best way and the moment to carry out the referred negotiation.</w:t>
      </w:r>
    </w:p>
    <w:p w14:paraId="67DFF22B" w14:textId="77777777" w:rsidR="00F45EAE" w:rsidRPr="00F45EAE" w:rsidRDefault="00F45EAE" w:rsidP="00F45EAE">
      <w:pPr>
        <w:pStyle w:val="05-Textonormal"/>
        <w:rPr>
          <w:lang w:val="en-US"/>
        </w:rPr>
      </w:pPr>
      <w:r w:rsidRPr="00F45EAE">
        <w:rPr>
          <w:lang w:val="en-US"/>
        </w:rPr>
        <w:t xml:space="preserve">In this regard, on December 18, the Board of Directors approved the Employee Reward Program, which aims to recognize BB </w:t>
      </w:r>
      <w:proofErr w:type="spellStart"/>
      <w:r w:rsidRPr="00F45EAE">
        <w:rPr>
          <w:lang w:val="en-US"/>
        </w:rPr>
        <w:t>Seguros</w:t>
      </w:r>
      <w:proofErr w:type="spellEnd"/>
      <w:r w:rsidRPr="00F45EAE">
        <w:rPr>
          <w:lang w:val="en-US"/>
        </w:rPr>
        <w:t xml:space="preserve"> employees from non-statutory positions, with outstanding performance in the Development and Career Committee. Considering the new wording of § 4 of art. 457 of the CLT, as amended by Law No. 13,467 / 2017, the program is classified as an award and there is no incidence of labor and social security charges.</w:t>
      </w:r>
    </w:p>
    <w:p w14:paraId="155A3E61" w14:textId="77777777" w:rsidR="00F45EAE" w:rsidRPr="00F45EAE" w:rsidRDefault="00F45EAE" w:rsidP="00F45EAE">
      <w:pPr>
        <w:pStyle w:val="05-Textonormal"/>
        <w:rPr>
          <w:lang w:val="en-US"/>
        </w:rPr>
      </w:pPr>
      <w:r w:rsidRPr="00F45EAE">
        <w:rPr>
          <w:lang w:val="en-US"/>
        </w:rPr>
        <w:t>The program is activated annually and is subject to exceeding the Company's budgeted Net Income. The target audience is limited to a maximum of 30% of employees by position, in the case of managerial or equivalent functions, and by position and by directorship, in the case of technical functions. The criterion for choosing employees involves assessment of technical and behavioral skills, achievement of goals and management style.</w:t>
      </w:r>
    </w:p>
    <w:p w14:paraId="4217D226" w14:textId="77777777" w:rsidR="00F45EAE" w:rsidRPr="00F45EAE" w:rsidRDefault="00F45EAE" w:rsidP="00F45EAE">
      <w:pPr>
        <w:pStyle w:val="05-Textonormal"/>
        <w:rPr>
          <w:lang w:val="en-US"/>
        </w:rPr>
      </w:pPr>
      <w:r w:rsidRPr="00F45EAE">
        <w:rPr>
          <w:lang w:val="en-US"/>
        </w:rPr>
        <w:t xml:space="preserve">The premium credit is made 100% (one hundred percent) in shares of BB </w:t>
      </w:r>
      <w:proofErr w:type="spellStart"/>
      <w:r w:rsidRPr="00F45EAE">
        <w:rPr>
          <w:lang w:val="en-US"/>
        </w:rPr>
        <w:t>Seguridade</w:t>
      </w:r>
      <w:proofErr w:type="spellEnd"/>
      <w:r w:rsidRPr="00F45EAE">
        <w:rPr>
          <w:lang w:val="en-US"/>
        </w:rPr>
        <w:t xml:space="preserve"> SA (BBSE3), after due payment of Income Tax, in two equal installments, the first within 10 days after the result is disclosed and the second one year after payment of the first. The shares used will be those already existing in Treasury, arising from the Share Buyback Program, whose average acquisition cost was R$ 24.46.</w:t>
      </w:r>
    </w:p>
    <w:p w14:paraId="26E5DD83" w14:textId="77777777" w:rsidR="00F45EAE" w:rsidRPr="00F45EAE" w:rsidRDefault="00F45EAE" w:rsidP="00F45EAE">
      <w:pPr>
        <w:pStyle w:val="05-Textonormal"/>
        <w:rPr>
          <w:lang w:val="en-US"/>
        </w:rPr>
      </w:pPr>
      <w:r w:rsidRPr="00F45EAE">
        <w:rPr>
          <w:lang w:val="en-US"/>
        </w:rPr>
        <w:t xml:space="preserve">Trading with BBSE3 shares received under the Employee Reward Program is subject to the rules of BB </w:t>
      </w:r>
      <w:proofErr w:type="spellStart"/>
      <w:r w:rsidRPr="00F45EAE">
        <w:rPr>
          <w:lang w:val="en-US"/>
        </w:rPr>
        <w:t>Seguridade's</w:t>
      </w:r>
      <w:proofErr w:type="spellEnd"/>
      <w:r w:rsidRPr="00F45EAE">
        <w:rPr>
          <w:lang w:val="en-US"/>
        </w:rPr>
        <w:t xml:space="preserve"> Securities Trading Policy.</w:t>
      </w:r>
    </w:p>
    <w:tbl>
      <w:tblPr>
        <w:tblStyle w:val="TabeladeLista6Colorida-nfase510"/>
        <w:tblW w:w="9531" w:type="dxa"/>
        <w:tblInd w:w="108" w:type="dxa"/>
        <w:tblLook w:val="04A0" w:firstRow="1" w:lastRow="0" w:firstColumn="1" w:lastColumn="0" w:noHBand="0" w:noVBand="1"/>
      </w:tblPr>
      <w:tblGrid>
        <w:gridCol w:w="2094"/>
        <w:gridCol w:w="1145"/>
        <w:gridCol w:w="992"/>
        <w:gridCol w:w="913"/>
        <w:gridCol w:w="1033"/>
        <w:gridCol w:w="1144"/>
        <w:gridCol w:w="1037"/>
        <w:gridCol w:w="1173"/>
      </w:tblGrid>
      <w:tr w:rsidR="00F45EAE" w:rsidRPr="00516D92" w14:paraId="5BBC4FF1" w14:textId="77777777" w:rsidTr="00516D92">
        <w:trPr>
          <w:cnfStyle w:val="100000000000" w:firstRow="1" w:lastRow="0" w:firstColumn="0" w:lastColumn="0" w:oddVBand="0" w:evenVBand="0" w:oddHBand="0" w:evenHBand="0" w:firstRowFirstColumn="0" w:firstRowLastColumn="0" w:lastRowFirstColumn="0" w:lastRowLastColumn="0"/>
          <w:trHeight w:hRule="exact" w:val="522"/>
        </w:trPr>
        <w:tc>
          <w:tcPr>
            <w:cnfStyle w:val="001000000000" w:firstRow="0" w:lastRow="0" w:firstColumn="1" w:lastColumn="0" w:oddVBand="0" w:evenVBand="0" w:oddHBand="0" w:evenHBand="0" w:firstRowFirstColumn="0" w:firstRowLastColumn="0" w:lastRowFirstColumn="0" w:lastRowLastColumn="0"/>
            <w:tcW w:w="2094" w:type="dxa"/>
            <w:tcBorders>
              <w:top w:val="single" w:sz="2" w:space="0" w:color="8EAADB" w:themeColor="accent5" w:themeTint="99"/>
              <w:bottom w:val="single" w:sz="2" w:space="0" w:color="8EAADB" w:themeColor="accent5" w:themeTint="99"/>
            </w:tcBorders>
            <w:vAlign w:val="center"/>
          </w:tcPr>
          <w:p w14:paraId="5B6FBF08" w14:textId="77777777" w:rsidR="00F45EAE" w:rsidRPr="00516D92" w:rsidRDefault="00F45EAE" w:rsidP="00F45EAE">
            <w:pPr>
              <w:pStyle w:val="08-Tabelageral"/>
              <w:rPr>
                <w:szCs w:val="14"/>
                <w:lang w:val="en-US"/>
              </w:rPr>
            </w:pPr>
            <w:r w:rsidRPr="00516D92">
              <w:rPr>
                <w:color w:val="1F4E79" w:themeColor="accent1" w:themeShade="80"/>
                <w:szCs w:val="14"/>
                <w:lang w:val="en-US"/>
              </w:rPr>
              <w:tab/>
            </w:r>
            <w:r w:rsidRPr="00516D92">
              <w:rPr>
                <w:color w:val="1F4E79" w:themeColor="accent1" w:themeShade="80"/>
                <w:szCs w:val="14"/>
                <w:lang w:val="en-US"/>
              </w:rPr>
              <w:tab/>
            </w:r>
            <w:r w:rsidRPr="00516D92">
              <w:rPr>
                <w:color w:val="1F4E79" w:themeColor="accent1" w:themeShade="80"/>
                <w:szCs w:val="14"/>
                <w:lang w:val="en-US"/>
              </w:rPr>
              <w:tab/>
            </w:r>
            <w:r w:rsidRPr="00516D92">
              <w:rPr>
                <w:color w:val="1F4E79" w:themeColor="accent1" w:themeShade="80"/>
                <w:szCs w:val="14"/>
                <w:lang w:val="en-US"/>
              </w:rPr>
              <w:tab/>
            </w:r>
            <w:r w:rsidRPr="00516D92">
              <w:rPr>
                <w:color w:val="1F4E79" w:themeColor="accent1" w:themeShade="80"/>
                <w:szCs w:val="14"/>
                <w:lang w:val="en-US"/>
              </w:rPr>
              <w:tab/>
            </w:r>
            <w:r w:rsidRPr="00516D92">
              <w:rPr>
                <w:b w:val="0"/>
                <w:szCs w:val="14"/>
                <w:lang w:val="en-US"/>
              </w:rPr>
              <w:tab/>
            </w:r>
            <w:r w:rsidRPr="00516D92">
              <w:rPr>
                <w:szCs w:val="14"/>
                <w:lang w:val="en-US"/>
              </w:rPr>
              <w:t xml:space="preserve">           </w:t>
            </w:r>
            <w:r w:rsidRPr="00516D92">
              <w:rPr>
                <w:szCs w:val="14"/>
                <w:lang w:val="en-US"/>
              </w:rPr>
              <w:tab/>
            </w:r>
            <w:r w:rsidRPr="00516D92">
              <w:rPr>
                <w:szCs w:val="14"/>
                <w:lang w:val="en-US"/>
              </w:rPr>
              <w:tab/>
            </w:r>
            <w:r w:rsidRPr="00516D92">
              <w:rPr>
                <w:szCs w:val="14"/>
                <w:lang w:val="en-US"/>
              </w:rPr>
              <w:tab/>
            </w:r>
            <w:r w:rsidRPr="00516D92">
              <w:rPr>
                <w:szCs w:val="14"/>
                <w:lang w:val="en-US"/>
              </w:rPr>
              <w:tab/>
            </w:r>
            <w:r w:rsidRPr="00516D92">
              <w:rPr>
                <w:szCs w:val="14"/>
                <w:lang w:val="en-US"/>
              </w:rPr>
              <w:tab/>
            </w:r>
          </w:p>
        </w:tc>
        <w:tc>
          <w:tcPr>
            <w:tcW w:w="1145" w:type="dxa"/>
            <w:tcBorders>
              <w:top w:val="single" w:sz="2" w:space="0" w:color="8EAADB" w:themeColor="accent5" w:themeTint="99"/>
              <w:bottom w:val="single" w:sz="2" w:space="0" w:color="8EAADB" w:themeColor="accent5" w:themeTint="99"/>
            </w:tcBorders>
            <w:vAlign w:val="center"/>
          </w:tcPr>
          <w:p w14:paraId="69008AF1" w14:textId="77777777" w:rsidR="00F45EAE" w:rsidRPr="00516D92" w:rsidRDefault="00F45EAE" w:rsidP="00F45EAE">
            <w:pPr>
              <w:pStyle w:val="08-Tabelageral"/>
              <w:jc w:val="center"/>
              <w:cnfStyle w:val="100000000000" w:firstRow="1" w:lastRow="0" w:firstColumn="0" w:lastColumn="0" w:oddVBand="0" w:evenVBand="0" w:oddHBand="0" w:evenHBand="0" w:firstRowFirstColumn="0" w:firstRowLastColumn="0" w:lastRowFirstColumn="0" w:lastRowLastColumn="0"/>
              <w:rPr>
                <w:szCs w:val="14"/>
              </w:rPr>
            </w:pPr>
            <w:r w:rsidRPr="00516D92">
              <w:rPr>
                <w:szCs w:val="14"/>
              </w:rPr>
              <w:t xml:space="preserve">Total </w:t>
            </w:r>
            <w:proofErr w:type="spellStart"/>
            <w:r w:rsidRPr="00516D92">
              <w:rPr>
                <w:szCs w:val="14"/>
              </w:rPr>
              <w:t>Program</w:t>
            </w:r>
            <w:proofErr w:type="spellEnd"/>
            <w:r w:rsidRPr="00516D92">
              <w:rPr>
                <w:szCs w:val="14"/>
              </w:rPr>
              <w:t xml:space="preserve"> </w:t>
            </w:r>
            <w:proofErr w:type="spellStart"/>
            <w:r w:rsidRPr="00516D92">
              <w:rPr>
                <w:szCs w:val="14"/>
              </w:rPr>
              <w:t>Shares</w:t>
            </w:r>
            <w:proofErr w:type="spellEnd"/>
          </w:p>
        </w:tc>
        <w:tc>
          <w:tcPr>
            <w:tcW w:w="992" w:type="dxa"/>
            <w:tcBorders>
              <w:top w:val="single" w:sz="2" w:space="0" w:color="8EAADB" w:themeColor="accent5" w:themeTint="99"/>
              <w:bottom w:val="single" w:sz="2" w:space="0" w:color="8EAADB" w:themeColor="accent5" w:themeTint="99"/>
            </w:tcBorders>
            <w:vAlign w:val="center"/>
          </w:tcPr>
          <w:p w14:paraId="54DF351D" w14:textId="77777777" w:rsidR="00F45EAE" w:rsidRPr="00516D92" w:rsidRDefault="00F45EAE" w:rsidP="00F45EAE">
            <w:pPr>
              <w:pStyle w:val="08-Tabelageral"/>
              <w:jc w:val="center"/>
              <w:cnfStyle w:val="100000000000" w:firstRow="1" w:lastRow="0" w:firstColumn="0" w:lastColumn="0" w:oddVBand="0" w:evenVBand="0" w:oddHBand="0" w:evenHBand="0" w:firstRowFirstColumn="0" w:firstRowLastColumn="0" w:lastRowFirstColumn="0" w:lastRowLastColumn="0"/>
              <w:rPr>
                <w:szCs w:val="14"/>
              </w:rPr>
            </w:pPr>
            <w:proofErr w:type="spellStart"/>
            <w:r w:rsidRPr="00516D92">
              <w:rPr>
                <w:szCs w:val="14"/>
              </w:rPr>
              <w:t>Minimum</w:t>
            </w:r>
            <w:proofErr w:type="spellEnd"/>
            <w:r w:rsidRPr="00516D92">
              <w:rPr>
                <w:szCs w:val="14"/>
              </w:rPr>
              <w:t xml:space="preserve"> </w:t>
            </w:r>
            <w:proofErr w:type="spellStart"/>
            <w:r w:rsidRPr="00516D92">
              <w:rPr>
                <w:szCs w:val="14"/>
              </w:rPr>
              <w:t>cost</w:t>
            </w:r>
            <w:proofErr w:type="spellEnd"/>
          </w:p>
        </w:tc>
        <w:tc>
          <w:tcPr>
            <w:tcW w:w="913" w:type="dxa"/>
            <w:tcBorders>
              <w:top w:val="single" w:sz="2" w:space="0" w:color="8EAADB" w:themeColor="accent5" w:themeTint="99"/>
              <w:bottom w:val="single" w:sz="2" w:space="0" w:color="8EAADB" w:themeColor="accent5" w:themeTint="99"/>
            </w:tcBorders>
            <w:vAlign w:val="center"/>
          </w:tcPr>
          <w:p w14:paraId="12057327" w14:textId="77777777" w:rsidR="00F45EAE" w:rsidRPr="00516D92" w:rsidRDefault="00F45EAE" w:rsidP="00F45EAE">
            <w:pPr>
              <w:pStyle w:val="08-Tabelageral"/>
              <w:jc w:val="center"/>
              <w:cnfStyle w:val="100000000000" w:firstRow="1" w:lastRow="0" w:firstColumn="0" w:lastColumn="0" w:oddVBand="0" w:evenVBand="0" w:oddHBand="0" w:evenHBand="0" w:firstRowFirstColumn="0" w:firstRowLastColumn="0" w:lastRowFirstColumn="0" w:lastRowLastColumn="0"/>
              <w:rPr>
                <w:szCs w:val="14"/>
              </w:rPr>
            </w:pPr>
            <w:proofErr w:type="spellStart"/>
            <w:r w:rsidRPr="00516D92">
              <w:rPr>
                <w:szCs w:val="14"/>
              </w:rPr>
              <w:t>Averege</w:t>
            </w:r>
            <w:proofErr w:type="spellEnd"/>
            <w:r w:rsidRPr="00516D92">
              <w:rPr>
                <w:szCs w:val="14"/>
              </w:rPr>
              <w:t xml:space="preserve"> </w:t>
            </w:r>
            <w:proofErr w:type="spellStart"/>
            <w:r w:rsidRPr="00516D92">
              <w:rPr>
                <w:szCs w:val="14"/>
              </w:rPr>
              <w:t>cost</w:t>
            </w:r>
            <w:proofErr w:type="spellEnd"/>
          </w:p>
        </w:tc>
        <w:tc>
          <w:tcPr>
            <w:tcW w:w="1033" w:type="dxa"/>
            <w:tcBorders>
              <w:top w:val="single" w:sz="2" w:space="0" w:color="8EAADB" w:themeColor="accent5" w:themeTint="99"/>
              <w:bottom w:val="single" w:sz="2" w:space="0" w:color="8EAADB" w:themeColor="accent5" w:themeTint="99"/>
            </w:tcBorders>
            <w:vAlign w:val="center"/>
          </w:tcPr>
          <w:p w14:paraId="761F5BEF" w14:textId="77777777" w:rsidR="00F45EAE" w:rsidRPr="00516D92" w:rsidRDefault="00F45EAE" w:rsidP="00F45EAE">
            <w:pPr>
              <w:pStyle w:val="08-Tabelageral"/>
              <w:jc w:val="center"/>
              <w:cnfStyle w:val="100000000000" w:firstRow="1" w:lastRow="0" w:firstColumn="0" w:lastColumn="0" w:oddVBand="0" w:evenVBand="0" w:oddHBand="0" w:evenHBand="0" w:firstRowFirstColumn="0" w:firstRowLastColumn="0" w:lastRowFirstColumn="0" w:lastRowLastColumn="0"/>
              <w:rPr>
                <w:szCs w:val="14"/>
              </w:rPr>
            </w:pPr>
            <w:proofErr w:type="spellStart"/>
            <w:r w:rsidRPr="00516D92">
              <w:rPr>
                <w:szCs w:val="14"/>
              </w:rPr>
              <w:t>Maximum</w:t>
            </w:r>
            <w:proofErr w:type="spellEnd"/>
            <w:r w:rsidRPr="00516D92">
              <w:rPr>
                <w:szCs w:val="14"/>
              </w:rPr>
              <w:t xml:space="preserve"> </w:t>
            </w:r>
            <w:proofErr w:type="spellStart"/>
            <w:r w:rsidRPr="00516D92">
              <w:rPr>
                <w:szCs w:val="14"/>
              </w:rPr>
              <w:t>cost</w:t>
            </w:r>
            <w:proofErr w:type="spellEnd"/>
          </w:p>
        </w:tc>
        <w:tc>
          <w:tcPr>
            <w:tcW w:w="1144" w:type="dxa"/>
            <w:tcBorders>
              <w:top w:val="single" w:sz="2" w:space="0" w:color="8EAADB" w:themeColor="accent5" w:themeTint="99"/>
              <w:bottom w:val="single" w:sz="2" w:space="0" w:color="8EAADB" w:themeColor="accent5" w:themeTint="99"/>
            </w:tcBorders>
            <w:vAlign w:val="center"/>
          </w:tcPr>
          <w:p w14:paraId="2C16C594" w14:textId="77777777" w:rsidR="00F45EAE" w:rsidRPr="00516D92" w:rsidRDefault="00F45EAE" w:rsidP="00F45EAE">
            <w:pPr>
              <w:pStyle w:val="08-Tabelageral"/>
              <w:jc w:val="center"/>
              <w:cnfStyle w:val="100000000000" w:firstRow="1" w:lastRow="0" w:firstColumn="0" w:lastColumn="0" w:oddVBand="0" w:evenVBand="0" w:oddHBand="0" w:evenHBand="0" w:firstRowFirstColumn="0" w:firstRowLastColumn="0" w:lastRowFirstColumn="0" w:lastRowLastColumn="0"/>
              <w:rPr>
                <w:szCs w:val="14"/>
              </w:rPr>
            </w:pPr>
            <w:proofErr w:type="spellStart"/>
            <w:r w:rsidRPr="00516D92">
              <w:rPr>
                <w:szCs w:val="14"/>
              </w:rPr>
              <w:t>Shares</w:t>
            </w:r>
            <w:proofErr w:type="spellEnd"/>
            <w:r w:rsidRPr="00516D92">
              <w:rPr>
                <w:szCs w:val="14"/>
              </w:rPr>
              <w:t xml:space="preserve"> </w:t>
            </w:r>
            <w:proofErr w:type="spellStart"/>
            <w:r w:rsidRPr="00516D92">
              <w:rPr>
                <w:szCs w:val="14"/>
              </w:rPr>
              <w:t>Distributed</w:t>
            </w:r>
            <w:proofErr w:type="spellEnd"/>
          </w:p>
        </w:tc>
        <w:tc>
          <w:tcPr>
            <w:tcW w:w="1037" w:type="dxa"/>
            <w:tcBorders>
              <w:top w:val="single" w:sz="2" w:space="0" w:color="8EAADB" w:themeColor="accent5" w:themeTint="99"/>
              <w:bottom w:val="single" w:sz="2" w:space="0" w:color="8EAADB" w:themeColor="accent5" w:themeTint="99"/>
            </w:tcBorders>
            <w:vAlign w:val="center"/>
          </w:tcPr>
          <w:p w14:paraId="00A68C05" w14:textId="77777777" w:rsidR="00F45EAE" w:rsidRPr="00516D92" w:rsidRDefault="00F45EAE" w:rsidP="00F45EAE">
            <w:pPr>
              <w:pStyle w:val="08-Tabelageral"/>
              <w:jc w:val="center"/>
              <w:cnfStyle w:val="100000000000" w:firstRow="1" w:lastRow="0" w:firstColumn="0" w:lastColumn="0" w:oddVBand="0" w:evenVBand="0" w:oddHBand="0" w:evenHBand="0" w:firstRowFirstColumn="0" w:firstRowLastColumn="0" w:lastRowFirstColumn="0" w:lastRowLastColumn="0"/>
              <w:rPr>
                <w:szCs w:val="14"/>
              </w:rPr>
            </w:pPr>
            <w:proofErr w:type="spellStart"/>
            <w:r w:rsidRPr="00516D92">
              <w:rPr>
                <w:szCs w:val="14"/>
              </w:rPr>
              <w:t>Shares</w:t>
            </w:r>
            <w:proofErr w:type="spellEnd"/>
            <w:r w:rsidRPr="00516D92">
              <w:rPr>
                <w:szCs w:val="14"/>
              </w:rPr>
              <w:t xml:space="preserve"> </w:t>
            </w:r>
            <w:proofErr w:type="spellStart"/>
            <w:r w:rsidRPr="00516D92">
              <w:rPr>
                <w:szCs w:val="14"/>
              </w:rPr>
              <w:t>to</w:t>
            </w:r>
            <w:proofErr w:type="spellEnd"/>
            <w:r w:rsidRPr="00516D92">
              <w:rPr>
                <w:szCs w:val="14"/>
              </w:rPr>
              <w:t xml:space="preserve"> </w:t>
            </w:r>
            <w:proofErr w:type="spellStart"/>
            <w:r w:rsidRPr="00516D92">
              <w:rPr>
                <w:szCs w:val="14"/>
              </w:rPr>
              <w:t>Distribute</w:t>
            </w:r>
            <w:proofErr w:type="spellEnd"/>
          </w:p>
        </w:tc>
        <w:tc>
          <w:tcPr>
            <w:tcW w:w="1173" w:type="dxa"/>
            <w:tcBorders>
              <w:top w:val="single" w:sz="2" w:space="0" w:color="8EAADB" w:themeColor="accent5" w:themeTint="99"/>
              <w:bottom w:val="single" w:sz="2" w:space="0" w:color="8EAADB" w:themeColor="accent5" w:themeTint="99"/>
            </w:tcBorders>
            <w:vAlign w:val="center"/>
          </w:tcPr>
          <w:p w14:paraId="105659B6" w14:textId="77777777" w:rsidR="00F45EAE" w:rsidRPr="00516D92" w:rsidRDefault="00F45EAE" w:rsidP="00F45EAE">
            <w:pPr>
              <w:pStyle w:val="08-Tabelageral"/>
              <w:jc w:val="center"/>
              <w:cnfStyle w:val="100000000000" w:firstRow="1" w:lastRow="0" w:firstColumn="0" w:lastColumn="0" w:oddVBand="0" w:evenVBand="0" w:oddHBand="0" w:evenHBand="0" w:firstRowFirstColumn="0" w:firstRowLastColumn="0" w:lastRowFirstColumn="0" w:lastRowLastColumn="0"/>
              <w:rPr>
                <w:szCs w:val="14"/>
              </w:rPr>
            </w:pPr>
            <w:proofErr w:type="spellStart"/>
            <w:r w:rsidRPr="00516D92">
              <w:rPr>
                <w:szCs w:val="14"/>
              </w:rPr>
              <w:t>Estimated</w:t>
            </w:r>
            <w:proofErr w:type="spellEnd"/>
            <w:r w:rsidRPr="00516D92">
              <w:rPr>
                <w:szCs w:val="14"/>
              </w:rPr>
              <w:t xml:space="preserve"> Schedule </w:t>
            </w:r>
            <w:proofErr w:type="spellStart"/>
            <w:r w:rsidRPr="00516D92">
              <w:rPr>
                <w:szCs w:val="14"/>
              </w:rPr>
              <w:t>Transfers</w:t>
            </w:r>
            <w:proofErr w:type="spellEnd"/>
          </w:p>
        </w:tc>
      </w:tr>
      <w:tr w:rsidR="00F45EAE" w:rsidRPr="00516D92" w14:paraId="271F6FE4" w14:textId="77777777" w:rsidTr="00516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094" w:type="dxa"/>
            <w:tcBorders>
              <w:top w:val="nil"/>
              <w:bottom w:val="nil"/>
            </w:tcBorders>
            <w:vAlign w:val="center"/>
          </w:tcPr>
          <w:p w14:paraId="6253B810" w14:textId="77777777" w:rsidR="00F45EAE" w:rsidRPr="00516D92" w:rsidRDefault="00F45EAE" w:rsidP="00F45EAE">
            <w:pPr>
              <w:pStyle w:val="070-TabelaPadro"/>
              <w:spacing w:line="276" w:lineRule="auto"/>
              <w:jc w:val="left"/>
              <w:rPr>
                <w:szCs w:val="14"/>
              </w:rPr>
            </w:pPr>
            <w:r w:rsidRPr="00516D92">
              <w:rPr>
                <w:szCs w:val="14"/>
              </w:rPr>
              <w:t xml:space="preserve">2019 </w:t>
            </w:r>
            <w:proofErr w:type="spellStart"/>
            <w:r w:rsidRPr="00516D92">
              <w:rPr>
                <w:szCs w:val="14"/>
              </w:rPr>
              <w:t>Program</w:t>
            </w:r>
            <w:proofErr w:type="spellEnd"/>
          </w:p>
        </w:tc>
        <w:tc>
          <w:tcPr>
            <w:tcW w:w="1145" w:type="dxa"/>
            <w:tcBorders>
              <w:top w:val="nil"/>
              <w:bottom w:val="nil"/>
            </w:tcBorders>
            <w:vAlign w:val="center"/>
          </w:tcPr>
          <w:p w14:paraId="40C9285C" w14:textId="77777777" w:rsidR="00F45EAE" w:rsidRPr="00516D92"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516D92">
              <w:rPr>
                <w:rFonts w:cs="Arial"/>
                <w:szCs w:val="14"/>
              </w:rPr>
              <w:t>22,503</w:t>
            </w:r>
          </w:p>
        </w:tc>
        <w:tc>
          <w:tcPr>
            <w:tcW w:w="992" w:type="dxa"/>
            <w:tcBorders>
              <w:top w:val="nil"/>
              <w:bottom w:val="nil"/>
            </w:tcBorders>
            <w:vAlign w:val="center"/>
          </w:tcPr>
          <w:p w14:paraId="001E3681" w14:textId="77777777" w:rsidR="00F45EAE" w:rsidRPr="00516D92"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516D92">
              <w:rPr>
                <w:rFonts w:cs="Arial"/>
                <w:szCs w:val="14"/>
              </w:rPr>
              <w:t>24.46</w:t>
            </w:r>
          </w:p>
        </w:tc>
        <w:tc>
          <w:tcPr>
            <w:tcW w:w="913" w:type="dxa"/>
            <w:tcBorders>
              <w:top w:val="nil"/>
              <w:bottom w:val="nil"/>
            </w:tcBorders>
            <w:vAlign w:val="center"/>
          </w:tcPr>
          <w:p w14:paraId="221DA79D" w14:textId="77777777" w:rsidR="00F45EAE" w:rsidRPr="00516D92"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516D92">
              <w:rPr>
                <w:rFonts w:cs="Arial"/>
                <w:szCs w:val="14"/>
              </w:rPr>
              <w:t>24,46</w:t>
            </w:r>
          </w:p>
        </w:tc>
        <w:tc>
          <w:tcPr>
            <w:tcW w:w="1033" w:type="dxa"/>
            <w:tcBorders>
              <w:top w:val="nil"/>
              <w:bottom w:val="nil"/>
            </w:tcBorders>
            <w:vAlign w:val="center"/>
          </w:tcPr>
          <w:p w14:paraId="66B40714" w14:textId="77777777" w:rsidR="00F45EAE" w:rsidRPr="00516D92"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516D92">
              <w:rPr>
                <w:rFonts w:cs="Arial"/>
                <w:szCs w:val="14"/>
              </w:rPr>
              <w:t>24.46</w:t>
            </w:r>
          </w:p>
        </w:tc>
        <w:tc>
          <w:tcPr>
            <w:tcW w:w="1144" w:type="dxa"/>
            <w:tcBorders>
              <w:top w:val="nil"/>
              <w:bottom w:val="nil"/>
            </w:tcBorders>
            <w:vAlign w:val="center"/>
          </w:tcPr>
          <w:p w14:paraId="238078B6" w14:textId="77777777" w:rsidR="00F45EAE" w:rsidRPr="00516D92"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516D92">
              <w:rPr>
                <w:rFonts w:cs="Arial"/>
                <w:szCs w:val="14"/>
              </w:rPr>
              <w:t>11,264</w:t>
            </w:r>
          </w:p>
        </w:tc>
        <w:tc>
          <w:tcPr>
            <w:tcW w:w="1037" w:type="dxa"/>
            <w:tcBorders>
              <w:top w:val="nil"/>
              <w:bottom w:val="nil"/>
            </w:tcBorders>
            <w:vAlign w:val="center"/>
          </w:tcPr>
          <w:p w14:paraId="12A3ADEB" w14:textId="77777777" w:rsidR="00F45EAE" w:rsidRPr="00516D92"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516D92">
              <w:rPr>
                <w:rFonts w:cs="Arial"/>
                <w:szCs w:val="14"/>
              </w:rPr>
              <w:t>11,239</w:t>
            </w:r>
          </w:p>
        </w:tc>
        <w:tc>
          <w:tcPr>
            <w:tcW w:w="1173" w:type="dxa"/>
            <w:tcBorders>
              <w:top w:val="nil"/>
              <w:bottom w:val="nil"/>
            </w:tcBorders>
            <w:vAlign w:val="center"/>
          </w:tcPr>
          <w:p w14:paraId="2C53D502" w14:textId="77777777" w:rsidR="00F45EAE" w:rsidRPr="00516D92"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516D92">
              <w:rPr>
                <w:rFonts w:cs="Arial"/>
                <w:szCs w:val="14"/>
              </w:rPr>
              <w:t>April 2021</w:t>
            </w:r>
          </w:p>
        </w:tc>
      </w:tr>
      <w:tr w:rsidR="00F45EAE" w:rsidRPr="00516D92" w14:paraId="01C0F868" w14:textId="77777777" w:rsidTr="00516D92">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094" w:type="dxa"/>
            <w:tcBorders>
              <w:top w:val="nil"/>
              <w:bottom w:val="single" w:sz="4" w:space="0" w:color="9CC2E5" w:themeColor="accent1" w:themeTint="99"/>
            </w:tcBorders>
            <w:vAlign w:val="center"/>
          </w:tcPr>
          <w:p w14:paraId="7C144036" w14:textId="77777777" w:rsidR="00F45EAE" w:rsidRPr="00516D92" w:rsidRDefault="00F45EAE" w:rsidP="00F45EAE">
            <w:pPr>
              <w:pStyle w:val="070-TabelaPadro"/>
              <w:spacing w:line="276" w:lineRule="auto"/>
              <w:jc w:val="left"/>
              <w:rPr>
                <w:b w:val="0"/>
                <w:szCs w:val="14"/>
                <w:lang w:val="en-US"/>
              </w:rPr>
            </w:pPr>
            <w:r w:rsidRPr="00516D92">
              <w:rPr>
                <w:szCs w:val="14"/>
                <w:lang w:val="en-US"/>
              </w:rPr>
              <w:t>Total shares to be distributed</w:t>
            </w:r>
          </w:p>
        </w:tc>
        <w:tc>
          <w:tcPr>
            <w:tcW w:w="1145" w:type="dxa"/>
            <w:tcBorders>
              <w:top w:val="nil"/>
              <w:bottom w:val="single" w:sz="4" w:space="0" w:color="9CC2E5" w:themeColor="accent1" w:themeTint="99"/>
            </w:tcBorders>
            <w:vAlign w:val="center"/>
          </w:tcPr>
          <w:p w14:paraId="2FF05546" w14:textId="77777777" w:rsidR="00F45EAE" w:rsidRPr="00516D92"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992" w:type="dxa"/>
            <w:tcBorders>
              <w:top w:val="nil"/>
              <w:bottom w:val="single" w:sz="4" w:space="0" w:color="9CC2E5" w:themeColor="accent1" w:themeTint="99"/>
            </w:tcBorders>
            <w:vAlign w:val="center"/>
          </w:tcPr>
          <w:p w14:paraId="3204296F" w14:textId="77777777" w:rsidR="00F45EAE" w:rsidRPr="00516D92"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913" w:type="dxa"/>
            <w:tcBorders>
              <w:top w:val="nil"/>
              <w:bottom w:val="single" w:sz="4" w:space="0" w:color="9CC2E5" w:themeColor="accent1" w:themeTint="99"/>
            </w:tcBorders>
            <w:vAlign w:val="center"/>
          </w:tcPr>
          <w:p w14:paraId="64B65A58" w14:textId="77777777" w:rsidR="00F45EAE" w:rsidRPr="00516D92"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033" w:type="dxa"/>
            <w:tcBorders>
              <w:top w:val="nil"/>
              <w:bottom w:val="single" w:sz="4" w:space="0" w:color="9CC2E5" w:themeColor="accent1" w:themeTint="99"/>
            </w:tcBorders>
            <w:vAlign w:val="center"/>
          </w:tcPr>
          <w:p w14:paraId="42B4C5B3" w14:textId="77777777" w:rsidR="00F45EAE" w:rsidRPr="00516D92"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144" w:type="dxa"/>
            <w:tcBorders>
              <w:top w:val="nil"/>
              <w:bottom w:val="single" w:sz="4" w:space="0" w:color="9CC2E5" w:themeColor="accent1" w:themeTint="99"/>
            </w:tcBorders>
            <w:vAlign w:val="center"/>
          </w:tcPr>
          <w:p w14:paraId="2C1134CD" w14:textId="77777777" w:rsidR="00F45EAE" w:rsidRPr="00516D92"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037" w:type="dxa"/>
            <w:tcBorders>
              <w:top w:val="nil"/>
              <w:bottom w:val="single" w:sz="4" w:space="0" w:color="9CC2E5" w:themeColor="accent1" w:themeTint="99"/>
            </w:tcBorders>
            <w:vAlign w:val="center"/>
          </w:tcPr>
          <w:p w14:paraId="2B236EF8" w14:textId="77777777" w:rsidR="00F45EAE" w:rsidRPr="00516D92"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b/>
                <w:szCs w:val="14"/>
              </w:rPr>
            </w:pPr>
            <w:r w:rsidRPr="00516D92">
              <w:rPr>
                <w:rFonts w:cs="Arial"/>
                <w:b/>
                <w:szCs w:val="14"/>
              </w:rPr>
              <w:t>11,239</w:t>
            </w:r>
          </w:p>
        </w:tc>
        <w:tc>
          <w:tcPr>
            <w:tcW w:w="1173" w:type="dxa"/>
            <w:tcBorders>
              <w:top w:val="nil"/>
              <w:bottom w:val="single" w:sz="4" w:space="0" w:color="9CC2E5" w:themeColor="accent1" w:themeTint="99"/>
            </w:tcBorders>
            <w:vAlign w:val="center"/>
          </w:tcPr>
          <w:p w14:paraId="0964F969" w14:textId="77777777" w:rsidR="00F45EAE" w:rsidRPr="00516D92" w:rsidRDefault="00F45EAE" w:rsidP="00F45EAE">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r>
    </w:tbl>
    <w:p w14:paraId="4C10B34A" w14:textId="77777777" w:rsidR="00516D92" w:rsidRPr="00F45EAE" w:rsidRDefault="00516D92" w:rsidP="00F45EAE">
      <w:pPr>
        <w:pStyle w:val="05-Textonormal"/>
        <w:rPr>
          <w:lang w:val="en-US"/>
        </w:rPr>
      </w:pPr>
    </w:p>
    <w:p w14:paraId="054FA3DB" w14:textId="77777777" w:rsidR="00F45EAE" w:rsidRPr="00516D92" w:rsidRDefault="00F45EAE" w:rsidP="00F45EAE">
      <w:pPr>
        <w:pStyle w:val="01-TtulodeNota"/>
        <w:rPr>
          <w:color w:val="1F4E79" w:themeColor="accent1" w:themeShade="80"/>
          <w:sz w:val="18"/>
          <w:szCs w:val="18"/>
          <w:lang w:val="en-US"/>
        </w:rPr>
      </w:pPr>
      <w:r w:rsidRPr="00516D92">
        <w:rPr>
          <w:color w:val="1F4E79" w:themeColor="accent1" w:themeShade="80"/>
          <w:sz w:val="18"/>
          <w:szCs w:val="18"/>
          <w:lang w:val="en-US"/>
        </w:rPr>
        <w:t xml:space="preserve">g.4) Number of Treasury Shares </w:t>
      </w:r>
    </w:p>
    <w:p w14:paraId="5B4DB73D" w14:textId="77777777" w:rsidR="00F45EAE" w:rsidRPr="00516D92" w:rsidRDefault="00F45EAE" w:rsidP="00F45EAE">
      <w:pPr>
        <w:spacing w:after="0"/>
        <w:jc w:val="right"/>
        <w:rPr>
          <w:rFonts w:cs="Arial"/>
          <w:b/>
          <w:szCs w:val="18"/>
          <w:lang w:val="en-US" w:eastAsia="pt-BR"/>
        </w:rPr>
      </w:pPr>
    </w:p>
    <w:tbl>
      <w:tblPr>
        <w:tblStyle w:val="TabeladeLista6Colorida-nfase5"/>
        <w:tblW w:w="9531" w:type="dxa"/>
        <w:tblInd w:w="108" w:type="dxa"/>
        <w:tblLook w:val="04A0" w:firstRow="1" w:lastRow="0" w:firstColumn="1" w:lastColumn="0" w:noHBand="0" w:noVBand="1"/>
      </w:tblPr>
      <w:tblGrid>
        <w:gridCol w:w="6980"/>
        <w:gridCol w:w="1276"/>
        <w:gridCol w:w="1275"/>
      </w:tblGrid>
      <w:tr w:rsidR="00F45EAE" w:rsidRPr="006127FA" w14:paraId="6DEFE2CC" w14:textId="77777777" w:rsidTr="006127FA">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6980" w:type="dxa"/>
            <w:vMerge w:val="restart"/>
            <w:tcBorders>
              <w:top w:val="single" w:sz="2" w:space="0" w:color="8EAADB" w:themeColor="accent5" w:themeTint="99"/>
            </w:tcBorders>
            <w:shd w:val="clear" w:color="auto" w:fill="D9E2F3" w:themeFill="accent5" w:themeFillTint="33"/>
            <w:vAlign w:val="center"/>
          </w:tcPr>
          <w:p w14:paraId="4F7B7F38" w14:textId="77777777" w:rsidR="00F45EAE" w:rsidRPr="006127FA" w:rsidRDefault="00F45EAE" w:rsidP="00F45EAE">
            <w:pPr>
              <w:rPr>
                <w:rFonts w:cs="Arial"/>
                <w:b w:val="0"/>
                <w:sz w:val="14"/>
                <w:szCs w:val="14"/>
              </w:rPr>
            </w:pPr>
            <w:proofErr w:type="spellStart"/>
            <w:r w:rsidRPr="006127FA">
              <w:rPr>
                <w:rFonts w:cs="Arial"/>
                <w:kern w:val="2"/>
                <w:sz w:val="14"/>
                <w:szCs w:val="14"/>
              </w:rPr>
              <w:t>Description</w:t>
            </w:r>
            <w:proofErr w:type="spellEnd"/>
          </w:p>
        </w:tc>
        <w:tc>
          <w:tcPr>
            <w:tcW w:w="25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FCC5BF0" w14:textId="77777777" w:rsidR="00F45EAE" w:rsidRPr="006127FA" w:rsidRDefault="00F45EAE" w:rsidP="00F45EAE">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6127FA">
              <w:rPr>
                <w:rFonts w:cs="Arial"/>
                <w:sz w:val="14"/>
                <w:szCs w:val="14"/>
                <w:lang w:val="en-US"/>
              </w:rPr>
              <w:t xml:space="preserve">Parent and </w:t>
            </w:r>
            <w:proofErr w:type="gramStart"/>
            <w:r w:rsidRPr="006127FA">
              <w:rPr>
                <w:rFonts w:cs="Arial"/>
                <w:sz w:val="14"/>
                <w:szCs w:val="14"/>
                <w:lang w:val="en-US"/>
              </w:rPr>
              <w:t>Consolidated</w:t>
            </w:r>
            <w:proofErr w:type="gramEnd"/>
          </w:p>
        </w:tc>
      </w:tr>
      <w:tr w:rsidR="00F45EAE" w:rsidRPr="006127FA" w14:paraId="7432901A" w14:textId="77777777" w:rsidTr="006127F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980" w:type="dxa"/>
            <w:vMerge/>
            <w:tcBorders>
              <w:bottom w:val="single" w:sz="2" w:space="0" w:color="8EAADB" w:themeColor="accent5" w:themeTint="99"/>
            </w:tcBorders>
          </w:tcPr>
          <w:p w14:paraId="26DC996E" w14:textId="77777777" w:rsidR="00F45EAE" w:rsidRPr="006127FA" w:rsidRDefault="00F45EAE" w:rsidP="00F45EAE">
            <w:pPr>
              <w:pStyle w:val="08-Tabelageral"/>
              <w:rPr>
                <w:rFonts w:cs="Arial"/>
                <w:b w:val="0"/>
                <w:szCs w:val="14"/>
              </w:rPr>
            </w:pPr>
          </w:p>
        </w:tc>
        <w:tc>
          <w:tcPr>
            <w:tcW w:w="1276" w:type="dxa"/>
            <w:tcBorders>
              <w:top w:val="single" w:sz="2" w:space="0" w:color="8EAADB" w:themeColor="accent5" w:themeTint="99"/>
              <w:bottom w:val="single" w:sz="2" w:space="0" w:color="8EAADB" w:themeColor="accent5" w:themeTint="99"/>
            </w:tcBorders>
            <w:vAlign w:val="center"/>
          </w:tcPr>
          <w:p w14:paraId="77F6EB65"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6127FA">
              <w:rPr>
                <w:rFonts w:cs="Arial"/>
                <w:b/>
                <w:szCs w:val="14"/>
              </w:rPr>
              <w:t>Jun</w:t>
            </w:r>
            <w:proofErr w:type="spellEnd"/>
            <w:r w:rsidRPr="006127FA">
              <w:rPr>
                <w:rFonts w:cs="Arial"/>
                <w:b/>
                <w:szCs w:val="14"/>
              </w:rPr>
              <w:t xml:space="preserve"> 30, 2020</w:t>
            </w:r>
          </w:p>
        </w:tc>
        <w:tc>
          <w:tcPr>
            <w:tcW w:w="1275" w:type="dxa"/>
            <w:tcBorders>
              <w:top w:val="single" w:sz="2" w:space="0" w:color="8EAADB" w:themeColor="accent5" w:themeTint="99"/>
              <w:bottom w:val="single" w:sz="2" w:space="0" w:color="8EAADB" w:themeColor="accent5" w:themeTint="99"/>
            </w:tcBorders>
            <w:vAlign w:val="center"/>
          </w:tcPr>
          <w:p w14:paraId="56B18B1C" w14:textId="77777777" w:rsidR="00F45EAE" w:rsidRPr="006127FA" w:rsidRDefault="00F45EAE" w:rsidP="00F45EA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127FA">
              <w:rPr>
                <w:rFonts w:cs="Arial"/>
                <w:b/>
                <w:bCs/>
                <w:szCs w:val="14"/>
                <w:lang w:val="en-US"/>
              </w:rPr>
              <w:t>Dec 31, 2019</w:t>
            </w:r>
          </w:p>
        </w:tc>
      </w:tr>
      <w:tr w:rsidR="00F45EAE" w:rsidRPr="006127FA" w14:paraId="1CAC0A2C" w14:textId="77777777" w:rsidTr="006127FA">
        <w:trPr>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nil"/>
            </w:tcBorders>
          </w:tcPr>
          <w:p w14:paraId="52CF3AF7" w14:textId="77777777" w:rsidR="00F45EAE" w:rsidRPr="006127FA" w:rsidRDefault="00F45EAE" w:rsidP="00F45EAE">
            <w:pPr>
              <w:pStyle w:val="08-Tabelageral"/>
              <w:jc w:val="left"/>
              <w:rPr>
                <w:rFonts w:cs="Arial"/>
                <w:b w:val="0"/>
                <w:bCs w:val="0"/>
                <w:color w:val="auto"/>
                <w:szCs w:val="14"/>
              </w:rPr>
            </w:pPr>
            <w:proofErr w:type="spellStart"/>
            <w:r w:rsidRPr="006127FA">
              <w:rPr>
                <w:rFonts w:cs="Arial"/>
                <w:b w:val="0"/>
                <w:bCs w:val="0"/>
                <w:color w:val="auto"/>
                <w:szCs w:val="14"/>
              </w:rPr>
              <w:t>Variable</w:t>
            </w:r>
            <w:proofErr w:type="spellEnd"/>
            <w:r w:rsidRPr="006127FA">
              <w:rPr>
                <w:rFonts w:cs="Arial"/>
                <w:b w:val="0"/>
                <w:bCs w:val="0"/>
                <w:color w:val="auto"/>
                <w:szCs w:val="14"/>
              </w:rPr>
              <w:t xml:space="preserve"> </w:t>
            </w:r>
            <w:proofErr w:type="spellStart"/>
            <w:r w:rsidRPr="006127FA">
              <w:rPr>
                <w:rFonts w:cs="Arial"/>
                <w:b w:val="0"/>
                <w:bCs w:val="0"/>
                <w:color w:val="auto"/>
                <w:szCs w:val="14"/>
              </w:rPr>
              <w:t>Wage</w:t>
            </w:r>
            <w:proofErr w:type="spellEnd"/>
            <w:r w:rsidRPr="006127FA">
              <w:rPr>
                <w:rFonts w:cs="Arial"/>
                <w:b w:val="0"/>
                <w:bCs w:val="0"/>
                <w:color w:val="auto"/>
                <w:szCs w:val="14"/>
              </w:rPr>
              <w:t xml:space="preserve"> </w:t>
            </w:r>
            <w:proofErr w:type="spellStart"/>
            <w:r w:rsidRPr="006127FA">
              <w:rPr>
                <w:rFonts w:cs="Arial"/>
                <w:b w:val="0"/>
                <w:bCs w:val="0"/>
                <w:color w:val="auto"/>
                <w:szCs w:val="14"/>
              </w:rPr>
              <w:t>Program</w:t>
            </w:r>
            <w:proofErr w:type="spellEnd"/>
          </w:p>
        </w:tc>
        <w:tc>
          <w:tcPr>
            <w:tcW w:w="1276" w:type="dxa"/>
            <w:tcBorders>
              <w:top w:val="nil"/>
              <w:bottom w:val="nil"/>
            </w:tcBorders>
          </w:tcPr>
          <w:p w14:paraId="731609F1" w14:textId="77777777" w:rsidR="00F45EAE" w:rsidRPr="006127FA"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45,366</w:t>
            </w:r>
          </w:p>
        </w:tc>
        <w:tc>
          <w:tcPr>
            <w:tcW w:w="1275" w:type="dxa"/>
            <w:tcBorders>
              <w:top w:val="nil"/>
              <w:bottom w:val="nil"/>
            </w:tcBorders>
          </w:tcPr>
          <w:p w14:paraId="2F885831" w14:textId="77777777" w:rsidR="00F45EAE" w:rsidRPr="006127FA"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39,283</w:t>
            </w:r>
          </w:p>
        </w:tc>
      </w:tr>
      <w:tr w:rsidR="00F45EAE" w:rsidRPr="006127FA" w14:paraId="5441F29C" w14:textId="77777777" w:rsidTr="006127F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nil"/>
            </w:tcBorders>
          </w:tcPr>
          <w:p w14:paraId="0F0F0092" w14:textId="77777777" w:rsidR="00F45EAE" w:rsidRPr="006127FA" w:rsidRDefault="00F45EAE" w:rsidP="00F45EAE">
            <w:pPr>
              <w:pStyle w:val="08-Tabelageral"/>
              <w:jc w:val="left"/>
              <w:rPr>
                <w:rFonts w:cs="Arial"/>
                <w:b w:val="0"/>
                <w:bCs w:val="0"/>
                <w:color w:val="auto"/>
                <w:szCs w:val="14"/>
              </w:rPr>
            </w:pPr>
            <w:proofErr w:type="spellStart"/>
            <w:r w:rsidRPr="006127FA">
              <w:rPr>
                <w:rFonts w:cs="Arial"/>
                <w:b w:val="0"/>
                <w:bCs w:val="0"/>
                <w:color w:val="auto"/>
                <w:szCs w:val="14"/>
              </w:rPr>
              <w:t>Repurcharse</w:t>
            </w:r>
            <w:proofErr w:type="spellEnd"/>
            <w:r w:rsidRPr="006127FA">
              <w:rPr>
                <w:rFonts w:cs="Arial"/>
                <w:b w:val="0"/>
                <w:bCs w:val="0"/>
                <w:color w:val="auto"/>
                <w:szCs w:val="14"/>
              </w:rPr>
              <w:t xml:space="preserve"> </w:t>
            </w:r>
            <w:proofErr w:type="spellStart"/>
            <w:r w:rsidRPr="006127FA">
              <w:rPr>
                <w:rFonts w:cs="Arial"/>
                <w:b w:val="0"/>
                <w:bCs w:val="0"/>
                <w:color w:val="auto"/>
                <w:szCs w:val="14"/>
              </w:rPr>
              <w:t>Program</w:t>
            </w:r>
            <w:proofErr w:type="spellEnd"/>
          </w:p>
        </w:tc>
        <w:tc>
          <w:tcPr>
            <w:tcW w:w="1276" w:type="dxa"/>
            <w:tcBorders>
              <w:top w:val="nil"/>
              <w:bottom w:val="nil"/>
            </w:tcBorders>
          </w:tcPr>
          <w:p w14:paraId="4D95988F"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3,308,714</w:t>
            </w:r>
          </w:p>
        </w:tc>
        <w:tc>
          <w:tcPr>
            <w:tcW w:w="1275" w:type="dxa"/>
            <w:tcBorders>
              <w:top w:val="nil"/>
              <w:bottom w:val="nil"/>
            </w:tcBorders>
          </w:tcPr>
          <w:p w14:paraId="7F0A96A3"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127FA">
              <w:rPr>
                <w:rFonts w:cs="Arial"/>
                <w:szCs w:val="14"/>
              </w:rPr>
              <w:t>3,359,550</w:t>
            </w:r>
          </w:p>
        </w:tc>
      </w:tr>
      <w:tr w:rsidR="00F45EAE" w:rsidRPr="006127FA" w14:paraId="1A5AAD25" w14:textId="77777777" w:rsidTr="006127FA">
        <w:trPr>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nil"/>
            </w:tcBorders>
          </w:tcPr>
          <w:p w14:paraId="01052D35" w14:textId="77777777" w:rsidR="00F45EAE" w:rsidRPr="006127FA" w:rsidRDefault="00F45EAE" w:rsidP="00F45EAE">
            <w:pPr>
              <w:pStyle w:val="08-Tabelageral"/>
              <w:jc w:val="left"/>
              <w:rPr>
                <w:rFonts w:cs="Arial"/>
                <w:szCs w:val="14"/>
              </w:rPr>
            </w:pPr>
            <w:proofErr w:type="spellStart"/>
            <w:r w:rsidRPr="006127FA">
              <w:rPr>
                <w:rFonts w:cs="Arial"/>
                <w:b w:val="0"/>
                <w:bCs w:val="0"/>
                <w:color w:val="auto"/>
                <w:szCs w:val="14"/>
              </w:rPr>
              <w:t>Employee</w:t>
            </w:r>
            <w:proofErr w:type="spellEnd"/>
            <w:r w:rsidRPr="006127FA">
              <w:rPr>
                <w:rFonts w:cs="Arial"/>
                <w:b w:val="0"/>
                <w:bCs w:val="0"/>
                <w:color w:val="auto"/>
                <w:szCs w:val="14"/>
              </w:rPr>
              <w:t xml:space="preserve"> </w:t>
            </w:r>
            <w:proofErr w:type="spellStart"/>
            <w:r w:rsidRPr="006127FA">
              <w:rPr>
                <w:rFonts w:cs="Arial"/>
                <w:b w:val="0"/>
                <w:bCs w:val="0"/>
                <w:color w:val="auto"/>
                <w:szCs w:val="14"/>
              </w:rPr>
              <w:t>Reward</w:t>
            </w:r>
            <w:proofErr w:type="spellEnd"/>
            <w:r w:rsidRPr="006127FA">
              <w:rPr>
                <w:rFonts w:cs="Arial"/>
                <w:b w:val="0"/>
                <w:bCs w:val="0"/>
                <w:color w:val="auto"/>
                <w:szCs w:val="14"/>
              </w:rPr>
              <w:t xml:space="preserve"> </w:t>
            </w:r>
            <w:proofErr w:type="spellStart"/>
            <w:r w:rsidRPr="006127FA">
              <w:rPr>
                <w:rFonts w:cs="Arial"/>
                <w:b w:val="0"/>
                <w:bCs w:val="0"/>
                <w:color w:val="auto"/>
                <w:szCs w:val="14"/>
              </w:rPr>
              <w:t>Program</w:t>
            </w:r>
            <w:proofErr w:type="spellEnd"/>
          </w:p>
        </w:tc>
        <w:tc>
          <w:tcPr>
            <w:tcW w:w="1276" w:type="dxa"/>
            <w:tcBorders>
              <w:top w:val="nil"/>
              <w:bottom w:val="nil"/>
            </w:tcBorders>
          </w:tcPr>
          <w:p w14:paraId="3EA3F843" w14:textId="77777777" w:rsidR="00F45EAE" w:rsidRPr="006127FA"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11,239</w:t>
            </w:r>
          </w:p>
        </w:tc>
        <w:tc>
          <w:tcPr>
            <w:tcW w:w="1275" w:type="dxa"/>
            <w:tcBorders>
              <w:top w:val="nil"/>
              <w:bottom w:val="nil"/>
            </w:tcBorders>
          </w:tcPr>
          <w:p w14:paraId="3377EA0C" w14:textId="77777777" w:rsidR="00F45EAE" w:rsidRPr="006127FA" w:rsidRDefault="00F45EAE" w:rsidP="00F45EAE">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127FA">
              <w:rPr>
                <w:rFonts w:cs="Arial"/>
                <w:szCs w:val="14"/>
              </w:rPr>
              <w:t>--</w:t>
            </w:r>
          </w:p>
        </w:tc>
      </w:tr>
      <w:tr w:rsidR="00F45EAE" w:rsidRPr="006127FA" w14:paraId="3B5BABB0" w14:textId="77777777" w:rsidTr="006127F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6980" w:type="dxa"/>
            <w:tcBorders>
              <w:top w:val="nil"/>
              <w:bottom w:val="single" w:sz="2" w:space="0" w:color="8EAADB" w:themeColor="accent5" w:themeTint="99"/>
            </w:tcBorders>
          </w:tcPr>
          <w:p w14:paraId="23B135AA" w14:textId="77777777" w:rsidR="00F45EAE" w:rsidRPr="006127FA" w:rsidRDefault="00F45EAE" w:rsidP="00F45EAE">
            <w:pPr>
              <w:pStyle w:val="08-Tabelageral"/>
              <w:jc w:val="left"/>
              <w:rPr>
                <w:rFonts w:cs="Arial"/>
                <w:color w:val="auto"/>
                <w:szCs w:val="14"/>
              </w:rPr>
            </w:pPr>
            <w:r w:rsidRPr="006127FA">
              <w:rPr>
                <w:rFonts w:cs="Arial"/>
                <w:color w:val="auto"/>
                <w:szCs w:val="14"/>
              </w:rPr>
              <w:t>Total</w:t>
            </w:r>
          </w:p>
        </w:tc>
        <w:tc>
          <w:tcPr>
            <w:tcW w:w="1276" w:type="dxa"/>
            <w:tcBorders>
              <w:top w:val="nil"/>
              <w:bottom w:val="single" w:sz="2" w:space="0" w:color="8EAADB" w:themeColor="accent5" w:themeTint="99"/>
            </w:tcBorders>
          </w:tcPr>
          <w:p w14:paraId="606490B3"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6127FA">
              <w:rPr>
                <w:rFonts w:cs="Arial"/>
                <w:b/>
                <w:bCs/>
                <w:szCs w:val="14"/>
              </w:rPr>
              <w:t>3,365,319</w:t>
            </w:r>
          </w:p>
        </w:tc>
        <w:tc>
          <w:tcPr>
            <w:tcW w:w="1275" w:type="dxa"/>
            <w:tcBorders>
              <w:top w:val="nil"/>
              <w:bottom w:val="single" w:sz="2" w:space="0" w:color="8EAADB" w:themeColor="accent5" w:themeTint="99"/>
            </w:tcBorders>
          </w:tcPr>
          <w:p w14:paraId="0D1009FB" w14:textId="77777777" w:rsidR="00F45EAE" w:rsidRPr="006127FA" w:rsidRDefault="00F45EAE" w:rsidP="00F45EAE">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6127FA">
              <w:rPr>
                <w:rFonts w:cs="Arial"/>
                <w:b/>
                <w:bCs/>
                <w:szCs w:val="14"/>
              </w:rPr>
              <w:t>3,398,833</w:t>
            </w:r>
          </w:p>
        </w:tc>
      </w:tr>
    </w:tbl>
    <w:p w14:paraId="46D6600B" w14:textId="77777777" w:rsidR="00F45EAE" w:rsidRPr="00F45EAE" w:rsidRDefault="00F45EAE" w:rsidP="00F45EAE">
      <w:pPr>
        <w:pStyle w:val="04-TtuloNegrito"/>
        <w:keepNext/>
        <w:rPr>
          <w:b w:val="0"/>
          <w:sz w:val="18"/>
          <w:szCs w:val="18"/>
          <w:lang w:val="en-US"/>
        </w:rPr>
      </w:pPr>
      <w:r w:rsidRPr="00F45EAE">
        <w:rPr>
          <w:b w:val="0"/>
          <w:sz w:val="18"/>
          <w:szCs w:val="18"/>
          <w:lang w:val="en-US"/>
        </w:rPr>
        <w:t>The cost value of treasury shares is R$ 82,590 thousand and the exchange price on 06.30.2020 is R$ 91,772 thousand.</w:t>
      </w:r>
    </w:p>
    <w:p w14:paraId="014B702B" w14:textId="756392D6" w:rsidR="00D01F17" w:rsidRPr="00CF54D2" w:rsidRDefault="00D01F17" w:rsidP="00D01F17">
      <w:pPr>
        <w:pStyle w:val="01-TtulodeNota"/>
        <w:rPr>
          <w:rFonts w:cs="Arial"/>
          <w:b w:val="0"/>
          <w:lang w:val="en-US"/>
        </w:rPr>
      </w:pPr>
    </w:p>
    <w:p w14:paraId="4F9897C9" w14:textId="1B9D1CB9" w:rsidR="006127FA" w:rsidRPr="00135937" w:rsidRDefault="006127FA" w:rsidP="006127FA">
      <w:pPr>
        <w:pStyle w:val="02-TtulodeNota"/>
        <w:rPr>
          <w:color w:val="1F4E79" w:themeColor="accent1" w:themeShade="80"/>
        </w:rPr>
      </w:pPr>
      <w:bookmarkStart w:id="37" w:name="_Toc47022008"/>
      <w:r w:rsidRPr="00135937">
        <w:rPr>
          <w:color w:val="1F4E79" w:themeColor="accent1" w:themeShade="80"/>
        </w:rPr>
        <w:t>20 – FINANCIAL RESULT</w:t>
      </w:r>
      <w:bookmarkEnd w:id="37"/>
    </w:p>
    <w:p w14:paraId="2C03DDE7" w14:textId="77777777" w:rsidR="006127FA" w:rsidRPr="00FF3D4B" w:rsidRDefault="006127FA" w:rsidP="00B33963">
      <w:pPr>
        <w:spacing w:after="0"/>
        <w:jc w:val="right"/>
        <w:rPr>
          <w:rFonts w:cs="Arial"/>
          <w:b/>
          <w:sz w:val="14"/>
          <w:lang w:eastAsia="pt-BR"/>
        </w:rPr>
      </w:pPr>
      <w:r w:rsidRPr="00044999">
        <w:rPr>
          <w:rFonts w:cs="Arial"/>
          <w:b/>
          <w:sz w:val="14"/>
          <w:lang w:eastAsia="pt-BR"/>
        </w:rPr>
        <w:t xml:space="preserve">R$ </w:t>
      </w:r>
      <w:proofErr w:type="spellStart"/>
      <w:r w:rsidRPr="00044999">
        <w:rPr>
          <w:rFonts w:cs="Arial"/>
          <w:b/>
          <w:sz w:val="14"/>
          <w:lang w:eastAsia="pt-BR"/>
        </w:rPr>
        <w:t>thousand</w:t>
      </w:r>
      <w:proofErr w:type="spellEnd"/>
    </w:p>
    <w:tbl>
      <w:tblPr>
        <w:tblStyle w:val="TabeladeLista6Colorida-nfase5"/>
        <w:tblW w:w="9639" w:type="dxa"/>
        <w:tblInd w:w="108" w:type="dxa"/>
        <w:tblLook w:val="04A0" w:firstRow="1" w:lastRow="0" w:firstColumn="1" w:lastColumn="0" w:noHBand="0" w:noVBand="1"/>
      </w:tblPr>
      <w:tblGrid>
        <w:gridCol w:w="2986"/>
        <w:gridCol w:w="604"/>
        <w:gridCol w:w="1411"/>
        <w:gridCol w:w="1412"/>
        <w:gridCol w:w="283"/>
        <w:gridCol w:w="1417"/>
        <w:gridCol w:w="1526"/>
      </w:tblGrid>
      <w:tr w:rsidR="006127FA" w:rsidRPr="006127FA" w14:paraId="627E0D6D" w14:textId="77777777" w:rsidTr="006127FA">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2B649F44" w14:textId="77777777" w:rsidR="006127FA" w:rsidRPr="006127FA" w:rsidRDefault="006127FA" w:rsidP="00B33963">
            <w:pPr>
              <w:pStyle w:val="08-Tabelageral"/>
              <w:rPr>
                <w:szCs w:val="14"/>
              </w:rPr>
            </w:pPr>
          </w:p>
        </w:tc>
        <w:tc>
          <w:tcPr>
            <w:tcW w:w="604" w:type="dxa"/>
            <w:tcBorders>
              <w:top w:val="single" w:sz="2" w:space="0" w:color="8EAADB" w:themeColor="accent5" w:themeTint="99"/>
              <w:bottom w:val="nil"/>
            </w:tcBorders>
            <w:shd w:val="clear" w:color="auto" w:fill="D9E2F3" w:themeFill="accent5" w:themeFillTint="33"/>
          </w:tcPr>
          <w:p w14:paraId="4E3EBDF5" w14:textId="77777777" w:rsidR="006127FA" w:rsidRPr="006127FA" w:rsidRDefault="006127FA" w:rsidP="00B33963">
            <w:pPr>
              <w:pStyle w:val="08-Tabelageral"/>
              <w:cnfStyle w:val="100000000000" w:firstRow="1" w:lastRow="0" w:firstColumn="0" w:lastColumn="0" w:oddVBand="0" w:evenVBand="0" w:oddHBand="0" w:evenHBand="0" w:firstRowFirstColumn="0" w:firstRowLastColumn="0" w:lastRowFirstColumn="0" w:lastRowLastColumn="0"/>
              <w:rPr>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0A3A11" w14:textId="77777777" w:rsidR="006127FA" w:rsidRPr="006127FA" w:rsidRDefault="006127FA" w:rsidP="00B33963">
            <w:pPr>
              <w:pStyle w:val="08-Tabelageral"/>
              <w:jc w:val="center"/>
              <w:cnfStyle w:val="100000000000" w:firstRow="1" w:lastRow="0" w:firstColumn="0" w:lastColumn="0" w:oddVBand="0" w:evenVBand="0" w:oddHBand="0" w:evenHBand="0" w:firstRowFirstColumn="0" w:firstRowLastColumn="0" w:lastRowFirstColumn="0" w:lastRowLastColumn="0"/>
              <w:rPr>
                <w:szCs w:val="14"/>
              </w:rPr>
            </w:pPr>
            <w:proofErr w:type="spellStart"/>
            <w:r w:rsidRPr="006127FA">
              <w:rPr>
                <w:szCs w:val="14"/>
              </w:rPr>
              <w:t>Parent</w:t>
            </w:r>
            <w:proofErr w:type="spellEnd"/>
          </w:p>
        </w:tc>
        <w:tc>
          <w:tcPr>
            <w:tcW w:w="283" w:type="dxa"/>
            <w:tcBorders>
              <w:top w:val="single" w:sz="2" w:space="0" w:color="8EAADB" w:themeColor="accent5" w:themeTint="99"/>
              <w:bottom w:val="nil"/>
            </w:tcBorders>
            <w:shd w:val="clear" w:color="auto" w:fill="D9E2F3" w:themeFill="accent5" w:themeFillTint="33"/>
          </w:tcPr>
          <w:p w14:paraId="1B6284C1" w14:textId="77777777" w:rsidR="006127FA" w:rsidRPr="006127FA" w:rsidRDefault="006127FA" w:rsidP="00B33963">
            <w:pPr>
              <w:pStyle w:val="08-Tabelageral"/>
              <w:cnfStyle w:val="100000000000" w:firstRow="1" w:lastRow="0" w:firstColumn="0" w:lastColumn="0" w:oddVBand="0" w:evenVBand="0" w:oddHBand="0" w:evenHBand="0" w:firstRowFirstColumn="0" w:firstRowLastColumn="0" w:lastRowFirstColumn="0" w:lastRowLastColumn="0"/>
              <w:rPr>
                <w:szCs w:val="14"/>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8BAD24" w14:textId="77777777" w:rsidR="006127FA" w:rsidRPr="006127FA" w:rsidRDefault="006127FA" w:rsidP="00B33963">
            <w:pPr>
              <w:pStyle w:val="08-Tabelageral"/>
              <w:jc w:val="center"/>
              <w:cnfStyle w:val="100000000000" w:firstRow="1" w:lastRow="0" w:firstColumn="0" w:lastColumn="0" w:oddVBand="0" w:evenVBand="0" w:oddHBand="0" w:evenHBand="0" w:firstRowFirstColumn="0" w:firstRowLastColumn="0" w:lastRowFirstColumn="0" w:lastRowLastColumn="0"/>
              <w:rPr>
                <w:szCs w:val="14"/>
              </w:rPr>
            </w:pPr>
            <w:proofErr w:type="spellStart"/>
            <w:r w:rsidRPr="006127FA">
              <w:rPr>
                <w:szCs w:val="14"/>
              </w:rPr>
              <w:t>Consolidated</w:t>
            </w:r>
            <w:proofErr w:type="spellEnd"/>
          </w:p>
        </w:tc>
      </w:tr>
      <w:tr w:rsidR="006127FA" w:rsidRPr="006127FA" w14:paraId="366E4B65" w14:textId="77777777" w:rsidTr="006127F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18D5F627" w14:textId="77777777" w:rsidR="006127FA" w:rsidRPr="006127FA" w:rsidRDefault="006127FA" w:rsidP="00B33963">
            <w:pPr>
              <w:pStyle w:val="08-Tabelageral"/>
              <w:rPr>
                <w:szCs w:val="14"/>
              </w:rPr>
            </w:pPr>
          </w:p>
        </w:tc>
        <w:tc>
          <w:tcPr>
            <w:tcW w:w="604" w:type="dxa"/>
            <w:tcBorders>
              <w:top w:val="nil"/>
              <w:bottom w:val="single" w:sz="2" w:space="0" w:color="8EAADB" w:themeColor="accent5" w:themeTint="99"/>
            </w:tcBorders>
          </w:tcPr>
          <w:p w14:paraId="6350EAB1"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1" w:type="dxa"/>
            <w:tcBorders>
              <w:top w:val="single" w:sz="2" w:space="0" w:color="8EAADB" w:themeColor="accent5" w:themeTint="99"/>
              <w:bottom w:val="single" w:sz="2" w:space="0" w:color="8EAADB" w:themeColor="accent5" w:themeTint="99"/>
            </w:tcBorders>
            <w:vAlign w:val="center"/>
          </w:tcPr>
          <w:p w14:paraId="32486ECE"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127FA">
              <w:rPr>
                <w:rFonts w:cs="Arial"/>
                <w:b/>
                <w:bCs/>
                <w:szCs w:val="14"/>
                <w:lang w:val="en-US"/>
              </w:rPr>
              <w:t>2nd Quarter/2020</w:t>
            </w:r>
          </w:p>
        </w:tc>
        <w:tc>
          <w:tcPr>
            <w:tcW w:w="1412" w:type="dxa"/>
            <w:tcBorders>
              <w:top w:val="single" w:sz="2" w:space="0" w:color="8EAADB" w:themeColor="accent5" w:themeTint="99"/>
              <w:bottom w:val="single" w:sz="2" w:space="0" w:color="8EAADB" w:themeColor="accent5" w:themeTint="99"/>
            </w:tcBorders>
            <w:vAlign w:val="center"/>
          </w:tcPr>
          <w:p w14:paraId="1FCF9AE5"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127FA">
              <w:rPr>
                <w:rFonts w:cs="Arial"/>
                <w:b/>
                <w:bCs/>
                <w:szCs w:val="14"/>
                <w:lang w:val="en-US"/>
              </w:rPr>
              <w:t>2nd Quarter/2019</w:t>
            </w:r>
          </w:p>
        </w:tc>
        <w:tc>
          <w:tcPr>
            <w:tcW w:w="283" w:type="dxa"/>
            <w:tcBorders>
              <w:top w:val="nil"/>
              <w:bottom w:val="single" w:sz="2" w:space="0" w:color="8EAADB" w:themeColor="accent5" w:themeTint="99"/>
            </w:tcBorders>
            <w:vAlign w:val="center"/>
          </w:tcPr>
          <w:p w14:paraId="7A7616A9"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7" w:type="dxa"/>
            <w:tcBorders>
              <w:top w:val="single" w:sz="2" w:space="0" w:color="8EAADB" w:themeColor="accent5" w:themeTint="99"/>
              <w:bottom w:val="single" w:sz="2" w:space="0" w:color="8EAADB" w:themeColor="accent5" w:themeTint="99"/>
            </w:tcBorders>
            <w:vAlign w:val="center"/>
          </w:tcPr>
          <w:p w14:paraId="1F503893"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127FA">
              <w:rPr>
                <w:rFonts w:cs="Arial"/>
                <w:b/>
                <w:bCs/>
                <w:szCs w:val="14"/>
                <w:lang w:val="en-US"/>
              </w:rPr>
              <w:t>2nd Quarter/2020</w:t>
            </w:r>
          </w:p>
        </w:tc>
        <w:tc>
          <w:tcPr>
            <w:tcW w:w="1526" w:type="dxa"/>
            <w:tcBorders>
              <w:top w:val="single" w:sz="2" w:space="0" w:color="8EAADB" w:themeColor="accent5" w:themeTint="99"/>
              <w:bottom w:val="single" w:sz="2" w:space="0" w:color="8EAADB" w:themeColor="accent5" w:themeTint="99"/>
            </w:tcBorders>
            <w:vAlign w:val="center"/>
          </w:tcPr>
          <w:p w14:paraId="63971786"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127FA">
              <w:rPr>
                <w:rFonts w:cs="Arial"/>
                <w:b/>
                <w:bCs/>
                <w:szCs w:val="14"/>
                <w:lang w:val="en-US"/>
              </w:rPr>
              <w:t>2nd Quarter/2019</w:t>
            </w:r>
          </w:p>
        </w:tc>
      </w:tr>
      <w:tr w:rsidR="006127FA" w:rsidRPr="006127FA" w14:paraId="4477E633" w14:textId="77777777" w:rsidTr="006127F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vAlign w:val="center"/>
          </w:tcPr>
          <w:p w14:paraId="404F21C1" w14:textId="77777777" w:rsidR="006127FA" w:rsidRPr="006127FA" w:rsidRDefault="006127FA" w:rsidP="00B33963">
            <w:pPr>
              <w:pStyle w:val="08-Tabelageral"/>
              <w:jc w:val="left"/>
              <w:rPr>
                <w:szCs w:val="14"/>
              </w:rPr>
            </w:pPr>
            <w:r w:rsidRPr="006127FA">
              <w:rPr>
                <w:szCs w:val="14"/>
              </w:rPr>
              <w:t>Financial Income</w:t>
            </w:r>
          </w:p>
        </w:tc>
        <w:tc>
          <w:tcPr>
            <w:tcW w:w="604" w:type="dxa"/>
            <w:tcBorders>
              <w:top w:val="single" w:sz="2" w:space="0" w:color="8EAADB" w:themeColor="accent5" w:themeTint="99"/>
              <w:bottom w:val="nil"/>
            </w:tcBorders>
            <w:vAlign w:val="center"/>
          </w:tcPr>
          <w:p w14:paraId="36CECE91"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411" w:type="dxa"/>
            <w:tcBorders>
              <w:top w:val="single" w:sz="2" w:space="0" w:color="8EAADB" w:themeColor="accent5" w:themeTint="99"/>
              <w:bottom w:val="nil"/>
            </w:tcBorders>
            <w:shd w:val="clear" w:color="auto" w:fill="auto"/>
            <w:vAlign w:val="center"/>
          </w:tcPr>
          <w:p w14:paraId="36D76845"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b/>
                <w:szCs w:val="14"/>
              </w:rPr>
            </w:pPr>
            <w:r w:rsidRPr="006127FA">
              <w:rPr>
                <w:b/>
                <w:szCs w:val="14"/>
              </w:rPr>
              <w:t>8,000</w:t>
            </w:r>
          </w:p>
        </w:tc>
        <w:tc>
          <w:tcPr>
            <w:tcW w:w="1412" w:type="dxa"/>
            <w:tcBorders>
              <w:top w:val="single" w:sz="2" w:space="0" w:color="8EAADB" w:themeColor="accent5" w:themeTint="99"/>
              <w:bottom w:val="nil"/>
            </w:tcBorders>
            <w:shd w:val="clear" w:color="auto" w:fill="auto"/>
            <w:vAlign w:val="center"/>
          </w:tcPr>
          <w:p w14:paraId="00C7DF82"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b/>
                <w:szCs w:val="14"/>
              </w:rPr>
            </w:pPr>
            <w:r w:rsidRPr="006127FA">
              <w:rPr>
                <w:b/>
                <w:szCs w:val="14"/>
              </w:rPr>
              <w:t>33,016</w:t>
            </w:r>
          </w:p>
        </w:tc>
        <w:tc>
          <w:tcPr>
            <w:tcW w:w="283" w:type="dxa"/>
            <w:tcBorders>
              <w:top w:val="single" w:sz="2" w:space="0" w:color="8EAADB" w:themeColor="accent5" w:themeTint="99"/>
              <w:bottom w:val="nil"/>
            </w:tcBorders>
            <w:vAlign w:val="center"/>
          </w:tcPr>
          <w:p w14:paraId="0ED639CC"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417" w:type="dxa"/>
            <w:tcBorders>
              <w:top w:val="single" w:sz="2" w:space="0" w:color="8EAADB" w:themeColor="accent5" w:themeTint="99"/>
              <w:bottom w:val="nil"/>
            </w:tcBorders>
            <w:shd w:val="clear" w:color="auto" w:fill="auto"/>
            <w:vAlign w:val="center"/>
          </w:tcPr>
          <w:p w14:paraId="4B740A19"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b/>
                <w:szCs w:val="14"/>
              </w:rPr>
            </w:pPr>
            <w:r w:rsidRPr="006127FA">
              <w:rPr>
                <w:b/>
                <w:szCs w:val="14"/>
              </w:rPr>
              <w:t>31,255</w:t>
            </w:r>
          </w:p>
        </w:tc>
        <w:tc>
          <w:tcPr>
            <w:tcW w:w="1526" w:type="dxa"/>
            <w:tcBorders>
              <w:top w:val="single" w:sz="2" w:space="0" w:color="8EAADB" w:themeColor="accent5" w:themeTint="99"/>
              <w:bottom w:val="nil"/>
            </w:tcBorders>
            <w:shd w:val="clear" w:color="auto" w:fill="auto"/>
            <w:vAlign w:val="center"/>
          </w:tcPr>
          <w:p w14:paraId="3DB42EE5"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b/>
                <w:szCs w:val="14"/>
              </w:rPr>
            </w:pPr>
            <w:r w:rsidRPr="006127FA">
              <w:rPr>
                <w:b/>
                <w:szCs w:val="14"/>
              </w:rPr>
              <w:t>69,547</w:t>
            </w:r>
          </w:p>
        </w:tc>
      </w:tr>
      <w:tr w:rsidR="006127FA" w:rsidRPr="006127FA" w14:paraId="56666465" w14:textId="77777777" w:rsidTr="006127F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left w:val="nil"/>
              <w:bottom w:val="nil"/>
              <w:right w:val="nil"/>
            </w:tcBorders>
            <w:vAlign w:val="center"/>
          </w:tcPr>
          <w:p w14:paraId="46C718A8" w14:textId="77777777" w:rsidR="006127FA" w:rsidRPr="006127FA" w:rsidRDefault="006127FA" w:rsidP="00B33963">
            <w:pPr>
              <w:pStyle w:val="08-Tabelageral"/>
              <w:tabs>
                <w:tab w:val="left" w:pos="275"/>
              </w:tabs>
              <w:jc w:val="left"/>
              <w:rPr>
                <w:b w:val="0"/>
                <w:szCs w:val="14"/>
              </w:rPr>
            </w:pPr>
            <w:r w:rsidRPr="006127FA">
              <w:rPr>
                <w:b w:val="0"/>
                <w:szCs w:val="14"/>
              </w:rPr>
              <w:t xml:space="preserve">  </w:t>
            </w:r>
            <w:proofErr w:type="spellStart"/>
            <w:r w:rsidRPr="006127FA">
              <w:rPr>
                <w:b w:val="0"/>
                <w:szCs w:val="14"/>
              </w:rPr>
              <w:t>Yield</w:t>
            </w:r>
            <w:proofErr w:type="spellEnd"/>
            <w:r w:rsidRPr="006127FA">
              <w:rPr>
                <w:b w:val="0"/>
                <w:szCs w:val="14"/>
              </w:rPr>
              <w:t xml:space="preserve"> </w:t>
            </w:r>
            <w:proofErr w:type="spellStart"/>
            <w:r w:rsidRPr="006127FA">
              <w:rPr>
                <w:b w:val="0"/>
                <w:szCs w:val="14"/>
              </w:rPr>
              <w:t>from</w:t>
            </w:r>
            <w:proofErr w:type="spellEnd"/>
            <w:r w:rsidRPr="006127FA">
              <w:rPr>
                <w:b w:val="0"/>
                <w:szCs w:val="14"/>
              </w:rPr>
              <w:t xml:space="preserve"> financial </w:t>
            </w:r>
            <w:proofErr w:type="spellStart"/>
            <w:proofErr w:type="gramStart"/>
            <w:r w:rsidRPr="006127FA">
              <w:rPr>
                <w:b w:val="0"/>
                <w:szCs w:val="14"/>
              </w:rPr>
              <w:t>investments</w:t>
            </w:r>
            <w:proofErr w:type="spellEnd"/>
            <w:r w:rsidRPr="006127FA">
              <w:rPr>
                <w:b w:val="0"/>
                <w:szCs w:val="14"/>
                <w:vertAlign w:val="superscript"/>
              </w:rPr>
              <w:t>(</w:t>
            </w:r>
            <w:proofErr w:type="gramEnd"/>
            <w:r w:rsidRPr="006127FA">
              <w:rPr>
                <w:b w:val="0"/>
                <w:szCs w:val="14"/>
                <w:vertAlign w:val="superscript"/>
              </w:rPr>
              <w:t>1)</w:t>
            </w:r>
          </w:p>
        </w:tc>
        <w:tc>
          <w:tcPr>
            <w:tcW w:w="604" w:type="dxa"/>
            <w:tcBorders>
              <w:top w:val="nil"/>
              <w:bottom w:val="nil"/>
            </w:tcBorders>
            <w:vAlign w:val="center"/>
          </w:tcPr>
          <w:p w14:paraId="5F09AE9C"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1" w:type="dxa"/>
            <w:tcBorders>
              <w:top w:val="nil"/>
              <w:bottom w:val="nil"/>
            </w:tcBorders>
            <w:vAlign w:val="center"/>
          </w:tcPr>
          <w:p w14:paraId="117C7EC0"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27FA">
              <w:rPr>
                <w:szCs w:val="14"/>
              </w:rPr>
              <w:t>7,593</w:t>
            </w:r>
          </w:p>
        </w:tc>
        <w:tc>
          <w:tcPr>
            <w:tcW w:w="1412" w:type="dxa"/>
            <w:tcBorders>
              <w:top w:val="nil"/>
              <w:bottom w:val="nil"/>
            </w:tcBorders>
            <w:vAlign w:val="center"/>
          </w:tcPr>
          <w:p w14:paraId="70174AB0"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27FA">
              <w:rPr>
                <w:szCs w:val="14"/>
              </w:rPr>
              <w:t>32,339</w:t>
            </w:r>
          </w:p>
        </w:tc>
        <w:tc>
          <w:tcPr>
            <w:tcW w:w="283" w:type="dxa"/>
            <w:tcBorders>
              <w:top w:val="nil"/>
              <w:bottom w:val="nil"/>
            </w:tcBorders>
            <w:vAlign w:val="center"/>
          </w:tcPr>
          <w:p w14:paraId="489931F5"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7" w:type="dxa"/>
            <w:tcBorders>
              <w:top w:val="nil"/>
              <w:bottom w:val="nil"/>
            </w:tcBorders>
            <w:vAlign w:val="center"/>
          </w:tcPr>
          <w:p w14:paraId="381E4CC3"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27FA">
              <w:rPr>
                <w:szCs w:val="14"/>
              </w:rPr>
              <w:t>30,014</w:t>
            </w:r>
          </w:p>
        </w:tc>
        <w:tc>
          <w:tcPr>
            <w:tcW w:w="1526" w:type="dxa"/>
            <w:tcBorders>
              <w:top w:val="nil"/>
              <w:bottom w:val="nil"/>
            </w:tcBorders>
            <w:vAlign w:val="center"/>
          </w:tcPr>
          <w:p w14:paraId="7D7396A0"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27FA">
              <w:rPr>
                <w:szCs w:val="14"/>
              </w:rPr>
              <w:t>64,556</w:t>
            </w:r>
          </w:p>
        </w:tc>
      </w:tr>
      <w:tr w:rsidR="006127FA" w:rsidRPr="006127FA" w14:paraId="35C037F4" w14:textId="77777777" w:rsidTr="006127F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left w:val="nil"/>
              <w:bottom w:val="nil"/>
              <w:right w:val="nil"/>
            </w:tcBorders>
            <w:shd w:val="clear" w:color="auto" w:fill="auto"/>
            <w:vAlign w:val="center"/>
          </w:tcPr>
          <w:p w14:paraId="312662AA" w14:textId="77777777" w:rsidR="006127FA" w:rsidRPr="006127FA" w:rsidRDefault="006127FA" w:rsidP="00B33963">
            <w:pPr>
              <w:pStyle w:val="08-Tabelageral"/>
              <w:tabs>
                <w:tab w:val="left" w:pos="283"/>
              </w:tabs>
              <w:jc w:val="left"/>
              <w:rPr>
                <w:b w:val="0"/>
                <w:szCs w:val="14"/>
                <w:lang w:val="en-US"/>
              </w:rPr>
            </w:pPr>
            <w:r w:rsidRPr="006127FA">
              <w:rPr>
                <w:b w:val="0"/>
                <w:szCs w:val="14"/>
                <w:lang w:val="en-US"/>
              </w:rPr>
              <w:t xml:space="preserve">  Monetary adjustment of judicial deposits</w:t>
            </w:r>
          </w:p>
        </w:tc>
        <w:tc>
          <w:tcPr>
            <w:tcW w:w="604" w:type="dxa"/>
            <w:tcBorders>
              <w:top w:val="nil"/>
              <w:bottom w:val="nil"/>
            </w:tcBorders>
            <w:vAlign w:val="center"/>
          </w:tcPr>
          <w:p w14:paraId="28A3E3C8"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lang w:val="en-US"/>
              </w:rPr>
            </w:pPr>
          </w:p>
        </w:tc>
        <w:tc>
          <w:tcPr>
            <w:tcW w:w="1411" w:type="dxa"/>
            <w:tcBorders>
              <w:top w:val="nil"/>
              <w:bottom w:val="nil"/>
            </w:tcBorders>
            <w:shd w:val="clear" w:color="auto" w:fill="auto"/>
            <w:vAlign w:val="center"/>
          </w:tcPr>
          <w:p w14:paraId="32664932"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27FA">
              <w:rPr>
                <w:szCs w:val="14"/>
              </w:rPr>
              <w:t>--</w:t>
            </w:r>
          </w:p>
        </w:tc>
        <w:tc>
          <w:tcPr>
            <w:tcW w:w="1412" w:type="dxa"/>
            <w:tcBorders>
              <w:top w:val="nil"/>
              <w:bottom w:val="nil"/>
            </w:tcBorders>
            <w:shd w:val="clear" w:color="auto" w:fill="auto"/>
            <w:vAlign w:val="center"/>
          </w:tcPr>
          <w:p w14:paraId="1912DF54"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27FA">
              <w:rPr>
                <w:szCs w:val="14"/>
              </w:rPr>
              <w:t>--</w:t>
            </w:r>
          </w:p>
        </w:tc>
        <w:tc>
          <w:tcPr>
            <w:tcW w:w="283" w:type="dxa"/>
            <w:tcBorders>
              <w:top w:val="nil"/>
              <w:bottom w:val="nil"/>
            </w:tcBorders>
            <w:vAlign w:val="center"/>
          </w:tcPr>
          <w:p w14:paraId="040E5D08"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417" w:type="dxa"/>
            <w:tcBorders>
              <w:top w:val="nil"/>
              <w:bottom w:val="nil"/>
            </w:tcBorders>
            <w:shd w:val="clear" w:color="auto" w:fill="auto"/>
            <w:vAlign w:val="center"/>
          </w:tcPr>
          <w:p w14:paraId="3613A245"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27FA">
              <w:rPr>
                <w:szCs w:val="14"/>
              </w:rPr>
              <w:t>834</w:t>
            </w:r>
          </w:p>
        </w:tc>
        <w:tc>
          <w:tcPr>
            <w:tcW w:w="1526" w:type="dxa"/>
            <w:tcBorders>
              <w:top w:val="nil"/>
              <w:bottom w:val="nil"/>
            </w:tcBorders>
            <w:shd w:val="clear" w:color="auto" w:fill="auto"/>
            <w:vAlign w:val="center"/>
          </w:tcPr>
          <w:p w14:paraId="2A450AE8"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27FA">
              <w:rPr>
                <w:szCs w:val="14"/>
              </w:rPr>
              <w:t>2,089</w:t>
            </w:r>
          </w:p>
        </w:tc>
      </w:tr>
      <w:tr w:rsidR="006127FA" w:rsidRPr="006127FA" w14:paraId="28394F46" w14:textId="77777777" w:rsidTr="006127F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left w:val="nil"/>
              <w:bottom w:val="nil"/>
              <w:right w:val="nil"/>
            </w:tcBorders>
            <w:vAlign w:val="center"/>
          </w:tcPr>
          <w:p w14:paraId="2A2F6508" w14:textId="77777777" w:rsidR="006127FA" w:rsidRPr="006127FA" w:rsidRDefault="006127FA" w:rsidP="00B33963">
            <w:pPr>
              <w:pStyle w:val="08-Tabelageral"/>
              <w:jc w:val="left"/>
              <w:rPr>
                <w:b w:val="0"/>
                <w:szCs w:val="14"/>
                <w:lang w:val="en-US"/>
              </w:rPr>
            </w:pPr>
            <w:r w:rsidRPr="006127FA">
              <w:rPr>
                <w:b w:val="0"/>
                <w:szCs w:val="14"/>
                <w:lang w:val="en-US"/>
              </w:rPr>
              <w:t xml:space="preserve">  Monetary adjustment of taxes</w:t>
            </w:r>
          </w:p>
        </w:tc>
        <w:tc>
          <w:tcPr>
            <w:tcW w:w="604" w:type="dxa"/>
            <w:tcBorders>
              <w:top w:val="nil"/>
              <w:bottom w:val="nil"/>
            </w:tcBorders>
            <w:vAlign w:val="center"/>
          </w:tcPr>
          <w:p w14:paraId="7743B221"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1" w:type="dxa"/>
            <w:tcBorders>
              <w:top w:val="nil"/>
              <w:bottom w:val="nil"/>
            </w:tcBorders>
            <w:vAlign w:val="center"/>
          </w:tcPr>
          <w:p w14:paraId="7B158E1A"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27FA">
              <w:rPr>
                <w:szCs w:val="14"/>
              </w:rPr>
              <w:t>407</w:t>
            </w:r>
          </w:p>
        </w:tc>
        <w:tc>
          <w:tcPr>
            <w:tcW w:w="1412" w:type="dxa"/>
            <w:tcBorders>
              <w:top w:val="nil"/>
              <w:bottom w:val="nil"/>
            </w:tcBorders>
            <w:vAlign w:val="center"/>
          </w:tcPr>
          <w:p w14:paraId="04F96DDD"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27FA">
              <w:rPr>
                <w:szCs w:val="14"/>
              </w:rPr>
              <w:t>677</w:t>
            </w:r>
          </w:p>
        </w:tc>
        <w:tc>
          <w:tcPr>
            <w:tcW w:w="283" w:type="dxa"/>
            <w:tcBorders>
              <w:top w:val="nil"/>
              <w:bottom w:val="nil"/>
            </w:tcBorders>
            <w:vAlign w:val="center"/>
          </w:tcPr>
          <w:p w14:paraId="6FF878D8"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7" w:type="dxa"/>
            <w:tcBorders>
              <w:top w:val="nil"/>
              <w:bottom w:val="nil"/>
            </w:tcBorders>
            <w:vAlign w:val="center"/>
          </w:tcPr>
          <w:p w14:paraId="2A40F433"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27FA">
              <w:rPr>
                <w:szCs w:val="14"/>
              </w:rPr>
              <w:t>407</w:t>
            </w:r>
          </w:p>
        </w:tc>
        <w:tc>
          <w:tcPr>
            <w:tcW w:w="1526" w:type="dxa"/>
            <w:tcBorders>
              <w:top w:val="nil"/>
              <w:bottom w:val="nil"/>
            </w:tcBorders>
            <w:vAlign w:val="center"/>
          </w:tcPr>
          <w:p w14:paraId="18E51A94"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27FA">
              <w:rPr>
                <w:szCs w:val="14"/>
              </w:rPr>
              <w:t>677</w:t>
            </w:r>
          </w:p>
        </w:tc>
      </w:tr>
      <w:tr w:rsidR="006127FA" w:rsidRPr="006127FA" w14:paraId="6DED4505" w14:textId="77777777" w:rsidTr="006127FA">
        <w:trPr>
          <w:trHeight w:hRule="exact" w:val="363"/>
        </w:trPr>
        <w:tc>
          <w:tcPr>
            <w:cnfStyle w:val="001000000000" w:firstRow="0" w:lastRow="0" w:firstColumn="1" w:lastColumn="0" w:oddVBand="0" w:evenVBand="0" w:oddHBand="0" w:evenHBand="0" w:firstRowFirstColumn="0" w:firstRowLastColumn="0" w:lastRowFirstColumn="0" w:lastRowLastColumn="0"/>
            <w:tcW w:w="2986" w:type="dxa"/>
            <w:tcBorders>
              <w:top w:val="nil"/>
              <w:left w:val="nil"/>
              <w:bottom w:val="nil"/>
              <w:right w:val="nil"/>
            </w:tcBorders>
            <w:shd w:val="clear" w:color="auto" w:fill="auto"/>
            <w:vAlign w:val="center"/>
          </w:tcPr>
          <w:p w14:paraId="39A2EA0D" w14:textId="77777777" w:rsidR="006127FA" w:rsidRPr="006127FA" w:rsidRDefault="006127FA" w:rsidP="00B33963">
            <w:pPr>
              <w:pStyle w:val="08-Tabelageral"/>
              <w:ind w:left="34" w:hanging="34"/>
              <w:jc w:val="left"/>
              <w:rPr>
                <w:b w:val="0"/>
                <w:szCs w:val="14"/>
                <w:lang w:val="en-US"/>
              </w:rPr>
            </w:pPr>
            <w:r w:rsidRPr="006127FA">
              <w:rPr>
                <w:b w:val="0"/>
                <w:szCs w:val="14"/>
                <w:lang w:val="en-US"/>
              </w:rPr>
              <w:t xml:space="preserve">  Monetary adjustment of dividends and interest on equity capital</w:t>
            </w:r>
          </w:p>
        </w:tc>
        <w:tc>
          <w:tcPr>
            <w:tcW w:w="604" w:type="dxa"/>
            <w:tcBorders>
              <w:top w:val="nil"/>
              <w:bottom w:val="nil"/>
            </w:tcBorders>
            <w:vAlign w:val="center"/>
          </w:tcPr>
          <w:p w14:paraId="39F9C259"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lang w:val="en-US"/>
              </w:rPr>
            </w:pPr>
          </w:p>
        </w:tc>
        <w:tc>
          <w:tcPr>
            <w:tcW w:w="1411" w:type="dxa"/>
            <w:tcBorders>
              <w:top w:val="nil"/>
              <w:bottom w:val="nil"/>
            </w:tcBorders>
            <w:shd w:val="clear" w:color="auto" w:fill="auto"/>
            <w:vAlign w:val="center"/>
          </w:tcPr>
          <w:p w14:paraId="3DA1B111"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27FA">
              <w:rPr>
                <w:szCs w:val="14"/>
              </w:rPr>
              <w:t>--</w:t>
            </w:r>
          </w:p>
        </w:tc>
        <w:tc>
          <w:tcPr>
            <w:tcW w:w="1412" w:type="dxa"/>
            <w:tcBorders>
              <w:top w:val="nil"/>
              <w:bottom w:val="nil"/>
            </w:tcBorders>
            <w:shd w:val="clear" w:color="auto" w:fill="auto"/>
            <w:vAlign w:val="center"/>
          </w:tcPr>
          <w:p w14:paraId="7F129FC1"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27FA">
              <w:rPr>
                <w:szCs w:val="14"/>
              </w:rPr>
              <w:t>--</w:t>
            </w:r>
          </w:p>
        </w:tc>
        <w:tc>
          <w:tcPr>
            <w:tcW w:w="283" w:type="dxa"/>
            <w:tcBorders>
              <w:top w:val="nil"/>
              <w:bottom w:val="nil"/>
            </w:tcBorders>
            <w:vAlign w:val="center"/>
          </w:tcPr>
          <w:p w14:paraId="0887B35E"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417" w:type="dxa"/>
            <w:tcBorders>
              <w:top w:val="nil"/>
              <w:bottom w:val="nil"/>
            </w:tcBorders>
            <w:shd w:val="clear" w:color="auto" w:fill="auto"/>
            <w:vAlign w:val="center"/>
          </w:tcPr>
          <w:p w14:paraId="58F8C130"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27FA">
              <w:rPr>
                <w:szCs w:val="14"/>
              </w:rPr>
              <w:t>--</w:t>
            </w:r>
          </w:p>
        </w:tc>
        <w:tc>
          <w:tcPr>
            <w:tcW w:w="1526" w:type="dxa"/>
            <w:tcBorders>
              <w:top w:val="nil"/>
              <w:bottom w:val="nil"/>
            </w:tcBorders>
            <w:shd w:val="clear" w:color="auto" w:fill="auto"/>
            <w:vAlign w:val="center"/>
          </w:tcPr>
          <w:p w14:paraId="5A183670"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27FA">
              <w:rPr>
                <w:szCs w:val="14"/>
              </w:rPr>
              <w:t>2,225</w:t>
            </w:r>
          </w:p>
        </w:tc>
      </w:tr>
      <w:tr w:rsidR="006127FA" w:rsidRPr="006127FA" w14:paraId="3FD52C1D" w14:textId="77777777" w:rsidTr="006127F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vAlign w:val="center"/>
          </w:tcPr>
          <w:p w14:paraId="427DC4F5" w14:textId="77777777" w:rsidR="006127FA" w:rsidRPr="006127FA" w:rsidRDefault="006127FA" w:rsidP="00B33963">
            <w:pPr>
              <w:pStyle w:val="08-Tabelageral"/>
              <w:jc w:val="left"/>
              <w:rPr>
                <w:szCs w:val="14"/>
              </w:rPr>
            </w:pPr>
            <w:r w:rsidRPr="006127FA">
              <w:rPr>
                <w:szCs w:val="14"/>
              </w:rPr>
              <w:t xml:space="preserve">Financial </w:t>
            </w:r>
            <w:proofErr w:type="spellStart"/>
            <w:r w:rsidRPr="006127FA">
              <w:rPr>
                <w:szCs w:val="14"/>
              </w:rPr>
              <w:t>Expenses</w:t>
            </w:r>
            <w:proofErr w:type="spellEnd"/>
          </w:p>
        </w:tc>
        <w:tc>
          <w:tcPr>
            <w:tcW w:w="604" w:type="dxa"/>
            <w:tcBorders>
              <w:top w:val="nil"/>
              <w:bottom w:val="nil"/>
            </w:tcBorders>
            <w:vAlign w:val="center"/>
          </w:tcPr>
          <w:p w14:paraId="6DF9B375"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1" w:type="dxa"/>
            <w:tcBorders>
              <w:top w:val="nil"/>
              <w:bottom w:val="nil"/>
            </w:tcBorders>
            <w:vAlign w:val="center"/>
          </w:tcPr>
          <w:p w14:paraId="1F668226"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6127FA">
              <w:rPr>
                <w:b/>
                <w:szCs w:val="14"/>
              </w:rPr>
              <w:t>(101)</w:t>
            </w:r>
          </w:p>
        </w:tc>
        <w:tc>
          <w:tcPr>
            <w:tcW w:w="1412" w:type="dxa"/>
            <w:tcBorders>
              <w:top w:val="nil"/>
              <w:bottom w:val="nil"/>
            </w:tcBorders>
            <w:vAlign w:val="center"/>
          </w:tcPr>
          <w:p w14:paraId="3A9B9BFC"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6127FA">
              <w:rPr>
                <w:b/>
                <w:szCs w:val="14"/>
              </w:rPr>
              <w:t>(107)</w:t>
            </w:r>
          </w:p>
        </w:tc>
        <w:tc>
          <w:tcPr>
            <w:tcW w:w="283" w:type="dxa"/>
            <w:tcBorders>
              <w:top w:val="nil"/>
              <w:bottom w:val="nil"/>
            </w:tcBorders>
            <w:vAlign w:val="center"/>
          </w:tcPr>
          <w:p w14:paraId="7EBBE484"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7" w:type="dxa"/>
            <w:tcBorders>
              <w:top w:val="nil"/>
              <w:bottom w:val="nil"/>
            </w:tcBorders>
            <w:vAlign w:val="center"/>
          </w:tcPr>
          <w:p w14:paraId="093A9138"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6127FA">
              <w:rPr>
                <w:b/>
                <w:szCs w:val="14"/>
              </w:rPr>
              <w:t>(192)</w:t>
            </w:r>
          </w:p>
        </w:tc>
        <w:tc>
          <w:tcPr>
            <w:tcW w:w="1526" w:type="dxa"/>
            <w:tcBorders>
              <w:top w:val="nil"/>
              <w:bottom w:val="nil"/>
            </w:tcBorders>
            <w:vAlign w:val="center"/>
          </w:tcPr>
          <w:p w14:paraId="26E1CF29"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6127FA">
              <w:rPr>
                <w:b/>
                <w:szCs w:val="14"/>
              </w:rPr>
              <w:t>(168)</w:t>
            </w:r>
          </w:p>
        </w:tc>
      </w:tr>
      <w:tr w:rsidR="006127FA" w:rsidRPr="006127FA" w14:paraId="779F7F09" w14:textId="77777777" w:rsidTr="006127FA">
        <w:trPr>
          <w:trHeight w:hRule="exact" w:val="215"/>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vAlign w:val="center"/>
          </w:tcPr>
          <w:p w14:paraId="700A34AA" w14:textId="77777777" w:rsidR="006127FA" w:rsidRPr="006127FA" w:rsidRDefault="006127FA" w:rsidP="00B33963">
            <w:pPr>
              <w:pStyle w:val="08-Tabelageral"/>
              <w:jc w:val="left"/>
              <w:rPr>
                <w:b w:val="0"/>
                <w:szCs w:val="14"/>
              </w:rPr>
            </w:pPr>
            <w:r w:rsidRPr="006127FA">
              <w:rPr>
                <w:b w:val="0"/>
                <w:szCs w:val="14"/>
              </w:rPr>
              <w:t xml:space="preserve">  </w:t>
            </w:r>
            <w:proofErr w:type="spellStart"/>
            <w:r w:rsidRPr="006127FA">
              <w:rPr>
                <w:b w:val="0"/>
                <w:szCs w:val="14"/>
              </w:rPr>
              <w:t>Loss</w:t>
            </w:r>
            <w:proofErr w:type="spellEnd"/>
            <w:r w:rsidRPr="006127FA">
              <w:rPr>
                <w:b w:val="0"/>
                <w:szCs w:val="14"/>
              </w:rPr>
              <w:t xml:space="preserve"> </w:t>
            </w:r>
            <w:proofErr w:type="spellStart"/>
            <w:r w:rsidRPr="006127FA">
              <w:rPr>
                <w:b w:val="0"/>
                <w:szCs w:val="14"/>
              </w:rPr>
              <w:t>on</w:t>
            </w:r>
            <w:proofErr w:type="spellEnd"/>
            <w:r w:rsidRPr="006127FA">
              <w:rPr>
                <w:b w:val="0"/>
                <w:szCs w:val="14"/>
              </w:rPr>
              <w:t xml:space="preserve"> financial </w:t>
            </w:r>
            <w:proofErr w:type="spellStart"/>
            <w:r w:rsidRPr="006127FA">
              <w:rPr>
                <w:b w:val="0"/>
                <w:szCs w:val="14"/>
              </w:rPr>
              <w:t>investments</w:t>
            </w:r>
            <w:proofErr w:type="spellEnd"/>
          </w:p>
        </w:tc>
        <w:tc>
          <w:tcPr>
            <w:tcW w:w="604" w:type="dxa"/>
            <w:tcBorders>
              <w:top w:val="nil"/>
              <w:bottom w:val="nil"/>
            </w:tcBorders>
            <w:vAlign w:val="center"/>
          </w:tcPr>
          <w:p w14:paraId="52935FAF"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411" w:type="dxa"/>
            <w:tcBorders>
              <w:top w:val="nil"/>
              <w:bottom w:val="nil"/>
            </w:tcBorders>
            <w:shd w:val="clear" w:color="auto" w:fill="auto"/>
            <w:vAlign w:val="center"/>
          </w:tcPr>
          <w:p w14:paraId="7ACA9536"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27FA">
              <w:rPr>
                <w:szCs w:val="14"/>
              </w:rPr>
              <w:t>(32)</w:t>
            </w:r>
          </w:p>
        </w:tc>
        <w:tc>
          <w:tcPr>
            <w:tcW w:w="1412" w:type="dxa"/>
            <w:tcBorders>
              <w:top w:val="nil"/>
              <w:bottom w:val="nil"/>
            </w:tcBorders>
            <w:shd w:val="clear" w:color="auto" w:fill="auto"/>
            <w:vAlign w:val="center"/>
          </w:tcPr>
          <w:p w14:paraId="48CB3440"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27FA">
              <w:rPr>
                <w:szCs w:val="14"/>
              </w:rPr>
              <w:t>(44)</w:t>
            </w:r>
          </w:p>
        </w:tc>
        <w:tc>
          <w:tcPr>
            <w:tcW w:w="283" w:type="dxa"/>
            <w:tcBorders>
              <w:top w:val="nil"/>
              <w:bottom w:val="nil"/>
            </w:tcBorders>
            <w:vAlign w:val="center"/>
          </w:tcPr>
          <w:p w14:paraId="36A04A00"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417" w:type="dxa"/>
            <w:tcBorders>
              <w:top w:val="nil"/>
              <w:bottom w:val="nil"/>
            </w:tcBorders>
            <w:shd w:val="clear" w:color="auto" w:fill="auto"/>
            <w:vAlign w:val="center"/>
          </w:tcPr>
          <w:p w14:paraId="3E43B82B"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27FA">
              <w:rPr>
                <w:szCs w:val="14"/>
              </w:rPr>
              <w:t>(32)</w:t>
            </w:r>
          </w:p>
        </w:tc>
        <w:tc>
          <w:tcPr>
            <w:tcW w:w="1526" w:type="dxa"/>
            <w:tcBorders>
              <w:top w:val="nil"/>
              <w:bottom w:val="nil"/>
            </w:tcBorders>
            <w:shd w:val="clear" w:color="auto" w:fill="auto"/>
            <w:vAlign w:val="center"/>
          </w:tcPr>
          <w:p w14:paraId="46FD1F1D"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27FA">
              <w:rPr>
                <w:szCs w:val="14"/>
              </w:rPr>
              <w:t>(44)</w:t>
            </w:r>
          </w:p>
        </w:tc>
      </w:tr>
      <w:tr w:rsidR="006127FA" w:rsidRPr="006127FA" w14:paraId="71E2D09C" w14:textId="77777777" w:rsidTr="006127F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vAlign w:val="center"/>
          </w:tcPr>
          <w:p w14:paraId="3CD984DD" w14:textId="77777777" w:rsidR="006127FA" w:rsidRPr="006127FA" w:rsidRDefault="006127FA" w:rsidP="00B33963">
            <w:pPr>
              <w:pStyle w:val="08-Tabelageral"/>
              <w:jc w:val="left"/>
              <w:rPr>
                <w:b w:val="0"/>
                <w:szCs w:val="14"/>
              </w:rPr>
            </w:pPr>
            <w:r w:rsidRPr="006127FA">
              <w:rPr>
                <w:b w:val="0"/>
                <w:szCs w:val="14"/>
              </w:rPr>
              <w:t xml:space="preserve">  Financial system </w:t>
            </w:r>
            <w:proofErr w:type="spellStart"/>
            <w:r w:rsidRPr="006127FA">
              <w:rPr>
                <w:b w:val="0"/>
                <w:szCs w:val="14"/>
              </w:rPr>
              <w:t>services</w:t>
            </w:r>
            <w:proofErr w:type="spellEnd"/>
          </w:p>
        </w:tc>
        <w:tc>
          <w:tcPr>
            <w:tcW w:w="604" w:type="dxa"/>
            <w:tcBorders>
              <w:top w:val="nil"/>
              <w:bottom w:val="nil"/>
            </w:tcBorders>
            <w:vAlign w:val="center"/>
          </w:tcPr>
          <w:p w14:paraId="7FCAF137"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1" w:type="dxa"/>
            <w:tcBorders>
              <w:top w:val="nil"/>
              <w:bottom w:val="nil"/>
            </w:tcBorders>
            <w:vAlign w:val="center"/>
          </w:tcPr>
          <w:p w14:paraId="2794D081"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27FA">
              <w:rPr>
                <w:szCs w:val="14"/>
              </w:rPr>
              <w:t>(69)</w:t>
            </w:r>
          </w:p>
        </w:tc>
        <w:tc>
          <w:tcPr>
            <w:tcW w:w="1412" w:type="dxa"/>
            <w:tcBorders>
              <w:top w:val="nil"/>
              <w:bottom w:val="nil"/>
            </w:tcBorders>
            <w:vAlign w:val="center"/>
          </w:tcPr>
          <w:p w14:paraId="130FB2B8"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27FA">
              <w:rPr>
                <w:szCs w:val="14"/>
              </w:rPr>
              <w:t>(63)</w:t>
            </w:r>
          </w:p>
        </w:tc>
        <w:tc>
          <w:tcPr>
            <w:tcW w:w="283" w:type="dxa"/>
            <w:tcBorders>
              <w:top w:val="nil"/>
              <w:bottom w:val="nil"/>
            </w:tcBorders>
            <w:vAlign w:val="center"/>
          </w:tcPr>
          <w:p w14:paraId="5C47E5C1"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7" w:type="dxa"/>
            <w:tcBorders>
              <w:top w:val="nil"/>
              <w:bottom w:val="nil"/>
            </w:tcBorders>
            <w:vAlign w:val="center"/>
          </w:tcPr>
          <w:p w14:paraId="4D45FDB2"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27FA">
              <w:rPr>
                <w:szCs w:val="14"/>
              </w:rPr>
              <w:t>(159)</w:t>
            </w:r>
          </w:p>
        </w:tc>
        <w:tc>
          <w:tcPr>
            <w:tcW w:w="1526" w:type="dxa"/>
            <w:tcBorders>
              <w:top w:val="nil"/>
              <w:bottom w:val="nil"/>
            </w:tcBorders>
            <w:vAlign w:val="center"/>
          </w:tcPr>
          <w:p w14:paraId="112274AD"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6127FA">
              <w:rPr>
                <w:szCs w:val="14"/>
              </w:rPr>
              <w:t>(121)</w:t>
            </w:r>
          </w:p>
        </w:tc>
      </w:tr>
      <w:tr w:rsidR="006127FA" w:rsidRPr="006127FA" w14:paraId="42D5FBC7" w14:textId="77777777" w:rsidTr="006127F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vAlign w:val="center"/>
          </w:tcPr>
          <w:p w14:paraId="2569E09E" w14:textId="77777777" w:rsidR="006127FA" w:rsidRPr="006127FA" w:rsidRDefault="006127FA" w:rsidP="00B33963">
            <w:pPr>
              <w:pStyle w:val="08-Tabelageral"/>
              <w:jc w:val="left"/>
              <w:rPr>
                <w:b w:val="0"/>
                <w:szCs w:val="14"/>
              </w:rPr>
            </w:pPr>
            <w:r w:rsidRPr="006127FA">
              <w:rPr>
                <w:b w:val="0"/>
                <w:szCs w:val="14"/>
              </w:rPr>
              <w:t xml:space="preserve">  Other</w:t>
            </w:r>
          </w:p>
        </w:tc>
        <w:tc>
          <w:tcPr>
            <w:tcW w:w="604" w:type="dxa"/>
            <w:tcBorders>
              <w:top w:val="nil"/>
              <w:bottom w:val="nil"/>
            </w:tcBorders>
            <w:vAlign w:val="center"/>
          </w:tcPr>
          <w:p w14:paraId="69DACF42"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411" w:type="dxa"/>
            <w:tcBorders>
              <w:top w:val="nil"/>
              <w:bottom w:val="nil"/>
            </w:tcBorders>
            <w:shd w:val="clear" w:color="auto" w:fill="auto"/>
            <w:vAlign w:val="center"/>
          </w:tcPr>
          <w:p w14:paraId="0A4E0A38"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27FA">
              <w:rPr>
                <w:szCs w:val="14"/>
              </w:rPr>
              <w:t>--</w:t>
            </w:r>
          </w:p>
        </w:tc>
        <w:tc>
          <w:tcPr>
            <w:tcW w:w="1412" w:type="dxa"/>
            <w:tcBorders>
              <w:top w:val="nil"/>
              <w:bottom w:val="nil"/>
            </w:tcBorders>
            <w:shd w:val="clear" w:color="auto" w:fill="auto"/>
            <w:vAlign w:val="center"/>
          </w:tcPr>
          <w:p w14:paraId="6EEAC7C1"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27FA">
              <w:rPr>
                <w:szCs w:val="14"/>
              </w:rPr>
              <w:t>--</w:t>
            </w:r>
          </w:p>
        </w:tc>
        <w:tc>
          <w:tcPr>
            <w:tcW w:w="283" w:type="dxa"/>
            <w:tcBorders>
              <w:top w:val="nil"/>
              <w:bottom w:val="nil"/>
            </w:tcBorders>
            <w:vAlign w:val="center"/>
          </w:tcPr>
          <w:p w14:paraId="3FFE26E8"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417" w:type="dxa"/>
            <w:tcBorders>
              <w:top w:val="nil"/>
              <w:bottom w:val="nil"/>
            </w:tcBorders>
            <w:shd w:val="clear" w:color="auto" w:fill="auto"/>
            <w:vAlign w:val="center"/>
          </w:tcPr>
          <w:p w14:paraId="14276C6C"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27FA">
              <w:rPr>
                <w:szCs w:val="14"/>
              </w:rPr>
              <w:t>(1)</w:t>
            </w:r>
          </w:p>
        </w:tc>
        <w:tc>
          <w:tcPr>
            <w:tcW w:w="1526" w:type="dxa"/>
            <w:tcBorders>
              <w:top w:val="nil"/>
              <w:bottom w:val="nil"/>
            </w:tcBorders>
            <w:shd w:val="clear" w:color="auto" w:fill="auto"/>
            <w:vAlign w:val="center"/>
          </w:tcPr>
          <w:p w14:paraId="4777326B"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r w:rsidRPr="006127FA">
              <w:rPr>
                <w:szCs w:val="14"/>
              </w:rPr>
              <w:t>(3)</w:t>
            </w:r>
          </w:p>
        </w:tc>
      </w:tr>
      <w:tr w:rsidR="006127FA" w:rsidRPr="006127FA" w14:paraId="76382EAB" w14:textId="77777777" w:rsidTr="006127F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vAlign w:val="center"/>
          </w:tcPr>
          <w:p w14:paraId="2628D105" w14:textId="77777777" w:rsidR="006127FA" w:rsidRPr="006127FA" w:rsidRDefault="006127FA" w:rsidP="00B33963">
            <w:pPr>
              <w:pStyle w:val="08-Tabelageral"/>
              <w:jc w:val="left"/>
              <w:rPr>
                <w:szCs w:val="14"/>
              </w:rPr>
            </w:pPr>
            <w:r w:rsidRPr="006127FA">
              <w:rPr>
                <w:szCs w:val="14"/>
              </w:rPr>
              <w:t xml:space="preserve">Financial </w:t>
            </w:r>
            <w:proofErr w:type="spellStart"/>
            <w:r w:rsidRPr="006127FA">
              <w:rPr>
                <w:szCs w:val="14"/>
              </w:rPr>
              <w:t>Result</w:t>
            </w:r>
            <w:proofErr w:type="spellEnd"/>
          </w:p>
        </w:tc>
        <w:tc>
          <w:tcPr>
            <w:tcW w:w="604" w:type="dxa"/>
            <w:tcBorders>
              <w:top w:val="nil"/>
              <w:bottom w:val="single" w:sz="2" w:space="0" w:color="8EAADB" w:themeColor="accent5" w:themeTint="99"/>
            </w:tcBorders>
            <w:vAlign w:val="center"/>
          </w:tcPr>
          <w:p w14:paraId="06E76A7C"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1" w:type="dxa"/>
            <w:tcBorders>
              <w:top w:val="nil"/>
              <w:bottom w:val="single" w:sz="2" w:space="0" w:color="8EAADB" w:themeColor="accent5" w:themeTint="99"/>
            </w:tcBorders>
            <w:vAlign w:val="center"/>
          </w:tcPr>
          <w:p w14:paraId="76ECDD54"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6127FA">
              <w:rPr>
                <w:b/>
                <w:szCs w:val="14"/>
              </w:rPr>
              <w:t>7,899</w:t>
            </w:r>
          </w:p>
        </w:tc>
        <w:tc>
          <w:tcPr>
            <w:tcW w:w="1412" w:type="dxa"/>
            <w:tcBorders>
              <w:top w:val="nil"/>
              <w:bottom w:val="single" w:sz="2" w:space="0" w:color="8EAADB" w:themeColor="accent5" w:themeTint="99"/>
            </w:tcBorders>
            <w:vAlign w:val="center"/>
          </w:tcPr>
          <w:p w14:paraId="77F3C7E3"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6127FA">
              <w:rPr>
                <w:b/>
                <w:szCs w:val="14"/>
              </w:rPr>
              <w:t>32,909</w:t>
            </w:r>
          </w:p>
        </w:tc>
        <w:tc>
          <w:tcPr>
            <w:tcW w:w="283" w:type="dxa"/>
            <w:tcBorders>
              <w:top w:val="nil"/>
              <w:bottom w:val="single" w:sz="2" w:space="0" w:color="8EAADB" w:themeColor="accent5" w:themeTint="99"/>
            </w:tcBorders>
            <w:vAlign w:val="center"/>
          </w:tcPr>
          <w:p w14:paraId="5E4850B7"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7" w:type="dxa"/>
            <w:tcBorders>
              <w:top w:val="nil"/>
              <w:bottom w:val="single" w:sz="2" w:space="0" w:color="8EAADB" w:themeColor="accent5" w:themeTint="99"/>
            </w:tcBorders>
            <w:vAlign w:val="center"/>
          </w:tcPr>
          <w:p w14:paraId="174D630F"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6127FA">
              <w:rPr>
                <w:b/>
                <w:szCs w:val="14"/>
              </w:rPr>
              <w:t>31,063</w:t>
            </w:r>
          </w:p>
        </w:tc>
        <w:tc>
          <w:tcPr>
            <w:tcW w:w="1526" w:type="dxa"/>
            <w:tcBorders>
              <w:top w:val="nil"/>
              <w:bottom w:val="single" w:sz="2" w:space="0" w:color="8EAADB" w:themeColor="accent5" w:themeTint="99"/>
            </w:tcBorders>
            <w:vAlign w:val="center"/>
          </w:tcPr>
          <w:p w14:paraId="0EDE037B"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6127FA">
              <w:rPr>
                <w:b/>
                <w:szCs w:val="14"/>
              </w:rPr>
              <w:t>69,379</w:t>
            </w:r>
          </w:p>
        </w:tc>
      </w:tr>
    </w:tbl>
    <w:p w14:paraId="64633DAC" w14:textId="77777777" w:rsidR="006127FA" w:rsidRPr="006127FA" w:rsidRDefault="006127FA" w:rsidP="008E1A96">
      <w:pPr>
        <w:pStyle w:val="07-Legenda"/>
        <w:numPr>
          <w:ilvl w:val="0"/>
          <w:numId w:val="30"/>
        </w:numPr>
        <w:tabs>
          <w:tab w:val="left" w:pos="142"/>
        </w:tabs>
        <w:ind w:left="426"/>
        <w:rPr>
          <w:lang w:val="en-US"/>
        </w:rPr>
      </w:pPr>
      <w:r w:rsidRPr="006127FA">
        <w:rPr>
          <w:lang w:val="en-US"/>
        </w:rPr>
        <w:t>Variation arises mainly from the financial settlement of the capital reduction transaction effected on April 30, 2020 (note 19.a)</w:t>
      </w:r>
    </w:p>
    <w:p w14:paraId="4E41CA86" w14:textId="761D8928" w:rsidR="006127FA" w:rsidRDefault="006127FA" w:rsidP="00B33963">
      <w:pPr>
        <w:pStyle w:val="07-Legenda"/>
        <w:tabs>
          <w:tab w:val="left" w:pos="142"/>
        </w:tabs>
        <w:ind w:left="426" w:firstLine="0"/>
        <w:rPr>
          <w:lang w:val="en-US"/>
        </w:rPr>
      </w:pPr>
    </w:p>
    <w:p w14:paraId="6623BEDC" w14:textId="77777777" w:rsidR="00AE51B5" w:rsidRPr="006127FA" w:rsidRDefault="00AE51B5" w:rsidP="00AE51B5">
      <w:pPr>
        <w:pStyle w:val="07-Legenda"/>
        <w:keepNext/>
        <w:pageBreakBefore/>
        <w:tabs>
          <w:tab w:val="left" w:pos="142"/>
        </w:tabs>
        <w:ind w:left="425" w:firstLine="0"/>
        <w:rPr>
          <w:lang w:val="en-US"/>
        </w:rPr>
      </w:pPr>
    </w:p>
    <w:p w14:paraId="4D0344C1" w14:textId="77777777" w:rsidR="006127FA" w:rsidRPr="003C64E9" w:rsidRDefault="006127FA" w:rsidP="00B33963">
      <w:pPr>
        <w:spacing w:after="0"/>
        <w:jc w:val="right"/>
        <w:rPr>
          <w:rFonts w:cs="Arial"/>
          <w:b/>
          <w:sz w:val="14"/>
          <w:lang w:eastAsia="pt-BR"/>
        </w:rPr>
      </w:pPr>
      <w:r w:rsidRPr="00044999">
        <w:rPr>
          <w:rFonts w:cs="Arial"/>
          <w:b/>
          <w:sz w:val="14"/>
          <w:lang w:eastAsia="pt-BR"/>
        </w:rPr>
        <w:t xml:space="preserve">R$ </w:t>
      </w:r>
      <w:proofErr w:type="spellStart"/>
      <w:r w:rsidRPr="00044999">
        <w:rPr>
          <w:rFonts w:cs="Arial"/>
          <w:b/>
          <w:sz w:val="14"/>
          <w:lang w:eastAsia="pt-BR"/>
        </w:rPr>
        <w:t>thousand</w:t>
      </w:r>
      <w:proofErr w:type="spellEnd"/>
    </w:p>
    <w:tbl>
      <w:tblPr>
        <w:tblStyle w:val="TabeladeLista6Colorida-nfase5"/>
        <w:tblW w:w="9639" w:type="dxa"/>
        <w:tblInd w:w="108" w:type="dxa"/>
        <w:tblLook w:val="04A0" w:firstRow="1" w:lastRow="0" w:firstColumn="1" w:lastColumn="0" w:noHBand="0" w:noVBand="1"/>
      </w:tblPr>
      <w:tblGrid>
        <w:gridCol w:w="2986"/>
        <w:gridCol w:w="604"/>
        <w:gridCol w:w="1411"/>
        <w:gridCol w:w="1412"/>
        <w:gridCol w:w="283"/>
        <w:gridCol w:w="1417"/>
        <w:gridCol w:w="1526"/>
      </w:tblGrid>
      <w:tr w:rsidR="006127FA" w14:paraId="37F133FD" w14:textId="77777777" w:rsidTr="006127FA">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shd w:val="clear" w:color="auto" w:fill="D9E2F3" w:themeFill="accent5" w:themeFillTint="33"/>
            <w:vAlign w:val="center"/>
          </w:tcPr>
          <w:p w14:paraId="1171844C" w14:textId="77777777" w:rsidR="006127FA" w:rsidRPr="001D6BE8" w:rsidRDefault="006127FA" w:rsidP="00B33963">
            <w:pPr>
              <w:pStyle w:val="08-Tabelageral"/>
            </w:pPr>
          </w:p>
        </w:tc>
        <w:tc>
          <w:tcPr>
            <w:tcW w:w="604" w:type="dxa"/>
            <w:tcBorders>
              <w:top w:val="single" w:sz="2" w:space="0" w:color="8EAADB" w:themeColor="accent5" w:themeTint="99"/>
              <w:bottom w:val="nil"/>
            </w:tcBorders>
            <w:shd w:val="clear" w:color="auto" w:fill="D9E2F3" w:themeFill="accent5" w:themeFillTint="33"/>
          </w:tcPr>
          <w:p w14:paraId="4AED0577" w14:textId="77777777" w:rsidR="006127FA" w:rsidRPr="001D6BE8" w:rsidRDefault="006127FA" w:rsidP="00B33963">
            <w:pPr>
              <w:pStyle w:val="08-Tabelageral"/>
              <w:cnfStyle w:val="100000000000" w:firstRow="1" w:lastRow="0" w:firstColumn="0" w:lastColumn="0" w:oddVBand="0" w:evenVBand="0" w:oddHBand="0" w:evenHBand="0" w:firstRowFirstColumn="0" w:firstRowLastColumn="0" w:lastRowFirstColumn="0" w:lastRowLastColumn="0"/>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F7865E" w14:textId="77777777" w:rsidR="006127FA" w:rsidRPr="0038031F" w:rsidRDefault="006127FA" w:rsidP="00B33963">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044999">
              <w:t>Parent</w:t>
            </w:r>
            <w:proofErr w:type="spellEnd"/>
          </w:p>
        </w:tc>
        <w:tc>
          <w:tcPr>
            <w:tcW w:w="283" w:type="dxa"/>
            <w:tcBorders>
              <w:top w:val="single" w:sz="2" w:space="0" w:color="8EAADB" w:themeColor="accent5" w:themeTint="99"/>
              <w:bottom w:val="nil"/>
            </w:tcBorders>
            <w:shd w:val="clear" w:color="auto" w:fill="D9E2F3" w:themeFill="accent5" w:themeFillTint="33"/>
          </w:tcPr>
          <w:p w14:paraId="0FEA795A" w14:textId="77777777" w:rsidR="006127FA" w:rsidRPr="001D6BE8" w:rsidRDefault="006127FA" w:rsidP="00B33963">
            <w:pPr>
              <w:pStyle w:val="08-Tabelageral"/>
              <w:cnfStyle w:val="100000000000" w:firstRow="1" w:lastRow="0" w:firstColumn="0" w:lastColumn="0" w:oddVBand="0" w:evenVBand="0" w:oddHBand="0" w:evenHBand="0" w:firstRowFirstColumn="0" w:firstRowLastColumn="0" w:lastRowFirstColumn="0" w:lastRowLastColumn="0"/>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13E23D3" w14:textId="77777777" w:rsidR="006127FA" w:rsidRPr="0038031F" w:rsidRDefault="006127FA" w:rsidP="00B33963">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044999">
              <w:t>Consolidated</w:t>
            </w:r>
            <w:proofErr w:type="spellEnd"/>
          </w:p>
        </w:tc>
      </w:tr>
      <w:tr w:rsidR="006127FA" w:rsidRPr="001D6BE8" w14:paraId="175FCE8A" w14:textId="77777777" w:rsidTr="006127F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tcPr>
          <w:p w14:paraId="3B643EB0" w14:textId="77777777" w:rsidR="006127FA" w:rsidRPr="001D6BE8" w:rsidRDefault="006127FA" w:rsidP="00B33963">
            <w:pPr>
              <w:pStyle w:val="08-Tabelageral"/>
            </w:pPr>
          </w:p>
        </w:tc>
        <w:tc>
          <w:tcPr>
            <w:tcW w:w="604" w:type="dxa"/>
            <w:tcBorders>
              <w:top w:val="nil"/>
              <w:bottom w:val="single" w:sz="2" w:space="0" w:color="8EAADB" w:themeColor="accent5" w:themeTint="99"/>
            </w:tcBorders>
          </w:tcPr>
          <w:p w14:paraId="0FC5AE3F" w14:textId="77777777" w:rsidR="006127FA" w:rsidRPr="001D6BE8"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tcBorders>
              <w:top w:val="single" w:sz="2" w:space="0" w:color="8EAADB" w:themeColor="accent5" w:themeTint="99"/>
              <w:bottom w:val="single" w:sz="2" w:space="0" w:color="8EAADB" w:themeColor="accent5" w:themeTint="99"/>
            </w:tcBorders>
            <w:vAlign w:val="center"/>
          </w:tcPr>
          <w:p w14:paraId="2DBA653A" w14:textId="77777777" w:rsidR="006127FA" w:rsidRPr="001D6BE8"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1st Half/</w:t>
            </w:r>
            <w:r w:rsidRPr="00F81A67">
              <w:rPr>
                <w:rFonts w:cs="Arial"/>
                <w:b/>
                <w:bCs/>
                <w:szCs w:val="14"/>
                <w:lang w:val="en-US"/>
              </w:rPr>
              <w:t>20</w:t>
            </w:r>
            <w:r>
              <w:rPr>
                <w:rFonts w:cs="Arial"/>
                <w:b/>
                <w:bCs/>
                <w:szCs w:val="14"/>
                <w:lang w:val="en-US"/>
              </w:rPr>
              <w:t>20</w:t>
            </w:r>
          </w:p>
        </w:tc>
        <w:tc>
          <w:tcPr>
            <w:tcW w:w="1412" w:type="dxa"/>
            <w:tcBorders>
              <w:top w:val="single" w:sz="2" w:space="0" w:color="8EAADB" w:themeColor="accent5" w:themeTint="99"/>
              <w:bottom w:val="single" w:sz="2" w:space="0" w:color="8EAADB" w:themeColor="accent5" w:themeTint="99"/>
            </w:tcBorders>
            <w:vAlign w:val="center"/>
          </w:tcPr>
          <w:p w14:paraId="62CA40B4" w14:textId="77777777" w:rsidR="006127FA" w:rsidRPr="001D6BE8"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1st Half/</w:t>
            </w:r>
            <w:r w:rsidRPr="00F81A67">
              <w:rPr>
                <w:rFonts w:cs="Arial"/>
                <w:b/>
                <w:bCs/>
                <w:szCs w:val="14"/>
                <w:lang w:val="en-US"/>
              </w:rPr>
              <w:t>201</w:t>
            </w:r>
            <w:r>
              <w:rPr>
                <w:rFonts w:cs="Arial"/>
                <w:b/>
                <w:bCs/>
                <w:szCs w:val="14"/>
                <w:lang w:val="en-US"/>
              </w:rPr>
              <w:t>9</w:t>
            </w:r>
          </w:p>
        </w:tc>
        <w:tc>
          <w:tcPr>
            <w:tcW w:w="283" w:type="dxa"/>
            <w:tcBorders>
              <w:top w:val="nil"/>
              <w:bottom w:val="single" w:sz="2" w:space="0" w:color="8EAADB" w:themeColor="accent5" w:themeTint="99"/>
            </w:tcBorders>
            <w:vAlign w:val="center"/>
          </w:tcPr>
          <w:p w14:paraId="0421230B" w14:textId="77777777" w:rsidR="006127FA" w:rsidRPr="001D6BE8"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tcBorders>
              <w:top w:val="single" w:sz="2" w:space="0" w:color="8EAADB" w:themeColor="accent5" w:themeTint="99"/>
              <w:bottom w:val="single" w:sz="2" w:space="0" w:color="8EAADB" w:themeColor="accent5" w:themeTint="99"/>
            </w:tcBorders>
            <w:vAlign w:val="center"/>
          </w:tcPr>
          <w:p w14:paraId="064A14D2" w14:textId="77777777" w:rsidR="006127FA" w:rsidRPr="001D6BE8"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1st Half/</w:t>
            </w:r>
            <w:r w:rsidRPr="00F81A67">
              <w:rPr>
                <w:rFonts w:cs="Arial"/>
                <w:b/>
                <w:bCs/>
                <w:szCs w:val="14"/>
                <w:lang w:val="en-US"/>
              </w:rPr>
              <w:t>20</w:t>
            </w:r>
            <w:r>
              <w:rPr>
                <w:rFonts w:cs="Arial"/>
                <w:b/>
                <w:bCs/>
                <w:szCs w:val="14"/>
                <w:lang w:val="en-US"/>
              </w:rPr>
              <w:t>20</w:t>
            </w:r>
          </w:p>
        </w:tc>
        <w:tc>
          <w:tcPr>
            <w:tcW w:w="1526" w:type="dxa"/>
            <w:tcBorders>
              <w:top w:val="single" w:sz="2" w:space="0" w:color="8EAADB" w:themeColor="accent5" w:themeTint="99"/>
              <w:bottom w:val="single" w:sz="2" w:space="0" w:color="8EAADB" w:themeColor="accent5" w:themeTint="99"/>
            </w:tcBorders>
            <w:vAlign w:val="center"/>
          </w:tcPr>
          <w:p w14:paraId="630D7C20" w14:textId="77777777" w:rsidR="006127FA" w:rsidRPr="001D6BE8"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bCs/>
                <w:szCs w:val="14"/>
                <w:lang w:val="en-US"/>
              </w:rPr>
              <w:t>1st Half/</w:t>
            </w:r>
            <w:r w:rsidRPr="00F81A67">
              <w:rPr>
                <w:rFonts w:cs="Arial"/>
                <w:b/>
                <w:bCs/>
                <w:szCs w:val="14"/>
                <w:lang w:val="en-US"/>
              </w:rPr>
              <w:t>201</w:t>
            </w:r>
            <w:r>
              <w:rPr>
                <w:rFonts w:cs="Arial"/>
                <w:b/>
                <w:bCs/>
                <w:szCs w:val="14"/>
                <w:lang w:val="en-US"/>
              </w:rPr>
              <w:t>9</w:t>
            </w:r>
          </w:p>
        </w:tc>
      </w:tr>
      <w:tr w:rsidR="006127FA" w:rsidRPr="00167764" w14:paraId="672111D2" w14:textId="77777777" w:rsidTr="006127F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single" w:sz="2" w:space="0" w:color="8EAADB" w:themeColor="accent5" w:themeTint="99"/>
              <w:bottom w:val="nil"/>
            </w:tcBorders>
            <w:vAlign w:val="center"/>
          </w:tcPr>
          <w:p w14:paraId="518341B9" w14:textId="77777777" w:rsidR="006127FA" w:rsidRPr="00167764" w:rsidRDefault="006127FA" w:rsidP="00B33963">
            <w:pPr>
              <w:pStyle w:val="08-Tabelageral"/>
              <w:jc w:val="left"/>
            </w:pPr>
            <w:r w:rsidRPr="00167764">
              <w:t>Financial Income</w:t>
            </w:r>
          </w:p>
        </w:tc>
        <w:tc>
          <w:tcPr>
            <w:tcW w:w="604" w:type="dxa"/>
            <w:tcBorders>
              <w:top w:val="single" w:sz="2" w:space="0" w:color="8EAADB" w:themeColor="accent5" w:themeTint="99"/>
              <w:bottom w:val="nil"/>
            </w:tcBorders>
            <w:vAlign w:val="center"/>
          </w:tcPr>
          <w:p w14:paraId="337D3BE3" w14:textId="77777777" w:rsidR="006127FA" w:rsidRPr="00167764"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411" w:type="dxa"/>
            <w:tcBorders>
              <w:top w:val="single" w:sz="2" w:space="0" w:color="8EAADB" w:themeColor="accent5" w:themeTint="99"/>
              <w:bottom w:val="nil"/>
            </w:tcBorders>
            <w:shd w:val="clear" w:color="auto" w:fill="auto"/>
            <w:vAlign w:val="center"/>
          </w:tcPr>
          <w:p w14:paraId="666F3999" w14:textId="77777777" w:rsidR="006127FA" w:rsidRPr="00BD5294"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b/>
              </w:rPr>
            </w:pPr>
            <w:r w:rsidRPr="00C44D1D">
              <w:rPr>
                <w:b/>
              </w:rPr>
              <w:t>57</w:t>
            </w:r>
            <w:r>
              <w:rPr>
                <w:b/>
              </w:rPr>
              <w:t>,</w:t>
            </w:r>
            <w:r w:rsidRPr="00C44D1D">
              <w:rPr>
                <w:b/>
              </w:rPr>
              <w:t>575</w:t>
            </w:r>
          </w:p>
        </w:tc>
        <w:tc>
          <w:tcPr>
            <w:tcW w:w="1412" w:type="dxa"/>
            <w:tcBorders>
              <w:top w:val="single" w:sz="2" w:space="0" w:color="8EAADB" w:themeColor="accent5" w:themeTint="99"/>
              <w:bottom w:val="nil"/>
            </w:tcBorders>
            <w:shd w:val="clear" w:color="auto" w:fill="auto"/>
            <w:vAlign w:val="center"/>
          </w:tcPr>
          <w:p w14:paraId="54017D05" w14:textId="77777777" w:rsidR="006127FA" w:rsidRPr="00BD5294"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b/>
              </w:rPr>
            </w:pPr>
            <w:r w:rsidRPr="00F771C9">
              <w:rPr>
                <w:b/>
              </w:rPr>
              <w:t>66</w:t>
            </w:r>
            <w:r>
              <w:rPr>
                <w:b/>
              </w:rPr>
              <w:t>,</w:t>
            </w:r>
            <w:r w:rsidRPr="00F771C9">
              <w:rPr>
                <w:b/>
              </w:rPr>
              <w:t>844</w:t>
            </w:r>
          </w:p>
        </w:tc>
        <w:tc>
          <w:tcPr>
            <w:tcW w:w="283" w:type="dxa"/>
            <w:tcBorders>
              <w:top w:val="single" w:sz="2" w:space="0" w:color="8EAADB" w:themeColor="accent5" w:themeTint="99"/>
              <w:bottom w:val="nil"/>
            </w:tcBorders>
            <w:vAlign w:val="center"/>
          </w:tcPr>
          <w:p w14:paraId="58260BDF" w14:textId="77777777" w:rsidR="006127FA" w:rsidRPr="00167764"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single" w:sz="2" w:space="0" w:color="8EAADB" w:themeColor="accent5" w:themeTint="99"/>
              <w:bottom w:val="nil"/>
            </w:tcBorders>
            <w:shd w:val="clear" w:color="auto" w:fill="auto"/>
            <w:vAlign w:val="center"/>
          </w:tcPr>
          <w:p w14:paraId="46A248CC" w14:textId="77777777" w:rsidR="006127FA" w:rsidRPr="00BD5294"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b/>
              </w:rPr>
            </w:pPr>
            <w:r w:rsidRPr="00C44D1D">
              <w:rPr>
                <w:b/>
              </w:rPr>
              <w:t>104</w:t>
            </w:r>
            <w:r>
              <w:rPr>
                <w:b/>
              </w:rPr>
              <w:t>,</w:t>
            </w:r>
            <w:r w:rsidRPr="00C44D1D">
              <w:rPr>
                <w:b/>
              </w:rPr>
              <w:t>478</w:t>
            </w:r>
          </w:p>
        </w:tc>
        <w:tc>
          <w:tcPr>
            <w:tcW w:w="1526" w:type="dxa"/>
            <w:tcBorders>
              <w:top w:val="single" w:sz="2" w:space="0" w:color="8EAADB" w:themeColor="accent5" w:themeTint="99"/>
              <w:bottom w:val="nil"/>
            </w:tcBorders>
            <w:shd w:val="clear" w:color="auto" w:fill="auto"/>
            <w:vAlign w:val="center"/>
          </w:tcPr>
          <w:p w14:paraId="5ACF8B55" w14:textId="77777777" w:rsidR="006127FA" w:rsidRPr="00BD5294"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b/>
              </w:rPr>
            </w:pPr>
            <w:r w:rsidRPr="007C28B6">
              <w:rPr>
                <w:b/>
              </w:rPr>
              <w:t>134</w:t>
            </w:r>
            <w:r>
              <w:rPr>
                <w:b/>
              </w:rPr>
              <w:t>,</w:t>
            </w:r>
            <w:r w:rsidRPr="007C28B6">
              <w:rPr>
                <w:b/>
              </w:rPr>
              <w:t>094</w:t>
            </w:r>
          </w:p>
        </w:tc>
      </w:tr>
      <w:tr w:rsidR="006127FA" w:rsidRPr="00167764" w14:paraId="5EAC4290" w14:textId="77777777" w:rsidTr="006127F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left w:val="nil"/>
              <w:bottom w:val="nil"/>
              <w:right w:val="nil"/>
            </w:tcBorders>
            <w:vAlign w:val="center"/>
          </w:tcPr>
          <w:p w14:paraId="7AB58C3D" w14:textId="77777777" w:rsidR="006127FA" w:rsidRPr="00167764" w:rsidRDefault="006127FA" w:rsidP="00B33963">
            <w:pPr>
              <w:pStyle w:val="08-Tabelageral"/>
              <w:tabs>
                <w:tab w:val="left" w:pos="275"/>
              </w:tabs>
              <w:jc w:val="left"/>
              <w:rPr>
                <w:b w:val="0"/>
              </w:rPr>
            </w:pPr>
            <w:r w:rsidRPr="00167764">
              <w:rPr>
                <w:b w:val="0"/>
              </w:rPr>
              <w:t xml:space="preserve">  </w:t>
            </w:r>
            <w:proofErr w:type="spellStart"/>
            <w:r w:rsidRPr="00167764">
              <w:rPr>
                <w:b w:val="0"/>
              </w:rPr>
              <w:t>Y</w:t>
            </w:r>
            <w:r>
              <w:rPr>
                <w:b w:val="0"/>
              </w:rPr>
              <w:t>ield</w:t>
            </w:r>
            <w:proofErr w:type="spellEnd"/>
            <w:r>
              <w:rPr>
                <w:b w:val="0"/>
              </w:rPr>
              <w:t xml:space="preserve"> </w:t>
            </w:r>
            <w:proofErr w:type="spellStart"/>
            <w:r>
              <w:rPr>
                <w:b w:val="0"/>
              </w:rPr>
              <w:t>from</w:t>
            </w:r>
            <w:proofErr w:type="spellEnd"/>
            <w:r>
              <w:rPr>
                <w:b w:val="0"/>
              </w:rPr>
              <w:t xml:space="preserve"> financial </w:t>
            </w:r>
            <w:proofErr w:type="spellStart"/>
            <w:r>
              <w:rPr>
                <w:b w:val="0"/>
              </w:rPr>
              <w:t>investments</w:t>
            </w:r>
            <w:proofErr w:type="spellEnd"/>
          </w:p>
        </w:tc>
        <w:tc>
          <w:tcPr>
            <w:tcW w:w="604" w:type="dxa"/>
            <w:tcBorders>
              <w:top w:val="nil"/>
              <w:bottom w:val="nil"/>
            </w:tcBorders>
            <w:vAlign w:val="center"/>
          </w:tcPr>
          <w:p w14:paraId="21D1F008" w14:textId="77777777" w:rsidR="006127FA" w:rsidRPr="00167764"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1" w:type="dxa"/>
            <w:tcBorders>
              <w:top w:val="nil"/>
              <w:bottom w:val="nil"/>
            </w:tcBorders>
            <w:vAlign w:val="center"/>
          </w:tcPr>
          <w:p w14:paraId="0DF21DBA" w14:textId="77777777" w:rsidR="006127FA" w:rsidRPr="00B64DB3"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r w:rsidRPr="00360F24">
              <w:t>45</w:t>
            </w:r>
            <w:r>
              <w:t>,</w:t>
            </w:r>
            <w:r w:rsidRPr="00360F24">
              <w:t>357</w:t>
            </w:r>
          </w:p>
        </w:tc>
        <w:tc>
          <w:tcPr>
            <w:tcW w:w="1412" w:type="dxa"/>
            <w:tcBorders>
              <w:top w:val="nil"/>
              <w:bottom w:val="nil"/>
            </w:tcBorders>
            <w:vAlign w:val="center"/>
          </w:tcPr>
          <w:p w14:paraId="1C6B329A" w14:textId="77777777" w:rsidR="006127FA" w:rsidRPr="00B63E5E"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r w:rsidRPr="00F771C9">
              <w:t>59</w:t>
            </w:r>
            <w:r>
              <w:t>,</w:t>
            </w:r>
            <w:r w:rsidRPr="00F771C9">
              <w:t>945</w:t>
            </w:r>
          </w:p>
        </w:tc>
        <w:tc>
          <w:tcPr>
            <w:tcW w:w="283" w:type="dxa"/>
            <w:tcBorders>
              <w:top w:val="nil"/>
              <w:bottom w:val="nil"/>
            </w:tcBorders>
            <w:vAlign w:val="center"/>
          </w:tcPr>
          <w:p w14:paraId="5781031A" w14:textId="77777777" w:rsidR="006127FA" w:rsidRPr="00167764"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tcBorders>
              <w:top w:val="nil"/>
              <w:bottom w:val="nil"/>
            </w:tcBorders>
            <w:vAlign w:val="center"/>
          </w:tcPr>
          <w:p w14:paraId="0B60EF64" w14:textId="77777777" w:rsidR="006127FA" w:rsidRPr="00304D32"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r w:rsidRPr="00CC0ACA">
              <w:t>101</w:t>
            </w:r>
            <w:r>
              <w:t>,</w:t>
            </w:r>
            <w:r w:rsidRPr="00CC0ACA">
              <w:t>524</w:t>
            </w:r>
          </w:p>
        </w:tc>
        <w:tc>
          <w:tcPr>
            <w:tcW w:w="1526" w:type="dxa"/>
            <w:tcBorders>
              <w:top w:val="nil"/>
              <w:bottom w:val="nil"/>
            </w:tcBorders>
            <w:vAlign w:val="center"/>
          </w:tcPr>
          <w:p w14:paraId="20CC74DF" w14:textId="77777777" w:rsidR="006127FA" w:rsidRPr="00B63E5E"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r w:rsidRPr="007C28B6">
              <w:t>126</w:t>
            </w:r>
            <w:r>
              <w:t>,</w:t>
            </w:r>
            <w:r w:rsidRPr="007C28B6">
              <w:t>593</w:t>
            </w:r>
          </w:p>
        </w:tc>
      </w:tr>
      <w:tr w:rsidR="006127FA" w:rsidRPr="00167764" w14:paraId="294BF2D7" w14:textId="77777777" w:rsidTr="006127F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left w:val="nil"/>
              <w:bottom w:val="nil"/>
              <w:right w:val="nil"/>
            </w:tcBorders>
            <w:shd w:val="clear" w:color="auto" w:fill="auto"/>
            <w:vAlign w:val="center"/>
          </w:tcPr>
          <w:p w14:paraId="118266F5" w14:textId="77777777" w:rsidR="006127FA" w:rsidRPr="00167764" w:rsidRDefault="006127FA" w:rsidP="00B33963">
            <w:pPr>
              <w:pStyle w:val="08-Tabelageral"/>
              <w:tabs>
                <w:tab w:val="left" w:pos="283"/>
              </w:tabs>
              <w:jc w:val="left"/>
              <w:rPr>
                <w:b w:val="0"/>
                <w:lang w:val="en-US"/>
              </w:rPr>
            </w:pPr>
            <w:r w:rsidRPr="00167764">
              <w:rPr>
                <w:b w:val="0"/>
                <w:lang w:val="en-US"/>
              </w:rPr>
              <w:t xml:space="preserve">  Monetary adjustment of judicial deposits</w:t>
            </w:r>
          </w:p>
        </w:tc>
        <w:tc>
          <w:tcPr>
            <w:tcW w:w="604" w:type="dxa"/>
            <w:tcBorders>
              <w:top w:val="nil"/>
              <w:bottom w:val="nil"/>
            </w:tcBorders>
            <w:vAlign w:val="center"/>
          </w:tcPr>
          <w:p w14:paraId="52B473E9"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lang w:val="en-US"/>
              </w:rPr>
            </w:pPr>
          </w:p>
        </w:tc>
        <w:tc>
          <w:tcPr>
            <w:tcW w:w="1411" w:type="dxa"/>
            <w:tcBorders>
              <w:top w:val="nil"/>
              <w:bottom w:val="nil"/>
            </w:tcBorders>
            <w:shd w:val="clear" w:color="auto" w:fill="auto"/>
            <w:vAlign w:val="center"/>
          </w:tcPr>
          <w:p w14:paraId="6FCF803E" w14:textId="77777777" w:rsidR="006127FA" w:rsidRPr="00B63E5E" w:rsidRDefault="006127FA" w:rsidP="00B33963">
            <w:pPr>
              <w:pStyle w:val="08-Tabelageral"/>
              <w:cnfStyle w:val="000000000000" w:firstRow="0" w:lastRow="0" w:firstColumn="0" w:lastColumn="0" w:oddVBand="0" w:evenVBand="0" w:oddHBand="0" w:evenHBand="0" w:firstRowFirstColumn="0" w:firstRowLastColumn="0" w:lastRowFirstColumn="0" w:lastRowLastColumn="0"/>
            </w:pPr>
            <w:r>
              <w:t>--</w:t>
            </w:r>
          </w:p>
        </w:tc>
        <w:tc>
          <w:tcPr>
            <w:tcW w:w="1412" w:type="dxa"/>
            <w:tcBorders>
              <w:top w:val="nil"/>
              <w:bottom w:val="nil"/>
            </w:tcBorders>
            <w:shd w:val="clear" w:color="auto" w:fill="auto"/>
            <w:vAlign w:val="center"/>
          </w:tcPr>
          <w:p w14:paraId="0677B91F" w14:textId="77777777" w:rsidR="006127FA" w:rsidRPr="00B63E5E" w:rsidRDefault="006127FA" w:rsidP="00B33963">
            <w:pPr>
              <w:pStyle w:val="08-Tabelageral"/>
              <w:cnfStyle w:val="000000000000" w:firstRow="0" w:lastRow="0" w:firstColumn="0" w:lastColumn="0" w:oddVBand="0" w:evenVBand="0" w:oddHBand="0" w:evenHBand="0" w:firstRowFirstColumn="0" w:firstRowLastColumn="0" w:lastRowFirstColumn="0" w:lastRowLastColumn="0"/>
            </w:pPr>
            <w:r>
              <w:t>--</w:t>
            </w:r>
          </w:p>
        </w:tc>
        <w:tc>
          <w:tcPr>
            <w:tcW w:w="283" w:type="dxa"/>
            <w:tcBorders>
              <w:top w:val="nil"/>
              <w:bottom w:val="nil"/>
            </w:tcBorders>
            <w:vAlign w:val="center"/>
          </w:tcPr>
          <w:p w14:paraId="3A0591A2" w14:textId="77777777" w:rsidR="006127FA" w:rsidRPr="00167764" w:rsidRDefault="006127FA" w:rsidP="00B33963">
            <w:pPr>
              <w:pStyle w:val="08-Tabelageral"/>
              <w:cnfStyle w:val="000000000000" w:firstRow="0" w:lastRow="0" w:firstColumn="0" w:lastColumn="0" w:oddVBand="0" w:evenVBand="0" w:oddHBand="0" w:evenHBand="0" w:firstRowFirstColumn="0" w:firstRowLastColumn="0" w:lastRowFirstColumn="0" w:lastRowLastColumn="0"/>
            </w:pPr>
          </w:p>
        </w:tc>
        <w:tc>
          <w:tcPr>
            <w:tcW w:w="1417" w:type="dxa"/>
            <w:tcBorders>
              <w:top w:val="nil"/>
              <w:bottom w:val="nil"/>
            </w:tcBorders>
            <w:shd w:val="clear" w:color="auto" w:fill="auto"/>
            <w:vAlign w:val="center"/>
          </w:tcPr>
          <w:p w14:paraId="02B0D69C" w14:textId="77777777" w:rsidR="006127FA" w:rsidRPr="00304D32" w:rsidRDefault="006127FA" w:rsidP="00B33963">
            <w:pPr>
              <w:pStyle w:val="08-Tabelageral"/>
              <w:cnfStyle w:val="000000000000" w:firstRow="0" w:lastRow="0" w:firstColumn="0" w:lastColumn="0" w:oddVBand="0" w:evenVBand="0" w:oddHBand="0" w:evenHBand="0" w:firstRowFirstColumn="0" w:firstRowLastColumn="0" w:lastRowFirstColumn="0" w:lastRowLastColumn="0"/>
            </w:pPr>
            <w:r w:rsidRPr="00CC0ACA">
              <w:t>1</w:t>
            </w:r>
            <w:r>
              <w:t>,</w:t>
            </w:r>
            <w:r w:rsidRPr="00CC0ACA">
              <w:t>964</w:t>
            </w:r>
          </w:p>
        </w:tc>
        <w:tc>
          <w:tcPr>
            <w:tcW w:w="1526" w:type="dxa"/>
            <w:tcBorders>
              <w:top w:val="nil"/>
              <w:bottom w:val="nil"/>
            </w:tcBorders>
            <w:shd w:val="clear" w:color="auto" w:fill="auto"/>
            <w:vAlign w:val="center"/>
          </w:tcPr>
          <w:p w14:paraId="5525E195" w14:textId="77777777" w:rsidR="006127FA" w:rsidRPr="00B63E5E" w:rsidRDefault="006127FA" w:rsidP="00B33963">
            <w:pPr>
              <w:pStyle w:val="08-Tabelageral"/>
              <w:cnfStyle w:val="000000000000" w:firstRow="0" w:lastRow="0" w:firstColumn="0" w:lastColumn="0" w:oddVBand="0" w:evenVBand="0" w:oddHBand="0" w:evenHBand="0" w:firstRowFirstColumn="0" w:firstRowLastColumn="0" w:lastRowFirstColumn="0" w:lastRowLastColumn="0"/>
            </w:pPr>
            <w:r w:rsidRPr="007C28B6">
              <w:t>3</w:t>
            </w:r>
            <w:r>
              <w:t>,</w:t>
            </w:r>
            <w:r w:rsidRPr="007C28B6">
              <w:t>860</w:t>
            </w:r>
          </w:p>
        </w:tc>
      </w:tr>
      <w:tr w:rsidR="006127FA" w:rsidRPr="00167764" w14:paraId="2F296A8F" w14:textId="77777777" w:rsidTr="006127F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left w:val="nil"/>
              <w:bottom w:val="nil"/>
              <w:right w:val="nil"/>
            </w:tcBorders>
            <w:vAlign w:val="center"/>
          </w:tcPr>
          <w:p w14:paraId="61AFE730" w14:textId="77777777" w:rsidR="006127FA" w:rsidRPr="00167764" w:rsidRDefault="006127FA" w:rsidP="00B33963">
            <w:pPr>
              <w:pStyle w:val="08-Tabelageral"/>
              <w:jc w:val="left"/>
              <w:rPr>
                <w:b w:val="0"/>
                <w:lang w:val="en-US"/>
              </w:rPr>
            </w:pPr>
            <w:r w:rsidRPr="00167764">
              <w:rPr>
                <w:b w:val="0"/>
                <w:lang w:val="en-US"/>
              </w:rPr>
              <w:t xml:space="preserve">  Monetary adjustment of taxes</w:t>
            </w:r>
          </w:p>
        </w:tc>
        <w:tc>
          <w:tcPr>
            <w:tcW w:w="604" w:type="dxa"/>
            <w:tcBorders>
              <w:top w:val="nil"/>
              <w:bottom w:val="nil"/>
            </w:tcBorders>
            <w:vAlign w:val="center"/>
          </w:tcPr>
          <w:p w14:paraId="34450869" w14:textId="77777777" w:rsidR="006127FA" w:rsidRPr="00167764"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1" w:type="dxa"/>
            <w:tcBorders>
              <w:top w:val="nil"/>
              <w:bottom w:val="nil"/>
            </w:tcBorders>
            <w:vAlign w:val="center"/>
          </w:tcPr>
          <w:p w14:paraId="5760742B" w14:textId="77777777" w:rsidR="006127FA" w:rsidRPr="00B64DB3"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r w:rsidRPr="00360F24">
              <w:t>987</w:t>
            </w:r>
          </w:p>
        </w:tc>
        <w:tc>
          <w:tcPr>
            <w:tcW w:w="1412" w:type="dxa"/>
            <w:tcBorders>
              <w:top w:val="nil"/>
              <w:bottom w:val="nil"/>
            </w:tcBorders>
            <w:vAlign w:val="center"/>
          </w:tcPr>
          <w:p w14:paraId="2A556F29" w14:textId="77777777" w:rsidR="006127FA" w:rsidRPr="00B63E5E"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r w:rsidRPr="00F771C9">
              <w:t>1</w:t>
            </w:r>
            <w:r>
              <w:t>,</w:t>
            </w:r>
            <w:r w:rsidRPr="00F771C9">
              <w:t>404</w:t>
            </w:r>
          </w:p>
        </w:tc>
        <w:tc>
          <w:tcPr>
            <w:tcW w:w="283" w:type="dxa"/>
            <w:tcBorders>
              <w:top w:val="nil"/>
              <w:bottom w:val="nil"/>
            </w:tcBorders>
            <w:vAlign w:val="center"/>
          </w:tcPr>
          <w:p w14:paraId="2A96540F" w14:textId="77777777" w:rsidR="006127FA" w:rsidRPr="00167764"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tcBorders>
              <w:top w:val="nil"/>
              <w:bottom w:val="nil"/>
            </w:tcBorders>
            <w:vAlign w:val="center"/>
          </w:tcPr>
          <w:p w14:paraId="642386F5" w14:textId="77777777" w:rsidR="006127FA" w:rsidRPr="00304D32"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r w:rsidRPr="00CC0ACA">
              <w:t>987</w:t>
            </w:r>
          </w:p>
        </w:tc>
        <w:tc>
          <w:tcPr>
            <w:tcW w:w="1526" w:type="dxa"/>
            <w:tcBorders>
              <w:top w:val="nil"/>
              <w:bottom w:val="nil"/>
            </w:tcBorders>
            <w:vAlign w:val="center"/>
          </w:tcPr>
          <w:p w14:paraId="41FD5818" w14:textId="77777777" w:rsidR="006127FA" w:rsidRPr="00B63E5E"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r w:rsidRPr="007C28B6">
              <w:t>1</w:t>
            </w:r>
            <w:r>
              <w:t>,</w:t>
            </w:r>
            <w:r w:rsidRPr="007C28B6">
              <w:t>408</w:t>
            </w:r>
          </w:p>
        </w:tc>
      </w:tr>
      <w:tr w:rsidR="006127FA" w:rsidRPr="00167764" w14:paraId="65B6705B" w14:textId="77777777" w:rsidTr="006127FA">
        <w:trPr>
          <w:trHeight w:hRule="exact" w:val="363"/>
        </w:trPr>
        <w:tc>
          <w:tcPr>
            <w:cnfStyle w:val="001000000000" w:firstRow="0" w:lastRow="0" w:firstColumn="1" w:lastColumn="0" w:oddVBand="0" w:evenVBand="0" w:oddHBand="0" w:evenHBand="0" w:firstRowFirstColumn="0" w:firstRowLastColumn="0" w:lastRowFirstColumn="0" w:lastRowLastColumn="0"/>
            <w:tcW w:w="2986" w:type="dxa"/>
            <w:tcBorders>
              <w:top w:val="nil"/>
              <w:left w:val="nil"/>
              <w:bottom w:val="nil"/>
              <w:right w:val="nil"/>
            </w:tcBorders>
            <w:shd w:val="clear" w:color="auto" w:fill="auto"/>
            <w:vAlign w:val="center"/>
          </w:tcPr>
          <w:p w14:paraId="62E9C19F" w14:textId="77777777" w:rsidR="006127FA" w:rsidRPr="00167764" w:rsidRDefault="006127FA" w:rsidP="00B33963">
            <w:pPr>
              <w:pStyle w:val="08-Tabelageral"/>
              <w:ind w:left="34" w:hanging="34"/>
              <w:jc w:val="left"/>
              <w:rPr>
                <w:b w:val="0"/>
                <w:lang w:val="en-US"/>
              </w:rPr>
            </w:pPr>
            <w:r w:rsidRPr="00167764">
              <w:rPr>
                <w:b w:val="0"/>
                <w:lang w:val="en-US"/>
              </w:rPr>
              <w:t xml:space="preserve">  Monetary adjustment of dividends and interest on equity capital</w:t>
            </w:r>
          </w:p>
        </w:tc>
        <w:tc>
          <w:tcPr>
            <w:tcW w:w="604" w:type="dxa"/>
            <w:tcBorders>
              <w:top w:val="nil"/>
              <w:bottom w:val="nil"/>
            </w:tcBorders>
            <w:vAlign w:val="center"/>
          </w:tcPr>
          <w:p w14:paraId="3CB5CA27" w14:textId="77777777" w:rsidR="006127FA" w:rsidRP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lang w:val="en-US"/>
              </w:rPr>
            </w:pPr>
          </w:p>
        </w:tc>
        <w:tc>
          <w:tcPr>
            <w:tcW w:w="1411" w:type="dxa"/>
            <w:tcBorders>
              <w:top w:val="nil"/>
              <w:bottom w:val="nil"/>
            </w:tcBorders>
            <w:shd w:val="clear" w:color="auto" w:fill="auto"/>
            <w:vAlign w:val="center"/>
          </w:tcPr>
          <w:p w14:paraId="25190865" w14:textId="77777777" w:rsidR="006127FA" w:rsidRPr="00B64DB3" w:rsidRDefault="006127FA" w:rsidP="00B33963">
            <w:pPr>
              <w:pStyle w:val="08-Tabelageral"/>
              <w:cnfStyle w:val="000000000000" w:firstRow="0" w:lastRow="0" w:firstColumn="0" w:lastColumn="0" w:oddVBand="0" w:evenVBand="0" w:oddHBand="0" w:evenHBand="0" w:firstRowFirstColumn="0" w:firstRowLastColumn="0" w:lastRowFirstColumn="0" w:lastRowLastColumn="0"/>
            </w:pPr>
            <w:r w:rsidRPr="00360F24">
              <w:t>11</w:t>
            </w:r>
            <w:r>
              <w:t>,</w:t>
            </w:r>
            <w:r w:rsidRPr="00360F24">
              <w:t>229</w:t>
            </w:r>
          </w:p>
        </w:tc>
        <w:tc>
          <w:tcPr>
            <w:tcW w:w="1412" w:type="dxa"/>
            <w:tcBorders>
              <w:top w:val="nil"/>
              <w:bottom w:val="nil"/>
            </w:tcBorders>
            <w:shd w:val="clear" w:color="auto" w:fill="auto"/>
            <w:vAlign w:val="center"/>
          </w:tcPr>
          <w:p w14:paraId="4C63D672" w14:textId="77777777" w:rsidR="006127FA" w:rsidRPr="00B63E5E" w:rsidRDefault="006127FA" w:rsidP="00B33963">
            <w:pPr>
              <w:pStyle w:val="08-Tabelageral"/>
              <w:cnfStyle w:val="000000000000" w:firstRow="0" w:lastRow="0" w:firstColumn="0" w:lastColumn="0" w:oddVBand="0" w:evenVBand="0" w:oddHBand="0" w:evenHBand="0" w:firstRowFirstColumn="0" w:firstRowLastColumn="0" w:lastRowFirstColumn="0" w:lastRowLastColumn="0"/>
            </w:pPr>
            <w:r>
              <w:t>5,487</w:t>
            </w:r>
          </w:p>
        </w:tc>
        <w:tc>
          <w:tcPr>
            <w:tcW w:w="283" w:type="dxa"/>
            <w:tcBorders>
              <w:top w:val="nil"/>
              <w:bottom w:val="nil"/>
            </w:tcBorders>
            <w:vAlign w:val="center"/>
          </w:tcPr>
          <w:p w14:paraId="2D269F65" w14:textId="77777777" w:rsidR="006127FA" w:rsidRPr="00167764" w:rsidRDefault="006127FA" w:rsidP="00B33963">
            <w:pPr>
              <w:pStyle w:val="08-Tabelageral"/>
              <w:cnfStyle w:val="000000000000" w:firstRow="0" w:lastRow="0" w:firstColumn="0" w:lastColumn="0" w:oddVBand="0" w:evenVBand="0" w:oddHBand="0" w:evenHBand="0" w:firstRowFirstColumn="0" w:firstRowLastColumn="0" w:lastRowFirstColumn="0" w:lastRowLastColumn="0"/>
            </w:pPr>
          </w:p>
        </w:tc>
        <w:tc>
          <w:tcPr>
            <w:tcW w:w="1417" w:type="dxa"/>
            <w:tcBorders>
              <w:top w:val="nil"/>
              <w:bottom w:val="nil"/>
            </w:tcBorders>
            <w:shd w:val="clear" w:color="auto" w:fill="auto"/>
            <w:vAlign w:val="center"/>
          </w:tcPr>
          <w:p w14:paraId="3DBDA036" w14:textId="77777777" w:rsidR="006127FA" w:rsidRPr="00304D32" w:rsidRDefault="006127FA" w:rsidP="00B33963">
            <w:pPr>
              <w:pStyle w:val="08-Tabelageral"/>
              <w:cnfStyle w:val="000000000000" w:firstRow="0" w:lastRow="0" w:firstColumn="0" w:lastColumn="0" w:oddVBand="0" w:evenVBand="0" w:oddHBand="0" w:evenHBand="0" w:firstRowFirstColumn="0" w:firstRowLastColumn="0" w:lastRowFirstColumn="0" w:lastRowLastColumn="0"/>
            </w:pPr>
            <w:r>
              <w:t>--</w:t>
            </w:r>
          </w:p>
        </w:tc>
        <w:tc>
          <w:tcPr>
            <w:tcW w:w="1526" w:type="dxa"/>
            <w:tcBorders>
              <w:top w:val="nil"/>
              <w:bottom w:val="nil"/>
            </w:tcBorders>
            <w:shd w:val="clear" w:color="auto" w:fill="auto"/>
            <w:vAlign w:val="center"/>
          </w:tcPr>
          <w:p w14:paraId="2EB80C23" w14:textId="77777777" w:rsidR="006127FA" w:rsidRPr="00B63E5E" w:rsidRDefault="006127FA" w:rsidP="00B33963">
            <w:pPr>
              <w:pStyle w:val="08-Tabelageral"/>
              <w:cnfStyle w:val="000000000000" w:firstRow="0" w:lastRow="0" w:firstColumn="0" w:lastColumn="0" w:oddVBand="0" w:evenVBand="0" w:oddHBand="0" w:evenHBand="0" w:firstRowFirstColumn="0" w:firstRowLastColumn="0" w:lastRowFirstColumn="0" w:lastRowLastColumn="0"/>
            </w:pPr>
            <w:r w:rsidRPr="007C28B6">
              <w:t>2</w:t>
            </w:r>
            <w:r>
              <w:t>,</w:t>
            </w:r>
            <w:r w:rsidRPr="007C28B6">
              <w:t>225</w:t>
            </w:r>
          </w:p>
        </w:tc>
      </w:tr>
      <w:tr w:rsidR="006127FA" w:rsidRPr="00167764" w14:paraId="2FB1CB4D" w14:textId="77777777" w:rsidTr="006127F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left w:val="nil"/>
              <w:bottom w:val="nil"/>
              <w:right w:val="nil"/>
            </w:tcBorders>
            <w:vAlign w:val="center"/>
          </w:tcPr>
          <w:p w14:paraId="23014481" w14:textId="77777777" w:rsidR="006127FA" w:rsidRPr="00167764" w:rsidRDefault="006127FA" w:rsidP="00B33963">
            <w:pPr>
              <w:pStyle w:val="08-Tabelageral"/>
              <w:jc w:val="left"/>
              <w:rPr>
                <w:b w:val="0"/>
              </w:rPr>
            </w:pPr>
            <w:r w:rsidRPr="00167764">
              <w:rPr>
                <w:b w:val="0"/>
              </w:rPr>
              <w:t xml:space="preserve">  </w:t>
            </w:r>
            <w:r>
              <w:rPr>
                <w:b w:val="0"/>
              </w:rPr>
              <w:t>Other</w:t>
            </w:r>
          </w:p>
        </w:tc>
        <w:tc>
          <w:tcPr>
            <w:tcW w:w="604" w:type="dxa"/>
            <w:tcBorders>
              <w:top w:val="nil"/>
              <w:bottom w:val="nil"/>
            </w:tcBorders>
            <w:vAlign w:val="center"/>
          </w:tcPr>
          <w:p w14:paraId="02ADBC7E" w14:textId="77777777" w:rsidR="006127FA" w:rsidRPr="00167764"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1" w:type="dxa"/>
            <w:tcBorders>
              <w:top w:val="nil"/>
              <w:bottom w:val="nil"/>
            </w:tcBorders>
            <w:vAlign w:val="center"/>
          </w:tcPr>
          <w:p w14:paraId="5E24E704" w14:textId="77777777" w:rsid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r>
              <w:t>2</w:t>
            </w:r>
          </w:p>
        </w:tc>
        <w:tc>
          <w:tcPr>
            <w:tcW w:w="1412" w:type="dxa"/>
            <w:tcBorders>
              <w:top w:val="nil"/>
              <w:bottom w:val="nil"/>
            </w:tcBorders>
            <w:vAlign w:val="center"/>
          </w:tcPr>
          <w:p w14:paraId="48BF7BF7" w14:textId="77777777" w:rsidR="006127FA" w:rsidRPr="00B63E5E"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r>
              <w:t>8</w:t>
            </w:r>
          </w:p>
        </w:tc>
        <w:tc>
          <w:tcPr>
            <w:tcW w:w="283" w:type="dxa"/>
            <w:tcBorders>
              <w:top w:val="nil"/>
              <w:bottom w:val="nil"/>
            </w:tcBorders>
            <w:vAlign w:val="center"/>
          </w:tcPr>
          <w:p w14:paraId="750398B4" w14:textId="77777777" w:rsidR="006127FA" w:rsidRPr="00167764"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tcBorders>
              <w:top w:val="nil"/>
              <w:bottom w:val="nil"/>
            </w:tcBorders>
            <w:vAlign w:val="center"/>
          </w:tcPr>
          <w:p w14:paraId="260639C3" w14:textId="77777777" w:rsid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r>
              <w:t>3</w:t>
            </w:r>
          </w:p>
        </w:tc>
        <w:tc>
          <w:tcPr>
            <w:tcW w:w="1526" w:type="dxa"/>
            <w:tcBorders>
              <w:top w:val="nil"/>
              <w:bottom w:val="nil"/>
            </w:tcBorders>
            <w:vAlign w:val="center"/>
          </w:tcPr>
          <w:p w14:paraId="57E2B7CB" w14:textId="77777777" w:rsidR="006127FA" w:rsidRPr="00B63E5E"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r>
              <w:t>8</w:t>
            </w:r>
          </w:p>
        </w:tc>
      </w:tr>
      <w:tr w:rsidR="006127FA" w:rsidRPr="00167764" w14:paraId="215DCFDA" w14:textId="77777777" w:rsidTr="006127F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vAlign w:val="center"/>
          </w:tcPr>
          <w:p w14:paraId="52D119AB" w14:textId="77777777" w:rsidR="006127FA" w:rsidRPr="00167764" w:rsidRDefault="006127FA" w:rsidP="00B33963">
            <w:pPr>
              <w:pStyle w:val="08-Tabelageral"/>
              <w:jc w:val="left"/>
            </w:pPr>
            <w:r w:rsidRPr="00167764">
              <w:t xml:space="preserve">Financial </w:t>
            </w:r>
            <w:proofErr w:type="spellStart"/>
            <w:r w:rsidRPr="00167764">
              <w:t>Expenses</w:t>
            </w:r>
            <w:proofErr w:type="spellEnd"/>
          </w:p>
        </w:tc>
        <w:tc>
          <w:tcPr>
            <w:tcW w:w="604" w:type="dxa"/>
            <w:tcBorders>
              <w:top w:val="nil"/>
              <w:bottom w:val="nil"/>
            </w:tcBorders>
            <w:vAlign w:val="center"/>
          </w:tcPr>
          <w:p w14:paraId="3AD2A703" w14:textId="77777777" w:rsidR="006127FA" w:rsidRPr="00167764"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411" w:type="dxa"/>
            <w:tcBorders>
              <w:top w:val="nil"/>
              <w:bottom w:val="nil"/>
            </w:tcBorders>
            <w:shd w:val="clear" w:color="auto" w:fill="auto"/>
            <w:vAlign w:val="center"/>
          </w:tcPr>
          <w:p w14:paraId="3E5DFB87" w14:textId="77777777" w:rsidR="006127FA" w:rsidRPr="00BD5294"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b/>
              </w:rPr>
            </w:pPr>
            <w:r w:rsidRPr="00C44D1D">
              <w:rPr>
                <w:b/>
              </w:rPr>
              <w:t>(25</w:t>
            </w:r>
            <w:r>
              <w:rPr>
                <w:b/>
              </w:rPr>
              <w:t>,</w:t>
            </w:r>
            <w:r w:rsidRPr="00C44D1D">
              <w:rPr>
                <w:b/>
              </w:rPr>
              <w:t>308)</w:t>
            </w:r>
          </w:p>
        </w:tc>
        <w:tc>
          <w:tcPr>
            <w:tcW w:w="1412" w:type="dxa"/>
            <w:tcBorders>
              <w:top w:val="nil"/>
              <w:bottom w:val="nil"/>
            </w:tcBorders>
            <w:shd w:val="clear" w:color="auto" w:fill="auto"/>
            <w:vAlign w:val="center"/>
          </w:tcPr>
          <w:p w14:paraId="368730ED" w14:textId="77777777" w:rsidR="006127FA" w:rsidRPr="00BD5294"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b/>
              </w:rPr>
            </w:pPr>
            <w:r w:rsidRPr="00F771C9">
              <w:rPr>
                <w:b/>
              </w:rPr>
              <w:t>(13</w:t>
            </w:r>
            <w:r>
              <w:rPr>
                <w:b/>
              </w:rPr>
              <w:t>,</w:t>
            </w:r>
            <w:r w:rsidRPr="00F771C9">
              <w:rPr>
                <w:b/>
              </w:rPr>
              <w:t>891)</w:t>
            </w:r>
          </w:p>
        </w:tc>
        <w:tc>
          <w:tcPr>
            <w:tcW w:w="283" w:type="dxa"/>
            <w:tcBorders>
              <w:top w:val="nil"/>
              <w:bottom w:val="nil"/>
            </w:tcBorders>
            <w:vAlign w:val="center"/>
          </w:tcPr>
          <w:p w14:paraId="7B6CC77D" w14:textId="77777777" w:rsidR="006127FA" w:rsidRPr="00167764"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417" w:type="dxa"/>
            <w:tcBorders>
              <w:top w:val="nil"/>
              <w:bottom w:val="nil"/>
            </w:tcBorders>
            <w:shd w:val="clear" w:color="auto" w:fill="auto"/>
            <w:vAlign w:val="center"/>
          </w:tcPr>
          <w:p w14:paraId="172E0CFC" w14:textId="77777777" w:rsidR="006127FA" w:rsidRPr="00BD5294"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b/>
              </w:rPr>
            </w:pPr>
            <w:r w:rsidRPr="00C44D1D">
              <w:rPr>
                <w:b/>
              </w:rPr>
              <w:t>(26</w:t>
            </w:r>
            <w:r>
              <w:rPr>
                <w:b/>
              </w:rPr>
              <w:t>,</w:t>
            </w:r>
            <w:r w:rsidRPr="00C44D1D">
              <w:rPr>
                <w:b/>
              </w:rPr>
              <w:t>705)</w:t>
            </w:r>
          </w:p>
        </w:tc>
        <w:tc>
          <w:tcPr>
            <w:tcW w:w="1526" w:type="dxa"/>
            <w:tcBorders>
              <w:top w:val="nil"/>
              <w:bottom w:val="nil"/>
            </w:tcBorders>
            <w:shd w:val="clear" w:color="auto" w:fill="auto"/>
            <w:vAlign w:val="center"/>
          </w:tcPr>
          <w:p w14:paraId="5CB4DBB6" w14:textId="77777777" w:rsidR="006127FA" w:rsidRPr="00BD5294"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b/>
              </w:rPr>
            </w:pPr>
            <w:r w:rsidRPr="00D905AE">
              <w:rPr>
                <w:b/>
              </w:rPr>
              <w:t>(14</w:t>
            </w:r>
            <w:r>
              <w:rPr>
                <w:b/>
              </w:rPr>
              <w:t>,</w:t>
            </w:r>
            <w:r w:rsidRPr="00D905AE">
              <w:rPr>
                <w:b/>
              </w:rPr>
              <w:t>024)</w:t>
            </w:r>
          </w:p>
        </w:tc>
      </w:tr>
      <w:tr w:rsidR="006127FA" w:rsidRPr="001D6BE8" w14:paraId="3B0F95C1" w14:textId="77777777" w:rsidTr="006127FA">
        <w:trPr>
          <w:cnfStyle w:val="000000100000" w:firstRow="0" w:lastRow="0" w:firstColumn="0" w:lastColumn="0" w:oddVBand="0" w:evenVBand="0" w:oddHBand="1" w:evenHBand="0" w:firstRowFirstColumn="0" w:firstRowLastColumn="0" w:lastRowFirstColumn="0" w:lastRowLastColumn="0"/>
          <w:trHeight w:hRule="exact" w:val="363"/>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vAlign w:val="center"/>
          </w:tcPr>
          <w:p w14:paraId="26FBA5E7" w14:textId="77777777" w:rsidR="006127FA" w:rsidRPr="006127FA" w:rsidRDefault="006127FA" w:rsidP="00B33963">
            <w:pPr>
              <w:pStyle w:val="08-Tabelageral"/>
              <w:ind w:left="34" w:hanging="34"/>
              <w:jc w:val="left"/>
              <w:rPr>
                <w:b w:val="0"/>
                <w:lang w:val="en-US"/>
              </w:rPr>
            </w:pPr>
            <w:r w:rsidRPr="006127FA">
              <w:rPr>
                <w:b w:val="0"/>
                <w:lang w:val="en-US"/>
              </w:rPr>
              <w:t xml:space="preserve">  </w:t>
            </w:r>
            <w:r w:rsidRPr="005F14E9">
              <w:rPr>
                <w:rFonts w:cs="Arial"/>
                <w:b w:val="0"/>
                <w:lang w:val="en-US"/>
              </w:rPr>
              <w:t>Monetary adjustment of dividends and interest on equity capital</w:t>
            </w:r>
          </w:p>
        </w:tc>
        <w:tc>
          <w:tcPr>
            <w:tcW w:w="604" w:type="dxa"/>
            <w:tcBorders>
              <w:top w:val="nil"/>
              <w:bottom w:val="nil"/>
            </w:tcBorders>
            <w:vAlign w:val="center"/>
          </w:tcPr>
          <w:p w14:paraId="1F18623E" w14:textId="77777777" w:rsidR="006127FA" w:rsidRP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lang w:val="en-US"/>
              </w:rPr>
            </w:pPr>
          </w:p>
        </w:tc>
        <w:tc>
          <w:tcPr>
            <w:tcW w:w="1411" w:type="dxa"/>
            <w:tcBorders>
              <w:top w:val="nil"/>
              <w:bottom w:val="nil"/>
            </w:tcBorders>
            <w:vAlign w:val="center"/>
          </w:tcPr>
          <w:p w14:paraId="057D9767" w14:textId="77777777" w:rsidR="006127FA" w:rsidRPr="00144480"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r w:rsidRPr="00EC659D">
              <w:t>(24</w:t>
            </w:r>
            <w:r>
              <w:t>,</w:t>
            </w:r>
            <w:r w:rsidRPr="00EC659D">
              <w:t>87</w:t>
            </w:r>
            <w:r>
              <w:t>1</w:t>
            </w:r>
            <w:r w:rsidRPr="00EC659D">
              <w:t>)</w:t>
            </w:r>
          </w:p>
        </w:tc>
        <w:tc>
          <w:tcPr>
            <w:tcW w:w="1412" w:type="dxa"/>
            <w:tcBorders>
              <w:top w:val="nil"/>
              <w:bottom w:val="nil"/>
            </w:tcBorders>
            <w:vAlign w:val="center"/>
          </w:tcPr>
          <w:p w14:paraId="3E260AB5" w14:textId="77777777" w:rsid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r>
              <w:t>(13,379)</w:t>
            </w:r>
          </w:p>
        </w:tc>
        <w:tc>
          <w:tcPr>
            <w:tcW w:w="283" w:type="dxa"/>
            <w:tcBorders>
              <w:top w:val="nil"/>
              <w:bottom w:val="nil"/>
            </w:tcBorders>
            <w:vAlign w:val="center"/>
          </w:tcPr>
          <w:p w14:paraId="547595BF" w14:textId="77777777" w:rsidR="006127FA" w:rsidRPr="00432E1B"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tcBorders>
              <w:top w:val="nil"/>
              <w:bottom w:val="nil"/>
            </w:tcBorders>
            <w:vAlign w:val="center"/>
          </w:tcPr>
          <w:p w14:paraId="3DFEB1FA" w14:textId="77777777" w:rsidR="006127FA" w:rsidRPr="00884BB4"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r>
              <w:t>(</w:t>
            </w:r>
            <w:r w:rsidRPr="00982A4B">
              <w:t>24</w:t>
            </w:r>
            <w:r>
              <w:t>,</w:t>
            </w:r>
            <w:r w:rsidRPr="00982A4B">
              <w:t>871</w:t>
            </w:r>
            <w:r>
              <w:t>)</w:t>
            </w:r>
          </w:p>
        </w:tc>
        <w:tc>
          <w:tcPr>
            <w:tcW w:w="1526" w:type="dxa"/>
            <w:tcBorders>
              <w:top w:val="nil"/>
              <w:bottom w:val="nil"/>
            </w:tcBorders>
            <w:vAlign w:val="center"/>
          </w:tcPr>
          <w:p w14:paraId="6EFEABBE" w14:textId="77777777" w:rsidR="006127FA" w:rsidRPr="00B63E5E"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r>
              <w:t>(13,379)</w:t>
            </w:r>
          </w:p>
        </w:tc>
      </w:tr>
      <w:tr w:rsidR="006127FA" w:rsidRPr="001D6BE8" w14:paraId="1F9A2B6C" w14:textId="77777777" w:rsidTr="006127FA">
        <w:trPr>
          <w:trHeight w:hRule="exact" w:val="215"/>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vAlign w:val="center"/>
          </w:tcPr>
          <w:p w14:paraId="5FF0DF28" w14:textId="77777777" w:rsidR="006127FA" w:rsidRPr="005F14E9" w:rsidRDefault="006127FA" w:rsidP="00B33963">
            <w:pPr>
              <w:pStyle w:val="08-Tabelageral"/>
              <w:jc w:val="left"/>
              <w:rPr>
                <w:b w:val="0"/>
              </w:rPr>
            </w:pPr>
            <w:r w:rsidRPr="005F14E9">
              <w:rPr>
                <w:b w:val="0"/>
              </w:rPr>
              <w:t xml:space="preserve">  </w:t>
            </w:r>
            <w:proofErr w:type="spellStart"/>
            <w:r w:rsidRPr="005F14E9">
              <w:rPr>
                <w:b w:val="0"/>
              </w:rPr>
              <w:t>Loss</w:t>
            </w:r>
            <w:proofErr w:type="spellEnd"/>
            <w:r w:rsidRPr="005F14E9">
              <w:rPr>
                <w:b w:val="0"/>
              </w:rPr>
              <w:t xml:space="preserve"> </w:t>
            </w:r>
            <w:proofErr w:type="spellStart"/>
            <w:r w:rsidRPr="005F14E9">
              <w:rPr>
                <w:b w:val="0"/>
              </w:rPr>
              <w:t>on</w:t>
            </w:r>
            <w:proofErr w:type="spellEnd"/>
            <w:r w:rsidRPr="005F14E9">
              <w:rPr>
                <w:b w:val="0"/>
              </w:rPr>
              <w:t xml:space="preserve"> financial </w:t>
            </w:r>
            <w:proofErr w:type="spellStart"/>
            <w:r w:rsidRPr="005F14E9">
              <w:rPr>
                <w:b w:val="0"/>
              </w:rPr>
              <w:t>investments</w:t>
            </w:r>
            <w:proofErr w:type="spellEnd"/>
          </w:p>
        </w:tc>
        <w:tc>
          <w:tcPr>
            <w:tcW w:w="604" w:type="dxa"/>
            <w:tcBorders>
              <w:top w:val="nil"/>
              <w:bottom w:val="nil"/>
            </w:tcBorders>
            <w:vAlign w:val="center"/>
          </w:tcPr>
          <w:p w14:paraId="36ADFDC3" w14:textId="77777777" w:rsidR="006127FA" w:rsidRPr="00C806B0"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411" w:type="dxa"/>
            <w:tcBorders>
              <w:top w:val="nil"/>
              <w:bottom w:val="nil"/>
            </w:tcBorders>
            <w:shd w:val="clear" w:color="auto" w:fill="auto"/>
            <w:vAlign w:val="center"/>
          </w:tcPr>
          <w:p w14:paraId="4BED01D3" w14:textId="77777777" w:rsidR="006127FA" w:rsidRPr="00144480" w:rsidRDefault="006127FA" w:rsidP="00B33963">
            <w:pPr>
              <w:pStyle w:val="08-Tabelageral"/>
              <w:cnfStyle w:val="000000000000" w:firstRow="0" w:lastRow="0" w:firstColumn="0" w:lastColumn="0" w:oddVBand="0" w:evenVBand="0" w:oddHBand="0" w:evenHBand="0" w:firstRowFirstColumn="0" w:firstRowLastColumn="0" w:lastRowFirstColumn="0" w:lastRowLastColumn="0"/>
            </w:pPr>
            <w:r w:rsidRPr="00EC659D">
              <w:t>(49)</w:t>
            </w:r>
          </w:p>
        </w:tc>
        <w:tc>
          <w:tcPr>
            <w:tcW w:w="1412" w:type="dxa"/>
            <w:tcBorders>
              <w:top w:val="nil"/>
              <w:bottom w:val="nil"/>
            </w:tcBorders>
            <w:shd w:val="clear" w:color="auto" w:fill="auto"/>
            <w:vAlign w:val="center"/>
          </w:tcPr>
          <w:p w14:paraId="5E6BC947" w14:textId="77777777" w:rsid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pPr>
            <w:r w:rsidRPr="00F771C9">
              <w:t>(62)</w:t>
            </w:r>
          </w:p>
        </w:tc>
        <w:tc>
          <w:tcPr>
            <w:tcW w:w="283" w:type="dxa"/>
            <w:tcBorders>
              <w:top w:val="nil"/>
              <w:bottom w:val="nil"/>
            </w:tcBorders>
            <w:vAlign w:val="center"/>
          </w:tcPr>
          <w:p w14:paraId="68158986" w14:textId="77777777" w:rsidR="006127FA" w:rsidRPr="007E3543" w:rsidRDefault="006127FA" w:rsidP="00B33963">
            <w:pPr>
              <w:pStyle w:val="08-Tabelageral"/>
              <w:cnfStyle w:val="000000000000" w:firstRow="0" w:lastRow="0" w:firstColumn="0" w:lastColumn="0" w:oddVBand="0" w:evenVBand="0" w:oddHBand="0" w:evenHBand="0" w:firstRowFirstColumn="0" w:firstRowLastColumn="0" w:lastRowFirstColumn="0" w:lastRowLastColumn="0"/>
            </w:pPr>
          </w:p>
        </w:tc>
        <w:tc>
          <w:tcPr>
            <w:tcW w:w="1417" w:type="dxa"/>
            <w:tcBorders>
              <w:top w:val="nil"/>
              <w:bottom w:val="nil"/>
            </w:tcBorders>
            <w:shd w:val="clear" w:color="auto" w:fill="auto"/>
            <w:vAlign w:val="center"/>
          </w:tcPr>
          <w:p w14:paraId="1D49C6A1" w14:textId="77777777" w:rsid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pPr>
            <w:r>
              <w:t>(</w:t>
            </w:r>
            <w:r w:rsidRPr="00982A4B">
              <w:t>1</w:t>
            </w:r>
            <w:r>
              <w:t>,</w:t>
            </w:r>
            <w:r w:rsidRPr="00982A4B">
              <w:t>270</w:t>
            </w:r>
            <w:r>
              <w:t>)</w:t>
            </w:r>
          </w:p>
        </w:tc>
        <w:tc>
          <w:tcPr>
            <w:tcW w:w="1526" w:type="dxa"/>
            <w:tcBorders>
              <w:top w:val="nil"/>
              <w:bottom w:val="nil"/>
            </w:tcBorders>
            <w:shd w:val="clear" w:color="auto" w:fill="auto"/>
            <w:vAlign w:val="center"/>
          </w:tcPr>
          <w:p w14:paraId="3255C603" w14:textId="77777777" w:rsid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pPr>
            <w:r w:rsidRPr="00D905AE">
              <w:t>(62)</w:t>
            </w:r>
          </w:p>
        </w:tc>
      </w:tr>
      <w:tr w:rsidR="006127FA" w:rsidRPr="001D6BE8" w14:paraId="61412D91" w14:textId="77777777" w:rsidTr="006127F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vAlign w:val="center"/>
          </w:tcPr>
          <w:p w14:paraId="788088E6" w14:textId="77777777" w:rsidR="006127FA" w:rsidRPr="005F14E9" w:rsidRDefault="006127FA" w:rsidP="00B33963">
            <w:pPr>
              <w:pStyle w:val="08-Tabelageral"/>
              <w:jc w:val="left"/>
              <w:rPr>
                <w:b w:val="0"/>
              </w:rPr>
            </w:pPr>
            <w:r w:rsidRPr="005F14E9">
              <w:rPr>
                <w:b w:val="0"/>
              </w:rPr>
              <w:t xml:space="preserve">  Financial system </w:t>
            </w:r>
            <w:proofErr w:type="spellStart"/>
            <w:r w:rsidRPr="005F14E9">
              <w:rPr>
                <w:b w:val="0"/>
              </w:rPr>
              <w:t>services</w:t>
            </w:r>
            <w:proofErr w:type="spellEnd"/>
          </w:p>
        </w:tc>
        <w:tc>
          <w:tcPr>
            <w:tcW w:w="604" w:type="dxa"/>
            <w:tcBorders>
              <w:top w:val="nil"/>
              <w:bottom w:val="nil"/>
            </w:tcBorders>
            <w:vAlign w:val="center"/>
          </w:tcPr>
          <w:p w14:paraId="7610E85F" w14:textId="77777777" w:rsidR="006127FA" w:rsidRPr="00C806B0"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1" w:type="dxa"/>
            <w:tcBorders>
              <w:top w:val="nil"/>
              <w:bottom w:val="nil"/>
            </w:tcBorders>
            <w:vAlign w:val="center"/>
          </w:tcPr>
          <w:p w14:paraId="01AF786E" w14:textId="77777777" w:rsidR="006127FA" w:rsidRPr="00144480"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r w:rsidRPr="00EC659D">
              <w:t>(386)</w:t>
            </w:r>
          </w:p>
        </w:tc>
        <w:tc>
          <w:tcPr>
            <w:tcW w:w="1412" w:type="dxa"/>
            <w:tcBorders>
              <w:top w:val="nil"/>
              <w:bottom w:val="nil"/>
            </w:tcBorders>
            <w:vAlign w:val="center"/>
          </w:tcPr>
          <w:p w14:paraId="43ABC770" w14:textId="77777777" w:rsidR="006127FA" w:rsidRPr="00B63E5E"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r w:rsidRPr="00F771C9">
              <w:t>(450)</w:t>
            </w:r>
          </w:p>
        </w:tc>
        <w:tc>
          <w:tcPr>
            <w:tcW w:w="283" w:type="dxa"/>
            <w:tcBorders>
              <w:top w:val="nil"/>
              <w:bottom w:val="nil"/>
            </w:tcBorders>
            <w:vAlign w:val="center"/>
          </w:tcPr>
          <w:p w14:paraId="300EE55D" w14:textId="77777777" w:rsidR="006127FA" w:rsidRPr="007E3543"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tcBorders>
              <w:top w:val="nil"/>
              <w:bottom w:val="nil"/>
            </w:tcBorders>
            <w:vAlign w:val="center"/>
          </w:tcPr>
          <w:p w14:paraId="4681EAD0" w14:textId="77777777" w:rsidR="006127FA" w:rsidRPr="00884BB4"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r>
              <w:t>(</w:t>
            </w:r>
            <w:r w:rsidRPr="00982A4B">
              <w:t>556</w:t>
            </w:r>
            <w:r>
              <w:t>)</w:t>
            </w:r>
          </w:p>
        </w:tc>
        <w:tc>
          <w:tcPr>
            <w:tcW w:w="1526" w:type="dxa"/>
            <w:tcBorders>
              <w:top w:val="nil"/>
              <w:bottom w:val="nil"/>
            </w:tcBorders>
            <w:vAlign w:val="center"/>
          </w:tcPr>
          <w:p w14:paraId="011A1917" w14:textId="77777777" w:rsidR="006127FA" w:rsidRPr="00B63E5E"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r w:rsidRPr="00D905AE">
              <w:t>(573)</w:t>
            </w:r>
          </w:p>
        </w:tc>
      </w:tr>
      <w:tr w:rsidR="006127FA" w:rsidRPr="001D6BE8" w14:paraId="17ED71CD" w14:textId="77777777" w:rsidTr="006127FA">
        <w:trPr>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nil"/>
            </w:tcBorders>
            <w:vAlign w:val="center"/>
          </w:tcPr>
          <w:p w14:paraId="1C7E05F2" w14:textId="77777777" w:rsidR="006127FA" w:rsidRPr="005F14E9" w:rsidRDefault="006127FA" w:rsidP="00B33963">
            <w:pPr>
              <w:pStyle w:val="08-Tabelageral"/>
              <w:jc w:val="left"/>
              <w:rPr>
                <w:b w:val="0"/>
              </w:rPr>
            </w:pPr>
            <w:r w:rsidRPr="005F14E9">
              <w:rPr>
                <w:b w:val="0"/>
              </w:rPr>
              <w:t xml:space="preserve">  </w:t>
            </w:r>
            <w:r>
              <w:rPr>
                <w:b w:val="0"/>
              </w:rPr>
              <w:t>Other</w:t>
            </w:r>
          </w:p>
        </w:tc>
        <w:tc>
          <w:tcPr>
            <w:tcW w:w="604" w:type="dxa"/>
            <w:tcBorders>
              <w:top w:val="nil"/>
              <w:bottom w:val="nil"/>
            </w:tcBorders>
            <w:vAlign w:val="center"/>
          </w:tcPr>
          <w:p w14:paraId="29B6D3EE" w14:textId="77777777" w:rsidR="006127FA" w:rsidRPr="00C806B0" w:rsidRDefault="006127FA" w:rsidP="00B33963">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411" w:type="dxa"/>
            <w:tcBorders>
              <w:top w:val="nil"/>
              <w:bottom w:val="nil"/>
            </w:tcBorders>
            <w:shd w:val="clear" w:color="auto" w:fill="auto"/>
            <w:vAlign w:val="center"/>
          </w:tcPr>
          <w:p w14:paraId="65ED2215" w14:textId="77777777" w:rsid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pPr>
            <w:r w:rsidRPr="00EC659D">
              <w:t>(</w:t>
            </w:r>
            <w:r>
              <w:t>2</w:t>
            </w:r>
            <w:r w:rsidRPr="00EC659D">
              <w:t>)</w:t>
            </w:r>
          </w:p>
        </w:tc>
        <w:tc>
          <w:tcPr>
            <w:tcW w:w="1412" w:type="dxa"/>
            <w:tcBorders>
              <w:top w:val="nil"/>
              <w:bottom w:val="nil"/>
            </w:tcBorders>
            <w:shd w:val="clear" w:color="auto" w:fill="auto"/>
            <w:vAlign w:val="center"/>
          </w:tcPr>
          <w:p w14:paraId="55416A8D" w14:textId="77777777" w:rsidR="006127FA" w:rsidRPr="00B63E5E" w:rsidRDefault="006127FA" w:rsidP="00B33963">
            <w:pPr>
              <w:pStyle w:val="08-Tabelageral"/>
              <w:cnfStyle w:val="000000000000" w:firstRow="0" w:lastRow="0" w:firstColumn="0" w:lastColumn="0" w:oddVBand="0" w:evenVBand="0" w:oddHBand="0" w:evenHBand="0" w:firstRowFirstColumn="0" w:firstRowLastColumn="0" w:lastRowFirstColumn="0" w:lastRowLastColumn="0"/>
            </w:pPr>
            <w:r>
              <w:t>--</w:t>
            </w:r>
          </w:p>
        </w:tc>
        <w:tc>
          <w:tcPr>
            <w:tcW w:w="283" w:type="dxa"/>
            <w:tcBorders>
              <w:top w:val="nil"/>
              <w:bottom w:val="nil"/>
            </w:tcBorders>
            <w:vAlign w:val="center"/>
          </w:tcPr>
          <w:p w14:paraId="49A184C7" w14:textId="77777777" w:rsidR="006127FA" w:rsidRPr="007E3543" w:rsidRDefault="006127FA" w:rsidP="00B33963">
            <w:pPr>
              <w:pStyle w:val="08-Tabelageral"/>
              <w:cnfStyle w:val="000000000000" w:firstRow="0" w:lastRow="0" w:firstColumn="0" w:lastColumn="0" w:oddVBand="0" w:evenVBand="0" w:oddHBand="0" w:evenHBand="0" w:firstRowFirstColumn="0" w:firstRowLastColumn="0" w:lastRowFirstColumn="0" w:lastRowLastColumn="0"/>
            </w:pPr>
          </w:p>
        </w:tc>
        <w:tc>
          <w:tcPr>
            <w:tcW w:w="1417" w:type="dxa"/>
            <w:tcBorders>
              <w:top w:val="nil"/>
              <w:bottom w:val="nil"/>
            </w:tcBorders>
            <w:shd w:val="clear" w:color="auto" w:fill="auto"/>
            <w:vAlign w:val="center"/>
          </w:tcPr>
          <w:p w14:paraId="546FB32A" w14:textId="77777777" w:rsidR="006127FA" w:rsidRDefault="006127FA" w:rsidP="00B33963">
            <w:pPr>
              <w:pStyle w:val="08-Tabelageral"/>
              <w:cnfStyle w:val="000000000000" w:firstRow="0" w:lastRow="0" w:firstColumn="0" w:lastColumn="0" w:oddVBand="0" w:evenVBand="0" w:oddHBand="0" w:evenHBand="0" w:firstRowFirstColumn="0" w:firstRowLastColumn="0" w:lastRowFirstColumn="0" w:lastRowLastColumn="0"/>
            </w:pPr>
            <w:r>
              <w:t>(8)</w:t>
            </w:r>
          </w:p>
        </w:tc>
        <w:tc>
          <w:tcPr>
            <w:tcW w:w="1526" w:type="dxa"/>
            <w:tcBorders>
              <w:top w:val="nil"/>
              <w:bottom w:val="nil"/>
            </w:tcBorders>
            <w:shd w:val="clear" w:color="auto" w:fill="auto"/>
            <w:vAlign w:val="center"/>
          </w:tcPr>
          <w:p w14:paraId="5C39292C" w14:textId="77777777" w:rsidR="006127FA" w:rsidRPr="00B63E5E" w:rsidRDefault="006127FA" w:rsidP="00B33963">
            <w:pPr>
              <w:pStyle w:val="08-Tabelageral"/>
              <w:cnfStyle w:val="000000000000" w:firstRow="0" w:lastRow="0" w:firstColumn="0" w:lastColumn="0" w:oddVBand="0" w:evenVBand="0" w:oddHBand="0" w:evenHBand="0" w:firstRowFirstColumn="0" w:firstRowLastColumn="0" w:lastRowFirstColumn="0" w:lastRowLastColumn="0"/>
            </w:pPr>
            <w:r w:rsidRPr="00D905AE">
              <w:t>(10)</w:t>
            </w:r>
          </w:p>
        </w:tc>
      </w:tr>
      <w:tr w:rsidR="006127FA" w:rsidRPr="00167764" w14:paraId="3A8E8E58" w14:textId="77777777" w:rsidTr="006127F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tcBorders>
              <w:top w:val="nil"/>
              <w:bottom w:val="single" w:sz="2" w:space="0" w:color="8EAADB" w:themeColor="accent5" w:themeTint="99"/>
            </w:tcBorders>
            <w:vAlign w:val="center"/>
          </w:tcPr>
          <w:p w14:paraId="0B337FC5" w14:textId="77777777" w:rsidR="006127FA" w:rsidRPr="00167764" w:rsidRDefault="006127FA" w:rsidP="00B33963">
            <w:pPr>
              <w:pStyle w:val="08-Tabelageral"/>
              <w:jc w:val="left"/>
              <w:rPr>
                <w:szCs w:val="14"/>
              </w:rPr>
            </w:pPr>
            <w:r w:rsidRPr="00167764">
              <w:t xml:space="preserve">Financial </w:t>
            </w:r>
            <w:proofErr w:type="spellStart"/>
            <w:r w:rsidRPr="00167764">
              <w:t>Result</w:t>
            </w:r>
            <w:proofErr w:type="spellEnd"/>
          </w:p>
        </w:tc>
        <w:tc>
          <w:tcPr>
            <w:tcW w:w="604" w:type="dxa"/>
            <w:tcBorders>
              <w:top w:val="nil"/>
              <w:bottom w:val="single" w:sz="2" w:space="0" w:color="8EAADB" w:themeColor="accent5" w:themeTint="99"/>
            </w:tcBorders>
            <w:vAlign w:val="center"/>
          </w:tcPr>
          <w:p w14:paraId="51B9682E" w14:textId="77777777" w:rsidR="006127FA" w:rsidRPr="00167764"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1" w:type="dxa"/>
            <w:tcBorders>
              <w:top w:val="nil"/>
              <w:bottom w:val="single" w:sz="2" w:space="0" w:color="8EAADB" w:themeColor="accent5" w:themeTint="99"/>
            </w:tcBorders>
            <w:vAlign w:val="center"/>
          </w:tcPr>
          <w:p w14:paraId="50DE8EB7" w14:textId="77777777" w:rsidR="006127FA" w:rsidRPr="00BD5294"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rPr>
            </w:pPr>
            <w:r w:rsidRPr="00C44D1D">
              <w:rPr>
                <w:b/>
              </w:rPr>
              <w:t>32</w:t>
            </w:r>
            <w:r>
              <w:rPr>
                <w:b/>
              </w:rPr>
              <w:t>,</w:t>
            </w:r>
            <w:r w:rsidRPr="00C44D1D">
              <w:rPr>
                <w:b/>
              </w:rPr>
              <w:t>267</w:t>
            </w:r>
          </w:p>
        </w:tc>
        <w:tc>
          <w:tcPr>
            <w:tcW w:w="1412" w:type="dxa"/>
            <w:tcBorders>
              <w:top w:val="nil"/>
              <w:bottom w:val="single" w:sz="2" w:space="0" w:color="8EAADB" w:themeColor="accent5" w:themeTint="99"/>
            </w:tcBorders>
            <w:vAlign w:val="center"/>
          </w:tcPr>
          <w:p w14:paraId="0515F2CD" w14:textId="77777777" w:rsidR="006127FA" w:rsidRPr="00BD5294"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rPr>
            </w:pPr>
            <w:r w:rsidRPr="00F771C9">
              <w:rPr>
                <w:b/>
              </w:rPr>
              <w:t>52</w:t>
            </w:r>
            <w:r>
              <w:rPr>
                <w:b/>
              </w:rPr>
              <w:t>,</w:t>
            </w:r>
            <w:r w:rsidRPr="00F771C9">
              <w:rPr>
                <w:b/>
              </w:rPr>
              <w:t>953</w:t>
            </w:r>
          </w:p>
        </w:tc>
        <w:tc>
          <w:tcPr>
            <w:tcW w:w="283" w:type="dxa"/>
            <w:tcBorders>
              <w:top w:val="nil"/>
              <w:bottom w:val="single" w:sz="2" w:space="0" w:color="8EAADB" w:themeColor="accent5" w:themeTint="99"/>
            </w:tcBorders>
            <w:vAlign w:val="center"/>
          </w:tcPr>
          <w:p w14:paraId="361060AA" w14:textId="77777777" w:rsidR="006127FA" w:rsidRPr="00167764"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tcBorders>
              <w:top w:val="nil"/>
              <w:bottom w:val="single" w:sz="2" w:space="0" w:color="8EAADB" w:themeColor="accent5" w:themeTint="99"/>
            </w:tcBorders>
            <w:vAlign w:val="center"/>
          </w:tcPr>
          <w:p w14:paraId="2D592A75" w14:textId="77777777" w:rsidR="006127FA" w:rsidRPr="00BD5294"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rPr>
            </w:pPr>
            <w:r w:rsidRPr="00C44D1D">
              <w:rPr>
                <w:b/>
              </w:rPr>
              <w:t>77</w:t>
            </w:r>
            <w:r>
              <w:rPr>
                <w:b/>
              </w:rPr>
              <w:t>,</w:t>
            </w:r>
            <w:r w:rsidRPr="00C44D1D">
              <w:rPr>
                <w:b/>
              </w:rPr>
              <w:t>773</w:t>
            </w:r>
          </w:p>
        </w:tc>
        <w:tc>
          <w:tcPr>
            <w:tcW w:w="1526" w:type="dxa"/>
            <w:tcBorders>
              <w:top w:val="nil"/>
              <w:bottom w:val="single" w:sz="2" w:space="0" w:color="8EAADB" w:themeColor="accent5" w:themeTint="99"/>
            </w:tcBorders>
            <w:vAlign w:val="center"/>
          </w:tcPr>
          <w:p w14:paraId="50BE9608" w14:textId="77777777" w:rsidR="006127FA" w:rsidRPr="00BD5294"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rPr>
            </w:pPr>
            <w:r w:rsidRPr="00D905AE">
              <w:rPr>
                <w:b/>
              </w:rPr>
              <w:t>120</w:t>
            </w:r>
            <w:r>
              <w:rPr>
                <w:b/>
              </w:rPr>
              <w:t>,</w:t>
            </w:r>
            <w:r w:rsidRPr="00D905AE">
              <w:rPr>
                <w:b/>
              </w:rPr>
              <w:t>070</w:t>
            </w:r>
          </w:p>
        </w:tc>
      </w:tr>
    </w:tbl>
    <w:p w14:paraId="09F78CDB" w14:textId="77777777" w:rsidR="006127FA" w:rsidRDefault="006127FA" w:rsidP="00B33963">
      <w:pPr>
        <w:pStyle w:val="07-Legenda"/>
        <w:tabs>
          <w:tab w:val="left" w:pos="142"/>
        </w:tabs>
        <w:ind w:left="0" w:firstLine="0"/>
      </w:pPr>
    </w:p>
    <w:p w14:paraId="6B2CEC0F" w14:textId="6D777A56" w:rsidR="00D01F17" w:rsidRDefault="00D01F17" w:rsidP="00D01F17">
      <w:pPr>
        <w:pStyle w:val="07-Legenda"/>
        <w:shd w:val="clear" w:color="auto" w:fill="FFFFFF" w:themeFill="background1"/>
        <w:tabs>
          <w:tab w:val="clear" w:pos="284"/>
          <w:tab w:val="left" w:pos="0"/>
          <w:tab w:val="left" w:pos="3686"/>
        </w:tabs>
        <w:rPr>
          <w:rFonts w:cs="Arial"/>
          <w:b/>
          <w:sz w:val="20"/>
          <w:szCs w:val="20"/>
        </w:rPr>
      </w:pPr>
    </w:p>
    <w:p w14:paraId="35FA2F64" w14:textId="77777777" w:rsidR="00AE51B5" w:rsidRPr="00B84B0C" w:rsidRDefault="00AE51B5" w:rsidP="00D01F17">
      <w:pPr>
        <w:pStyle w:val="07-Legenda"/>
        <w:shd w:val="clear" w:color="auto" w:fill="FFFFFF" w:themeFill="background1"/>
        <w:tabs>
          <w:tab w:val="clear" w:pos="284"/>
          <w:tab w:val="left" w:pos="0"/>
          <w:tab w:val="left" w:pos="3686"/>
        </w:tabs>
        <w:rPr>
          <w:rFonts w:cs="Arial"/>
          <w:sz w:val="20"/>
          <w:szCs w:val="20"/>
        </w:rPr>
      </w:pPr>
    </w:p>
    <w:p w14:paraId="1B401831" w14:textId="21E51C32" w:rsidR="006127FA" w:rsidRPr="00135937" w:rsidRDefault="006127FA" w:rsidP="00135937">
      <w:pPr>
        <w:pStyle w:val="02-TtulodeNota"/>
        <w:rPr>
          <w:color w:val="1F4E79" w:themeColor="accent1" w:themeShade="80"/>
        </w:rPr>
      </w:pPr>
      <w:bookmarkStart w:id="38" w:name="_Toc47022009"/>
      <w:r w:rsidRPr="00135937">
        <w:rPr>
          <w:color w:val="1F4E79" w:themeColor="accent1" w:themeShade="80"/>
        </w:rPr>
        <w:t>21 – PERSONNEL EXPENSES</w:t>
      </w:r>
      <w:bookmarkEnd w:id="38"/>
    </w:p>
    <w:p w14:paraId="04ECD88F" w14:textId="77777777" w:rsidR="006127FA" w:rsidRPr="009C2E76" w:rsidRDefault="006127FA" w:rsidP="00B33963">
      <w:pPr>
        <w:pStyle w:val="01-TtulodeNota"/>
        <w:spacing w:before="0" w:after="0"/>
        <w:jc w:val="right"/>
        <w:rPr>
          <w:sz w:val="14"/>
          <w:szCs w:val="14"/>
        </w:rPr>
      </w:pPr>
      <w:r w:rsidRPr="009C2E76">
        <w:rPr>
          <w:sz w:val="14"/>
          <w:szCs w:val="14"/>
        </w:rPr>
        <w:t xml:space="preserve">R$ </w:t>
      </w:r>
      <w:proofErr w:type="spellStart"/>
      <w:r w:rsidRPr="009C2E76">
        <w:rPr>
          <w:sz w:val="14"/>
          <w:szCs w:val="14"/>
        </w:rPr>
        <w:t>thousand</w:t>
      </w:r>
      <w:proofErr w:type="spellEnd"/>
    </w:p>
    <w:tbl>
      <w:tblPr>
        <w:tblStyle w:val="TabeladeLista6Colorida-nfase510"/>
        <w:tblW w:w="9639" w:type="dxa"/>
        <w:tblInd w:w="108" w:type="dxa"/>
        <w:shd w:val="clear" w:color="auto" w:fill="D9E2F3"/>
        <w:tblLook w:val="04A0" w:firstRow="1" w:lastRow="0" w:firstColumn="1" w:lastColumn="0" w:noHBand="0" w:noVBand="1"/>
      </w:tblPr>
      <w:tblGrid>
        <w:gridCol w:w="850"/>
        <w:gridCol w:w="2244"/>
        <w:gridCol w:w="604"/>
        <w:gridCol w:w="1411"/>
        <w:gridCol w:w="1412"/>
        <w:gridCol w:w="283"/>
        <w:gridCol w:w="1417"/>
        <w:gridCol w:w="1418"/>
      </w:tblGrid>
      <w:tr w:rsidR="006127FA" w:rsidRPr="000112C8" w14:paraId="1883F633" w14:textId="77777777" w:rsidTr="00516D9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0D3CA7BD" w14:textId="77777777" w:rsidR="006127FA" w:rsidRPr="000112C8" w:rsidRDefault="006127FA" w:rsidP="00B33963">
            <w:pPr>
              <w:pStyle w:val="08-Tabelageral"/>
              <w:jc w:val="center"/>
            </w:pPr>
          </w:p>
        </w:tc>
        <w:tc>
          <w:tcPr>
            <w:tcW w:w="2848" w:type="dxa"/>
            <w:gridSpan w:val="2"/>
            <w:tcBorders>
              <w:top w:val="single" w:sz="2" w:space="0" w:color="8EAADB"/>
              <w:bottom w:val="nil"/>
            </w:tcBorders>
            <w:shd w:val="clear" w:color="auto" w:fill="D9E2F3"/>
          </w:tcPr>
          <w:p w14:paraId="6AFBC391" w14:textId="77777777" w:rsidR="006127FA" w:rsidRPr="000112C8" w:rsidRDefault="006127FA" w:rsidP="00B33963">
            <w:pPr>
              <w:pStyle w:val="08-Tabelageral"/>
              <w:jc w:val="center"/>
              <w:cnfStyle w:val="100000000000" w:firstRow="1" w:lastRow="0" w:firstColumn="0" w:lastColumn="0" w:oddVBand="0" w:evenVBand="0" w:oddHBand="0" w:evenHBand="0" w:firstRowFirstColumn="0" w:firstRowLastColumn="0" w:lastRowFirstColumn="0" w:lastRowLastColumn="0"/>
            </w:pPr>
          </w:p>
        </w:tc>
        <w:tc>
          <w:tcPr>
            <w:tcW w:w="2823" w:type="dxa"/>
            <w:gridSpan w:val="2"/>
            <w:tcBorders>
              <w:top w:val="single" w:sz="2" w:space="0" w:color="8EAADB"/>
              <w:bottom w:val="single" w:sz="2" w:space="0" w:color="8EAADB"/>
            </w:tcBorders>
            <w:shd w:val="clear" w:color="auto" w:fill="D9E2F3"/>
          </w:tcPr>
          <w:p w14:paraId="578A7D92" w14:textId="77777777" w:rsidR="006127FA" w:rsidRPr="00511BDA" w:rsidRDefault="006127FA" w:rsidP="00B33963">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511BDA">
              <w:t>Parent</w:t>
            </w:r>
            <w:proofErr w:type="spellEnd"/>
          </w:p>
        </w:tc>
        <w:tc>
          <w:tcPr>
            <w:tcW w:w="283" w:type="dxa"/>
            <w:tcBorders>
              <w:top w:val="single" w:sz="2" w:space="0" w:color="8EAADB"/>
              <w:bottom w:val="nil"/>
            </w:tcBorders>
            <w:shd w:val="clear" w:color="auto" w:fill="D9E2F3"/>
          </w:tcPr>
          <w:p w14:paraId="77003974" w14:textId="77777777" w:rsidR="006127FA" w:rsidRPr="00511BDA" w:rsidRDefault="006127FA" w:rsidP="00B33963">
            <w:pPr>
              <w:pStyle w:val="08-Tabelageral"/>
              <w:jc w:val="center"/>
              <w:cnfStyle w:val="100000000000" w:firstRow="1" w:lastRow="0" w:firstColumn="0" w:lastColumn="0" w:oddVBand="0" w:evenVBand="0" w:oddHBand="0" w:evenHBand="0" w:firstRowFirstColumn="0" w:firstRowLastColumn="0" w:lastRowFirstColumn="0" w:lastRowLastColumn="0"/>
            </w:pPr>
          </w:p>
        </w:tc>
        <w:tc>
          <w:tcPr>
            <w:tcW w:w="2835" w:type="dxa"/>
            <w:gridSpan w:val="2"/>
            <w:tcBorders>
              <w:top w:val="single" w:sz="2" w:space="0" w:color="8EAADB"/>
              <w:bottom w:val="nil"/>
            </w:tcBorders>
            <w:shd w:val="clear" w:color="auto" w:fill="D9E2F3"/>
          </w:tcPr>
          <w:p w14:paraId="5EA91B2A" w14:textId="77777777" w:rsidR="006127FA" w:rsidRDefault="006127FA" w:rsidP="00B33963">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511BDA">
              <w:t>Consolidated</w:t>
            </w:r>
            <w:proofErr w:type="spellEnd"/>
          </w:p>
        </w:tc>
      </w:tr>
      <w:tr w:rsidR="006127FA" w:rsidRPr="0049410B" w14:paraId="3CD6827D" w14:textId="77777777" w:rsidTr="00516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cPr>
          <w:p w14:paraId="1988B123" w14:textId="77777777" w:rsidR="006127FA" w:rsidRPr="0049410B" w:rsidRDefault="006127FA" w:rsidP="00B33963">
            <w:pPr>
              <w:keepNext/>
              <w:keepLines/>
              <w:spacing w:before="40" w:after="40"/>
              <w:rPr>
                <w:rFonts w:cs="Arial"/>
                <w:spacing w:val="-2"/>
                <w:sz w:val="14"/>
                <w:szCs w:val="18"/>
              </w:rPr>
            </w:pPr>
          </w:p>
        </w:tc>
        <w:tc>
          <w:tcPr>
            <w:tcW w:w="604" w:type="dxa"/>
            <w:tcBorders>
              <w:top w:val="nil"/>
              <w:bottom w:val="single" w:sz="2" w:space="0" w:color="8EAADB"/>
            </w:tcBorders>
            <w:shd w:val="clear" w:color="auto" w:fill="D9E2F3"/>
          </w:tcPr>
          <w:p w14:paraId="2C003E71" w14:textId="77777777" w:rsidR="006127FA" w:rsidRPr="0049410B" w:rsidRDefault="006127FA" w:rsidP="00B33963">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1411" w:type="dxa"/>
            <w:tcBorders>
              <w:top w:val="single" w:sz="2" w:space="0" w:color="8EAADB"/>
              <w:bottom w:val="single" w:sz="2" w:space="0" w:color="8EAADB"/>
            </w:tcBorders>
            <w:shd w:val="clear" w:color="auto" w:fill="D9E2F3"/>
            <w:vAlign w:val="center"/>
          </w:tcPr>
          <w:p w14:paraId="20684DC5" w14:textId="77777777" w:rsidR="006127FA" w:rsidRPr="0049410B" w:rsidRDefault="006127FA" w:rsidP="00B3396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Pr>
                <w:rFonts w:cs="Arial"/>
                <w:b/>
                <w:spacing w:val="-2"/>
                <w:sz w:val="14"/>
                <w:szCs w:val="18"/>
              </w:rPr>
              <w:t>2</w:t>
            </w:r>
            <w:r w:rsidRPr="009C01F9">
              <w:rPr>
                <w:rFonts w:cs="Arial"/>
                <w:b/>
                <w:spacing w:val="-2"/>
                <w:sz w:val="14"/>
                <w:szCs w:val="18"/>
              </w:rPr>
              <w:t xml:space="preserve">st </w:t>
            </w:r>
            <w:proofErr w:type="spellStart"/>
            <w:r w:rsidRPr="009C01F9">
              <w:rPr>
                <w:rFonts w:cs="Arial"/>
                <w:b/>
                <w:spacing w:val="-2"/>
                <w:sz w:val="14"/>
                <w:szCs w:val="18"/>
              </w:rPr>
              <w:t>Quarter</w:t>
            </w:r>
            <w:proofErr w:type="spellEnd"/>
            <w:r w:rsidRPr="009C01F9">
              <w:rPr>
                <w:rFonts w:cs="Arial"/>
                <w:b/>
                <w:spacing w:val="-2"/>
                <w:sz w:val="14"/>
                <w:szCs w:val="18"/>
              </w:rPr>
              <w:t>/20</w:t>
            </w:r>
            <w:r>
              <w:rPr>
                <w:rFonts w:cs="Arial"/>
                <w:b/>
                <w:spacing w:val="-2"/>
                <w:sz w:val="14"/>
                <w:szCs w:val="18"/>
              </w:rPr>
              <w:t>20</w:t>
            </w:r>
          </w:p>
        </w:tc>
        <w:tc>
          <w:tcPr>
            <w:tcW w:w="1412" w:type="dxa"/>
            <w:tcBorders>
              <w:top w:val="single" w:sz="2" w:space="0" w:color="8EAADB"/>
              <w:bottom w:val="single" w:sz="2" w:space="0" w:color="8EAADB"/>
            </w:tcBorders>
            <w:shd w:val="clear" w:color="auto" w:fill="D9E2F3"/>
            <w:vAlign w:val="center"/>
          </w:tcPr>
          <w:p w14:paraId="5C7C3470" w14:textId="77777777" w:rsidR="006127FA" w:rsidRPr="0049410B" w:rsidRDefault="006127FA" w:rsidP="00B3396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Pr>
                <w:rFonts w:cs="Arial"/>
                <w:b/>
                <w:spacing w:val="-2"/>
                <w:sz w:val="14"/>
                <w:szCs w:val="18"/>
              </w:rPr>
              <w:t xml:space="preserve">2st </w:t>
            </w:r>
            <w:proofErr w:type="spellStart"/>
            <w:r>
              <w:rPr>
                <w:rFonts w:cs="Arial"/>
                <w:b/>
                <w:spacing w:val="-2"/>
                <w:sz w:val="14"/>
                <w:szCs w:val="18"/>
              </w:rPr>
              <w:t>Quarter</w:t>
            </w:r>
            <w:proofErr w:type="spellEnd"/>
            <w:r>
              <w:rPr>
                <w:rFonts w:cs="Arial"/>
                <w:b/>
                <w:spacing w:val="-2"/>
                <w:sz w:val="14"/>
                <w:szCs w:val="18"/>
              </w:rPr>
              <w:t>/2019</w:t>
            </w:r>
          </w:p>
        </w:tc>
        <w:tc>
          <w:tcPr>
            <w:tcW w:w="283" w:type="dxa"/>
            <w:tcBorders>
              <w:top w:val="nil"/>
              <w:bottom w:val="single" w:sz="2" w:space="0" w:color="8EAADB"/>
            </w:tcBorders>
            <w:shd w:val="clear" w:color="auto" w:fill="D9E2F3"/>
            <w:vAlign w:val="center"/>
          </w:tcPr>
          <w:p w14:paraId="23F49D88" w14:textId="77777777" w:rsidR="006127FA" w:rsidRPr="0049410B" w:rsidRDefault="006127FA" w:rsidP="00B3396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1417" w:type="dxa"/>
            <w:tcBorders>
              <w:top w:val="single" w:sz="2" w:space="0" w:color="8EAADB"/>
              <w:bottom w:val="single" w:sz="2" w:space="0" w:color="8EAADB"/>
            </w:tcBorders>
            <w:shd w:val="clear" w:color="auto" w:fill="D9E2F3"/>
            <w:vAlign w:val="center"/>
          </w:tcPr>
          <w:p w14:paraId="7A4C3302" w14:textId="77777777" w:rsidR="006127FA" w:rsidRPr="0049410B" w:rsidRDefault="006127FA" w:rsidP="00B3396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Pr>
                <w:rFonts w:cs="Arial"/>
                <w:b/>
                <w:spacing w:val="-2"/>
                <w:sz w:val="14"/>
                <w:szCs w:val="18"/>
              </w:rPr>
              <w:t xml:space="preserve">2st </w:t>
            </w:r>
            <w:proofErr w:type="spellStart"/>
            <w:r>
              <w:rPr>
                <w:rFonts w:cs="Arial"/>
                <w:b/>
                <w:spacing w:val="-2"/>
                <w:sz w:val="14"/>
                <w:szCs w:val="18"/>
              </w:rPr>
              <w:t>Quarter</w:t>
            </w:r>
            <w:proofErr w:type="spellEnd"/>
            <w:r>
              <w:rPr>
                <w:rFonts w:cs="Arial"/>
                <w:b/>
                <w:spacing w:val="-2"/>
                <w:sz w:val="14"/>
                <w:szCs w:val="18"/>
              </w:rPr>
              <w:t>/2020</w:t>
            </w:r>
          </w:p>
        </w:tc>
        <w:tc>
          <w:tcPr>
            <w:tcW w:w="1418" w:type="dxa"/>
            <w:tcBorders>
              <w:top w:val="single" w:sz="2" w:space="0" w:color="8EAADB"/>
              <w:bottom w:val="single" w:sz="2" w:space="0" w:color="8EAADB"/>
            </w:tcBorders>
            <w:shd w:val="clear" w:color="auto" w:fill="D9E2F3"/>
            <w:vAlign w:val="center"/>
          </w:tcPr>
          <w:p w14:paraId="584DD44D" w14:textId="77777777" w:rsidR="006127FA" w:rsidRPr="0049410B" w:rsidRDefault="006127FA" w:rsidP="00B3396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Pr>
                <w:rFonts w:cs="Arial"/>
                <w:b/>
                <w:spacing w:val="-2"/>
                <w:sz w:val="14"/>
                <w:szCs w:val="18"/>
              </w:rPr>
              <w:t>2</w:t>
            </w:r>
            <w:r w:rsidRPr="009C01F9">
              <w:rPr>
                <w:rFonts w:cs="Arial"/>
                <w:b/>
                <w:spacing w:val="-2"/>
                <w:sz w:val="14"/>
                <w:szCs w:val="18"/>
              </w:rPr>
              <w:t xml:space="preserve">st </w:t>
            </w:r>
            <w:proofErr w:type="spellStart"/>
            <w:r w:rsidRPr="009C01F9">
              <w:rPr>
                <w:rFonts w:cs="Arial"/>
                <w:b/>
                <w:spacing w:val="-2"/>
                <w:sz w:val="14"/>
                <w:szCs w:val="18"/>
              </w:rPr>
              <w:t>Quarter</w:t>
            </w:r>
            <w:proofErr w:type="spellEnd"/>
            <w:r w:rsidRPr="009C01F9">
              <w:rPr>
                <w:rFonts w:cs="Arial"/>
                <w:b/>
                <w:spacing w:val="-2"/>
                <w:sz w:val="14"/>
                <w:szCs w:val="18"/>
              </w:rPr>
              <w:t>/2019</w:t>
            </w:r>
          </w:p>
        </w:tc>
      </w:tr>
      <w:tr w:rsidR="006127FA" w:rsidRPr="0049410B" w14:paraId="44456E77" w14:textId="77777777" w:rsidTr="00516D92">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shd w:val="clear" w:color="auto" w:fill="auto"/>
          </w:tcPr>
          <w:p w14:paraId="0C58BA33" w14:textId="77777777" w:rsidR="006127FA" w:rsidRPr="007F2522" w:rsidRDefault="006127FA" w:rsidP="00B33963">
            <w:pPr>
              <w:pStyle w:val="08-Tabelageral"/>
              <w:jc w:val="left"/>
              <w:rPr>
                <w:b w:val="0"/>
              </w:rPr>
            </w:pPr>
            <w:r w:rsidRPr="007F2522">
              <w:rPr>
                <w:b w:val="0"/>
              </w:rPr>
              <w:t xml:space="preserve">Salaries </w:t>
            </w:r>
          </w:p>
        </w:tc>
        <w:tc>
          <w:tcPr>
            <w:tcW w:w="604" w:type="dxa"/>
            <w:tcBorders>
              <w:top w:val="single" w:sz="2" w:space="0" w:color="8EAADB"/>
              <w:bottom w:val="nil"/>
            </w:tcBorders>
            <w:shd w:val="clear" w:color="auto" w:fill="auto"/>
            <w:vAlign w:val="center"/>
          </w:tcPr>
          <w:p w14:paraId="42EBE043" w14:textId="77777777" w:rsidR="006127FA" w:rsidRPr="0049410B" w:rsidRDefault="006127FA"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Borders>
              <w:top w:val="single" w:sz="2" w:space="0" w:color="8EAADB"/>
              <w:bottom w:val="nil"/>
            </w:tcBorders>
            <w:shd w:val="clear" w:color="auto" w:fill="auto"/>
            <w:vAlign w:val="center"/>
          </w:tcPr>
          <w:p w14:paraId="6E074AD8" w14:textId="77777777" w:rsidR="006127FA" w:rsidRPr="00B91BB8"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91BB8">
              <w:rPr>
                <w:rFonts w:cs="Arial"/>
              </w:rPr>
              <w:t>(1</w:t>
            </w:r>
            <w:r>
              <w:rPr>
                <w:rFonts w:cs="Arial"/>
              </w:rPr>
              <w:t>,</w:t>
            </w:r>
            <w:r w:rsidRPr="00B91BB8">
              <w:rPr>
                <w:rFonts w:cs="Arial"/>
              </w:rPr>
              <w:t>531)</w:t>
            </w:r>
          </w:p>
        </w:tc>
        <w:tc>
          <w:tcPr>
            <w:tcW w:w="1412" w:type="dxa"/>
            <w:tcBorders>
              <w:top w:val="single" w:sz="2" w:space="0" w:color="8EAADB"/>
              <w:bottom w:val="nil"/>
            </w:tcBorders>
            <w:shd w:val="clear" w:color="auto" w:fill="auto"/>
            <w:vAlign w:val="center"/>
          </w:tcPr>
          <w:p w14:paraId="28CF3EE0" w14:textId="77777777" w:rsidR="006127FA" w:rsidRPr="00C448A3"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448A3">
              <w:rPr>
                <w:rFonts w:cs="Arial"/>
              </w:rPr>
              <w:t>(1</w:t>
            </w:r>
            <w:r>
              <w:rPr>
                <w:rFonts w:cs="Arial"/>
              </w:rPr>
              <w:t>,</w:t>
            </w:r>
            <w:r w:rsidRPr="00C448A3">
              <w:rPr>
                <w:rFonts w:cs="Arial"/>
              </w:rPr>
              <w:t>335)</w:t>
            </w:r>
          </w:p>
        </w:tc>
        <w:tc>
          <w:tcPr>
            <w:tcW w:w="283" w:type="dxa"/>
            <w:tcBorders>
              <w:top w:val="single" w:sz="2" w:space="0" w:color="8EAADB"/>
              <w:bottom w:val="nil"/>
            </w:tcBorders>
            <w:shd w:val="clear" w:color="auto" w:fill="auto"/>
            <w:vAlign w:val="center"/>
          </w:tcPr>
          <w:p w14:paraId="31ABDB56" w14:textId="77777777" w:rsidR="006127FA" w:rsidRPr="0049410B" w:rsidRDefault="006127FA"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top w:val="single" w:sz="2" w:space="0" w:color="8EAADB"/>
              <w:bottom w:val="nil"/>
            </w:tcBorders>
            <w:shd w:val="clear" w:color="auto" w:fill="auto"/>
            <w:vAlign w:val="center"/>
          </w:tcPr>
          <w:p w14:paraId="290A426B" w14:textId="77777777" w:rsidR="006127FA" w:rsidRPr="00B91BB8"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91BB8">
              <w:rPr>
                <w:rFonts w:cs="Arial"/>
              </w:rPr>
              <w:t>(9</w:t>
            </w:r>
            <w:r>
              <w:rPr>
                <w:rFonts w:cs="Arial"/>
              </w:rPr>
              <w:t>,</w:t>
            </w:r>
            <w:r w:rsidRPr="00B91BB8">
              <w:rPr>
                <w:rFonts w:cs="Arial"/>
              </w:rPr>
              <w:t>198)</w:t>
            </w:r>
          </w:p>
        </w:tc>
        <w:tc>
          <w:tcPr>
            <w:tcW w:w="1418" w:type="dxa"/>
            <w:tcBorders>
              <w:top w:val="single" w:sz="2" w:space="0" w:color="8EAADB"/>
              <w:bottom w:val="nil"/>
            </w:tcBorders>
            <w:shd w:val="clear" w:color="auto" w:fill="auto"/>
            <w:vAlign w:val="center"/>
          </w:tcPr>
          <w:p w14:paraId="09A2C3FD" w14:textId="77777777" w:rsidR="006127FA" w:rsidRPr="00C448A3"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448A3">
              <w:rPr>
                <w:rFonts w:cs="Arial"/>
              </w:rPr>
              <w:t>(7</w:t>
            </w:r>
            <w:r>
              <w:rPr>
                <w:rFonts w:cs="Arial"/>
              </w:rPr>
              <w:t>,</w:t>
            </w:r>
            <w:r w:rsidRPr="00C448A3">
              <w:rPr>
                <w:rFonts w:cs="Arial"/>
              </w:rPr>
              <w:t>432)</w:t>
            </w:r>
          </w:p>
        </w:tc>
      </w:tr>
      <w:tr w:rsidR="006127FA" w:rsidRPr="0049410B" w14:paraId="7099BC3A" w14:textId="77777777" w:rsidTr="00516D92">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tcPr>
          <w:p w14:paraId="36ABB5DB" w14:textId="77777777" w:rsidR="006127FA" w:rsidRPr="007F2522" w:rsidRDefault="006127FA" w:rsidP="00B33963">
            <w:pPr>
              <w:pStyle w:val="08-Tabelageral"/>
              <w:jc w:val="left"/>
              <w:rPr>
                <w:b w:val="0"/>
              </w:rPr>
            </w:pPr>
            <w:r w:rsidRPr="007F2522">
              <w:rPr>
                <w:b w:val="0"/>
              </w:rPr>
              <w:t xml:space="preserve">Social </w:t>
            </w:r>
            <w:proofErr w:type="spellStart"/>
            <w:r w:rsidRPr="007F2522">
              <w:rPr>
                <w:b w:val="0"/>
              </w:rPr>
              <w:t>security</w:t>
            </w:r>
            <w:proofErr w:type="spellEnd"/>
            <w:r w:rsidRPr="007F2522">
              <w:rPr>
                <w:b w:val="0"/>
              </w:rPr>
              <w:t xml:space="preserve"> </w:t>
            </w:r>
            <w:proofErr w:type="spellStart"/>
            <w:r w:rsidRPr="007F2522">
              <w:rPr>
                <w:b w:val="0"/>
              </w:rPr>
              <w:t>costs</w:t>
            </w:r>
            <w:proofErr w:type="spellEnd"/>
          </w:p>
        </w:tc>
        <w:tc>
          <w:tcPr>
            <w:tcW w:w="604" w:type="dxa"/>
            <w:tcBorders>
              <w:top w:val="nil"/>
              <w:bottom w:val="nil"/>
            </w:tcBorders>
            <w:shd w:val="clear" w:color="auto" w:fill="D9E2F3"/>
            <w:vAlign w:val="center"/>
          </w:tcPr>
          <w:p w14:paraId="746C583D" w14:textId="77777777" w:rsidR="006127FA" w:rsidRPr="0049410B"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tcBorders>
              <w:top w:val="nil"/>
              <w:bottom w:val="nil"/>
            </w:tcBorders>
            <w:shd w:val="clear" w:color="auto" w:fill="D9E2F3"/>
            <w:vAlign w:val="center"/>
          </w:tcPr>
          <w:p w14:paraId="7B821983" w14:textId="77777777" w:rsidR="006127FA" w:rsidRPr="00B91BB8"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91BB8">
              <w:rPr>
                <w:rFonts w:cs="Arial"/>
              </w:rPr>
              <w:t>(756)</w:t>
            </w:r>
          </w:p>
        </w:tc>
        <w:tc>
          <w:tcPr>
            <w:tcW w:w="1412" w:type="dxa"/>
            <w:tcBorders>
              <w:top w:val="nil"/>
              <w:bottom w:val="nil"/>
            </w:tcBorders>
            <w:shd w:val="clear" w:color="auto" w:fill="D9E2F3"/>
            <w:vAlign w:val="center"/>
          </w:tcPr>
          <w:p w14:paraId="4919B272" w14:textId="77777777" w:rsidR="006127FA" w:rsidRPr="00C448A3"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448A3">
              <w:rPr>
                <w:rFonts w:cs="Arial"/>
              </w:rPr>
              <w:t>(727)</w:t>
            </w:r>
          </w:p>
        </w:tc>
        <w:tc>
          <w:tcPr>
            <w:tcW w:w="283" w:type="dxa"/>
            <w:tcBorders>
              <w:top w:val="nil"/>
              <w:bottom w:val="nil"/>
            </w:tcBorders>
            <w:shd w:val="clear" w:color="auto" w:fill="D9E2F3"/>
            <w:vAlign w:val="center"/>
          </w:tcPr>
          <w:p w14:paraId="79DFA2FE" w14:textId="77777777" w:rsidR="006127FA" w:rsidRPr="0049410B"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tcBorders>
              <w:top w:val="nil"/>
              <w:bottom w:val="nil"/>
            </w:tcBorders>
            <w:shd w:val="clear" w:color="auto" w:fill="D9E2F3"/>
            <w:vAlign w:val="center"/>
          </w:tcPr>
          <w:p w14:paraId="137CD37A" w14:textId="77777777" w:rsidR="006127FA" w:rsidRPr="00B91BB8"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91BB8">
              <w:rPr>
                <w:rFonts w:cs="Arial"/>
              </w:rPr>
              <w:t>(4</w:t>
            </w:r>
            <w:r>
              <w:rPr>
                <w:rFonts w:cs="Arial"/>
              </w:rPr>
              <w:t>,</w:t>
            </w:r>
            <w:r w:rsidRPr="00B91BB8">
              <w:rPr>
                <w:rFonts w:cs="Arial"/>
              </w:rPr>
              <w:t>331)</w:t>
            </w:r>
          </w:p>
        </w:tc>
        <w:tc>
          <w:tcPr>
            <w:tcW w:w="1418" w:type="dxa"/>
            <w:tcBorders>
              <w:top w:val="nil"/>
              <w:bottom w:val="nil"/>
            </w:tcBorders>
            <w:shd w:val="clear" w:color="auto" w:fill="D9E2F3"/>
            <w:vAlign w:val="center"/>
          </w:tcPr>
          <w:p w14:paraId="36C9A3B2" w14:textId="77777777" w:rsidR="006127FA" w:rsidRPr="00C448A3"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448A3">
              <w:rPr>
                <w:rFonts w:cs="Arial"/>
              </w:rPr>
              <w:t>(3</w:t>
            </w:r>
            <w:r>
              <w:rPr>
                <w:rFonts w:cs="Arial"/>
              </w:rPr>
              <w:t>,</w:t>
            </w:r>
            <w:r w:rsidRPr="00C448A3">
              <w:rPr>
                <w:rFonts w:cs="Arial"/>
              </w:rPr>
              <w:t>837)</w:t>
            </w:r>
          </w:p>
        </w:tc>
      </w:tr>
      <w:tr w:rsidR="006127FA" w:rsidRPr="0049410B" w14:paraId="30EF1BED" w14:textId="77777777" w:rsidTr="00516D92">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tcPr>
          <w:p w14:paraId="54D6F1BC" w14:textId="77777777" w:rsidR="006127FA" w:rsidRPr="007F2522" w:rsidRDefault="006127FA" w:rsidP="00B33963">
            <w:pPr>
              <w:pStyle w:val="08-Tabelageral"/>
              <w:jc w:val="left"/>
              <w:rPr>
                <w:b w:val="0"/>
              </w:rPr>
            </w:pPr>
            <w:proofErr w:type="spellStart"/>
            <w:r w:rsidRPr="007F2522">
              <w:rPr>
                <w:b w:val="0"/>
              </w:rPr>
              <w:t>Fees</w:t>
            </w:r>
            <w:proofErr w:type="spellEnd"/>
          </w:p>
        </w:tc>
        <w:tc>
          <w:tcPr>
            <w:tcW w:w="604" w:type="dxa"/>
            <w:tcBorders>
              <w:top w:val="nil"/>
              <w:bottom w:val="nil"/>
            </w:tcBorders>
            <w:shd w:val="clear" w:color="auto" w:fill="auto"/>
            <w:vAlign w:val="center"/>
          </w:tcPr>
          <w:p w14:paraId="55048C17" w14:textId="77777777" w:rsidR="006127FA" w:rsidRPr="0049410B" w:rsidRDefault="006127FA"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Borders>
              <w:top w:val="nil"/>
              <w:bottom w:val="nil"/>
            </w:tcBorders>
            <w:shd w:val="clear" w:color="auto" w:fill="auto"/>
            <w:vAlign w:val="center"/>
          </w:tcPr>
          <w:p w14:paraId="2A7F438C" w14:textId="77777777" w:rsidR="006127FA" w:rsidRPr="00B91BB8"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91BB8">
              <w:rPr>
                <w:rFonts w:cs="Arial"/>
              </w:rPr>
              <w:t>(312)</w:t>
            </w:r>
          </w:p>
        </w:tc>
        <w:tc>
          <w:tcPr>
            <w:tcW w:w="1412" w:type="dxa"/>
            <w:tcBorders>
              <w:top w:val="nil"/>
              <w:bottom w:val="nil"/>
            </w:tcBorders>
            <w:shd w:val="clear" w:color="auto" w:fill="auto"/>
            <w:vAlign w:val="center"/>
          </w:tcPr>
          <w:p w14:paraId="6F4F08A1" w14:textId="77777777" w:rsidR="006127FA" w:rsidRPr="00C448A3"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448A3">
              <w:rPr>
                <w:rFonts w:cs="Arial"/>
              </w:rPr>
              <w:t>(269)</w:t>
            </w:r>
          </w:p>
        </w:tc>
        <w:tc>
          <w:tcPr>
            <w:tcW w:w="283" w:type="dxa"/>
            <w:tcBorders>
              <w:top w:val="nil"/>
              <w:bottom w:val="nil"/>
            </w:tcBorders>
            <w:shd w:val="clear" w:color="auto" w:fill="auto"/>
            <w:vAlign w:val="center"/>
          </w:tcPr>
          <w:p w14:paraId="460B0039" w14:textId="77777777" w:rsidR="006127FA" w:rsidRPr="0049410B" w:rsidRDefault="006127FA"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top w:val="nil"/>
              <w:bottom w:val="nil"/>
            </w:tcBorders>
            <w:shd w:val="clear" w:color="auto" w:fill="auto"/>
            <w:vAlign w:val="center"/>
          </w:tcPr>
          <w:p w14:paraId="2F146EBD" w14:textId="77777777" w:rsidR="006127FA" w:rsidRPr="00B91BB8"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91BB8">
              <w:rPr>
                <w:rFonts w:cs="Arial"/>
              </w:rPr>
              <w:t>(967)</w:t>
            </w:r>
          </w:p>
        </w:tc>
        <w:tc>
          <w:tcPr>
            <w:tcW w:w="1418" w:type="dxa"/>
            <w:tcBorders>
              <w:top w:val="nil"/>
              <w:bottom w:val="nil"/>
            </w:tcBorders>
            <w:shd w:val="clear" w:color="auto" w:fill="auto"/>
            <w:vAlign w:val="center"/>
          </w:tcPr>
          <w:p w14:paraId="3DE90EF1" w14:textId="77777777" w:rsidR="006127FA" w:rsidRPr="00C448A3"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448A3">
              <w:rPr>
                <w:rFonts w:cs="Arial"/>
              </w:rPr>
              <w:t>(978)</w:t>
            </w:r>
          </w:p>
        </w:tc>
      </w:tr>
      <w:tr w:rsidR="006127FA" w:rsidRPr="0049410B" w14:paraId="21D8B519" w14:textId="77777777" w:rsidTr="00516D92">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tcPr>
          <w:p w14:paraId="600F2DE9" w14:textId="77777777" w:rsidR="006127FA" w:rsidRPr="007F2522" w:rsidRDefault="006127FA" w:rsidP="00B33963">
            <w:pPr>
              <w:pStyle w:val="08-Tabelageral"/>
              <w:jc w:val="left"/>
              <w:rPr>
                <w:b w:val="0"/>
              </w:rPr>
            </w:pPr>
            <w:proofErr w:type="spellStart"/>
            <w:r w:rsidRPr="007F2522">
              <w:rPr>
                <w:b w:val="0"/>
              </w:rPr>
              <w:t>Benefits</w:t>
            </w:r>
            <w:proofErr w:type="spellEnd"/>
          </w:p>
        </w:tc>
        <w:tc>
          <w:tcPr>
            <w:tcW w:w="604" w:type="dxa"/>
            <w:tcBorders>
              <w:top w:val="nil"/>
              <w:bottom w:val="nil"/>
            </w:tcBorders>
            <w:shd w:val="clear" w:color="auto" w:fill="D9E2F3"/>
            <w:vAlign w:val="center"/>
          </w:tcPr>
          <w:p w14:paraId="4161232E" w14:textId="77777777" w:rsidR="006127FA" w:rsidRPr="0049410B"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tcBorders>
              <w:top w:val="nil"/>
              <w:bottom w:val="nil"/>
            </w:tcBorders>
            <w:shd w:val="clear" w:color="auto" w:fill="D9E2F3"/>
            <w:vAlign w:val="center"/>
          </w:tcPr>
          <w:p w14:paraId="468F65E4" w14:textId="77777777" w:rsidR="006127FA" w:rsidRPr="00B91BB8"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91BB8">
              <w:rPr>
                <w:rFonts w:cs="Arial"/>
              </w:rPr>
              <w:t>(232)</w:t>
            </w:r>
          </w:p>
        </w:tc>
        <w:tc>
          <w:tcPr>
            <w:tcW w:w="1412" w:type="dxa"/>
            <w:tcBorders>
              <w:top w:val="nil"/>
              <w:bottom w:val="nil"/>
            </w:tcBorders>
            <w:shd w:val="clear" w:color="auto" w:fill="D9E2F3"/>
            <w:vAlign w:val="center"/>
          </w:tcPr>
          <w:p w14:paraId="0644AEED" w14:textId="77777777" w:rsidR="006127FA" w:rsidRPr="00C448A3"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448A3">
              <w:rPr>
                <w:rFonts w:cs="Arial"/>
              </w:rPr>
              <w:t>(173)</w:t>
            </w:r>
          </w:p>
        </w:tc>
        <w:tc>
          <w:tcPr>
            <w:tcW w:w="283" w:type="dxa"/>
            <w:tcBorders>
              <w:top w:val="nil"/>
              <w:bottom w:val="nil"/>
            </w:tcBorders>
            <w:shd w:val="clear" w:color="auto" w:fill="D9E2F3"/>
            <w:vAlign w:val="center"/>
          </w:tcPr>
          <w:p w14:paraId="13F77E6F" w14:textId="77777777" w:rsidR="006127FA" w:rsidRPr="0049410B"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tcBorders>
              <w:top w:val="nil"/>
              <w:bottom w:val="nil"/>
            </w:tcBorders>
            <w:shd w:val="clear" w:color="auto" w:fill="D9E2F3"/>
            <w:vAlign w:val="center"/>
          </w:tcPr>
          <w:p w14:paraId="18BA34FB" w14:textId="77777777" w:rsidR="006127FA" w:rsidRPr="00B91BB8"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B91BB8">
              <w:rPr>
                <w:rFonts w:cs="Arial"/>
              </w:rPr>
              <w:t>(1</w:t>
            </w:r>
            <w:r>
              <w:rPr>
                <w:rFonts w:cs="Arial"/>
              </w:rPr>
              <w:t>,</w:t>
            </w:r>
            <w:r w:rsidRPr="00B91BB8">
              <w:rPr>
                <w:rFonts w:cs="Arial"/>
              </w:rPr>
              <w:t>389)</w:t>
            </w:r>
          </w:p>
        </w:tc>
        <w:tc>
          <w:tcPr>
            <w:tcW w:w="1418" w:type="dxa"/>
            <w:tcBorders>
              <w:top w:val="nil"/>
              <w:bottom w:val="nil"/>
            </w:tcBorders>
            <w:shd w:val="clear" w:color="auto" w:fill="D9E2F3"/>
            <w:vAlign w:val="center"/>
          </w:tcPr>
          <w:p w14:paraId="3A8F2DB1" w14:textId="77777777" w:rsidR="006127FA" w:rsidRPr="00C448A3"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448A3">
              <w:rPr>
                <w:rFonts w:cs="Arial"/>
              </w:rPr>
              <w:t>(934)</w:t>
            </w:r>
          </w:p>
        </w:tc>
      </w:tr>
      <w:tr w:rsidR="006127FA" w:rsidRPr="0049410B" w14:paraId="36BAC9B9" w14:textId="77777777" w:rsidTr="00516D92">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tcPr>
          <w:p w14:paraId="11A832BD" w14:textId="77777777" w:rsidR="006127FA" w:rsidRPr="007F2522" w:rsidRDefault="006127FA" w:rsidP="00B33963">
            <w:pPr>
              <w:pStyle w:val="08-Tabelageral"/>
              <w:jc w:val="left"/>
              <w:rPr>
                <w:b w:val="0"/>
              </w:rPr>
            </w:pPr>
            <w:r w:rsidRPr="007F2522">
              <w:rPr>
                <w:b w:val="0"/>
              </w:rPr>
              <w:t>Training</w:t>
            </w:r>
          </w:p>
        </w:tc>
        <w:tc>
          <w:tcPr>
            <w:tcW w:w="604" w:type="dxa"/>
            <w:tcBorders>
              <w:top w:val="nil"/>
              <w:bottom w:val="nil"/>
            </w:tcBorders>
            <w:shd w:val="clear" w:color="auto" w:fill="auto"/>
            <w:vAlign w:val="center"/>
          </w:tcPr>
          <w:p w14:paraId="7CAF280A" w14:textId="77777777" w:rsidR="006127FA" w:rsidRPr="0049410B" w:rsidRDefault="006127FA"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Borders>
              <w:top w:val="nil"/>
              <w:bottom w:val="nil"/>
            </w:tcBorders>
            <w:shd w:val="clear" w:color="auto" w:fill="auto"/>
            <w:vAlign w:val="center"/>
          </w:tcPr>
          <w:p w14:paraId="66A00E5A" w14:textId="77777777" w:rsidR="006127FA" w:rsidRPr="00B91BB8"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91BB8">
              <w:rPr>
                <w:rFonts w:cs="Arial"/>
              </w:rPr>
              <w:t>(43)</w:t>
            </w:r>
          </w:p>
        </w:tc>
        <w:tc>
          <w:tcPr>
            <w:tcW w:w="1412" w:type="dxa"/>
            <w:tcBorders>
              <w:top w:val="nil"/>
              <w:bottom w:val="nil"/>
            </w:tcBorders>
            <w:shd w:val="clear" w:color="auto" w:fill="auto"/>
            <w:vAlign w:val="center"/>
          </w:tcPr>
          <w:p w14:paraId="25538351" w14:textId="77777777" w:rsidR="006127FA" w:rsidRPr="00C448A3"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448A3">
              <w:rPr>
                <w:rFonts w:cs="Arial"/>
              </w:rPr>
              <w:t>(29)</w:t>
            </w:r>
          </w:p>
        </w:tc>
        <w:tc>
          <w:tcPr>
            <w:tcW w:w="283" w:type="dxa"/>
            <w:tcBorders>
              <w:top w:val="nil"/>
              <w:bottom w:val="nil"/>
            </w:tcBorders>
            <w:shd w:val="clear" w:color="auto" w:fill="auto"/>
            <w:vAlign w:val="center"/>
          </w:tcPr>
          <w:p w14:paraId="0FE16E21" w14:textId="77777777" w:rsidR="006127FA" w:rsidRPr="0049410B" w:rsidRDefault="006127FA"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top w:val="nil"/>
              <w:bottom w:val="nil"/>
            </w:tcBorders>
            <w:shd w:val="clear" w:color="auto" w:fill="auto"/>
            <w:vAlign w:val="center"/>
          </w:tcPr>
          <w:p w14:paraId="564AA833" w14:textId="77777777" w:rsidR="006127FA" w:rsidRPr="00B91BB8"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B91BB8">
              <w:rPr>
                <w:rFonts w:cs="Arial"/>
              </w:rPr>
              <w:t>(254)</w:t>
            </w:r>
          </w:p>
        </w:tc>
        <w:tc>
          <w:tcPr>
            <w:tcW w:w="1418" w:type="dxa"/>
            <w:tcBorders>
              <w:top w:val="nil"/>
              <w:bottom w:val="nil"/>
            </w:tcBorders>
            <w:shd w:val="clear" w:color="auto" w:fill="auto"/>
            <w:vAlign w:val="center"/>
          </w:tcPr>
          <w:p w14:paraId="09239FEC" w14:textId="77777777" w:rsidR="006127FA" w:rsidRPr="00C448A3"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448A3">
              <w:rPr>
                <w:rFonts w:cs="Arial"/>
              </w:rPr>
              <w:t>(122)</w:t>
            </w:r>
          </w:p>
        </w:tc>
      </w:tr>
      <w:tr w:rsidR="006127FA" w:rsidRPr="00880B68" w14:paraId="2197187C" w14:textId="77777777" w:rsidTr="00516D92">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cPr>
          <w:p w14:paraId="36D97F65" w14:textId="77777777" w:rsidR="006127FA" w:rsidRPr="007F2522" w:rsidRDefault="006127FA" w:rsidP="00B33963">
            <w:pPr>
              <w:pStyle w:val="08-Tabelageral"/>
              <w:jc w:val="left"/>
              <w:rPr>
                <w:b w:val="0"/>
              </w:rPr>
            </w:pPr>
            <w:r w:rsidRPr="007F2522">
              <w:rPr>
                <w:b w:val="0"/>
              </w:rPr>
              <w:t>Total</w:t>
            </w:r>
          </w:p>
        </w:tc>
        <w:tc>
          <w:tcPr>
            <w:tcW w:w="604" w:type="dxa"/>
            <w:tcBorders>
              <w:top w:val="nil"/>
              <w:bottom w:val="single" w:sz="2" w:space="0" w:color="8EAADB"/>
            </w:tcBorders>
            <w:shd w:val="clear" w:color="auto" w:fill="D9E2F3"/>
            <w:vAlign w:val="center"/>
          </w:tcPr>
          <w:p w14:paraId="50F92094" w14:textId="77777777" w:rsidR="006127FA" w:rsidRPr="00880B68"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1" w:type="dxa"/>
            <w:tcBorders>
              <w:top w:val="nil"/>
              <w:bottom w:val="single" w:sz="2" w:space="0" w:color="8EAADB"/>
            </w:tcBorders>
            <w:shd w:val="clear" w:color="auto" w:fill="D9E2F3"/>
            <w:vAlign w:val="center"/>
          </w:tcPr>
          <w:p w14:paraId="0063B446" w14:textId="77777777" w:rsidR="006127FA" w:rsidRPr="00B91BB8"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91BB8">
              <w:rPr>
                <w:rFonts w:cs="Arial"/>
                <w:b/>
              </w:rPr>
              <w:t>(2</w:t>
            </w:r>
            <w:r>
              <w:rPr>
                <w:rFonts w:cs="Arial"/>
                <w:b/>
              </w:rPr>
              <w:t>,</w:t>
            </w:r>
            <w:r w:rsidRPr="00B91BB8">
              <w:rPr>
                <w:rFonts w:cs="Arial"/>
                <w:b/>
              </w:rPr>
              <w:t>874)</w:t>
            </w:r>
          </w:p>
        </w:tc>
        <w:tc>
          <w:tcPr>
            <w:tcW w:w="1412" w:type="dxa"/>
            <w:tcBorders>
              <w:top w:val="nil"/>
              <w:bottom w:val="single" w:sz="2" w:space="0" w:color="8EAADB"/>
            </w:tcBorders>
            <w:shd w:val="clear" w:color="auto" w:fill="D9E2F3"/>
            <w:vAlign w:val="center"/>
          </w:tcPr>
          <w:p w14:paraId="0C078121" w14:textId="77777777" w:rsidR="006127FA" w:rsidRPr="00B91BB8"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91BB8">
              <w:rPr>
                <w:rFonts w:cs="Arial"/>
                <w:b/>
              </w:rPr>
              <w:t>(2</w:t>
            </w:r>
            <w:r>
              <w:rPr>
                <w:rFonts w:cs="Arial"/>
                <w:b/>
              </w:rPr>
              <w:t>,</w:t>
            </w:r>
            <w:r w:rsidRPr="00B91BB8">
              <w:rPr>
                <w:rFonts w:cs="Arial"/>
                <w:b/>
              </w:rPr>
              <w:t>533)</w:t>
            </w:r>
          </w:p>
        </w:tc>
        <w:tc>
          <w:tcPr>
            <w:tcW w:w="283" w:type="dxa"/>
            <w:tcBorders>
              <w:top w:val="nil"/>
              <w:bottom w:val="single" w:sz="2" w:space="0" w:color="8EAADB"/>
            </w:tcBorders>
            <w:shd w:val="clear" w:color="auto" w:fill="D9E2F3"/>
            <w:vAlign w:val="center"/>
          </w:tcPr>
          <w:p w14:paraId="16F17C19" w14:textId="77777777" w:rsidR="006127FA" w:rsidRPr="00B91BB8"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7" w:type="dxa"/>
            <w:tcBorders>
              <w:top w:val="nil"/>
              <w:bottom w:val="single" w:sz="2" w:space="0" w:color="8EAADB"/>
            </w:tcBorders>
            <w:shd w:val="clear" w:color="auto" w:fill="D9E2F3"/>
            <w:vAlign w:val="center"/>
          </w:tcPr>
          <w:p w14:paraId="49329A46" w14:textId="77777777" w:rsidR="006127FA" w:rsidRPr="00B91BB8"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91BB8">
              <w:rPr>
                <w:rFonts w:cs="Arial"/>
                <w:b/>
              </w:rPr>
              <w:t>(16</w:t>
            </w:r>
            <w:r>
              <w:rPr>
                <w:rFonts w:cs="Arial"/>
                <w:b/>
              </w:rPr>
              <w:t>,</w:t>
            </w:r>
            <w:r w:rsidRPr="00B91BB8">
              <w:rPr>
                <w:rFonts w:cs="Arial"/>
                <w:b/>
              </w:rPr>
              <w:t>139)</w:t>
            </w:r>
          </w:p>
        </w:tc>
        <w:tc>
          <w:tcPr>
            <w:tcW w:w="1418" w:type="dxa"/>
            <w:tcBorders>
              <w:top w:val="nil"/>
              <w:bottom w:val="single" w:sz="2" w:space="0" w:color="8EAADB"/>
            </w:tcBorders>
            <w:shd w:val="clear" w:color="auto" w:fill="D9E2F3"/>
            <w:vAlign w:val="center"/>
          </w:tcPr>
          <w:p w14:paraId="355539CC" w14:textId="77777777" w:rsidR="006127FA" w:rsidRPr="00B91BB8"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B91BB8">
              <w:rPr>
                <w:rFonts w:cs="Arial"/>
                <w:b/>
              </w:rPr>
              <w:t>(13</w:t>
            </w:r>
            <w:r>
              <w:rPr>
                <w:rFonts w:cs="Arial"/>
                <w:b/>
              </w:rPr>
              <w:t>,</w:t>
            </w:r>
            <w:r w:rsidRPr="00B91BB8">
              <w:rPr>
                <w:rFonts w:cs="Arial"/>
                <w:b/>
              </w:rPr>
              <w:t>303)</w:t>
            </w:r>
          </w:p>
        </w:tc>
      </w:tr>
    </w:tbl>
    <w:p w14:paraId="3C930A90" w14:textId="1DAAD9B4" w:rsidR="006127FA" w:rsidRDefault="006127FA" w:rsidP="00B33963">
      <w:pPr>
        <w:pStyle w:val="01-TtulodeNota"/>
        <w:spacing w:before="0" w:after="0"/>
        <w:jc w:val="right"/>
        <w:rPr>
          <w:sz w:val="12"/>
          <w:szCs w:val="12"/>
        </w:rPr>
      </w:pPr>
    </w:p>
    <w:p w14:paraId="6D23888A" w14:textId="77777777" w:rsidR="00516D92" w:rsidRPr="00516D92" w:rsidRDefault="00516D92" w:rsidP="00516D92">
      <w:pPr>
        <w:rPr>
          <w:lang w:eastAsia="pt-BR"/>
        </w:rPr>
      </w:pPr>
    </w:p>
    <w:p w14:paraId="70091505" w14:textId="77777777" w:rsidR="006127FA" w:rsidRPr="009C2E76" w:rsidRDefault="006127FA" w:rsidP="00B33963">
      <w:pPr>
        <w:pStyle w:val="01-TtulodeNota"/>
        <w:spacing w:before="0" w:after="0"/>
        <w:jc w:val="right"/>
        <w:rPr>
          <w:sz w:val="14"/>
          <w:szCs w:val="14"/>
        </w:rPr>
      </w:pPr>
      <w:r w:rsidRPr="009C2E76">
        <w:rPr>
          <w:sz w:val="14"/>
          <w:szCs w:val="14"/>
        </w:rPr>
        <w:t xml:space="preserve">R$ </w:t>
      </w:r>
      <w:proofErr w:type="spellStart"/>
      <w:r w:rsidRPr="009C2E76">
        <w:rPr>
          <w:sz w:val="14"/>
          <w:szCs w:val="14"/>
        </w:rPr>
        <w:t>thousand</w:t>
      </w:r>
      <w:proofErr w:type="spellEnd"/>
    </w:p>
    <w:tbl>
      <w:tblPr>
        <w:tblStyle w:val="TabeladeLista6Colorida-nfase510"/>
        <w:tblW w:w="9639" w:type="dxa"/>
        <w:tblInd w:w="108" w:type="dxa"/>
        <w:shd w:val="clear" w:color="auto" w:fill="D9E2F3"/>
        <w:tblLook w:val="04A0" w:firstRow="1" w:lastRow="0" w:firstColumn="1" w:lastColumn="0" w:noHBand="0" w:noVBand="1"/>
      </w:tblPr>
      <w:tblGrid>
        <w:gridCol w:w="850"/>
        <w:gridCol w:w="2244"/>
        <w:gridCol w:w="604"/>
        <w:gridCol w:w="1411"/>
        <w:gridCol w:w="1412"/>
        <w:gridCol w:w="283"/>
        <w:gridCol w:w="1417"/>
        <w:gridCol w:w="1418"/>
      </w:tblGrid>
      <w:tr w:rsidR="006127FA" w:rsidRPr="000112C8" w14:paraId="38FDED77" w14:textId="77777777" w:rsidTr="00516D9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850" w:type="dxa"/>
            <w:tcBorders>
              <w:top w:val="single" w:sz="2" w:space="0" w:color="8EAADB"/>
              <w:bottom w:val="nil"/>
            </w:tcBorders>
            <w:shd w:val="clear" w:color="auto" w:fill="D9E2F3"/>
          </w:tcPr>
          <w:p w14:paraId="2778516F" w14:textId="77777777" w:rsidR="006127FA" w:rsidRPr="000112C8" w:rsidRDefault="006127FA" w:rsidP="00B33963">
            <w:pPr>
              <w:pStyle w:val="08-Tabelageral"/>
              <w:jc w:val="center"/>
            </w:pPr>
          </w:p>
        </w:tc>
        <w:tc>
          <w:tcPr>
            <w:tcW w:w="2848" w:type="dxa"/>
            <w:gridSpan w:val="2"/>
            <w:tcBorders>
              <w:top w:val="single" w:sz="2" w:space="0" w:color="8EAADB"/>
              <w:bottom w:val="nil"/>
            </w:tcBorders>
            <w:shd w:val="clear" w:color="auto" w:fill="D9E2F3"/>
          </w:tcPr>
          <w:p w14:paraId="4DD8E976" w14:textId="77777777" w:rsidR="006127FA" w:rsidRPr="000112C8" w:rsidRDefault="006127FA" w:rsidP="00B33963">
            <w:pPr>
              <w:pStyle w:val="08-Tabelageral"/>
              <w:jc w:val="center"/>
              <w:cnfStyle w:val="100000000000" w:firstRow="1" w:lastRow="0" w:firstColumn="0" w:lastColumn="0" w:oddVBand="0" w:evenVBand="0" w:oddHBand="0" w:evenHBand="0" w:firstRowFirstColumn="0" w:firstRowLastColumn="0" w:lastRowFirstColumn="0" w:lastRowLastColumn="0"/>
            </w:pPr>
          </w:p>
        </w:tc>
        <w:tc>
          <w:tcPr>
            <w:tcW w:w="2823" w:type="dxa"/>
            <w:gridSpan w:val="2"/>
            <w:tcBorders>
              <w:top w:val="single" w:sz="2" w:space="0" w:color="8EAADB"/>
              <w:bottom w:val="single" w:sz="2" w:space="0" w:color="8EAADB"/>
            </w:tcBorders>
            <w:shd w:val="clear" w:color="auto" w:fill="D9E2F3"/>
          </w:tcPr>
          <w:p w14:paraId="1581416A" w14:textId="77777777" w:rsidR="006127FA" w:rsidRPr="00511BDA" w:rsidRDefault="006127FA" w:rsidP="00B33963">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511BDA">
              <w:t>Parent</w:t>
            </w:r>
            <w:proofErr w:type="spellEnd"/>
          </w:p>
        </w:tc>
        <w:tc>
          <w:tcPr>
            <w:tcW w:w="283" w:type="dxa"/>
            <w:tcBorders>
              <w:top w:val="single" w:sz="2" w:space="0" w:color="8EAADB"/>
              <w:bottom w:val="nil"/>
            </w:tcBorders>
            <w:shd w:val="clear" w:color="auto" w:fill="D9E2F3"/>
          </w:tcPr>
          <w:p w14:paraId="1AB7486A" w14:textId="77777777" w:rsidR="006127FA" w:rsidRPr="00511BDA" w:rsidRDefault="006127FA" w:rsidP="00B33963">
            <w:pPr>
              <w:pStyle w:val="08-Tabelageral"/>
              <w:jc w:val="center"/>
              <w:cnfStyle w:val="100000000000" w:firstRow="1" w:lastRow="0" w:firstColumn="0" w:lastColumn="0" w:oddVBand="0" w:evenVBand="0" w:oddHBand="0" w:evenHBand="0" w:firstRowFirstColumn="0" w:firstRowLastColumn="0" w:lastRowFirstColumn="0" w:lastRowLastColumn="0"/>
            </w:pPr>
          </w:p>
        </w:tc>
        <w:tc>
          <w:tcPr>
            <w:tcW w:w="2835" w:type="dxa"/>
            <w:gridSpan w:val="2"/>
            <w:tcBorders>
              <w:top w:val="single" w:sz="2" w:space="0" w:color="8EAADB"/>
              <w:bottom w:val="nil"/>
            </w:tcBorders>
            <w:shd w:val="clear" w:color="auto" w:fill="D9E2F3"/>
          </w:tcPr>
          <w:p w14:paraId="0461DA3C" w14:textId="77777777" w:rsidR="006127FA" w:rsidRDefault="006127FA" w:rsidP="00B33963">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511BDA">
              <w:t>Consolidated</w:t>
            </w:r>
            <w:proofErr w:type="spellEnd"/>
          </w:p>
        </w:tc>
      </w:tr>
      <w:tr w:rsidR="006127FA" w:rsidRPr="0049410B" w14:paraId="1CBE300B" w14:textId="77777777" w:rsidTr="00516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cPr>
          <w:p w14:paraId="008BB484" w14:textId="77777777" w:rsidR="006127FA" w:rsidRPr="0049410B" w:rsidRDefault="006127FA" w:rsidP="00B33963">
            <w:pPr>
              <w:keepNext/>
              <w:keepLines/>
              <w:spacing w:before="40" w:after="40"/>
              <w:rPr>
                <w:rFonts w:cs="Arial"/>
                <w:spacing w:val="-2"/>
                <w:sz w:val="14"/>
                <w:szCs w:val="18"/>
              </w:rPr>
            </w:pPr>
          </w:p>
        </w:tc>
        <w:tc>
          <w:tcPr>
            <w:tcW w:w="604" w:type="dxa"/>
            <w:tcBorders>
              <w:top w:val="nil"/>
              <w:bottom w:val="single" w:sz="2" w:space="0" w:color="8EAADB"/>
            </w:tcBorders>
            <w:shd w:val="clear" w:color="auto" w:fill="D9E2F3"/>
          </w:tcPr>
          <w:p w14:paraId="0A98EDF8" w14:textId="77777777" w:rsidR="006127FA" w:rsidRPr="0049410B" w:rsidRDefault="006127FA" w:rsidP="00B33963">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1411" w:type="dxa"/>
            <w:tcBorders>
              <w:top w:val="single" w:sz="2" w:space="0" w:color="8EAADB"/>
              <w:bottom w:val="single" w:sz="2" w:space="0" w:color="8EAADB"/>
            </w:tcBorders>
            <w:shd w:val="clear" w:color="auto" w:fill="D9E2F3"/>
            <w:vAlign w:val="center"/>
          </w:tcPr>
          <w:p w14:paraId="27EDF78C" w14:textId="77777777" w:rsidR="006127FA" w:rsidRPr="0049410B" w:rsidRDefault="006127FA" w:rsidP="00B3396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Pr>
                <w:rFonts w:cs="Arial"/>
                <w:b/>
                <w:spacing w:val="-2"/>
                <w:sz w:val="14"/>
                <w:szCs w:val="18"/>
              </w:rPr>
              <w:t>1</w:t>
            </w:r>
            <w:r w:rsidRPr="009C01F9">
              <w:rPr>
                <w:rFonts w:cs="Arial"/>
                <w:b/>
                <w:spacing w:val="-2"/>
                <w:sz w:val="14"/>
                <w:szCs w:val="18"/>
              </w:rPr>
              <w:t xml:space="preserve">st </w:t>
            </w:r>
            <w:r>
              <w:rPr>
                <w:rFonts w:cs="Arial"/>
                <w:b/>
                <w:spacing w:val="-2"/>
                <w:sz w:val="14"/>
                <w:szCs w:val="18"/>
              </w:rPr>
              <w:t>Half</w:t>
            </w:r>
            <w:r w:rsidRPr="009C01F9">
              <w:rPr>
                <w:rFonts w:cs="Arial"/>
                <w:b/>
                <w:spacing w:val="-2"/>
                <w:sz w:val="14"/>
                <w:szCs w:val="18"/>
              </w:rPr>
              <w:t>/20</w:t>
            </w:r>
            <w:r>
              <w:rPr>
                <w:rFonts w:cs="Arial"/>
                <w:b/>
                <w:spacing w:val="-2"/>
                <w:sz w:val="14"/>
                <w:szCs w:val="18"/>
              </w:rPr>
              <w:t>20</w:t>
            </w:r>
          </w:p>
        </w:tc>
        <w:tc>
          <w:tcPr>
            <w:tcW w:w="1412" w:type="dxa"/>
            <w:tcBorders>
              <w:top w:val="single" w:sz="2" w:space="0" w:color="8EAADB"/>
              <w:bottom w:val="single" w:sz="2" w:space="0" w:color="8EAADB"/>
            </w:tcBorders>
            <w:shd w:val="clear" w:color="auto" w:fill="D9E2F3"/>
            <w:vAlign w:val="center"/>
          </w:tcPr>
          <w:p w14:paraId="6F3E7A87" w14:textId="77777777" w:rsidR="006127FA" w:rsidRPr="0049410B" w:rsidRDefault="006127FA" w:rsidP="00B3396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Pr>
                <w:rFonts w:cs="Arial"/>
                <w:b/>
                <w:spacing w:val="-2"/>
                <w:sz w:val="14"/>
                <w:szCs w:val="18"/>
              </w:rPr>
              <w:t>1st Half/2019</w:t>
            </w:r>
          </w:p>
        </w:tc>
        <w:tc>
          <w:tcPr>
            <w:tcW w:w="283" w:type="dxa"/>
            <w:tcBorders>
              <w:top w:val="nil"/>
              <w:bottom w:val="single" w:sz="2" w:space="0" w:color="8EAADB"/>
            </w:tcBorders>
            <w:shd w:val="clear" w:color="auto" w:fill="D9E2F3"/>
            <w:vAlign w:val="center"/>
          </w:tcPr>
          <w:p w14:paraId="4AEF8C3C" w14:textId="77777777" w:rsidR="006127FA" w:rsidRPr="0049410B" w:rsidRDefault="006127FA" w:rsidP="00B3396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1417" w:type="dxa"/>
            <w:tcBorders>
              <w:top w:val="single" w:sz="2" w:space="0" w:color="8EAADB"/>
              <w:bottom w:val="single" w:sz="2" w:space="0" w:color="8EAADB"/>
            </w:tcBorders>
            <w:shd w:val="clear" w:color="auto" w:fill="D9E2F3"/>
            <w:vAlign w:val="center"/>
          </w:tcPr>
          <w:p w14:paraId="62E3AD57" w14:textId="77777777" w:rsidR="006127FA" w:rsidRPr="0049410B" w:rsidRDefault="006127FA" w:rsidP="00B3396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Pr>
                <w:rFonts w:cs="Arial"/>
                <w:b/>
                <w:spacing w:val="-2"/>
                <w:sz w:val="14"/>
                <w:szCs w:val="18"/>
              </w:rPr>
              <w:t>1st Half/2020</w:t>
            </w:r>
          </w:p>
        </w:tc>
        <w:tc>
          <w:tcPr>
            <w:tcW w:w="1418" w:type="dxa"/>
            <w:tcBorders>
              <w:top w:val="single" w:sz="2" w:space="0" w:color="8EAADB"/>
              <w:bottom w:val="single" w:sz="2" w:space="0" w:color="8EAADB"/>
            </w:tcBorders>
            <w:shd w:val="clear" w:color="auto" w:fill="D9E2F3"/>
            <w:vAlign w:val="center"/>
          </w:tcPr>
          <w:p w14:paraId="537DD0C0" w14:textId="77777777" w:rsidR="006127FA" w:rsidRPr="0049410B" w:rsidRDefault="006127FA" w:rsidP="00B3396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Pr>
                <w:rFonts w:cs="Arial"/>
                <w:b/>
                <w:spacing w:val="-2"/>
                <w:sz w:val="14"/>
                <w:szCs w:val="18"/>
              </w:rPr>
              <w:t>1</w:t>
            </w:r>
            <w:r w:rsidRPr="009C01F9">
              <w:rPr>
                <w:rFonts w:cs="Arial"/>
                <w:b/>
                <w:spacing w:val="-2"/>
                <w:sz w:val="14"/>
                <w:szCs w:val="18"/>
              </w:rPr>
              <w:t xml:space="preserve">st </w:t>
            </w:r>
            <w:r>
              <w:rPr>
                <w:rFonts w:cs="Arial"/>
                <w:b/>
                <w:spacing w:val="-2"/>
                <w:sz w:val="14"/>
                <w:szCs w:val="18"/>
              </w:rPr>
              <w:t>Half</w:t>
            </w:r>
            <w:r w:rsidRPr="009C01F9">
              <w:rPr>
                <w:rFonts w:cs="Arial"/>
                <w:b/>
                <w:spacing w:val="-2"/>
                <w:sz w:val="14"/>
                <w:szCs w:val="18"/>
              </w:rPr>
              <w:t>/2019</w:t>
            </w:r>
          </w:p>
        </w:tc>
      </w:tr>
      <w:tr w:rsidR="006127FA" w:rsidRPr="0049410B" w14:paraId="607A7D53" w14:textId="77777777" w:rsidTr="00516D92">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single" w:sz="2" w:space="0" w:color="8EAADB"/>
              <w:bottom w:val="nil"/>
            </w:tcBorders>
            <w:shd w:val="clear" w:color="auto" w:fill="auto"/>
          </w:tcPr>
          <w:p w14:paraId="4745C4C0" w14:textId="77777777" w:rsidR="006127FA" w:rsidRPr="007F2522" w:rsidRDefault="006127FA" w:rsidP="00B33963">
            <w:pPr>
              <w:pStyle w:val="08-Tabelageral"/>
              <w:jc w:val="left"/>
              <w:rPr>
                <w:b w:val="0"/>
              </w:rPr>
            </w:pPr>
            <w:r w:rsidRPr="007F2522">
              <w:rPr>
                <w:b w:val="0"/>
              </w:rPr>
              <w:t xml:space="preserve">Salaries </w:t>
            </w:r>
          </w:p>
        </w:tc>
        <w:tc>
          <w:tcPr>
            <w:tcW w:w="604" w:type="dxa"/>
            <w:tcBorders>
              <w:top w:val="single" w:sz="2" w:space="0" w:color="8EAADB"/>
              <w:bottom w:val="nil"/>
            </w:tcBorders>
            <w:shd w:val="clear" w:color="auto" w:fill="auto"/>
            <w:vAlign w:val="center"/>
          </w:tcPr>
          <w:p w14:paraId="5A99E0C6" w14:textId="77777777" w:rsidR="006127FA" w:rsidRPr="0049410B" w:rsidRDefault="006127FA"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Borders>
              <w:top w:val="single" w:sz="2" w:space="0" w:color="8EAADB"/>
              <w:bottom w:val="nil"/>
            </w:tcBorders>
            <w:shd w:val="clear" w:color="auto" w:fill="auto"/>
            <w:vAlign w:val="center"/>
          </w:tcPr>
          <w:p w14:paraId="5C5102C4" w14:textId="77777777" w:rsidR="006127FA" w:rsidRPr="00E4785F"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E4785F">
              <w:rPr>
                <w:rFonts w:cs="Arial"/>
              </w:rPr>
              <w:t>(2</w:t>
            </w:r>
            <w:r>
              <w:rPr>
                <w:rFonts w:cs="Arial"/>
              </w:rPr>
              <w:t>,</w:t>
            </w:r>
            <w:r w:rsidRPr="00E4785F">
              <w:rPr>
                <w:rFonts w:cs="Arial"/>
              </w:rPr>
              <w:t>947)</w:t>
            </w:r>
          </w:p>
        </w:tc>
        <w:tc>
          <w:tcPr>
            <w:tcW w:w="1412" w:type="dxa"/>
            <w:tcBorders>
              <w:top w:val="single" w:sz="2" w:space="0" w:color="8EAADB"/>
              <w:bottom w:val="nil"/>
            </w:tcBorders>
            <w:shd w:val="clear" w:color="auto" w:fill="auto"/>
            <w:vAlign w:val="center"/>
          </w:tcPr>
          <w:p w14:paraId="2AE3F631" w14:textId="77777777" w:rsidR="006127FA" w:rsidRPr="00C448A3"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448A3">
              <w:rPr>
                <w:rFonts w:cs="Arial"/>
              </w:rPr>
              <w:t>(2</w:t>
            </w:r>
            <w:r>
              <w:rPr>
                <w:rFonts w:cs="Arial"/>
              </w:rPr>
              <w:t>,</w:t>
            </w:r>
            <w:r w:rsidRPr="00C448A3">
              <w:rPr>
                <w:rFonts w:cs="Arial"/>
              </w:rPr>
              <w:t>712)</w:t>
            </w:r>
          </w:p>
        </w:tc>
        <w:tc>
          <w:tcPr>
            <w:tcW w:w="283" w:type="dxa"/>
            <w:tcBorders>
              <w:top w:val="single" w:sz="2" w:space="0" w:color="8EAADB"/>
              <w:bottom w:val="nil"/>
            </w:tcBorders>
            <w:shd w:val="clear" w:color="auto" w:fill="auto"/>
            <w:vAlign w:val="center"/>
          </w:tcPr>
          <w:p w14:paraId="0668793D" w14:textId="77777777" w:rsidR="006127FA" w:rsidRPr="0049410B" w:rsidRDefault="006127FA"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top w:val="single" w:sz="2" w:space="0" w:color="8EAADB"/>
              <w:bottom w:val="nil"/>
            </w:tcBorders>
            <w:shd w:val="clear" w:color="auto" w:fill="auto"/>
            <w:vAlign w:val="center"/>
          </w:tcPr>
          <w:p w14:paraId="70FFDEEA" w14:textId="77777777" w:rsidR="006127FA" w:rsidRPr="00E4785F"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E4785F">
              <w:rPr>
                <w:rFonts w:cs="Arial"/>
              </w:rPr>
              <w:t>(17</w:t>
            </w:r>
            <w:r>
              <w:rPr>
                <w:rFonts w:cs="Arial"/>
              </w:rPr>
              <w:t>,</w:t>
            </w:r>
            <w:r w:rsidRPr="00E4785F">
              <w:rPr>
                <w:rFonts w:cs="Arial"/>
              </w:rPr>
              <w:t>515)</w:t>
            </w:r>
          </w:p>
        </w:tc>
        <w:tc>
          <w:tcPr>
            <w:tcW w:w="1418" w:type="dxa"/>
            <w:tcBorders>
              <w:top w:val="single" w:sz="2" w:space="0" w:color="8EAADB"/>
              <w:bottom w:val="nil"/>
            </w:tcBorders>
            <w:shd w:val="clear" w:color="auto" w:fill="auto"/>
            <w:vAlign w:val="center"/>
          </w:tcPr>
          <w:p w14:paraId="2317BB55" w14:textId="77777777" w:rsidR="006127FA" w:rsidRPr="00C448A3"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448A3">
              <w:rPr>
                <w:rFonts w:cs="Arial"/>
              </w:rPr>
              <w:t>(14</w:t>
            </w:r>
            <w:r>
              <w:rPr>
                <w:rFonts w:cs="Arial"/>
              </w:rPr>
              <w:t>,</w:t>
            </w:r>
            <w:r w:rsidRPr="00C448A3">
              <w:rPr>
                <w:rFonts w:cs="Arial"/>
              </w:rPr>
              <w:t>911)</w:t>
            </w:r>
          </w:p>
        </w:tc>
      </w:tr>
      <w:tr w:rsidR="006127FA" w:rsidRPr="0049410B" w14:paraId="183F93CA" w14:textId="77777777" w:rsidTr="00516D92">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tcPr>
          <w:p w14:paraId="5626C400" w14:textId="77777777" w:rsidR="006127FA" w:rsidRPr="007F2522" w:rsidRDefault="006127FA" w:rsidP="00B33963">
            <w:pPr>
              <w:pStyle w:val="08-Tabelageral"/>
              <w:jc w:val="left"/>
              <w:rPr>
                <w:b w:val="0"/>
              </w:rPr>
            </w:pPr>
            <w:r w:rsidRPr="007F2522">
              <w:rPr>
                <w:b w:val="0"/>
              </w:rPr>
              <w:t xml:space="preserve">Social </w:t>
            </w:r>
            <w:proofErr w:type="spellStart"/>
            <w:r w:rsidRPr="007F2522">
              <w:rPr>
                <w:b w:val="0"/>
              </w:rPr>
              <w:t>security</w:t>
            </w:r>
            <w:proofErr w:type="spellEnd"/>
            <w:r w:rsidRPr="007F2522">
              <w:rPr>
                <w:b w:val="0"/>
              </w:rPr>
              <w:t xml:space="preserve"> </w:t>
            </w:r>
            <w:proofErr w:type="spellStart"/>
            <w:r w:rsidRPr="007F2522">
              <w:rPr>
                <w:b w:val="0"/>
              </w:rPr>
              <w:t>costs</w:t>
            </w:r>
            <w:proofErr w:type="spellEnd"/>
          </w:p>
        </w:tc>
        <w:tc>
          <w:tcPr>
            <w:tcW w:w="604" w:type="dxa"/>
            <w:tcBorders>
              <w:top w:val="nil"/>
              <w:bottom w:val="nil"/>
            </w:tcBorders>
            <w:shd w:val="clear" w:color="auto" w:fill="D9E2F3"/>
            <w:vAlign w:val="center"/>
          </w:tcPr>
          <w:p w14:paraId="283A0E97" w14:textId="77777777" w:rsidR="006127FA" w:rsidRPr="0049410B"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tcBorders>
              <w:top w:val="nil"/>
              <w:bottom w:val="nil"/>
            </w:tcBorders>
            <w:shd w:val="clear" w:color="auto" w:fill="D9E2F3"/>
            <w:vAlign w:val="center"/>
          </w:tcPr>
          <w:p w14:paraId="564E817C" w14:textId="77777777" w:rsidR="006127FA" w:rsidRPr="00E4785F"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E4785F">
              <w:rPr>
                <w:rFonts w:cs="Arial"/>
              </w:rPr>
              <w:t>(1</w:t>
            </w:r>
            <w:r>
              <w:rPr>
                <w:rFonts w:cs="Arial"/>
              </w:rPr>
              <w:t>,</w:t>
            </w:r>
            <w:r w:rsidRPr="00E4785F">
              <w:rPr>
                <w:rFonts w:cs="Arial"/>
              </w:rPr>
              <w:t>569)</w:t>
            </w:r>
          </w:p>
        </w:tc>
        <w:tc>
          <w:tcPr>
            <w:tcW w:w="1412" w:type="dxa"/>
            <w:tcBorders>
              <w:top w:val="nil"/>
              <w:bottom w:val="nil"/>
            </w:tcBorders>
            <w:shd w:val="clear" w:color="auto" w:fill="D9E2F3"/>
            <w:vAlign w:val="center"/>
          </w:tcPr>
          <w:p w14:paraId="1CCA4897" w14:textId="77777777" w:rsidR="006127FA" w:rsidRPr="00C448A3"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448A3">
              <w:rPr>
                <w:rFonts w:cs="Arial"/>
              </w:rPr>
              <w:t>(1</w:t>
            </w:r>
            <w:r>
              <w:rPr>
                <w:rFonts w:cs="Arial"/>
              </w:rPr>
              <w:t>,</w:t>
            </w:r>
            <w:r w:rsidRPr="00C448A3">
              <w:rPr>
                <w:rFonts w:cs="Arial"/>
              </w:rPr>
              <w:t>420)</w:t>
            </w:r>
          </w:p>
        </w:tc>
        <w:tc>
          <w:tcPr>
            <w:tcW w:w="283" w:type="dxa"/>
            <w:tcBorders>
              <w:top w:val="nil"/>
              <w:bottom w:val="nil"/>
            </w:tcBorders>
            <w:shd w:val="clear" w:color="auto" w:fill="D9E2F3"/>
            <w:vAlign w:val="center"/>
          </w:tcPr>
          <w:p w14:paraId="174F9AD4" w14:textId="77777777" w:rsidR="006127FA" w:rsidRPr="0049410B"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tcBorders>
              <w:top w:val="nil"/>
              <w:bottom w:val="nil"/>
            </w:tcBorders>
            <w:shd w:val="clear" w:color="auto" w:fill="D9E2F3"/>
            <w:vAlign w:val="center"/>
          </w:tcPr>
          <w:p w14:paraId="63F385EA" w14:textId="77777777" w:rsidR="006127FA" w:rsidRPr="00E4785F"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E4785F">
              <w:rPr>
                <w:rFonts w:cs="Arial"/>
              </w:rPr>
              <w:t>(8</w:t>
            </w:r>
            <w:r>
              <w:rPr>
                <w:rFonts w:cs="Arial"/>
              </w:rPr>
              <w:t>,</w:t>
            </w:r>
            <w:r w:rsidRPr="00E4785F">
              <w:rPr>
                <w:rFonts w:cs="Arial"/>
              </w:rPr>
              <w:t>940)</w:t>
            </w:r>
          </w:p>
        </w:tc>
        <w:tc>
          <w:tcPr>
            <w:tcW w:w="1418" w:type="dxa"/>
            <w:tcBorders>
              <w:top w:val="nil"/>
              <w:bottom w:val="nil"/>
            </w:tcBorders>
            <w:shd w:val="clear" w:color="auto" w:fill="D9E2F3"/>
            <w:vAlign w:val="center"/>
          </w:tcPr>
          <w:p w14:paraId="1065461E" w14:textId="77777777" w:rsidR="006127FA" w:rsidRPr="00C448A3"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448A3">
              <w:rPr>
                <w:rFonts w:cs="Arial"/>
              </w:rPr>
              <w:t>(7</w:t>
            </w:r>
            <w:r>
              <w:rPr>
                <w:rFonts w:cs="Arial"/>
              </w:rPr>
              <w:t>,</w:t>
            </w:r>
            <w:r w:rsidRPr="00C448A3">
              <w:rPr>
                <w:rFonts w:cs="Arial"/>
              </w:rPr>
              <w:t>542)</w:t>
            </w:r>
          </w:p>
        </w:tc>
      </w:tr>
      <w:tr w:rsidR="006127FA" w:rsidRPr="0049410B" w14:paraId="3C890F48" w14:textId="77777777" w:rsidTr="00516D92">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tcPr>
          <w:p w14:paraId="5A156A46" w14:textId="77777777" w:rsidR="006127FA" w:rsidRPr="007F2522" w:rsidRDefault="006127FA" w:rsidP="00B33963">
            <w:pPr>
              <w:pStyle w:val="08-Tabelageral"/>
              <w:jc w:val="left"/>
              <w:rPr>
                <w:b w:val="0"/>
              </w:rPr>
            </w:pPr>
            <w:proofErr w:type="spellStart"/>
            <w:r w:rsidRPr="007F2522">
              <w:rPr>
                <w:b w:val="0"/>
              </w:rPr>
              <w:t>Fees</w:t>
            </w:r>
            <w:proofErr w:type="spellEnd"/>
          </w:p>
        </w:tc>
        <w:tc>
          <w:tcPr>
            <w:tcW w:w="604" w:type="dxa"/>
            <w:tcBorders>
              <w:top w:val="nil"/>
              <w:bottom w:val="nil"/>
            </w:tcBorders>
            <w:shd w:val="clear" w:color="auto" w:fill="auto"/>
            <w:vAlign w:val="center"/>
          </w:tcPr>
          <w:p w14:paraId="029ADA9F" w14:textId="77777777" w:rsidR="006127FA" w:rsidRPr="0049410B" w:rsidRDefault="006127FA"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Borders>
              <w:top w:val="nil"/>
              <w:bottom w:val="nil"/>
            </w:tcBorders>
            <w:shd w:val="clear" w:color="auto" w:fill="auto"/>
            <w:vAlign w:val="center"/>
          </w:tcPr>
          <w:p w14:paraId="09C1BB6A" w14:textId="77777777" w:rsidR="006127FA" w:rsidRPr="00E4785F"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E4785F">
              <w:rPr>
                <w:rFonts w:cs="Arial"/>
              </w:rPr>
              <w:t>(608)</w:t>
            </w:r>
          </w:p>
        </w:tc>
        <w:tc>
          <w:tcPr>
            <w:tcW w:w="1412" w:type="dxa"/>
            <w:tcBorders>
              <w:top w:val="nil"/>
              <w:bottom w:val="nil"/>
            </w:tcBorders>
            <w:shd w:val="clear" w:color="auto" w:fill="auto"/>
            <w:vAlign w:val="center"/>
          </w:tcPr>
          <w:p w14:paraId="683F8715" w14:textId="77777777" w:rsidR="006127FA" w:rsidRPr="00C448A3"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448A3">
              <w:rPr>
                <w:rFonts w:cs="Arial"/>
              </w:rPr>
              <w:t>(488)</w:t>
            </w:r>
          </w:p>
        </w:tc>
        <w:tc>
          <w:tcPr>
            <w:tcW w:w="283" w:type="dxa"/>
            <w:tcBorders>
              <w:top w:val="nil"/>
              <w:bottom w:val="nil"/>
            </w:tcBorders>
            <w:shd w:val="clear" w:color="auto" w:fill="auto"/>
            <w:vAlign w:val="center"/>
          </w:tcPr>
          <w:p w14:paraId="682E1C97" w14:textId="77777777" w:rsidR="006127FA" w:rsidRPr="0049410B" w:rsidRDefault="006127FA"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top w:val="nil"/>
              <w:bottom w:val="nil"/>
            </w:tcBorders>
            <w:shd w:val="clear" w:color="auto" w:fill="auto"/>
            <w:vAlign w:val="center"/>
          </w:tcPr>
          <w:p w14:paraId="4C0BB3F5" w14:textId="77777777" w:rsidR="006127FA" w:rsidRPr="00E4785F"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E4785F">
              <w:rPr>
                <w:rFonts w:cs="Arial"/>
              </w:rPr>
              <w:t>(1</w:t>
            </w:r>
            <w:r>
              <w:rPr>
                <w:rFonts w:cs="Arial"/>
              </w:rPr>
              <w:t>,</w:t>
            </w:r>
            <w:r w:rsidRPr="00E4785F">
              <w:rPr>
                <w:rFonts w:cs="Arial"/>
              </w:rPr>
              <w:t>926)</w:t>
            </w:r>
          </w:p>
        </w:tc>
        <w:tc>
          <w:tcPr>
            <w:tcW w:w="1418" w:type="dxa"/>
            <w:tcBorders>
              <w:top w:val="nil"/>
              <w:bottom w:val="nil"/>
            </w:tcBorders>
            <w:shd w:val="clear" w:color="auto" w:fill="auto"/>
            <w:vAlign w:val="center"/>
          </w:tcPr>
          <w:p w14:paraId="78039571" w14:textId="77777777" w:rsidR="006127FA" w:rsidRPr="00C448A3"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448A3">
              <w:rPr>
                <w:rFonts w:cs="Arial"/>
              </w:rPr>
              <w:t>(1</w:t>
            </w:r>
            <w:r>
              <w:rPr>
                <w:rFonts w:cs="Arial"/>
              </w:rPr>
              <w:t>,</w:t>
            </w:r>
            <w:r w:rsidRPr="00C448A3">
              <w:rPr>
                <w:rFonts w:cs="Arial"/>
              </w:rPr>
              <w:t>880)</w:t>
            </w:r>
          </w:p>
        </w:tc>
      </w:tr>
      <w:tr w:rsidR="006127FA" w:rsidRPr="0049410B" w14:paraId="15C20998" w14:textId="77777777" w:rsidTr="00516D92">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D9E2F3"/>
          </w:tcPr>
          <w:p w14:paraId="711C011D" w14:textId="77777777" w:rsidR="006127FA" w:rsidRPr="007F2522" w:rsidRDefault="006127FA" w:rsidP="00B33963">
            <w:pPr>
              <w:pStyle w:val="08-Tabelageral"/>
              <w:jc w:val="left"/>
              <w:rPr>
                <w:b w:val="0"/>
              </w:rPr>
            </w:pPr>
            <w:proofErr w:type="spellStart"/>
            <w:r w:rsidRPr="007F2522">
              <w:rPr>
                <w:b w:val="0"/>
              </w:rPr>
              <w:t>Benefits</w:t>
            </w:r>
            <w:proofErr w:type="spellEnd"/>
          </w:p>
        </w:tc>
        <w:tc>
          <w:tcPr>
            <w:tcW w:w="604" w:type="dxa"/>
            <w:tcBorders>
              <w:top w:val="nil"/>
              <w:bottom w:val="nil"/>
            </w:tcBorders>
            <w:shd w:val="clear" w:color="auto" w:fill="D9E2F3"/>
            <w:vAlign w:val="center"/>
          </w:tcPr>
          <w:p w14:paraId="5A63AC12" w14:textId="77777777" w:rsidR="006127FA" w:rsidRPr="0049410B"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tcBorders>
              <w:top w:val="nil"/>
              <w:bottom w:val="nil"/>
            </w:tcBorders>
            <w:shd w:val="clear" w:color="auto" w:fill="D9E2F3"/>
            <w:vAlign w:val="center"/>
          </w:tcPr>
          <w:p w14:paraId="3CCD162A" w14:textId="77777777" w:rsidR="006127FA" w:rsidRPr="00E4785F"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E4785F">
              <w:rPr>
                <w:rFonts w:cs="Arial"/>
              </w:rPr>
              <w:t>(454)</w:t>
            </w:r>
          </w:p>
        </w:tc>
        <w:tc>
          <w:tcPr>
            <w:tcW w:w="1412" w:type="dxa"/>
            <w:tcBorders>
              <w:top w:val="nil"/>
              <w:bottom w:val="nil"/>
            </w:tcBorders>
            <w:shd w:val="clear" w:color="auto" w:fill="D9E2F3"/>
            <w:vAlign w:val="center"/>
          </w:tcPr>
          <w:p w14:paraId="22D82B1E" w14:textId="77777777" w:rsidR="006127FA" w:rsidRPr="00C448A3"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448A3">
              <w:rPr>
                <w:rFonts w:cs="Arial"/>
              </w:rPr>
              <w:t>(345)</w:t>
            </w:r>
          </w:p>
        </w:tc>
        <w:tc>
          <w:tcPr>
            <w:tcW w:w="283" w:type="dxa"/>
            <w:tcBorders>
              <w:top w:val="nil"/>
              <w:bottom w:val="nil"/>
            </w:tcBorders>
            <w:shd w:val="clear" w:color="auto" w:fill="D9E2F3"/>
            <w:vAlign w:val="center"/>
          </w:tcPr>
          <w:p w14:paraId="59FAD9EA" w14:textId="77777777" w:rsidR="006127FA" w:rsidRPr="0049410B"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tcBorders>
              <w:top w:val="nil"/>
              <w:bottom w:val="nil"/>
            </w:tcBorders>
            <w:shd w:val="clear" w:color="auto" w:fill="D9E2F3"/>
            <w:vAlign w:val="center"/>
          </w:tcPr>
          <w:p w14:paraId="0786D2CF" w14:textId="77777777" w:rsidR="006127FA" w:rsidRPr="00E4785F"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E4785F">
              <w:rPr>
                <w:rFonts w:cs="Arial"/>
              </w:rPr>
              <w:t>(2</w:t>
            </w:r>
            <w:r>
              <w:rPr>
                <w:rFonts w:cs="Arial"/>
              </w:rPr>
              <w:t>,</w:t>
            </w:r>
            <w:r w:rsidRPr="00E4785F">
              <w:rPr>
                <w:rFonts w:cs="Arial"/>
              </w:rPr>
              <w:t>724)</w:t>
            </w:r>
          </w:p>
        </w:tc>
        <w:tc>
          <w:tcPr>
            <w:tcW w:w="1418" w:type="dxa"/>
            <w:tcBorders>
              <w:top w:val="nil"/>
              <w:bottom w:val="nil"/>
            </w:tcBorders>
            <w:shd w:val="clear" w:color="auto" w:fill="D9E2F3"/>
            <w:vAlign w:val="center"/>
          </w:tcPr>
          <w:p w14:paraId="5A51F8C8" w14:textId="77777777" w:rsidR="006127FA" w:rsidRPr="00C448A3"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448A3">
              <w:rPr>
                <w:rFonts w:cs="Arial"/>
              </w:rPr>
              <w:t>(1</w:t>
            </w:r>
            <w:r>
              <w:rPr>
                <w:rFonts w:cs="Arial"/>
              </w:rPr>
              <w:t>,</w:t>
            </w:r>
            <w:r w:rsidRPr="00C448A3">
              <w:rPr>
                <w:rFonts w:cs="Arial"/>
              </w:rPr>
              <w:t>877)</w:t>
            </w:r>
          </w:p>
        </w:tc>
      </w:tr>
      <w:tr w:rsidR="006127FA" w:rsidRPr="0049410B" w14:paraId="2099EC66" w14:textId="77777777" w:rsidTr="00516D92">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nil"/>
            </w:tcBorders>
            <w:shd w:val="clear" w:color="auto" w:fill="auto"/>
          </w:tcPr>
          <w:p w14:paraId="4FF6C623" w14:textId="77777777" w:rsidR="006127FA" w:rsidRPr="007F2522" w:rsidRDefault="006127FA" w:rsidP="00B33963">
            <w:pPr>
              <w:pStyle w:val="08-Tabelageral"/>
              <w:jc w:val="left"/>
              <w:rPr>
                <w:b w:val="0"/>
              </w:rPr>
            </w:pPr>
            <w:r w:rsidRPr="007F2522">
              <w:rPr>
                <w:b w:val="0"/>
              </w:rPr>
              <w:t>Training</w:t>
            </w:r>
          </w:p>
        </w:tc>
        <w:tc>
          <w:tcPr>
            <w:tcW w:w="604" w:type="dxa"/>
            <w:tcBorders>
              <w:top w:val="nil"/>
              <w:bottom w:val="nil"/>
            </w:tcBorders>
            <w:shd w:val="clear" w:color="auto" w:fill="auto"/>
            <w:vAlign w:val="center"/>
          </w:tcPr>
          <w:p w14:paraId="491C1637" w14:textId="77777777" w:rsidR="006127FA" w:rsidRPr="0049410B" w:rsidRDefault="006127FA"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Borders>
              <w:top w:val="nil"/>
              <w:bottom w:val="nil"/>
            </w:tcBorders>
            <w:shd w:val="clear" w:color="auto" w:fill="auto"/>
            <w:vAlign w:val="center"/>
          </w:tcPr>
          <w:p w14:paraId="558D0C3A" w14:textId="77777777" w:rsidR="006127FA" w:rsidRPr="00E4785F"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E4785F">
              <w:rPr>
                <w:rFonts w:cs="Arial"/>
              </w:rPr>
              <w:t>(68)</w:t>
            </w:r>
          </w:p>
        </w:tc>
        <w:tc>
          <w:tcPr>
            <w:tcW w:w="1412" w:type="dxa"/>
            <w:tcBorders>
              <w:top w:val="nil"/>
              <w:bottom w:val="nil"/>
            </w:tcBorders>
            <w:shd w:val="clear" w:color="auto" w:fill="auto"/>
            <w:vAlign w:val="center"/>
          </w:tcPr>
          <w:p w14:paraId="1F1AFB84" w14:textId="77777777" w:rsidR="006127FA" w:rsidRPr="00C448A3"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448A3">
              <w:rPr>
                <w:rFonts w:cs="Arial"/>
              </w:rPr>
              <w:t>(49)</w:t>
            </w:r>
          </w:p>
        </w:tc>
        <w:tc>
          <w:tcPr>
            <w:tcW w:w="283" w:type="dxa"/>
            <w:tcBorders>
              <w:top w:val="nil"/>
              <w:bottom w:val="nil"/>
            </w:tcBorders>
            <w:shd w:val="clear" w:color="auto" w:fill="auto"/>
            <w:vAlign w:val="center"/>
          </w:tcPr>
          <w:p w14:paraId="692FC6C0" w14:textId="77777777" w:rsidR="006127FA" w:rsidRPr="0049410B" w:rsidRDefault="006127FA"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tcBorders>
              <w:top w:val="nil"/>
              <w:bottom w:val="nil"/>
            </w:tcBorders>
            <w:shd w:val="clear" w:color="auto" w:fill="auto"/>
            <w:vAlign w:val="center"/>
          </w:tcPr>
          <w:p w14:paraId="68E89EBF" w14:textId="77777777" w:rsidR="006127FA" w:rsidRPr="00E4785F"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E4785F">
              <w:rPr>
                <w:rFonts w:cs="Arial"/>
              </w:rPr>
              <w:t>(469)</w:t>
            </w:r>
          </w:p>
        </w:tc>
        <w:tc>
          <w:tcPr>
            <w:tcW w:w="1418" w:type="dxa"/>
            <w:tcBorders>
              <w:top w:val="nil"/>
              <w:bottom w:val="nil"/>
            </w:tcBorders>
            <w:shd w:val="clear" w:color="auto" w:fill="auto"/>
            <w:vAlign w:val="center"/>
          </w:tcPr>
          <w:p w14:paraId="3F1EEDE9" w14:textId="77777777" w:rsidR="006127FA" w:rsidRPr="00C448A3"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C448A3">
              <w:rPr>
                <w:rFonts w:cs="Arial"/>
              </w:rPr>
              <w:t>(221)</w:t>
            </w:r>
          </w:p>
        </w:tc>
      </w:tr>
      <w:tr w:rsidR="006127FA" w:rsidRPr="00880B68" w14:paraId="3CA3288C" w14:textId="77777777" w:rsidTr="00516D92">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3094" w:type="dxa"/>
            <w:gridSpan w:val="2"/>
            <w:tcBorders>
              <w:top w:val="nil"/>
              <w:bottom w:val="single" w:sz="2" w:space="0" w:color="8EAADB"/>
            </w:tcBorders>
            <w:shd w:val="clear" w:color="auto" w:fill="D9E2F3"/>
          </w:tcPr>
          <w:p w14:paraId="4C0EB5FC" w14:textId="77777777" w:rsidR="006127FA" w:rsidRPr="007F2522" w:rsidRDefault="006127FA" w:rsidP="00B33963">
            <w:pPr>
              <w:pStyle w:val="08-Tabelageral"/>
              <w:jc w:val="left"/>
              <w:rPr>
                <w:b w:val="0"/>
              </w:rPr>
            </w:pPr>
            <w:r w:rsidRPr="007F2522">
              <w:rPr>
                <w:b w:val="0"/>
              </w:rPr>
              <w:t>Total</w:t>
            </w:r>
          </w:p>
        </w:tc>
        <w:tc>
          <w:tcPr>
            <w:tcW w:w="604" w:type="dxa"/>
            <w:tcBorders>
              <w:top w:val="nil"/>
              <w:bottom w:val="single" w:sz="2" w:space="0" w:color="8EAADB"/>
            </w:tcBorders>
            <w:shd w:val="clear" w:color="auto" w:fill="D9E2F3"/>
            <w:vAlign w:val="center"/>
          </w:tcPr>
          <w:p w14:paraId="6B684F79" w14:textId="77777777" w:rsidR="006127FA" w:rsidRPr="00880B68"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1" w:type="dxa"/>
            <w:tcBorders>
              <w:top w:val="nil"/>
              <w:bottom w:val="single" w:sz="2" w:space="0" w:color="8EAADB"/>
            </w:tcBorders>
            <w:shd w:val="clear" w:color="auto" w:fill="D9E2F3"/>
            <w:vAlign w:val="center"/>
          </w:tcPr>
          <w:p w14:paraId="1BBDC760" w14:textId="77777777" w:rsidR="006127FA" w:rsidRPr="00596C6C"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596C6C">
              <w:rPr>
                <w:rFonts w:cs="Arial"/>
                <w:b/>
              </w:rPr>
              <w:t>(5</w:t>
            </w:r>
            <w:r>
              <w:rPr>
                <w:rFonts w:cs="Arial"/>
                <w:b/>
              </w:rPr>
              <w:t>,</w:t>
            </w:r>
            <w:r w:rsidRPr="00596C6C">
              <w:rPr>
                <w:rFonts w:cs="Arial"/>
                <w:b/>
              </w:rPr>
              <w:t>646)</w:t>
            </w:r>
          </w:p>
        </w:tc>
        <w:tc>
          <w:tcPr>
            <w:tcW w:w="1412" w:type="dxa"/>
            <w:tcBorders>
              <w:top w:val="nil"/>
              <w:bottom w:val="single" w:sz="2" w:space="0" w:color="8EAADB"/>
            </w:tcBorders>
            <w:shd w:val="clear" w:color="auto" w:fill="D9E2F3"/>
            <w:vAlign w:val="center"/>
          </w:tcPr>
          <w:p w14:paraId="5A966F70" w14:textId="77777777" w:rsidR="006127FA" w:rsidRPr="00596C6C"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596C6C">
              <w:rPr>
                <w:rFonts w:cs="Arial"/>
                <w:b/>
              </w:rPr>
              <w:t>(5</w:t>
            </w:r>
            <w:r>
              <w:rPr>
                <w:rFonts w:cs="Arial"/>
                <w:b/>
              </w:rPr>
              <w:t>,</w:t>
            </w:r>
            <w:r w:rsidRPr="00596C6C">
              <w:rPr>
                <w:rFonts w:cs="Arial"/>
                <w:b/>
              </w:rPr>
              <w:t>014)</w:t>
            </w:r>
          </w:p>
        </w:tc>
        <w:tc>
          <w:tcPr>
            <w:tcW w:w="283" w:type="dxa"/>
            <w:tcBorders>
              <w:top w:val="nil"/>
              <w:bottom w:val="single" w:sz="2" w:space="0" w:color="8EAADB"/>
            </w:tcBorders>
            <w:shd w:val="clear" w:color="auto" w:fill="D9E2F3"/>
            <w:vAlign w:val="center"/>
          </w:tcPr>
          <w:p w14:paraId="583DF30E" w14:textId="77777777" w:rsidR="006127FA" w:rsidRPr="00596C6C"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7" w:type="dxa"/>
            <w:tcBorders>
              <w:top w:val="nil"/>
              <w:bottom w:val="single" w:sz="2" w:space="0" w:color="8EAADB"/>
            </w:tcBorders>
            <w:shd w:val="clear" w:color="auto" w:fill="D9E2F3"/>
            <w:vAlign w:val="center"/>
          </w:tcPr>
          <w:p w14:paraId="5BA231FB" w14:textId="77777777" w:rsidR="006127FA" w:rsidRPr="00596C6C"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596C6C">
              <w:rPr>
                <w:rFonts w:cs="Arial"/>
                <w:b/>
              </w:rPr>
              <w:t>(31</w:t>
            </w:r>
            <w:r>
              <w:rPr>
                <w:rFonts w:cs="Arial"/>
                <w:b/>
              </w:rPr>
              <w:t>,</w:t>
            </w:r>
            <w:r w:rsidRPr="00596C6C">
              <w:rPr>
                <w:rFonts w:cs="Arial"/>
                <w:b/>
              </w:rPr>
              <w:t>574)</w:t>
            </w:r>
          </w:p>
        </w:tc>
        <w:tc>
          <w:tcPr>
            <w:tcW w:w="1418" w:type="dxa"/>
            <w:tcBorders>
              <w:top w:val="nil"/>
              <w:bottom w:val="single" w:sz="2" w:space="0" w:color="8EAADB"/>
            </w:tcBorders>
            <w:shd w:val="clear" w:color="auto" w:fill="D9E2F3"/>
            <w:vAlign w:val="center"/>
          </w:tcPr>
          <w:p w14:paraId="7864587A" w14:textId="77777777" w:rsidR="006127FA" w:rsidRPr="00596C6C"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596C6C">
              <w:rPr>
                <w:rFonts w:cs="Arial"/>
                <w:b/>
              </w:rPr>
              <w:t>(26</w:t>
            </w:r>
            <w:r>
              <w:rPr>
                <w:rFonts w:cs="Arial"/>
                <w:b/>
              </w:rPr>
              <w:t>,</w:t>
            </w:r>
            <w:r w:rsidRPr="00596C6C">
              <w:rPr>
                <w:rFonts w:cs="Arial"/>
                <w:b/>
              </w:rPr>
              <w:t>431)</w:t>
            </w:r>
          </w:p>
        </w:tc>
      </w:tr>
    </w:tbl>
    <w:p w14:paraId="629DA6F1" w14:textId="19EE7C5D" w:rsidR="006127FA" w:rsidRDefault="006127FA" w:rsidP="00B33963">
      <w:pPr>
        <w:pStyle w:val="01-TtulodeNota"/>
        <w:jc w:val="left"/>
        <w:rPr>
          <w:color w:val="1F4E79" w:themeColor="accent1" w:themeShade="80"/>
        </w:rPr>
      </w:pPr>
    </w:p>
    <w:p w14:paraId="6D25C630" w14:textId="77777777" w:rsidR="00AE51B5" w:rsidRPr="00AE51B5" w:rsidRDefault="00AE51B5" w:rsidP="00AE51B5">
      <w:pPr>
        <w:keepNext/>
        <w:keepLines/>
        <w:pageBreakBefore/>
        <w:rPr>
          <w:lang w:eastAsia="pt-BR"/>
        </w:rPr>
      </w:pPr>
    </w:p>
    <w:p w14:paraId="2CEC1EE3" w14:textId="51F43D6B" w:rsidR="00476017" w:rsidRPr="00135937" w:rsidRDefault="00476017" w:rsidP="006127FA">
      <w:pPr>
        <w:pStyle w:val="02-TtulodeNota"/>
        <w:rPr>
          <w:color w:val="1F4E79" w:themeColor="accent1" w:themeShade="80"/>
        </w:rPr>
      </w:pPr>
      <w:bookmarkStart w:id="39" w:name="_Toc47022010"/>
      <w:r w:rsidRPr="00135937">
        <w:rPr>
          <w:color w:val="1F4E79" w:themeColor="accent1" w:themeShade="80"/>
        </w:rPr>
        <w:t>22 – ADMINISTRATIVE EXPENSES AND SALES</w:t>
      </w:r>
      <w:bookmarkEnd w:id="39"/>
    </w:p>
    <w:p w14:paraId="7969C367" w14:textId="77777777" w:rsidR="00476017" w:rsidRPr="009C2E76" w:rsidRDefault="00476017" w:rsidP="00476017">
      <w:pPr>
        <w:pStyle w:val="06-Rmil"/>
        <w:rPr>
          <w:rFonts w:cs="Arial"/>
          <w:szCs w:val="14"/>
        </w:rPr>
      </w:pPr>
      <w:r w:rsidRPr="009C2E76">
        <w:rPr>
          <w:rFonts w:cs="Arial"/>
          <w:szCs w:val="14"/>
        </w:rPr>
        <w:t xml:space="preserve">R$ </w:t>
      </w:r>
      <w:proofErr w:type="spellStart"/>
      <w:r w:rsidRPr="009C2E76">
        <w:rPr>
          <w:rFonts w:cs="Arial"/>
          <w:szCs w:val="14"/>
        </w:rPr>
        <w:t>thousand</w:t>
      </w:r>
      <w:proofErr w:type="spellEnd"/>
    </w:p>
    <w:tbl>
      <w:tblPr>
        <w:tblStyle w:val="TabeladeLista6Colorida-nfase510"/>
        <w:tblW w:w="9639" w:type="dxa"/>
        <w:tblInd w:w="108" w:type="dxa"/>
        <w:tblLook w:val="04A0" w:firstRow="1" w:lastRow="0" w:firstColumn="1" w:lastColumn="0" w:noHBand="0" w:noVBand="1"/>
      </w:tblPr>
      <w:tblGrid>
        <w:gridCol w:w="282"/>
        <w:gridCol w:w="183"/>
        <w:gridCol w:w="513"/>
        <w:gridCol w:w="2283"/>
        <w:gridCol w:w="237"/>
        <w:gridCol w:w="1544"/>
        <w:gridCol w:w="1418"/>
        <w:gridCol w:w="256"/>
        <w:gridCol w:w="1445"/>
        <w:gridCol w:w="1478"/>
      </w:tblGrid>
      <w:tr w:rsidR="006127FA" w:rsidRPr="003A44AF" w14:paraId="637540BF" w14:textId="77777777" w:rsidTr="009C2E76">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65" w:type="dxa"/>
            <w:gridSpan w:val="2"/>
            <w:tcBorders>
              <w:top w:val="single" w:sz="2" w:space="0" w:color="8EAADB"/>
              <w:bottom w:val="nil"/>
            </w:tcBorders>
          </w:tcPr>
          <w:p w14:paraId="697A378F" w14:textId="77777777" w:rsidR="006127FA" w:rsidRPr="003A44AF" w:rsidRDefault="006127FA" w:rsidP="00476017">
            <w:pPr>
              <w:keepNext/>
              <w:keepLines/>
              <w:spacing w:before="40" w:after="40"/>
              <w:jc w:val="center"/>
              <w:rPr>
                <w:rFonts w:cs="Arial"/>
                <w:b w:val="0"/>
                <w:bCs w:val="0"/>
                <w:spacing w:val="-2"/>
                <w:sz w:val="14"/>
                <w:szCs w:val="14"/>
              </w:rPr>
            </w:pPr>
          </w:p>
        </w:tc>
        <w:tc>
          <w:tcPr>
            <w:tcW w:w="513" w:type="dxa"/>
            <w:tcBorders>
              <w:top w:val="single" w:sz="2" w:space="0" w:color="8EAADB"/>
              <w:bottom w:val="nil"/>
            </w:tcBorders>
          </w:tcPr>
          <w:p w14:paraId="68A3FBE0" w14:textId="77777777" w:rsidR="006127FA" w:rsidRPr="003A44AF" w:rsidRDefault="006127FA" w:rsidP="0047601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
        </w:tc>
        <w:tc>
          <w:tcPr>
            <w:tcW w:w="2520" w:type="dxa"/>
            <w:gridSpan w:val="2"/>
            <w:tcBorders>
              <w:top w:val="single" w:sz="2" w:space="0" w:color="8EAADB"/>
              <w:bottom w:val="nil"/>
            </w:tcBorders>
          </w:tcPr>
          <w:p w14:paraId="10B24D95" w14:textId="032CCC3D" w:rsidR="006127FA" w:rsidRPr="003A44AF" w:rsidRDefault="006127FA" w:rsidP="0047601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
        </w:tc>
        <w:tc>
          <w:tcPr>
            <w:tcW w:w="2962" w:type="dxa"/>
            <w:gridSpan w:val="2"/>
            <w:tcBorders>
              <w:top w:val="single" w:sz="2" w:space="0" w:color="8EAADB"/>
              <w:bottom w:val="single" w:sz="2" w:space="0" w:color="8EAADB"/>
            </w:tcBorders>
          </w:tcPr>
          <w:p w14:paraId="2356FE6F" w14:textId="77777777" w:rsidR="006127FA" w:rsidRPr="003A44AF" w:rsidRDefault="006127FA" w:rsidP="0047601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Pr>
                <w:rFonts w:cs="Arial"/>
                <w:spacing w:val="-2"/>
                <w:sz w:val="14"/>
                <w:szCs w:val="14"/>
              </w:rPr>
              <w:t>Parent</w:t>
            </w:r>
            <w:proofErr w:type="spellEnd"/>
          </w:p>
        </w:tc>
        <w:tc>
          <w:tcPr>
            <w:tcW w:w="256" w:type="dxa"/>
            <w:tcBorders>
              <w:top w:val="single" w:sz="2" w:space="0" w:color="8EAADB"/>
              <w:bottom w:val="nil"/>
            </w:tcBorders>
          </w:tcPr>
          <w:p w14:paraId="5B6BAFBB" w14:textId="77777777" w:rsidR="006127FA" w:rsidRPr="003A44AF" w:rsidRDefault="006127FA" w:rsidP="0047601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923" w:type="dxa"/>
            <w:gridSpan w:val="2"/>
            <w:tcBorders>
              <w:top w:val="single" w:sz="2" w:space="0" w:color="8EAADB"/>
              <w:bottom w:val="nil"/>
            </w:tcBorders>
          </w:tcPr>
          <w:p w14:paraId="4D4176BE" w14:textId="77777777" w:rsidR="006127FA" w:rsidRPr="003A44AF" w:rsidRDefault="006127FA" w:rsidP="0047601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Pr>
                <w:rFonts w:cs="Arial"/>
                <w:spacing w:val="-2"/>
                <w:sz w:val="14"/>
                <w:szCs w:val="14"/>
              </w:rPr>
              <w:t>Consolidated</w:t>
            </w:r>
            <w:proofErr w:type="spellEnd"/>
          </w:p>
        </w:tc>
      </w:tr>
      <w:tr w:rsidR="006127FA" w:rsidRPr="003A44AF" w14:paraId="48BC448D" w14:textId="77777777" w:rsidTr="009C2E76">
        <w:trPr>
          <w:cnfStyle w:val="000000100000" w:firstRow="0" w:lastRow="0" w:firstColumn="0" w:lastColumn="0" w:oddVBand="0" w:evenVBand="0" w:oddHBand="1" w:evenHBand="0" w:firstRowFirstColumn="0" w:firstRowLastColumn="0" w:lastRowFirstColumn="0" w:lastRowLastColumn="0"/>
          <w:trHeight w:hRule="exact" w:val="531"/>
        </w:trPr>
        <w:tc>
          <w:tcPr>
            <w:cnfStyle w:val="001000000000" w:firstRow="0" w:lastRow="0" w:firstColumn="1" w:lastColumn="0" w:oddVBand="0" w:evenVBand="0" w:oddHBand="0" w:evenHBand="0" w:firstRowFirstColumn="0" w:firstRowLastColumn="0" w:lastRowFirstColumn="0" w:lastRowLastColumn="0"/>
            <w:tcW w:w="282" w:type="dxa"/>
            <w:tcBorders>
              <w:top w:val="nil"/>
              <w:bottom w:val="single" w:sz="2" w:space="0" w:color="8EAADB"/>
            </w:tcBorders>
            <w:shd w:val="clear" w:color="auto" w:fill="D9E2F3" w:themeFill="accent5" w:themeFillTint="33"/>
          </w:tcPr>
          <w:p w14:paraId="614CC5D4" w14:textId="77777777" w:rsidR="006127FA" w:rsidRPr="003A44AF" w:rsidRDefault="006127FA" w:rsidP="00476017">
            <w:pPr>
              <w:keepNext/>
              <w:keepLines/>
              <w:spacing w:before="40" w:after="40"/>
              <w:rPr>
                <w:rFonts w:cs="Arial"/>
                <w:spacing w:val="-2"/>
                <w:sz w:val="14"/>
                <w:szCs w:val="14"/>
              </w:rPr>
            </w:pPr>
          </w:p>
        </w:tc>
        <w:tc>
          <w:tcPr>
            <w:tcW w:w="2979" w:type="dxa"/>
            <w:gridSpan w:val="3"/>
            <w:tcBorders>
              <w:top w:val="nil"/>
              <w:bottom w:val="single" w:sz="2" w:space="0" w:color="8EAADB"/>
            </w:tcBorders>
            <w:shd w:val="clear" w:color="auto" w:fill="D9E2F3" w:themeFill="accent5" w:themeFillTint="33"/>
          </w:tcPr>
          <w:p w14:paraId="2441C48B" w14:textId="7602B7A9" w:rsidR="006127FA" w:rsidRPr="003A44AF" w:rsidRDefault="006127FA" w:rsidP="00476017">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spacing w:val="-2"/>
                <w:sz w:val="14"/>
                <w:szCs w:val="14"/>
              </w:rPr>
            </w:pPr>
          </w:p>
        </w:tc>
        <w:tc>
          <w:tcPr>
            <w:tcW w:w="237" w:type="dxa"/>
            <w:tcBorders>
              <w:top w:val="nil"/>
              <w:bottom w:val="single" w:sz="2" w:space="0" w:color="8EAADB"/>
            </w:tcBorders>
            <w:shd w:val="clear" w:color="auto" w:fill="D9E2F3" w:themeFill="accent5" w:themeFillTint="33"/>
          </w:tcPr>
          <w:p w14:paraId="0A1DC438" w14:textId="77777777" w:rsidR="006127FA" w:rsidRPr="003A44AF" w:rsidRDefault="006127FA" w:rsidP="00476017">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544" w:type="dxa"/>
            <w:tcBorders>
              <w:top w:val="single" w:sz="2" w:space="0" w:color="8EAADB"/>
              <w:bottom w:val="single" w:sz="2" w:space="0" w:color="8EAADB"/>
            </w:tcBorders>
            <w:shd w:val="clear" w:color="auto" w:fill="D9E2F3" w:themeFill="accent5" w:themeFillTint="33"/>
            <w:vAlign w:val="center"/>
          </w:tcPr>
          <w:p w14:paraId="32FD42E7" w14:textId="51B3963C" w:rsidR="006127FA" w:rsidRPr="0049410B" w:rsidRDefault="009C2E76" w:rsidP="0047601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Pr>
                <w:rFonts w:cs="Arial"/>
                <w:b/>
                <w:spacing w:val="-2"/>
                <w:sz w:val="14"/>
                <w:szCs w:val="18"/>
              </w:rPr>
              <w:t>2nd</w:t>
            </w:r>
            <w:r w:rsidR="006127FA" w:rsidRPr="009C01F9">
              <w:rPr>
                <w:rFonts w:cs="Arial"/>
                <w:b/>
                <w:spacing w:val="-2"/>
                <w:sz w:val="14"/>
                <w:szCs w:val="18"/>
              </w:rPr>
              <w:t xml:space="preserve"> </w:t>
            </w:r>
            <w:proofErr w:type="spellStart"/>
            <w:r w:rsidR="006127FA" w:rsidRPr="009C01F9">
              <w:rPr>
                <w:rFonts w:cs="Arial"/>
                <w:b/>
                <w:spacing w:val="-2"/>
                <w:sz w:val="14"/>
                <w:szCs w:val="18"/>
              </w:rPr>
              <w:t>Quarter</w:t>
            </w:r>
            <w:proofErr w:type="spellEnd"/>
            <w:r w:rsidR="006127FA" w:rsidRPr="009C01F9">
              <w:rPr>
                <w:rFonts w:cs="Arial"/>
                <w:b/>
                <w:spacing w:val="-2"/>
                <w:sz w:val="14"/>
                <w:szCs w:val="18"/>
              </w:rPr>
              <w:t>/20</w:t>
            </w:r>
            <w:r w:rsidR="006127FA">
              <w:rPr>
                <w:rFonts w:cs="Arial"/>
                <w:b/>
                <w:spacing w:val="-2"/>
                <w:sz w:val="14"/>
                <w:szCs w:val="18"/>
              </w:rPr>
              <w:t>20</w:t>
            </w:r>
          </w:p>
        </w:tc>
        <w:tc>
          <w:tcPr>
            <w:tcW w:w="1418" w:type="dxa"/>
            <w:tcBorders>
              <w:top w:val="single" w:sz="2" w:space="0" w:color="8EAADB"/>
              <w:bottom w:val="single" w:sz="2" w:space="0" w:color="8EAADB"/>
            </w:tcBorders>
            <w:shd w:val="clear" w:color="auto" w:fill="D9E2F3" w:themeFill="accent5" w:themeFillTint="33"/>
            <w:vAlign w:val="center"/>
          </w:tcPr>
          <w:p w14:paraId="38FC785A" w14:textId="1F92F93F" w:rsidR="006127FA" w:rsidRPr="0049410B" w:rsidRDefault="009C2E76" w:rsidP="0047601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Pr>
                <w:rFonts w:cs="Arial"/>
                <w:b/>
                <w:spacing w:val="-2"/>
                <w:sz w:val="14"/>
                <w:szCs w:val="18"/>
              </w:rPr>
              <w:t>2nd</w:t>
            </w:r>
            <w:r w:rsidR="006127FA">
              <w:rPr>
                <w:rFonts w:cs="Arial"/>
                <w:b/>
                <w:spacing w:val="-2"/>
                <w:sz w:val="14"/>
                <w:szCs w:val="18"/>
              </w:rPr>
              <w:t xml:space="preserve"> </w:t>
            </w:r>
            <w:proofErr w:type="spellStart"/>
            <w:r w:rsidR="006127FA">
              <w:rPr>
                <w:rFonts w:cs="Arial"/>
                <w:b/>
                <w:spacing w:val="-2"/>
                <w:sz w:val="14"/>
                <w:szCs w:val="18"/>
              </w:rPr>
              <w:t>Quarter</w:t>
            </w:r>
            <w:proofErr w:type="spellEnd"/>
            <w:r w:rsidR="006127FA">
              <w:rPr>
                <w:rFonts w:cs="Arial"/>
                <w:b/>
                <w:spacing w:val="-2"/>
                <w:sz w:val="14"/>
                <w:szCs w:val="18"/>
              </w:rPr>
              <w:t>/2019</w:t>
            </w:r>
          </w:p>
        </w:tc>
        <w:tc>
          <w:tcPr>
            <w:tcW w:w="256" w:type="dxa"/>
            <w:tcBorders>
              <w:top w:val="nil"/>
              <w:bottom w:val="single" w:sz="2" w:space="0" w:color="8EAADB"/>
            </w:tcBorders>
            <w:shd w:val="clear" w:color="auto" w:fill="D9E2F3" w:themeFill="accent5" w:themeFillTint="33"/>
            <w:vAlign w:val="center"/>
          </w:tcPr>
          <w:p w14:paraId="48A1E5C4" w14:textId="77777777" w:rsidR="006127FA" w:rsidRPr="0049410B" w:rsidRDefault="006127FA" w:rsidP="0047601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1445" w:type="dxa"/>
            <w:tcBorders>
              <w:top w:val="single" w:sz="2" w:space="0" w:color="8EAADB"/>
              <w:bottom w:val="single" w:sz="2" w:space="0" w:color="8EAADB"/>
            </w:tcBorders>
            <w:shd w:val="clear" w:color="auto" w:fill="D9E2F3" w:themeFill="accent5" w:themeFillTint="33"/>
            <w:vAlign w:val="center"/>
          </w:tcPr>
          <w:p w14:paraId="05F87E94" w14:textId="490F010A" w:rsidR="006127FA" w:rsidRPr="0049410B" w:rsidRDefault="009C2E76" w:rsidP="0047601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Pr>
                <w:rFonts w:cs="Arial"/>
                <w:b/>
                <w:spacing w:val="-2"/>
                <w:sz w:val="14"/>
                <w:szCs w:val="18"/>
              </w:rPr>
              <w:t>2nd</w:t>
            </w:r>
            <w:r w:rsidR="006127FA">
              <w:rPr>
                <w:rFonts w:cs="Arial"/>
                <w:b/>
                <w:spacing w:val="-2"/>
                <w:sz w:val="14"/>
                <w:szCs w:val="18"/>
              </w:rPr>
              <w:t xml:space="preserve"> </w:t>
            </w:r>
            <w:proofErr w:type="spellStart"/>
            <w:r w:rsidR="006127FA">
              <w:rPr>
                <w:rFonts w:cs="Arial"/>
                <w:b/>
                <w:spacing w:val="-2"/>
                <w:sz w:val="14"/>
                <w:szCs w:val="18"/>
              </w:rPr>
              <w:t>Quarter</w:t>
            </w:r>
            <w:proofErr w:type="spellEnd"/>
            <w:r w:rsidR="006127FA">
              <w:rPr>
                <w:rFonts w:cs="Arial"/>
                <w:b/>
                <w:spacing w:val="-2"/>
                <w:sz w:val="14"/>
                <w:szCs w:val="18"/>
              </w:rPr>
              <w:t>/2020</w:t>
            </w:r>
          </w:p>
        </w:tc>
        <w:tc>
          <w:tcPr>
            <w:tcW w:w="1478" w:type="dxa"/>
            <w:tcBorders>
              <w:top w:val="single" w:sz="2" w:space="0" w:color="8EAADB"/>
              <w:bottom w:val="single" w:sz="2" w:space="0" w:color="8EAADB"/>
            </w:tcBorders>
            <w:shd w:val="clear" w:color="auto" w:fill="D9E2F3" w:themeFill="accent5" w:themeFillTint="33"/>
            <w:vAlign w:val="center"/>
          </w:tcPr>
          <w:p w14:paraId="291C963C" w14:textId="758F8A1F" w:rsidR="006127FA" w:rsidRPr="0049410B" w:rsidRDefault="009C2E76" w:rsidP="009C2E76">
            <w:pPr>
              <w:keepNext/>
              <w:keepLines/>
              <w:spacing w:before="40" w:after="40"/>
              <w:ind w:left="80" w:hanging="8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Pr>
                <w:rFonts w:cs="Arial"/>
                <w:b/>
                <w:spacing w:val="-2"/>
                <w:sz w:val="14"/>
                <w:szCs w:val="18"/>
              </w:rPr>
              <w:t>2nd</w:t>
            </w:r>
            <w:r w:rsidR="006127FA" w:rsidRPr="009C01F9">
              <w:rPr>
                <w:rFonts w:cs="Arial"/>
                <w:b/>
                <w:spacing w:val="-2"/>
                <w:sz w:val="14"/>
                <w:szCs w:val="18"/>
              </w:rPr>
              <w:t xml:space="preserve"> </w:t>
            </w:r>
            <w:proofErr w:type="spellStart"/>
            <w:r w:rsidR="006127FA" w:rsidRPr="009C01F9">
              <w:rPr>
                <w:rFonts w:cs="Arial"/>
                <w:b/>
                <w:spacing w:val="-2"/>
                <w:sz w:val="14"/>
                <w:szCs w:val="18"/>
              </w:rPr>
              <w:t>Quarter</w:t>
            </w:r>
            <w:proofErr w:type="spellEnd"/>
            <w:r w:rsidR="006127FA" w:rsidRPr="009C01F9">
              <w:rPr>
                <w:rFonts w:cs="Arial"/>
                <w:b/>
                <w:spacing w:val="-2"/>
                <w:sz w:val="14"/>
                <w:szCs w:val="18"/>
              </w:rPr>
              <w:t>/2019</w:t>
            </w:r>
          </w:p>
        </w:tc>
      </w:tr>
      <w:tr w:rsidR="006127FA" w:rsidRPr="003A44AF" w14:paraId="2D12C0F0" w14:textId="77777777" w:rsidTr="009C2E76">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82" w:type="dxa"/>
            <w:tcBorders>
              <w:top w:val="nil"/>
              <w:bottom w:val="nil"/>
            </w:tcBorders>
            <w:shd w:val="clear" w:color="auto" w:fill="FFFFFF" w:themeFill="background1"/>
          </w:tcPr>
          <w:p w14:paraId="2AA8128A" w14:textId="77777777" w:rsidR="006127FA" w:rsidRPr="000972DC" w:rsidRDefault="006127FA" w:rsidP="00476017">
            <w:pPr>
              <w:pStyle w:val="08-Tabelageral"/>
              <w:jc w:val="left"/>
              <w:rPr>
                <w:rFonts w:cs="Arial"/>
                <w:b w:val="0"/>
                <w:szCs w:val="14"/>
              </w:rPr>
            </w:pPr>
          </w:p>
        </w:tc>
        <w:tc>
          <w:tcPr>
            <w:tcW w:w="2979" w:type="dxa"/>
            <w:gridSpan w:val="3"/>
            <w:tcBorders>
              <w:top w:val="nil"/>
              <w:bottom w:val="nil"/>
            </w:tcBorders>
            <w:shd w:val="clear" w:color="auto" w:fill="FFFFFF" w:themeFill="background1"/>
          </w:tcPr>
          <w:p w14:paraId="799EBD5F" w14:textId="594E4489" w:rsidR="006127FA" w:rsidRPr="009C2E76" w:rsidRDefault="006127FA" w:rsidP="006127FA">
            <w:pPr>
              <w:pStyle w:val="08-Tabelageral"/>
              <w:ind w:left="-89" w:firstLine="89"/>
              <w:jc w:val="left"/>
              <w:cnfStyle w:val="000000010000" w:firstRow="0" w:lastRow="0" w:firstColumn="0" w:lastColumn="0" w:oddVBand="0" w:evenVBand="0" w:oddHBand="0" w:evenHBand="1" w:firstRowFirstColumn="0" w:firstRowLastColumn="0" w:lastRowFirstColumn="0" w:lastRowLastColumn="0"/>
              <w:rPr>
                <w:rFonts w:cs="Arial"/>
                <w:bCs/>
                <w:szCs w:val="14"/>
              </w:rPr>
            </w:pPr>
            <w:proofErr w:type="spellStart"/>
            <w:r w:rsidRPr="009C2E76">
              <w:rPr>
                <w:rFonts w:cs="Arial"/>
                <w:bCs/>
                <w:szCs w:val="14"/>
              </w:rPr>
              <w:t>Donation</w:t>
            </w:r>
            <w:proofErr w:type="spellEnd"/>
            <w:r w:rsidRPr="009C2E76">
              <w:rPr>
                <w:rFonts w:cs="Arial"/>
                <w:bCs/>
                <w:szCs w:val="14"/>
              </w:rPr>
              <w:t xml:space="preserve"> </w:t>
            </w:r>
            <w:proofErr w:type="spellStart"/>
            <w:r w:rsidRPr="009C2E76">
              <w:rPr>
                <w:rFonts w:cs="Arial"/>
                <w:bCs/>
                <w:szCs w:val="14"/>
              </w:rPr>
              <w:t>and</w:t>
            </w:r>
            <w:proofErr w:type="spellEnd"/>
            <w:r w:rsidRPr="009C2E76">
              <w:rPr>
                <w:rFonts w:cs="Arial"/>
                <w:bCs/>
                <w:szCs w:val="14"/>
              </w:rPr>
              <w:t xml:space="preserve"> </w:t>
            </w:r>
            <w:proofErr w:type="spellStart"/>
            <w:r w:rsidRPr="009C2E76">
              <w:rPr>
                <w:rFonts w:cs="Arial"/>
                <w:bCs/>
                <w:szCs w:val="14"/>
              </w:rPr>
              <w:t>sponsorship</w:t>
            </w:r>
            <w:proofErr w:type="spellEnd"/>
            <w:r w:rsidRPr="009C2E76">
              <w:rPr>
                <w:rFonts w:cs="Arial"/>
                <w:bCs/>
                <w:szCs w:val="14"/>
              </w:rPr>
              <w:t xml:space="preserve"> </w:t>
            </w:r>
            <w:proofErr w:type="spellStart"/>
            <w:r w:rsidRPr="009C2E76">
              <w:rPr>
                <w:rFonts w:cs="Arial"/>
                <w:bCs/>
                <w:szCs w:val="14"/>
              </w:rPr>
              <w:t>expenses</w:t>
            </w:r>
            <w:proofErr w:type="spellEnd"/>
            <w:r w:rsidRPr="009C2E76">
              <w:rPr>
                <w:rFonts w:cs="Arial"/>
                <w:bCs/>
                <w:szCs w:val="14"/>
              </w:rPr>
              <w:t xml:space="preserve"> </w:t>
            </w:r>
            <w:r w:rsidRPr="009C2E76">
              <w:rPr>
                <w:bCs/>
                <w:vertAlign w:val="superscript"/>
              </w:rPr>
              <w:t>(1)</w:t>
            </w:r>
          </w:p>
        </w:tc>
        <w:tc>
          <w:tcPr>
            <w:tcW w:w="237" w:type="dxa"/>
            <w:tcBorders>
              <w:top w:val="nil"/>
              <w:bottom w:val="nil"/>
            </w:tcBorders>
            <w:shd w:val="clear" w:color="auto" w:fill="FFFFFF" w:themeFill="background1"/>
            <w:vAlign w:val="center"/>
          </w:tcPr>
          <w:p w14:paraId="59D3D1C8"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44" w:type="dxa"/>
            <w:tcBorders>
              <w:top w:val="nil"/>
              <w:bottom w:val="nil"/>
            </w:tcBorders>
            <w:shd w:val="clear" w:color="auto" w:fill="FFFFFF" w:themeFill="background1"/>
            <w:vAlign w:val="center"/>
          </w:tcPr>
          <w:p w14:paraId="2E23D1A1"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DE700A">
              <w:t>--</w:t>
            </w:r>
          </w:p>
        </w:tc>
        <w:tc>
          <w:tcPr>
            <w:tcW w:w="1418" w:type="dxa"/>
            <w:tcBorders>
              <w:top w:val="nil"/>
              <w:bottom w:val="nil"/>
            </w:tcBorders>
            <w:shd w:val="clear" w:color="auto" w:fill="FFFFFF" w:themeFill="background1"/>
            <w:vAlign w:val="center"/>
          </w:tcPr>
          <w:p w14:paraId="2F2DDD83" w14:textId="77777777" w:rsidR="006127FA" w:rsidRDefault="006127FA" w:rsidP="00476017">
            <w:pPr>
              <w:pStyle w:val="08-Tabelageral"/>
              <w:cnfStyle w:val="000000010000" w:firstRow="0" w:lastRow="0" w:firstColumn="0" w:lastColumn="0" w:oddVBand="0" w:evenVBand="0" w:oddHBand="0" w:evenHBand="1" w:firstRowFirstColumn="0" w:firstRowLastColumn="0" w:lastRowFirstColumn="0" w:lastRowLastColumn="0"/>
            </w:pPr>
            <w:r w:rsidRPr="009D5548">
              <w:t>--</w:t>
            </w:r>
          </w:p>
        </w:tc>
        <w:tc>
          <w:tcPr>
            <w:tcW w:w="256" w:type="dxa"/>
            <w:tcBorders>
              <w:top w:val="nil"/>
              <w:bottom w:val="nil"/>
            </w:tcBorders>
            <w:shd w:val="clear" w:color="auto" w:fill="FFFFFF" w:themeFill="background1"/>
            <w:vAlign w:val="center"/>
          </w:tcPr>
          <w:p w14:paraId="0D97C422"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5" w:type="dxa"/>
            <w:tcBorders>
              <w:top w:val="nil"/>
              <w:bottom w:val="nil"/>
            </w:tcBorders>
            <w:shd w:val="clear" w:color="auto" w:fill="FFFFFF" w:themeFill="background1"/>
            <w:vAlign w:val="center"/>
          </w:tcPr>
          <w:p w14:paraId="124C0227"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312A0">
              <w:t>(37</w:t>
            </w:r>
            <w:r>
              <w:t>,</w:t>
            </w:r>
            <w:r w:rsidRPr="005312A0">
              <w:t>903)</w:t>
            </w:r>
          </w:p>
        </w:tc>
        <w:tc>
          <w:tcPr>
            <w:tcW w:w="1478" w:type="dxa"/>
            <w:tcBorders>
              <w:top w:val="nil"/>
              <w:bottom w:val="nil"/>
            </w:tcBorders>
            <w:shd w:val="clear" w:color="auto" w:fill="FFFFFF" w:themeFill="background1"/>
            <w:vAlign w:val="center"/>
          </w:tcPr>
          <w:p w14:paraId="08FB55AF" w14:textId="77777777" w:rsidR="006127FA"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61428">
              <w:t>--</w:t>
            </w:r>
          </w:p>
        </w:tc>
      </w:tr>
      <w:tr w:rsidR="006127FA" w:rsidRPr="003A44AF" w14:paraId="2103A5DF" w14:textId="77777777" w:rsidTr="009C2E76">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82" w:type="dxa"/>
            <w:tcBorders>
              <w:top w:val="nil"/>
              <w:bottom w:val="nil"/>
            </w:tcBorders>
            <w:shd w:val="clear" w:color="auto" w:fill="D9E2F3" w:themeFill="accent5" w:themeFillTint="33"/>
          </w:tcPr>
          <w:p w14:paraId="6DDEBAD7" w14:textId="77777777" w:rsidR="006127FA" w:rsidRPr="000972DC" w:rsidRDefault="006127FA" w:rsidP="00476017">
            <w:pPr>
              <w:pStyle w:val="08-Tabelageral"/>
              <w:jc w:val="left"/>
              <w:rPr>
                <w:rFonts w:cs="Arial"/>
                <w:b w:val="0"/>
                <w:szCs w:val="14"/>
              </w:rPr>
            </w:pPr>
          </w:p>
        </w:tc>
        <w:tc>
          <w:tcPr>
            <w:tcW w:w="2979" w:type="dxa"/>
            <w:gridSpan w:val="3"/>
            <w:tcBorders>
              <w:top w:val="nil"/>
              <w:bottom w:val="nil"/>
            </w:tcBorders>
            <w:shd w:val="clear" w:color="auto" w:fill="D9E2F3" w:themeFill="accent5" w:themeFillTint="33"/>
          </w:tcPr>
          <w:p w14:paraId="43809107" w14:textId="0CDBF8A6" w:rsidR="006127FA" w:rsidRPr="009C2E76" w:rsidRDefault="006127FA" w:rsidP="006127FA">
            <w:pPr>
              <w:pStyle w:val="08-Tabelageral"/>
              <w:ind w:left="-89" w:firstLine="89"/>
              <w:jc w:val="left"/>
              <w:cnfStyle w:val="000000100000" w:firstRow="0" w:lastRow="0" w:firstColumn="0" w:lastColumn="0" w:oddVBand="0" w:evenVBand="0" w:oddHBand="1" w:evenHBand="0" w:firstRowFirstColumn="0" w:firstRowLastColumn="0" w:lastRowFirstColumn="0" w:lastRowLastColumn="0"/>
              <w:rPr>
                <w:rFonts w:cs="Arial"/>
                <w:bCs/>
                <w:szCs w:val="14"/>
              </w:rPr>
            </w:pPr>
            <w:r w:rsidRPr="009C2E76">
              <w:rPr>
                <w:rFonts w:cs="Arial"/>
                <w:bCs/>
                <w:szCs w:val="14"/>
              </w:rPr>
              <w:t xml:space="preserve">Sales </w:t>
            </w:r>
            <w:proofErr w:type="spellStart"/>
            <w:r w:rsidRPr="009C2E76">
              <w:rPr>
                <w:rFonts w:cs="Arial"/>
                <w:bCs/>
                <w:szCs w:val="14"/>
              </w:rPr>
              <w:t>promotions</w:t>
            </w:r>
            <w:proofErr w:type="spellEnd"/>
          </w:p>
        </w:tc>
        <w:tc>
          <w:tcPr>
            <w:tcW w:w="237" w:type="dxa"/>
            <w:tcBorders>
              <w:top w:val="nil"/>
              <w:bottom w:val="nil"/>
            </w:tcBorders>
            <w:shd w:val="clear" w:color="auto" w:fill="D9E2F3" w:themeFill="accent5" w:themeFillTint="33"/>
            <w:vAlign w:val="center"/>
          </w:tcPr>
          <w:p w14:paraId="36488B37"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44" w:type="dxa"/>
            <w:tcBorders>
              <w:top w:val="nil"/>
              <w:bottom w:val="nil"/>
            </w:tcBorders>
            <w:shd w:val="clear" w:color="auto" w:fill="D9E2F3" w:themeFill="accent5" w:themeFillTint="33"/>
            <w:vAlign w:val="center"/>
          </w:tcPr>
          <w:p w14:paraId="1811965F"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t>--</w:t>
            </w:r>
          </w:p>
        </w:tc>
        <w:tc>
          <w:tcPr>
            <w:tcW w:w="1418" w:type="dxa"/>
            <w:tcBorders>
              <w:top w:val="nil"/>
              <w:bottom w:val="nil"/>
            </w:tcBorders>
            <w:shd w:val="clear" w:color="auto" w:fill="D9E2F3" w:themeFill="accent5" w:themeFillTint="33"/>
            <w:vAlign w:val="center"/>
          </w:tcPr>
          <w:p w14:paraId="75C288BC" w14:textId="77777777" w:rsidR="006127FA" w:rsidRDefault="006127FA" w:rsidP="00476017">
            <w:pPr>
              <w:pStyle w:val="08-Tabelageral"/>
              <w:cnfStyle w:val="000000100000" w:firstRow="0" w:lastRow="0" w:firstColumn="0" w:lastColumn="0" w:oddVBand="0" w:evenVBand="0" w:oddHBand="1" w:evenHBand="0" w:firstRowFirstColumn="0" w:firstRowLastColumn="0" w:lastRowFirstColumn="0" w:lastRowLastColumn="0"/>
            </w:pPr>
            <w:r>
              <w:t>--</w:t>
            </w:r>
          </w:p>
        </w:tc>
        <w:tc>
          <w:tcPr>
            <w:tcW w:w="256" w:type="dxa"/>
            <w:tcBorders>
              <w:top w:val="nil"/>
              <w:bottom w:val="nil"/>
            </w:tcBorders>
            <w:shd w:val="clear" w:color="auto" w:fill="D9E2F3" w:themeFill="accent5" w:themeFillTint="33"/>
            <w:vAlign w:val="center"/>
          </w:tcPr>
          <w:p w14:paraId="4304866A"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5" w:type="dxa"/>
            <w:tcBorders>
              <w:top w:val="nil"/>
              <w:bottom w:val="nil"/>
            </w:tcBorders>
            <w:shd w:val="clear" w:color="auto" w:fill="D9E2F3" w:themeFill="accent5" w:themeFillTint="33"/>
            <w:vAlign w:val="center"/>
          </w:tcPr>
          <w:p w14:paraId="1FA55C90"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t>(2,959)</w:t>
            </w:r>
          </w:p>
        </w:tc>
        <w:tc>
          <w:tcPr>
            <w:tcW w:w="1478" w:type="dxa"/>
            <w:tcBorders>
              <w:top w:val="nil"/>
              <w:bottom w:val="nil"/>
            </w:tcBorders>
            <w:shd w:val="clear" w:color="auto" w:fill="D9E2F3" w:themeFill="accent5" w:themeFillTint="33"/>
            <w:vAlign w:val="center"/>
          </w:tcPr>
          <w:p w14:paraId="25DCC1CD" w14:textId="77777777" w:rsidR="006127FA"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t>--</w:t>
            </w:r>
          </w:p>
        </w:tc>
      </w:tr>
      <w:tr w:rsidR="006127FA" w:rsidRPr="003A44AF" w14:paraId="75AABB69" w14:textId="77777777" w:rsidTr="009C2E76">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82" w:type="dxa"/>
            <w:tcBorders>
              <w:top w:val="nil"/>
              <w:bottom w:val="nil"/>
            </w:tcBorders>
            <w:shd w:val="clear" w:color="auto" w:fill="FFFFFF" w:themeFill="background1"/>
          </w:tcPr>
          <w:p w14:paraId="25FD3901" w14:textId="77777777" w:rsidR="006127FA" w:rsidRPr="000972DC" w:rsidRDefault="006127FA" w:rsidP="00476017">
            <w:pPr>
              <w:pStyle w:val="08-Tabelageral"/>
              <w:jc w:val="left"/>
              <w:rPr>
                <w:rFonts w:cs="Arial"/>
                <w:b w:val="0"/>
                <w:szCs w:val="14"/>
              </w:rPr>
            </w:pPr>
          </w:p>
        </w:tc>
        <w:tc>
          <w:tcPr>
            <w:tcW w:w="2979" w:type="dxa"/>
            <w:gridSpan w:val="3"/>
            <w:tcBorders>
              <w:top w:val="nil"/>
              <w:bottom w:val="nil"/>
            </w:tcBorders>
            <w:shd w:val="clear" w:color="auto" w:fill="FFFFFF" w:themeFill="background1"/>
          </w:tcPr>
          <w:p w14:paraId="23FF3208" w14:textId="14B2AF56" w:rsidR="006127FA" w:rsidRPr="009C2E76" w:rsidRDefault="006127FA" w:rsidP="006127FA">
            <w:pPr>
              <w:pStyle w:val="08-Tabelageral"/>
              <w:ind w:left="-89" w:firstLine="89"/>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9C2E76">
              <w:rPr>
                <w:rFonts w:cs="Arial"/>
                <w:bCs/>
                <w:szCs w:val="14"/>
              </w:rPr>
              <w:t xml:space="preserve">Data </w:t>
            </w:r>
            <w:proofErr w:type="spellStart"/>
            <w:r w:rsidRPr="009C2E76">
              <w:rPr>
                <w:rFonts w:cs="Arial"/>
                <w:bCs/>
                <w:szCs w:val="14"/>
              </w:rPr>
              <w:t>processing</w:t>
            </w:r>
            <w:proofErr w:type="spellEnd"/>
          </w:p>
        </w:tc>
        <w:tc>
          <w:tcPr>
            <w:tcW w:w="237" w:type="dxa"/>
            <w:tcBorders>
              <w:top w:val="nil"/>
              <w:bottom w:val="nil"/>
            </w:tcBorders>
            <w:shd w:val="clear" w:color="auto" w:fill="FFFFFF" w:themeFill="background1"/>
            <w:vAlign w:val="center"/>
          </w:tcPr>
          <w:p w14:paraId="102F2477"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44" w:type="dxa"/>
            <w:tcBorders>
              <w:top w:val="nil"/>
              <w:bottom w:val="nil"/>
            </w:tcBorders>
            <w:shd w:val="clear" w:color="auto" w:fill="FFFFFF" w:themeFill="background1"/>
            <w:vAlign w:val="center"/>
          </w:tcPr>
          <w:p w14:paraId="7B96AE9C"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DE700A">
              <w:t>(189)</w:t>
            </w:r>
          </w:p>
        </w:tc>
        <w:tc>
          <w:tcPr>
            <w:tcW w:w="1418" w:type="dxa"/>
            <w:tcBorders>
              <w:top w:val="nil"/>
              <w:bottom w:val="nil"/>
            </w:tcBorders>
            <w:shd w:val="clear" w:color="auto" w:fill="FFFFFF" w:themeFill="background1"/>
            <w:vAlign w:val="center"/>
          </w:tcPr>
          <w:p w14:paraId="5EB59E84" w14:textId="77777777" w:rsidR="006127FA" w:rsidRDefault="006127FA" w:rsidP="00476017">
            <w:pPr>
              <w:pStyle w:val="08-Tabelageral"/>
              <w:cnfStyle w:val="000000010000" w:firstRow="0" w:lastRow="0" w:firstColumn="0" w:lastColumn="0" w:oddVBand="0" w:evenVBand="0" w:oddHBand="0" w:evenHBand="1" w:firstRowFirstColumn="0" w:firstRowLastColumn="0" w:lastRowFirstColumn="0" w:lastRowLastColumn="0"/>
            </w:pPr>
            <w:r w:rsidRPr="009D5548">
              <w:t>(155)</w:t>
            </w:r>
          </w:p>
        </w:tc>
        <w:tc>
          <w:tcPr>
            <w:tcW w:w="256" w:type="dxa"/>
            <w:tcBorders>
              <w:top w:val="nil"/>
              <w:bottom w:val="nil"/>
            </w:tcBorders>
            <w:shd w:val="clear" w:color="auto" w:fill="FFFFFF" w:themeFill="background1"/>
            <w:vAlign w:val="center"/>
          </w:tcPr>
          <w:p w14:paraId="788F13ED"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5" w:type="dxa"/>
            <w:tcBorders>
              <w:top w:val="nil"/>
              <w:bottom w:val="nil"/>
            </w:tcBorders>
            <w:shd w:val="clear" w:color="auto" w:fill="FFFFFF" w:themeFill="background1"/>
            <w:vAlign w:val="center"/>
          </w:tcPr>
          <w:p w14:paraId="23FC7378"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312A0">
              <w:t>(1</w:t>
            </w:r>
            <w:r>
              <w:t>,</w:t>
            </w:r>
            <w:r w:rsidRPr="005312A0">
              <w:t>331)</w:t>
            </w:r>
          </w:p>
        </w:tc>
        <w:tc>
          <w:tcPr>
            <w:tcW w:w="1478" w:type="dxa"/>
            <w:tcBorders>
              <w:top w:val="nil"/>
              <w:bottom w:val="nil"/>
            </w:tcBorders>
            <w:shd w:val="clear" w:color="auto" w:fill="FFFFFF" w:themeFill="background1"/>
            <w:vAlign w:val="center"/>
          </w:tcPr>
          <w:p w14:paraId="26E68C8D" w14:textId="77777777" w:rsidR="006127FA"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61428">
              <w:t>(680)</w:t>
            </w:r>
          </w:p>
        </w:tc>
      </w:tr>
      <w:tr w:rsidR="006127FA" w:rsidRPr="003A44AF" w14:paraId="25AF0A3F" w14:textId="77777777" w:rsidTr="009C2E76">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82" w:type="dxa"/>
            <w:tcBorders>
              <w:top w:val="nil"/>
              <w:bottom w:val="nil"/>
            </w:tcBorders>
            <w:shd w:val="clear" w:color="auto" w:fill="D9E2F3" w:themeFill="accent5" w:themeFillTint="33"/>
          </w:tcPr>
          <w:p w14:paraId="29CB880A" w14:textId="77777777" w:rsidR="006127FA" w:rsidRPr="00CF54D2" w:rsidRDefault="006127FA" w:rsidP="00476017">
            <w:pPr>
              <w:pStyle w:val="08-Tabelageral"/>
              <w:jc w:val="left"/>
              <w:rPr>
                <w:rFonts w:cs="Arial"/>
                <w:b w:val="0"/>
                <w:szCs w:val="14"/>
                <w:lang w:val="en-US"/>
              </w:rPr>
            </w:pPr>
          </w:p>
        </w:tc>
        <w:tc>
          <w:tcPr>
            <w:tcW w:w="2979" w:type="dxa"/>
            <w:gridSpan w:val="3"/>
            <w:tcBorders>
              <w:top w:val="nil"/>
              <w:bottom w:val="nil"/>
            </w:tcBorders>
            <w:shd w:val="clear" w:color="auto" w:fill="D9E2F3" w:themeFill="accent5" w:themeFillTint="33"/>
          </w:tcPr>
          <w:p w14:paraId="31E4A235" w14:textId="7E80AF21" w:rsidR="006127FA" w:rsidRPr="009C2E76" w:rsidRDefault="006127FA" w:rsidP="006127FA">
            <w:pPr>
              <w:pStyle w:val="08-Tabelageral"/>
              <w:ind w:left="-89" w:firstLine="89"/>
              <w:jc w:val="left"/>
              <w:cnfStyle w:val="000000100000" w:firstRow="0" w:lastRow="0" w:firstColumn="0" w:lastColumn="0" w:oddVBand="0" w:evenVBand="0" w:oddHBand="1" w:evenHBand="0" w:firstRowFirstColumn="0" w:firstRowLastColumn="0" w:lastRowFirstColumn="0" w:lastRowLastColumn="0"/>
              <w:rPr>
                <w:rFonts w:cs="Arial"/>
                <w:bCs/>
                <w:szCs w:val="14"/>
                <w:lang w:val="en-US"/>
              </w:rPr>
            </w:pPr>
            <w:r w:rsidRPr="009C2E76">
              <w:rPr>
                <w:rFonts w:cs="Arial"/>
                <w:bCs/>
                <w:szCs w:val="14"/>
                <w:lang w:val="en-US"/>
              </w:rPr>
              <w:t>Rent expenses and condominium fee</w:t>
            </w:r>
          </w:p>
        </w:tc>
        <w:tc>
          <w:tcPr>
            <w:tcW w:w="237" w:type="dxa"/>
            <w:tcBorders>
              <w:top w:val="nil"/>
              <w:bottom w:val="nil"/>
            </w:tcBorders>
            <w:shd w:val="clear" w:color="auto" w:fill="D9E2F3" w:themeFill="accent5" w:themeFillTint="33"/>
            <w:vAlign w:val="center"/>
          </w:tcPr>
          <w:p w14:paraId="2B2F96DC" w14:textId="77777777" w:rsidR="006127FA" w:rsidRPr="00CF54D2"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544" w:type="dxa"/>
            <w:tcBorders>
              <w:top w:val="nil"/>
              <w:bottom w:val="nil"/>
            </w:tcBorders>
            <w:shd w:val="clear" w:color="auto" w:fill="D9E2F3" w:themeFill="accent5" w:themeFillTint="33"/>
            <w:vAlign w:val="center"/>
          </w:tcPr>
          <w:p w14:paraId="5BBB33F6"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E700A">
              <w:t>(224)</w:t>
            </w:r>
          </w:p>
        </w:tc>
        <w:tc>
          <w:tcPr>
            <w:tcW w:w="1418" w:type="dxa"/>
            <w:tcBorders>
              <w:top w:val="nil"/>
              <w:bottom w:val="nil"/>
            </w:tcBorders>
            <w:shd w:val="clear" w:color="auto" w:fill="D9E2F3" w:themeFill="accent5" w:themeFillTint="33"/>
            <w:vAlign w:val="center"/>
          </w:tcPr>
          <w:p w14:paraId="37C54D7E" w14:textId="77777777" w:rsidR="006127FA" w:rsidRDefault="006127FA" w:rsidP="00476017">
            <w:pPr>
              <w:pStyle w:val="08-Tabelageral"/>
              <w:cnfStyle w:val="000000100000" w:firstRow="0" w:lastRow="0" w:firstColumn="0" w:lastColumn="0" w:oddVBand="0" w:evenVBand="0" w:oddHBand="1" w:evenHBand="0" w:firstRowFirstColumn="0" w:firstRowLastColumn="0" w:lastRowFirstColumn="0" w:lastRowLastColumn="0"/>
            </w:pPr>
            <w:r w:rsidRPr="009D5548">
              <w:t>(214)</w:t>
            </w:r>
          </w:p>
        </w:tc>
        <w:tc>
          <w:tcPr>
            <w:tcW w:w="256" w:type="dxa"/>
            <w:tcBorders>
              <w:top w:val="nil"/>
              <w:bottom w:val="nil"/>
            </w:tcBorders>
            <w:shd w:val="clear" w:color="auto" w:fill="D9E2F3" w:themeFill="accent5" w:themeFillTint="33"/>
            <w:vAlign w:val="center"/>
          </w:tcPr>
          <w:p w14:paraId="273AAE8C"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5" w:type="dxa"/>
            <w:tcBorders>
              <w:top w:val="nil"/>
              <w:bottom w:val="nil"/>
            </w:tcBorders>
            <w:shd w:val="clear" w:color="auto" w:fill="D9E2F3" w:themeFill="accent5" w:themeFillTint="33"/>
            <w:vAlign w:val="center"/>
          </w:tcPr>
          <w:p w14:paraId="1146E730"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312A0">
              <w:t>(1</w:t>
            </w:r>
            <w:r>
              <w:t>,</w:t>
            </w:r>
            <w:r w:rsidRPr="005312A0">
              <w:t>109)</w:t>
            </w:r>
          </w:p>
        </w:tc>
        <w:tc>
          <w:tcPr>
            <w:tcW w:w="1478" w:type="dxa"/>
            <w:tcBorders>
              <w:top w:val="nil"/>
              <w:bottom w:val="nil"/>
            </w:tcBorders>
            <w:shd w:val="clear" w:color="auto" w:fill="D9E2F3" w:themeFill="accent5" w:themeFillTint="33"/>
            <w:vAlign w:val="center"/>
          </w:tcPr>
          <w:p w14:paraId="681FC3FF" w14:textId="77777777" w:rsidR="006127FA"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61428">
              <w:t>(1</w:t>
            </w:r>
            <w:r>
              <w:t>,</w:t>
            </w:r>
            <w:r w:rsidRPr="00561428">
              <w:t>028)</w:t>
            </w:r>
          </w:p>
        </w:tc>
      </w:tr>
      <w:tr w:rsidR="006127FA" w:rsidRPr="003A44AF" w14:paraId="10A7F899" w14:textId="77777777" w:rsidTr="009C2E76">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82" w:type="dxa"/>
            <w:tcBorders>
              <w:top w:val="nil"/>
              <w:bottom w:val="nil"/>
            </w:tcBorders>
            <w:shd w:val="clear" w:color="auto" w:fill="FFFFFF" w:themeFill="background1"/>
          </w:tcPr>
          <w:p w14:paraId="1AFAE511" w14:textId="77777777" w:rsidR="006127FA" w:rsidRPr="000972DC" w:rsidRDefault="006127FA" w:rsidP="00476017">
            <w:pPr>
              <w:pStyle w:val="08-Tabelageral"/>
              <w:jc w:val="left"/>
              <w:rPr>
                <w:rFonts w:cs="Arial"/>
                <w:b w:val="0"/>
                <w:szCs w:val="14"/>
              </w:rPr>
            </w:pPr>
          </w:p>
        </w:tc>
        <w:tc>
          <w:tcPr>
            <w:tcW w:w="2979" w:type="dxa"/>
            <w:gridSpan w:val="3"/>
            <w:tcBorders>
              <w:top w:val="nil"/>
              <w:bottom w:val="nil"/>
            </w:tcBorders>
            <w:shd w:val="clear" w:color="auto" w:fill="FFFFFF" w:themeFill="background1"/>
          </w:tcPr>
          <w:p w14:paraId="4728C8FC" w14:textId="002EB5A3" w:rsidR="006127FA" w:rsidRPr="009C2E76" w:rsidRDefault="006127FA" w:rsidP="006127FA">
            <w:pPr>
              <w:pStyle w:val="08-Tabelageral"/>
              <w:ind w:left="-89" w:firstLine="89"/>
              <w:jc w:val="left"/>
              <w:cnfStyle w:val="000000010000" w:firstRow="0" w:lastRow="0" w:firstColumn="0" w:lastColumn="0" w:oddVBand="0" w:evenVBand="0" w:oddHBand="0" w:evenHBand="1" w:firstRowFirstColumn="0" w:firstRowLastColumn="0" w:lastRowFirstColumn="0" w:lastRowLastColumn="0"/>
              <w:rPr>
                <w:rFonts w:cs="Arial"/>
                <w:bCs/>
                <w:szCs w:val="14"/>
              </w:rPr>
            </w:pPr>
            <w:proofErr w:type="spellStart"/>
            <w:r w:rsidRPr="009C2E76">
              <w:rPr>
                <w:rFonts w:cs="Arial"/>
                <w:bCs/>
                <w:szCs w:val="14"/>
              </w:rPr>
              <w:t>Specialized</w:t>
            </w:r>
            <w:proofErr w:type="spellEnd"/>
            <w:r w:rsidRPr="009C2E76">
              <w:rPr>
                <w:rFonts w:cs="Arial"/>
                <w:bCs/>
                <w:szCs w:val="14"/>
              </w:rPr>
              <w:t xml:space="preserve"> </w:t>
            </w:r>
            <w:proofErr w:type="spellStart"/>
            <w:r w:rsidRPr="009C2E76">
              <w:rPr>
                <w:rFonts w:cs="Arial"/>
                <w:bCs/>
                <w:szCs w:val="14"/>
              </w:rPr>
              <w:t>technical</w:t>
            </w:r>
            <w:proofErr w:type="spellEnd"/>
            <w:r w:rsidRPr="009C2E76">
              <w:rPr>
                <w:rFonts w:cs="Arial"/>
                <w:bCs/>
                <w:szCs w:val="14"/>
              </w:rPr>
              <w:t xml:space="preserve"> </w:t>
            </w:r>
            <w:proofErr w:type="spellStart"/>
            <w:r w:rsidRPr="009C2E76">
              <w:rPr>
                <w:rFonts w:cs="Arial"/>
                <w:bCs/>
                <w:szCs w:val="14"/>
              </w:rPr>
              <w:t>services</w:t>
            </w:r>
            <w:proofErr w:type="spellEnd"/>
          </w:p>
        </w:tc>
        <w:tc>
          <w:tcPr>
            <w:tcW w:w="237" w:type="dxa"/>
            <w:tcBorders>
              <w:top w:val="nil"/>
              <w:bottom w:val="nil"/>
            </w:tcBorders>
            <w:shd w:val="clear" w:color="auto" w:fill="FFFFFF" w:themeFill="background1"/>
            <w:vAlign w:val="center"/>
          </w:tcPr>
          <w:p w14:paraId="02B34AEF"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44" w:type="dxa"/>
            <w:tcBorders>
              <w:top w:val="nil"/>
              <w:bottom w:val="nil"/>
            </w:tcBorders>
            <w:shd w:val="clear" w:color="auto" w:fill="FFFFFF" w:themeFill="background1"/>
            <w:vAlign w:val="center"/>
          </w:tcPr>
          <w:p w14:paraId="334E6F11"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DE700A">
              <w:t>(121)</w:t>
            </w:r>
          </w:p>
        </w:tc>
        <w:tc>
          <w:tcPr>
            <w:tcW w:w="1418" w:type="dxa"/>
            <w:tcBorders>
              <w:top w:val="nil"/>
              <w:bottom w:val="nil"/>
            </w:tcBorders>
            <w:shd w:val="clear" w:color="auto" w:fill="FFFFFF" w:themeFill="background1"/>
            <w:vAlign w:val="center"/>
          </w:tcPr>
          <w:p w14:paraId="6307BA84" w14:textId="77777777" w:rsidR="006127FA" w:rsidRDefault="006127FA" w:rsidP="00476017">
            <w:pPr>
              <w:pStyle w:val="08-Tabelageral"/>
              <w:cnfStyle w:val="000000010000" w:firstRow="0" w:lastRow="0" w:firstColumn="0" w:lastColumn="0" w:oddVBand="0" w:evenVBand="0" w:oddHBand="0" w:evenHBand="1" w:firstRowFirstColumn="0" w:firstRowLastColumn="0" w:lastRowFirstColumn="0" w:lastRowLastColumn="0"/>
            </w:pPr>
            <w:r w:rsidRPr="009D5548">
              <w:t>(44)</w:t>
            </w:r>
          </w:p>
        </w:tc>
        <w:tc>
          <w:tcPr>
            <w:tcW w:w="256" w:type="dxa"/>
            <w:tcBorders>
              <w:top w:val="nil"/>
              <w:bottom w:val="nil"/>
            </w:tcBorders>
            <w:shd w:val="clear" w:color="auto" w:fill="FFFFFF" w:themeFill="background1"/>
            <w:vAlign w:val="center"/>
          </w:tcPr>
          <w:p w14:paraId="3A8B348B"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5" w:type="dxa"/>
            <w:tcBorders>
              <w:top w:val="nil"/>
              <w:bottom w:val="nil"/>
            </w:tcBorders>
            <w:shd w:val="clear" w:color="auto" w:fill="FFFFFF" w:themeFill="background1"/>
            <w:vAlign w:val="center"/>
          </w:tcPr>
          <w:p w14:paraId="096B8321"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312A0">
              <w:t>(1</w:t>
            </w:r>
            <w:r>
              <w:t>,</w:t>
            </w:r>
            <w:r w:rsidRPr="005312A0">
              <w:t>100)</w:t>
            </w:r>
          </w:p>
        </w:tc>
        <w:tc>
          <w:tcPr>
            <w:tcW w:w="1478" w:type="dxa"/>
            <w:tcBorders>
              <w:top w:val="nil"/>
              <w:bottom w:val="nil"/>
            </w:tcBorders>
            <w:shd w:val="clear" w:color="auto" w:fill="FFFFFF" w:themeFill="background1"/>
            <w:vAlign w:val="center"/>
          </w:tcPr>
          <w:p w14:paraId="7C92392A" w14:textId="77777777" w:rsidR="006127FA"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61428">
              <w:t>(695)</w:t>
            </w:r>
          </w:p>
        </w:tc>
      </w:tr>
      <w:tr w:rsidR="006127FA" w:rsidRPr="003A44AF" w14:paraId="2168219A" w14:textId="77777777" w:rsidTr="009C2E76">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82" w:type="dxa"/>
            <w:tcBorders>
              <w:top w:val="nil"/>
              <w:bottom w:val="nil"/>
            </w:tcBorders>
            <w:shd w:val="clear" w:color="auto" w:fill="D9E2F3" w:themeFill="accent5" w:themeFillTint="33"/>
          </w:tcPr>
          <w:p w14:paraId="77DF194F" w14:textId="77777777" w:rsidR="006127FA" w:rsidRPr="000972DC" w:rsidRDefault="006127FA" w:rsidP="00476017">
            <w:pPr>
              <w:pStyle w:val="08-Tabelageral"/>
              <w:jc w:val="left"/>
              <w:rPr>
                <w:rFonts w:cs="Arial"/>
                <w:b w:val="0"/>
                <w:szCs w:val="14"/>
              </w:rPr>
            </w:pPr>
          </w:p>
        </w:tc>
        <w:tc>
          <w:tcPr>
            <w:tcW w:w="2979" w:type="dxa"/>
            <w:gridSpan w:val="3"/>
            <w:tcBorders>
              <w:top w:val="nil"/>
              <w:bottom w:val="nil"/>
            </w:tcBorders>
            <w:shd w:val="clear" w:color="auto" w:fill="D9E2F3" w:themeFill="accent5" w:themeFillTint="33"/>
          </w:tcPr>
          <w:p w14:paraId="16F8AE45" w14:textId="26326F28" w:rsidR="006127FA" w:rsidRPr="009C2E76" w:rsidRDefault="006127FA" w:rsidP="006127FA">
            <w:pPr>
              <w:pStyle w:val="08-Tabelageral"/>
              <w:ind w:left="-89" w:firstLine="89"/>
              <w:jc w:val="left"/>
              <w:cnfStyle w:val="000000100000" w:firstRow="0" w:lastRow="0" w:firstColumn="0" w:lastColumn="0" w:oddVBand="0" w:evenVBand="0" w:oddHBand="1" w:evenHBand="0" w:firstRowFirstColumn="0" w:firstRowLastColumn="0" w:lastRowFirstColumn="0" w:lastRowLastColumn="0"/>
              <w:rPr>
                <w:rFonts w:cs="Arial"/>
                <w:bCs/>
                <w:szCs w:val="14"/>
              </w:rPr>
            </w:pPr>
            <w:r w:rsidRPr="009C2E76">
              <w:rPr>
                <w:rFonts w:cs="Arial"/>
                <w:bCs/>
                <w:szCs w:val="14"/>
              </w:rPr>
              <w:t xml:space="preserve">Service </w:t>
            </w:r>
            <w:proofErr w:type="spellStart"/>
            <w:r w:rsidRPr="009C2E76">
              <w:rPr>
                <w:rFonts w:cs="Arial"/>
                <w:bCs/>
                <w:szCs w:val="14"/>
              </w:rPr>
              <w:t>travel</w:t>
            </w:r>
            <w:proofErr w:type="spellEnd"/>
          </w:p>
        </w:tc>
        <w:tc>
          <w:tcPr>
            <w:tcW w:w="237" w:type="dxa"/>
            <w:tcBorders>
              <w:top w:val="nil"/>
              <w:bottom w:val="nil"/>
            </w:tcBorders>
            <w:shd w:val="clear" w:color="auto" w:fill="D9E2F3" w:themeFill="accent5" w:themeFillTint="33"/>
            <w:vAlign w:val="center"/>
          </w:tcPr>
          <w:p w14:paraId="5D4258BE"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44" w:type="dxa"/>
            <w:tcBorders>
              <w:top w:val="nil"/>
              <w:bottom w:val="nil"/>
            </w:tcBorders>
            <w:shd w:val="clear" w:color="auto" w:fill="D9E2F3" w:themeFill="accent5" w:themeFillTint="33"/>
            <w:vAlign w:val="center"/>
          </w:tcPr>
          <w:p w14:paraId="55535C65"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E700A">
              <w:t>(67)</w:t>
            </w:r>
          </w:p>
        </w:tc>
        <w:tc>
          <w:tcPr>
            <w:tcW w:w="1418" w:type="dxa"/>
            <w:tcBorders>
              <w:top w:val="nil"/>
              <w:bottom w:val="nil"/>
            </w:tcBorders>
            <w:shd w:val="clear" w:color="auto" w:fill="D9E2F3" w:themeFill="accent5" w:themeFillTint="33"/>
            <w:vAlign w:val="center"/>
          </w:tcPr>
          <w:p w14:paraId="7A0C73B1" w14:textId="77777777" w:rsidR="006127FA" w:rsidRPr="001F6790" w:rsidRDefault="006127FA" w:rsidP="00476017">
            <w:pPr>
              <w:pStyle w:val="08-Tabelageral"/>
              <w:cnfStyle w:val="000000100000" w:firstRow="0" w:lastRow="0" w:firstColumn="0" w:lastColumn="0" w:oddVBand="0" w:evenVBand="0" w:oddHBand="1" w:evenHBand="0" w:firstRowFirstColumn="0" w:firstRowLastColumn="0" w:lastRowFirstColumn="0" w:lastRowLastColumn="0"/>
            </w:pPr>
            <w:r w:rsidRPr="009D5548">
              <w:t>(63)</w:t>
            </w:r>
          </w:p>
        </w:tc>
        <w:tc>
          <w:tcPr>
            <w:tcW w:w="256" w:type="dxa"/>
            <w:tcBorders>
              <w:top w:val="nil"/>
              <w:bottom w:val="nil"/>
            </w:tcBorders>
            <w:shd w:val="clear" w:color="auto" w:fill="D9E2F3" w:themeFill="accent5" w:themeFillTint="33"/>
            <w:vAlign w:val="center"/>
          </w:tcPr>
          <w:p w14:paraId="4ABF47CF"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5" w:type="dxa"/>
            <w:tcBorders>
              <w:top w:val="nil"/>
              <w:bottom w:val="nil"/>
            </w:tcBorders>
            <w:shd w:val="clear" w:color="auto" w:fill="D9E2F3" w:themeFill="accent5" w:themeFillTint="33"/>
            <w:vAlign w:val="center"/>
          </w:tcPr>
          <w:p w14:paraId="2732A971"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312A0">
              <w:t>(290)</w:t>
            </w:r>
          </w:p>
        </w:tc>
        <w:tc>
          <w:tcPr>
            <w:tcW w:w="1478" w:type="dxa"/>
            <w:tcBorders>
              <w:top w:val="nil"/>
              <w:bottom w:val="nil"/>
            </w:tcBorders>
            <w:shd w:val="clear" w:color="auto" w:fill="D9E2F3" w:themeFill="accent5" w:themeFillTint="33"/>
            <w:vAlign w:val="center"/>
          </w:tcPr>
          <w:p w14:paraId="5D9B1456" w14:textId="77777777" w:rsidR="006127FA" w:rsidRPr="001F6790"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61428">
              <w:t>(239)</w:t>
            </w:r>
          </w:p>
        </w:tc>
      </w:tr>
      <w:tr w:rsidR="006127FA" w:rsidRPr="003A44AF" w14:paraId="6A2A9EC2" w14:textId="77777777" w:rsidTr="009C2E76">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82" w:type="dxa"/>
            <w:tcBorders>
              <w:top w:val="nil"/>
              <w:bottom w:val="nil"/>
            </w:tcBorders>
            <w:shd w:val="clear" w:color="auto" w:fill="FFFFFF" w:themeFill="background1"/>
          </w:tcPr>
          <w:p w14:paraId="1DAA0DE4" w14:textId="77777777" w:rsidR="006127FA" w:rsidRDefault="006127FA" w:rsidP="00476017">
            <w:pPr>
              <w:pStyle w:val="08-Tabelageral"/>
              <w:jc w:val="left"/>
              <w:rPr>
                <w:rFonts w:cs="Arial"/>
                <w:b w:val="0"/>
                <w:szCs w:val="14"/>
              </w:rPr>
            </w:pPr>
          </w:p>
        </w:tc>
        <w:tc>
          <w:tcPr>
            <w:tcW w:w="2979" w:type="dxa"/>
            <w:gridSpan w:val="3"/>
            <w:tcBorders>
              <w:top w:val="nil"/>
              <w:bottom w:val="nil"/>
            </w:tcBorders>
            <w:shd w:val="clear" w:color="auto" w:fill="FFFFFF" w:themeFill="background1"/>
          </w:tcPr>
          <w:p w14:paraId="32DDDC2D" w14:textId="44DAEC5A" w:rsidR="006127FA" w:rsidRPr="009C2E76" w:rsidRDefault="006127FA" w:rsidP="006127FA">
            <w:pPr>
              <w:pStyle w:val="08-Tabelageral"/>
              <w:ind w:left="-89" w:firstLine="89"/>
              <w:jc w:val="left"/>
              <w:cnfStyle w:val="000000010000" w:firstRow="0" w:lastRow="0" w:firstColumn="0" w:lastColumn="0" w:oddVBand="0" w:evenVBand="0" w:oddHBand="0" w:evenHBand="1" w:firstRowFirstColumn="0" w:firstRowLastColumn="0" w:lastRowFirstColumn="0" w:lastRowLastColumn="0"/>
              <w:rPr>
                <w:rFonts w:cs="Arial"/>
                <w:bCs/>
                <w:szCs w:val="14"/>
              </w:rPr>
            </w:pPr>
            <w:proofErr w:type="spellStart"/>
            <w:r w:rsidRPr="009C2E76">
              <w:rPr>
                <w:rFonts w:cs="Arial"/>
                <w:bCs/>
                <w:szCs w:val="14"/>
              </w:rPr>
              <w:t>Publications</w:t>
            </w:r>
            <w:proofErr w:type="spellEnd"/>
          </w:p>
        </w:tc>
        <w:tc>
          <w:tcPr>
            <w:tcW w:w="237" w:type="dxa"/>
            <w:tcBorders>
              <w:top w:val="nil"/>
              <w:bottom w:val="nil"/>
            </w:tcBorders>
            <w:shd w:val="clear" w:color="auto" w:fill="FFFFFF" w:themeFill="background1"/>
            <w:vAlign w:val="center"/>
          </w:tcPr>
          <w:p w14:paraId="04546BEA"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44" w:type="dxa"/>
            <w:tcBorders>
              <w:top w:val="nil"/>
              <w:bottom w:val="nil"/>
            </w:tcBorders>
            <w:shd w:val="clear" w:color="auto" w:fill="FFFFFF" w:themeFill="background1"/>
            <w:vAlign w:val="center"/>
          </w:tcPr>
          <w:p w14:paraId="35BCA103"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DE700A">
              <w:t>(35)</w:t>
            </w:r>
          </w:p>
        </w:tc>
        <w:tc>
          <w:tcPr>
            <w:tcW w:w="1418" w:type="dxa"/>
            <w:tcBorders>
              <w:top w:val="nil"/>
              <w:bottom w:val="nil"/>
            </w:tcBorders>
            <w:shd w:val="clear" w:color="auto" w:fill="FFFFFF" w:themeFill="background1"/>
            <w:vAlign w:val="center"/>
          </w:tcPr>
          <w:p w14:paraId="2079C1FD" w14:textId="77777777" w:rsidR="006127FA" w:rsidRPr="001F6790" w:rsidRDefault="006127FA" w:rsidP="00476017">
            <w:pPr>
              <w:pStyle w:val="08-Tabelageral"/>
              <w:cnfStyle w:val="000000010000" w:firstRow="0" w:lastRow="0" w:firstColumn="0" w:lastColumn="0" w:oddVBand="0" w:evenVBand="0" w:oddHBand="0" w:evenHBand="1" w:firstRowFirstColumn="0" w:firstRowLastColumn="0" w:lastRowFirstColumn="0" w:lastRowLastColumn="0"/>
            </w:pPr>
            <w:r w:rsidRPr="009D5548">
              <w:t>(35)</w:t>
            </w:r>
          </w:p>
        </w:tc>
        <w:tc>
          <w:tcPr>
            <w:tcW w:w="256" w:type="dxa"/>
            <w:tcBorders>
              <w:top w:val="nil"/>
              <w:bottom w:val="nil"/>
            </w:tcBorders>
            <w:shd w:val="clear" w:color="auto" w:fill="FFFFFF" w:themeFill="background1"/>
            <w:vAlign w:val="center"/>
          </w:tcPr>
          <w:p w14:paraId="7A13CED7"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5" w:type="dxa"/>
            <w:tcBorders>
              <w:top w:val="nil"/>
              <w:bottom w:val="nil"/>
            </w:tcBorders>
            <w:shd w:val="clear" w:color="auto" w:fill="FFFFFF" w:themeFill="background1"/>
            <w:vAlign w:val="center"/>
          </w:tcPr>
          <w:p w14:paraId="64F2F654"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312A0">
              <w:t>(280)</w:t>
            </w:r>
          </w:p>
        </w:tc>
        <w:tc>
          <w:tcPr>
            <w:tcW w:w="1478" w:type="dxa"/>
            <w:tcBorders>
              <w:top w:val="nil"/>
              <w:bottom w:val="nil"/>
            </w:tcBorders>
            <w:shd w:val="clear" w:color="auto" w:fill="FFFFFF" w:themeFill="background1"/>
            <w:vAlign w:val="center"/>
          </w:tcPr>
          <w:p w14:paraId="57E0E7D4" w14:textId="77777777" w:rsidR="006127FA" w:rsidRPr="001F6790"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61428">
              <w:t>(293)</w:t>
            </w:r>
          </w:p>
        </w:tc>
      </w:tr>
      <w:tr w:rsidR="006127FA" w:rsidRPr="003A44AF" w14:paraId="4CD6CDE8" w14:textId="77777777" w:rsidTr="009C2E76">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82" w:type="dxa"/>
            <w:tcBorders>
              <w:top w:val="nil"/>
              <w:bottom w:val="nil"/>
            </w:tcBorders>
            <w:shd w:val="clear" w:color="auto" w:fill="D9E2F3" w:themeFill="accent5" w:themeFillTint="33"/>
          </w:tcPr>
          <w:p w14:paraId="7C359A37" w14:textId="77777777" w:rsidR="006127FA" w:rsidRDefault="006127FA" w:rsidP="00476017">
            <w:pPr>
              <w:pStyle w:val="08-Tabelageral"/>
              <w:jc w:val="left"/>
              <w:rPr>
                <w:rFonts w:cs="Arial"/>
                <w:b w:val="0"/>
                <w:szCs w:val="14"/>
              </w:rPr>
            </w:pPr>
          </w:p>
        </w:tc>
        <w:tc>
          <w:tcPr>
            <w:tcW w:w="2979" w:type="dxa"/>
            <w:gridSpan w:val="3"/>
            <w:tcBorders>
              <w:top w:val="nil"/>
              <w:bottom w:val="nil"/>
            </w:tcBorders>
            <w:shd w:val="clear" w:color="auto" w:fill="D9E2F3" w:themeFill="accent5" w:themeFillTint="33"/>
          </w:tcPr>
          <w:p w14:paraId="00196427" w14:textId="1FE3AB76" w:rsidR="006127FA" w:rsidRPr="009C2E76" w:rsidRDefault="006127FA" w:rsidP="006127FA">
            <w:pPr>
              <w:pStyle w:val="08-Tabelageral"/>
              <w:ind w:left="-89" w:firstLine="89"/>
              <w:jc w:val="left"/>
              <w:cnfStyle w:val="000000100000" w:firstRow="0" w:lastRow="0" w:firstColumn="0" w:lastColumn="0" w:oddVBand="0" w:evenVBand="0" w:oddHBand="1" w:evenHBand="0" w:firstRowFirstColumn="0" w:firstRowLastColumn="0" w:lastRowFirstColumn="0" w:lastRowLastColumn="0"/>
              <w:rPr>
                <w:rFonts w:cs="Arial"/>
                <w:bCs/>
                <w:szCs w:val="14"/>
              </w:rPr>
            </w:pPr>
            <w:proofErr w:type="spellStart"/>
            <w:r w:rsidRPr="009C2E76">
              <w:rPr>
                <w:rFonts w:cs="Arial"/>
                <w:bCs/>
                <w:szCs w:val="14"/>
              </w:rPr>
              <w:t>Costs</w:t>
            </w:r>
            <w:proofErr w:type="spellEnd"/>
            <w:r w:rsidRPr="009C2E76">
              <w:rPr>
                <w:rFonts w:cs="Arial"/>
                <w:bCs/>
                <w:szCs w:val="14"/>
              </w:rPr>
              <w:t xml:space="preserve"> </w:t>
            </w:r>
            <w:proofErr w:type="spellStart"/>
            <w:r w:rsidRPr="009C2E76">
              <w:rPr>
                <w:rFonts w:cs="Arial"/>
                <w:bCs/>
                <w:szCs w:val="14"/>
              </w:rPr>
              <w:t>communicating</w:t>
            </w:r>
            <w:proofErr w:type="spellEnd"/>
          </w:p>
        </w:tc>
        <w:tc>
          <w:tcPr>
            <w:tcW w:w="237" w:type="dxa"/>
            <w:tcBorders>
              <w:top w:val="nil"/>
              <w:bottom w:val="nil"/>
            </w:tcBorders>
            <w:shd w:val="clear" w:color="auto" w:fill="D9E2F3" w:themeFill="accent5" w:themeFillTint="33"/>
            <w:vAlign w:val="center"/>
          </w:tcPr>
          <w:p w14:paraId="6923E051"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44" w:type="dxa"/>
            <w:tcBorders>
              <w:top w:val="nil"/>
              <w:bottom w:val="nil"/>
            </w:tcBorders>
            <w:shd w:val="clear" w:color="auto" w:fill="D9E2F3" w:themeFill="accent5" w:themeFillTint="33"/>
            <w:vAlign w:val="center"/>
          </w:tcPr>
          <w:p w14:paraId="20616D74"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E700A">
              <w:t>(25)</w:t>
            </w:r>
          </w:p>
        </w:tc>
        <w:tc>
          <w:tcPr>
            <w:tcW w:w="1418" w:type="dxa"/>
            <w:tcBorders>
              <w:top w:val="nil"/>
              <w:bottom w:val="nil"/>
            </w:tcBorders>
            <w:shd w:val="clear" w:color="auto" w:fill="D9E2F3" w:themeFill="accent5" w:themeFillTint="33"/>
            <w:vAlign w:val="center"/>
          </w:tcPr>
          <w:p w14:paraId="54B0BD14" w14:textId="77777777" w:rsidR="006127FA" w:rsidRPr="001F6790" w:rsidRDefault="006127FA" w:rsidP="00476017">
            <w:pPr>
              <w:pStyle w:val="08-Tabelageral"/>
              <w:cnfStyle w:val="000000100000" w:firstRow="0" w:lastRow="0" w:firstColumn="0" w:lastColumn="0" w:oddVBand="0" w:evenVBand="0" w:oddHBand="1" w:evenHBand="0" w:firstRowFirstColumn="0" w:firstRowLastColumn="0" w:lastRowFirstColumn="0" w:lastRowLastColumn="0"/>
            </w:pPr>
            <w:r w:rsidRPr="009D5548">
              <w:t>(15)</w:t>
            </w:r>
          </w:p>
        </w:tc>
        <w:tc>
          <w:tcPr>
            <w:tcW w:w="256" w:type="dxa"/>
            <w:tcBorders>
              <w:top w:val="nil"/>
              <w:bottom w:val="nil"/>
            </w:tcBorders>
            <w:shd w:val="clear" w:color="auto" w:fill="D9E2F3" w:themeFill="accent5" w:themeFillTint="33"/>
            <w:vAlign w:val="center"/>
          </w:tcPr>
          <w:p w14:paraId="1B527C1D"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5" w:type="dxa"/>
            <w:tcBorders>
              <w:top w:val="nil"/>
              <w:bottom w:val="nil"/>
            </w:tcBorders>
            <w:shd w:val="clear" w:color="auto" w:fill="D9E2F3" w:themeFill="accent5" w:themeFillTint="33"/>
            <w:vAlign w:val="center"/>
          </w:tcPr>
          <w:p w14:paraId="467021D4"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312A0">
              <w:t>(129)</w:t>
            </w:r>
          </w:p>
        </w:tc>
        <w:tc>
          <w:tcPr>
            <w:tcW w:w="1478" w:type="dxa"/>
            <w:tcBorders>
              <w:top w:val="nil"/>
              <w:bottom w:val="nil"/>
            </w:tcBorders>
            <w:shd w:val="clear" w:color="auto" w:fill="D9E2F3" w:themeFill="accent5" w:themeFillTint="33"/>
            <w:vAlign w:val="center"/>
          </w:tcPr>
          <w:p w14:paraId="56CE8BD2" w14:textId="77777777" w:rsidR="006127FA" w:rsidRPr="001F6790"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61428">
              <w:t>(103)</w:t>
            </w:r>
          </w:p>
        </w:tc>
      </w:tr>
      <w:tr w:rsidR="006127FA" w:rsidRPr="003A44AF" w14:paraId="0BBCF2EA" w14:textId="77777777" w:rsidTr="009C2E76">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82" w:type="dxa"/>
            <w:tcBorders>
              <w:top w:val="nil"/>
              <w:bottom w:val="nil"/>
            </w:tcBorders>
            <w:shd w:val="clear" w:color="auto" w:fill="FFFFFF" w:themeFill="background1"/>
          </w:tcPr>
          <w:p w14:paraId="184E66D2" w14:textId="77777777" w:rsidR="006127FA" w:rsidRPr="00CF54D2" w:rsidRDefault="006127FA" w:rsidP="00476017">
            <w:pPr>
              <w:pStyle w:val="08-Tabelageral"/>
              <w:jc w:val="left"/>
              <w:rPr>
                <w:rFonts w:cs="Arial"/>
                <w:b w:val="0"/>
                <w:szCs w:val="14"/>
                <w:lang w:val="en-US"/>
              </w:rPr>
            </w:pPr>
          </w:p>
        </w:tc>
        <w:tc>
          <w:tcPr>
            <w:tcW w:w="2979" w:type="dxa"/>
            <w:gridSpan w:val="3"/>
            <w:tcBorders>
              <w:top w:val="nil"/>
              <w:bottom w:val="nil"/>
            </w:tcBorders>
            <w:shd w:val="clear" w:color="auto" w:fill="FFFFFF" w:themeFill="background1"/>
          </w:tcPr>
          <w:p w14:paraId="67A61638" w14:textId="2F6A33B5" w:rsidR="006127FA" w:rsidRPr="009C2E76" w:rsidRDefault="006127FA" w:rsidP="006127FA">
            <w:pPr>
              <w:pStyle w:val="08-Tabelageral"/>
              <w:ind w:left="-89" w:firstLine="89"/>
              <w:jc w:val="left"/>
              <w:cnfStyle w:val="000000010000" w:firstRow="0" w:lastRow="0" w:firstColumn="0" w:lastColumn="0" w:oddVBand="0" w:evenVBand="0" w:oddHBand="0" w:evenHBand="1" w:firstRowFirstColumn="0" w:firstRowLastColumn="0" w:lastRowFirstColumn="0" w:lastRowLastColumn="0"/>
              <w:rPr>
                <w:rFonts w:cs="Arial"/>
                <w:bCs/>
                <w:szCs w:val="14"/>
                <w:lang w:val="en-US"/>
              </w:rPr>
            </w:pPr>
            <w:r w:rsidRPr="009C2E76">
              <w:rPr>
                <w:rFonts w:cs="Arial"/>
                <w:bCs/>
                <w:szCs w:val="14"/>
                <w:lang w:val="en-US"/>
              </w:rPr>
              <w:t>Services contracted from third parties</w:t>
            </w:r>
          </w:p>
        </w:tc>
        <w:tc>
          <w:tcPr>
            <w:tcW w:w="237" w:type="dxa"/>
            <w:tcBorders>
              <w:top w:val="nil"/>
              <w:bottom w:val="nil"/>
            </w:tcBorders>
            <w:shd w:val="clear" w:color="auto" w:fill="FFFFFF" w:themeFill="background1"/>
            <w:vAlign w:val="center"/>
          </w:tcPr>
          <w:p w14:paraId="69AF537C" w14:textId="77777777" w:rsidR="006127FA" w:rsidRPr="00CF54D2"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val="en-US"/>
              </w:rPr>
            </w:pPr>
          </w:p>
        </w:tc>
        <w:tc>
          <w:tcPr>
            <w:tcW w:w="1544" w:type="dxa"/>
            <w:tcBorders>
              <w:top w:val="nil"/>
              <w:bottom w:val="nil"/>
            </w:tcBorders>
            <w:shd w:val="clear" w:color="auto" w:fill="FFFFFF" w:themeFill="background1"/>
            <w:vAlign w:val="center"/>
          </w:tcPr>
          <w:p w14:paraId="0622A088"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DE700A">
              <w:t>(6)</w:t>
            </w:r>
          </w:p>
        </w:tc>
        <w:tc>
          <w:tcPr>
            <w:tcW w:w="1418" w:type="dxa"/>
            <w:tcBorders>
              <w:top w:val="nil"/>
              <w:bottom w:val="nil"/>
            </w:tcBorders>
            <w:shd w:val="clear" w:color="auto" w:fill="FFFFFF" w:themeFill="background1"/>
            <w:vAlign w:val="center"/>
          </w:tcPr>
          <w:p w14:paraId="797524C5" w14:textId="77777777" w:rsidR="006127FA" w:rsidRPr="001F6790" w:rsidRDefault="006127FA" w:rsidP="00476017">
            <w:pPr>
              <w:pStyle w:val="08-Tabelageral"/>
              <w:cnfStyle w:val="000000010000" w:firstRow="0" w:lastRow="0" w:firstColumn="0" w:lastColumn="0" w:oddVBand="0" w:evenVBand="0" w:oddHBand="0" w:evenHBand="1" w:firstRowFirstColumn="0" w:firstRowLastColumn="0" w:lastRowFirstColumn="0" w:lastRowLastColumn="0"/>
            </w:pPr>
            <w:r w:rsidRPr="009D5548">
              <w:t>(6)</w:t>
            </w:r>
          </w:p>
        </w:tc>
        <w:tc>
          <w:tcPr>
            <w:tcW w:w="256" w:type="dxa"/>
            <w:tcBorders>
              <w:top w:val="nil"/>
              <w:bottom w:val="nil"/>
            </w:tcBorders>
            <w:shd w:val="clear" w:color="auto" w:fill="FFFFFF" w:themeFill="background1"/>
            <w:vAlign w:val="center"/>
          </w:tcPr>
          <w:p w14:paraId="1E108F95"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5" w:type="dxa"/>
            <w:tcBorders>
              <w:top w:val="nil"/>
              <w:bottom w:val="nil"/>
            </w:tcBorders>
            <w:shd w:val="clear" w:color="auto" w:fill="FFFFFF" w:themeFill="background1"/>
            <w:vAlign w:val="center"/>
          </w:tcPr>
          <w:p w14:paraId="7C60FDE6"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312A0">
              <w:t>(40)</w:t>
            </w:r>
          </w:p>
        </w:tc>
        <w:tc>
          <w:tcPr>
            <w:tcW w:w="1478" w:type="dxa"/>
            <w:tcBorders>
              <w:top w:val="nil"/>
              <w:bottom w:val="nil"/>
            </w:tcBorders>
            <w:shd w:val="clear" w:color="auto" w:fill="FFFFFF" w:themeFill="background1"/>
            <w:vAlign w:val="center"/>
          </w:tcPr>
          <w:p w14:paraId="2FF9584B" w14:textId="77777777" w:rsidR="006127FA" w:rsidRPr="001F6790"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61428">
              <w:t>(25)</w:t>
            </w:r>
          </w:p>
        </w:tc>
      </w:tr>
      <w:tr w:rsidR="006127FA" w:rsidRPr="003A44AF" w14:paraId="74E04D46" w14:textId="77777777" w:rsidTr="009C2E76">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82" w:type="dxa"/>
            <w:tcBorders>
              <w:top w:val="nil"/>
              <w:bottom w:val="nil"/>
            </w:tcBorders>
            <w:shd w:val="clear" w:color="auto" w:fill="D9E2F3" w:themeFill="accent5" w:themeFillTint="33"/>
          </w:tcPr>
          <w:p w14:paraId="1B3171D5" w14:textId="77777777" w:rsidR="006127FA" w:rsidRDefault="006127FA" w:rsidP="00476017">
            <w:pPr>
              <w:pStyle w:val="08-Tabelageral"/>
              <w:jc w:val="left"/>
              <w:rPr>
                <w:rFonts w:cs="Arial"/>
                <w:b w:val="0"/>
                <w:szCs w:val="14"/>
              </w:rPr>
            </w:pPr>
          </w:p>
        </w:tc>
        <w:tc>
          <w:tcPr>
            <w:tcW w:w="2979" w:type="dxa"/>
            <w:gridSpan w:val="3"/>
            <w:tcBorders>
              <w:top w:val="nil"/>
              <w:bottom w:val="nil"/>
            </w:tcBorders>
            <w:shd w:val="clear" w:color="auto" w:fill="D9E2F3" w:themeFill="accent5" w:themeFillTint="33"/>
          </w:tcPr>
          <w:p w14:paraId="6ABFC14A" w14:textId="12CB4562" w:rsidR="006127FA" w:rsidRPr="009C2E76" w:rsidRDefault="006127FA" w:rsidP="006127FA">
            <w:pPr>
              <w:pStyle w:val="08-Tabelageral"/>
              <w:ind w:left="-89" w:firstLine="89"/>
              <w:jc w:val="left"/>
              <w:cnfStyle w:val="000000100000" w:firstRow="0" w:lastRow="0" w:firstColumn="0" w:lastColumn="0" w:oddVBand="0" w:evenVBand="0" w:oddHBand="1" w:evenHBand="0" w:firstRowFirstColumn="0" w:firstRowLastColumn="0" w:lastRowFirstColumn="0" w:lastRowLastColumn="0"/>
              <w:rPr>
                <w:rFonts w:cs="Arial"/>
                <w:bCs/>
                <w:szCs w:val="14"/>
              </w:rPr>
            </w:pPr>
            <w:proofErr w:type="spellStart"/>
            <w:r w:rsidRPr="009C2E76">
              <w:rPr>
                <w:rFonts w:cs="Arial"/>
                <w:bCs/>
                <w:szCs w:val="14"/>
              </w:rPr>
              <w:t>Promotions</w:t>
            </w:r>
            <w:proofErr w:type="spellEnd"/>
            <w:r w:rsidRPr="009C2E76">
              <w:rPr>
                <w:rFonts w:cs="Arial"/>
                <w:bCs/>
                <w:szCs w:val="14"/>
              </w:rPr>
              <w:t xml:space="preserve"> </w:t>
            </w:r>
            <w:proofErr w:type="spellStart"/>
            <w:r w:rsidRPr="009C2E76">
              <w:rPr>
                <w:rFonts w:cs="Arial"/>
                <w:bCs/>
                <w:szCs w:val="14"/>
              </w:rPr>
              <w:t>and</w:t>
            </w:r>
            <w:proofErr w:type="spellEnd"/>
            <w:r w:rsidRPr="009C2E76">
              <w:rPr>
                <w:rFonts w:cs="Arial"/>
                <w:bCs/>
                <w:szCs w:val="14"/>
              </w:rPr>
              <w:t xml:space="preserve"> </w:t>
            </w:r>
            <w:proofErr w:type="spellStart"/>
            <w:r w:rsidRPr="009C2E76">
              <w:rPr>
                <w:rFonts w:cs="Arial"/>
                <w:bCs/>
                <w:szCs w:val="14"/>
              </w:rPr>
              <w:t>public</w:t>
            </w:r>
            <w:proofErr w:type="spellEnd"/>
            <w:r w:rsidRPr="009C2E76">
              <w:rPr>
                <w:rFonts w:cs="Arial"/>
                <w:bCs/>
                <w:szCs w:val="14"/>
              </w:rPr>
              <w:t xml:space="preserve"> </w:t>
            </w:r>
            <w:proofErr w:type="spellStart"/>
            <w:r w:rsidRPr="009C2E76">
              <w:rPr>
                <w:rFonts w:cs="Arial"/>
                <w:bCs/>
                <w:szCs w:val="14"/>
              </w:rPr>
              <w:t>relations</w:t>
            </w:r>
            <w:proofErr w:type="spellEnd"/>
          </w:p>
        </w:tc>
        <w:tc>
          <w:tcPr>
            <w:tcW w:w="237" w:type="dxa"/>
            <w:tcBorders>
              <w:top w:val="nil"/>
              <w:bottom w:val="nil"/>
            </w:tcBorders>
            <w:shd w:val="clear" w:color="auto" w:fill="D9E2F3" w:themeFill="accent5" w:themeFillTint="33"/>
            <w:vAlign w:val="center"/>
          </w:tcPr>
          <w:p w14:paraId="59671C42"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44" w:type="dxa"/>
            <w:tcBorders>
              <w:top w:val="nil"/>
              <w:bottom w:val="nil"/>
            </w:tcBorders>
            <w:shd w:val="clear" w:color="auto" w:fill="D9E2F3" w:themeFill="accent5" w:themeFillTint="33"/>
            <w:vAlign w:val="center"/>
          </w:tcPr>
          <w:p w14:paraId="63B3EACA" w14:textId="77777777" w:rsidR="006127FA" w:rsidRPr="009153C7"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E700A">
              <w:t>(1)</w:t>
            </w:r>
          </w:p>
        </w:tc>
        <w:tc>
          <w:tcPr>
            <w:tcW w:w="1418" w:type="dxa"/>
            <w:tcBorders>
              <w:top w:val="nil"/>
              <w:bottom w:val="nil"/>
            </w:tcBorders>
            <w:shd w:val="clear" w:color="auto" w:fill="D9E2F3" w:themeFill="accent5" w:themeFillTint="33"/>
            <w:vAlign w:val="center"/>
          </w:tcPr>
          <w:p w14:paraId="084326EC" w14:textId="77777777" w:rsidR="006127FA" w:rsidRDefault="006127FA" w:rsidP="00476017">
            <w:pPr>
              <w:pStyle w:val="08-Tabelageral"/>
              <w:cnfStyle w:val="000000100000" w:firstRow="0" w:lastRow="0" w:firstColumn="0" w:lastColumn="0" w:oddVBand="0" w:evenVBand="0" w:oddHBand="1" w:evenHBand="0" w:firstRowFirstColumn="0" w:firstRowLastColumn="0" w:lastRowFirstColumn="0" w:lastRowLastColumn="0"/>
            </w:pPr>
            <w:r w:rsidRPr="009D5548">
              <w:t>(3)</w:t>
            </w:r>
          </w:p>
        </w:tc>
        <w:tc>
          <w:tcPr>
            <w:tcW w:w="256" w:type="dxa"/>
            <w:tcBorders>
              <w:top w:val="nil"/>
              <w:bottom w:val="nil"/>
            </w:tcBorders>
            <w:shd w:val="clear" w:color="auto" w:fill="D9E2F3" w:themeFill="accent5" w:themeFillTint="33"/>
            <w:vAlign w:val="center"/>
          </w:tcPr>
          <w:p w14:paraId="1338CF8E"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45" w:type="dxa"/>
            <w:tcBorders>
              <w:top w:val="nil"/>
              <w:bottom w:val="nil"/>
            </w:tcBorders>
            <w:shd w:val="clear" w:color="auto" w:fill="D9E2F3" w:themeFill="accent5" w:themeFillTint="33"/>
            <w:vAlign w:val="center"/>
          </w:tcPr>
          <w:p w14:paraId="057F2752" w14:textId="77777777" w:rsidR="006127FA" w:rsidRPr="009153C7"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312A0">
              <w:t>(9)</w:t>
            </w:r>
          </w:p>
        </w:tc>
        <w:tc>
          <w:tcPr>
            <w:tcW w:w="1478" w:type="dxa"/>
            <w:tcBorders>
              <w:top w:val="nil"/>
              <w:bottom w:val="nil"/>
            </w:tcBorders>
            <w:shd w:val="clear" w:color="auto" w:fill="D9E2F3" w:themeFill="accent5" w:themeFillTint="33"/>
            <w:vAlign w:val="center"/>
          </w:tcPr>
          <w:p w14:paraId="7A14391F" w14:textId="77777777" w:rsidR="006127FA"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61428">
              <w:t>(24)</w:t>
            </w:r>
          </w:p>
        </w:tc>
      </w:tr>
      <w:tr w:rsidR="006127FA" w:rsidRPr="003A44AF" w14:paraId="1E1D81ED" w14:textId="77777777" w:rsidTr="009C2E76">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82" w:type="dxa"/>
            <w:tcBorders>
              <w:top w:val="nil"/>
              <w:bottom w:val="nil"/>
            </w:tcBorders>
            <w:shd w:val="clear" w:color="auto" w:fill="FFFFFF" w:themeFill="background1"/>
          </w:tcPr>
          <w:p w14:paraId="45070BDB" w14:textId="77777777" w:rsidR="006127FA" w:rsidRDefault="006127FA" w:rsidP="00476017">
            <w:pPr>
              <w:pStyle w:val="08-Tabelageral"/>
              <w:jc w:val="left"/>
              <w:rPr>
                <w:rFonts w:cs="Arial"/>
                <w:b w:val="0"/>
                <w:szCs w:val="14"/>
              </w:rPr>
            </w:pPr>
          </w:p>
        </w:tc>
        <w:tc>
          <w:tcPr>
            <w:tcW w:w="2979" w:type="dxa"/>
            <w:gridSpan w:val="3"/>
            <w:tcBorders>
              <w:top w:val="nil"/>
              <w:bottom w:val="nil"/>
            </w:tcBorders>
            <w:shd w:val="clear" w:color="auto" w:fill="FFFFFF" w:themeFill="background1"/>
          </w:tcPr>
          <w:p w14:paraId="5C016FBD" w14:textId="52E8B8D1" w:rsidR="006127FA" w:rsidRPr="009C2E76" w:rsidRDefault="006127FA" w:rsidP="006127FA">
            <w:pPr>
              <w:pStyle w:val="08-Tabelageral"/>
              <w:ind w:left="-89" w:firstLine="89"/>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9C2E76">
              <w:rPr>
                <w:rFonts w:cs="Arial"/>
                <w:bCs/>
                <w:szCs w:val="14"/>
              </w:rPr>
              <w:t xml:space="preserve">Other </w:t>
            </w:r>
            <w:proofErr w:type="spellStart"/>
            <w:r w:rsidRPr="009C2E76">
              <w:rPr>
                <w:rFonts w:cs="Arial"/>
                <w:bCs/>
                <w:szCs w:val="14"/>
              </w:rPr>
              <w:t>chargers</w:t>
            </w:r>
            <w:proofErr w:type="spellEnd"/>
          </w:p>
        </w:tc>
        <w:tc>
          <w:tcPr>
            <w:tcW w:w="237" w:type="dxa"/>
            <w:tcBorders>
              <w:top w:val="nil"/>
              <w:bottom w:val="nil"/>
            </w:tcBorders>
            <w:shd w:val="clear" w:color="auto" w:fill="FFFFFF" w:themeFill="background1"/>
            <w:vAlign w:val="center"/>
          </w:tcPr>
          <w:p w14:paraId="3E28827F"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544" w:type="dxa"/>
            <w:tcBorders>
              <w:top w:val="nil"/>
              <w:bottom w:val="nil"/>
            </w:tcBorders>
            <w:shd w:val="clear" w:color="auto" w:fill="FFFFFF" w:themeFill="background1"/>
            <w:vAlign w:val="center"/>
          </w:tcPr>
          <w:p w14:paraId="33231E00"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DE700A">
              <w:t>(129)</w:t>
            </w:r>
          </w:p>
        </w:tc>
        <w:tc>
          <w:tcPr>
            <w:tcW w:w="1418" w:type="dxa"/>
            <w:tcBorders>
              <w:top w:val="nil"/>
              <w:bottom w:val="nil"/>
            </w:tcBorders>
            <w:shd w:val="clear" w:color="auto" w:fill="FFFFFF" w:themeFill="background1"/>
            <w:vAlign w:val="center"/>
          </w:tcPr>
          <w:p w14:paraId="6542B400" w14:textId="77777777" w:rsidR="006127FA" w:rsidRDefault="006127FA" w:rsidP="00476017">
            <w:pPr>
              <w:pStyle w:val="08-Tabelageral"/>
              <w:cnfStyle w:val="000000010000" w:firstRow="0" w:lastRow="0" w:firstColumn="0" w:lastColumn="0" w:oddVBand="0" w:evenVBand="0" w:oddHBand="0" w:evenHBand="1" w:firstRowFirstColumn="0" w:firstRowLastColumn="0" w:lastRowFirstColumn="0" w:lastRowLastColumn="0"/>
            </w:pPr>
            <w:r w:rsidRPr="009D5548">
              <w:t>(43)</w:t>
            </w:r>
          </w:p>
        </w:tc>
        <w:tc>
          <w:tcPr>
            <w:tcW w:w="256" w:type="dxa"/>
            <w:tcBorders>
              <w:top w:val="nil"/>
              <w:bottom w:val="nil"/>
            </w:tcBorders>
            <w:shd w:val="clear" w:color="auto" w:fill="FFFFFF" w:themeFill="background1"/>
            <w:vAlign w:val="center"/>
          </w:tcPr>
          <w:p w14:paraId="4B004136"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5" w:type="dxa"/>
            <w:tcBorders>
              <w:top w:val="nil"/>
              <w:bottom w:val="nil"/>
            </w:tcBorders>
            <w:shd w:val="clear" w:color="auto" w:fill="FFFFFF" w:themeFill="background1"/>
            <w:vAlign w:val="center"/>
          </w:tcPr>
          <w:p w14:paraId="63D28CF5" w14:textId="77777777" w:rsidR="006127FA" w:rsidRPr="003A44AF"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312A0">
              <w:t>(1</w:t>
            </w:r>
            <w:r>
              <w:t>,</w:t>
            </w:r>
            <w:r w:rsidRPr="005312A0">
              <w:t>098)</w:t>
            </w:r>
          </w:p>
        </w:tc>
        <w:tc>
          <w:tcPr>
            <w:tcW w:w="1478" w:type="dxa"/>
            <w:tcBorders>
              <w:top w:val="nil"/>
              <w:bottom w:val="nil"/>
            </w:tcBorders>
            <w:shd w:val="clear" w:color="auto" w:fill="FFFFFF" w:themeFill="background1"/>
            <w:vAlign w:val="center"/>
          </w:tcPr>
          <w:p w14:paraId="1F7672C4" w14:textId="77777777" w:rsidR="006127FA" w:rsidRDefault="006127FA"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61428">
              <w:t>(281)</w:t>
            </w:r>
          </w:p>
        </w:tc>
      </w:tr>
      <w:tr w:rsidR="006127FA" w:rsidRPr="003A44AF" w14:paraId="1C14169C" w14:textId="77777777" w:rsidTr="009C2E76">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82" w:type="dxa"/>
            <w:tcBorders>
              <w:top w:val="nil"/>
              <w:bottom w:val="single" w:sz="2" w:space="0" w:color="8EAADB"/>
            </w:tcBorders>
            <w:shd w:val="clear" w:color="auto" w:fill="D9E2F3" w:themeFill="accent5" w:themeFillTint="33"/>
          </w:tcPr>
          <w:p w14:paraId="5F0EE1F4" w14:textId="77777777" w:rsidR="006127FA" w:rsidRDefault="006127FA" w:rsidP="00476017">
            <w:pPr>
              <w:pStyle w:val="08-Tabelageral"/>
              <w:jc w:val="left"/>
              <w:rPr>
                <w:rFonts w:cs="Arial"/>
                <w:szCs w:val="14"/>
              </w:rPr>
            </w:pPr>
          </w:p>
        </w:tc>
        <w:tc>
          <w:tcPr>
            <w:tcW w:w="2979" w:type="dxa"/>
            <w:gridSpan w:val="3"/>
            <w:tcBorders>
              <w:top w:val="nil"/>
              <w:bottom w:val="single" w:sz="2" w:space="0" w:color="8EAADB"/>
            </w:tcBorders>
            <w:shd w:val="clear" w:color="auto" w:fill="D9E2F3" w:themeFill="accent5" w:themeFillTint="33"/>
          </w:tcPr>
          <w:p w14:paraId="6D0E27D4" w14:textId="3A5EB9E9" w:rsidR="006127FA" w:rsidRPr="009C2E76" w:rsidRDefault="006127FA" w:rsidP="006127FA">
            <w:pPr>
              <w:pStyle w:val="08-Tabelageral"/>
              <w:ind w:left="-89" w:firstLine="89"/>
              <w:jc w:val="left"/>
              <w:cnfStyle w:val="000000100000" w:firstRow="0" w:lastRow="0" w:firstColumn="0" w:lastColumn="0" w:oddVBand="0" w:evenVBand="0" w:oddHBand="1" w:evenHBand="0" w:firstRowFirstColumn="0" w:firstRowLastColumn="0" w:lastRowFirstColumn="0" w:lastRowLastColumn="0"/>
              <w:rPr>
                <w:rFonts w:cs="Arial"/>
                <w:b/>
                <w:bCs/>
                <w:szCs w:val="14"/>
              </w:rPr>
            </w:pPr>
            <w:r w:rsidRPr="009C2E76">
              <w:rPr>
                <w:rFonts w:cs="Arial"/>
                <w:b/>
                <w:bCs/>
                <w:szCs w:val="14"/>
              </w:rPr>
              <w:t>Total</w:t>
            </w:r>
          </w:p>
        </w:tc>
        <w:tc>
          <w:tcPr>
            <w:tcW w:w="237" w:type="dxa"/>
            <w:tcBorders>
              <w:top w:val="nil"/>
              <w:bottom w:val="single" w:sz="2" w:space="0" w:color="8EAADB"/>
            </w:tcBorders>
            <w:shd w:val="clear" w:color="auto" w:fill="D9E2F3" w:themeFill="accent5" w:themeFillTint="33"/>
            <w:vAlign w:val="center"/>
          </w:tcPr>
          <w:p w14:paraId="531ADBD6"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544" w:type="dxa"/>
            <w:tcBorders>
              <w:top w:val="nil"/>
              <w:bottom w:val="single" w:sz="2" w:space="0" w:color="8EAADB"/>
            </w:tcBorders>
            <w:shd w:val="clear" w:color="auto" w:fill="D9E2F3" w:themeFill="accent5" w:themeFillTint="33"/>
            <w:vAlign w:val="center"/>
          </w:tcPr>
          <w:p w14:paraId="48708944"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A4269">
              <w:rPr>
                <w:b/>
              </w:rPr>
              <w:t>(797)</w:t>
            </w:r>
          </w:p>
        </w:tc>
        <w:tc>
          <w:tcPr>
            <w:tcW w:w="1418" w:type="dxa"/>
            <w:tcBorders>
              <w:top w:val="nil"/>
              <w:bottom w:val="single" w:sz="2" w:space="0" w:color="8EAADB"/>
            </w:tcBorders>
            <w:shd w:val="clear" w:color="auto" w:fill="D9E2F3" w:themeFill="accent5" w:themeFillTint="33"/>
            <w:vAlign w:val="center"/>
          </w:tcPr>
          <w:p w14:paraId="204EDE75"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A4269">
              <w:rPr>
                <w:b/>
              </w:rPr>
              <w:t>(578)</w:t>
            </w:r>
          </w:p>
        </w:tc>
        <w:tc>
          <w:tcPr>
            <w:tcW w:w="256" w:type="dxa"/>
            <w:tcBorders>
              <w:top w:val="nil"/>
              <w:bottom w:val="single" w:sz="2" w:space="0" w:color="8EAADB"/>
            </w:tcBorders>
            <w:shd w:val="clear" w:color="auto" w:fill="D9E2F3" w:themeFill="accent5" w:themeFillTint="33"/>
            <w:vAlign w:val="center"/>
          </w:tcPr>
          <w:p w14:paraId="0CB8DF6F"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45" w:type="dxa"/>
            <w:tcBorders>
              <w:top w:val="nil"/>
              <w:bottom w:val="single" w:sz="2" w:space="0" w:color="8EAADB"/>
            </w:tcBorders>
            <w:shd w:val="clear" w:color="auto" w:fill="D9E2F3" w:themeFill="accent5" w:themeFillTint="33"/>
            <w:vAlign w:val="center"/>
          </w:tcPr>
          <w:p w14:paraId="2B607041"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A4269">
              <w:rPr>
                <w:b/>
              </w:rPr>
              <w:t>(</w:t>
            </w:r>
            <w:r>
              <w:rPr>
                <w:b/>
              </w:rPr>
              <w:t>46,</w:t>
            </w:r>
            <w:r w:rsidRPr="006A4269">
              <w:rPr>
                <w:b/>
              </w:rPr>
              <w:t>2</w:t>
            </w:r>
            <w:r>
              <w:rPr>
                <w:b/>
              </w:rPr>
              <w:t>48</w:t>
            </w:r>
            <w:r w:rsidRPr="006A4269">
              <w:rPr>
                <w:b/>
              </w:rPr>
              <w:t>)</w:t>
            </w:r>
          </w:p>
        </w:tc>
        <w:tc>
          <w:tcPr>
            <w:tcW w:w="1478" w:type="dxa"/>
            <w:tcBorders>
              <w:top w:val="nil"/>
              <w:bottom w:val="single" w:sz="2" w:space="0" w:color="8EAADB"/>
            </w:tcBorders>
            <w:shd w:val="clear" w:color="auto" w:fill="D9E2F3" w:themeFill="accent5" w:themeFillTint="33"/>
            <w:vAlign w:val="center"/>
          </w:tcPr>
          <w:p w14:paraId="2DBF39AB" w14:textId="77777777" w:rsidR="006127FA" w:rsidRPr="003A44AF" w:rsidRDefault="006127FA" w:rsidP="0047601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A4269">
              <w:rPr>
                <w:b/>
              </w:rPr>
              <w:t>(3</w:t>
            </w:r>
            <w:r>
              <w:rPr>
                <w:b/>
              </w:rPr>
              <w:t>,</w:t>
            </w:r>
            <w:r w:rsidRPr="006A4269">
              <w:rPr>
                <w:b/>
              </w:rPr>
              <w:t>368)</w:t>
            </w:r>
          </w:p>
        </w:tc>
      </w:tr>
    </w:tbl>
    <w:p w14:paraId="49B42F12" w14:textId="77777777" w:rsidR="00476017" w:rsidRDefault="00476017" w:rsidP="00476017">
      <w:pPr>
        <w:pStyle w:val="01-TtulodeNota"/>
        <w:jc w:val="left"/>
        <w:rPr>
          <w:color w:val="1F4E79" w:themeColor="accent1" w:themeShade="80"/>
        </w:rPr>
      </w:pPr>
    </w:p>
    <w:p w14:paraId="207E9B8F" w14:textId="77777777" w:rsidR="00476017" w:rsidRPr="009C2E76" w:rsidRDefault="00476017" w:rsidP="00476017">
      <w:pPr>
        <w:pStyle w:val="06-Rmil"/>
        <w:rPr>
          <w:rFonts w:cs="Arial"/>
          <w:szCs w:val="14"/>
        </w:rPr>
      </w:pPr>
      <w:r w:rsidRPr="009C2E76">
        <w:rPr>
          <w:rFonts w:cs="Arial"/>
          <w:szCs w:val="14"/>
        </w:rPr>
        <w:t xml:space="preserve">R$ </w:t>
      </w:r>
      <w:proofErr w:type="spellStart"/>
      <w:r w:rsidRPr="009C2E76">
        <w:rPr>
          <w:rFonts w:cs="Arial"/>
          <w:szCs w:val="14"/>
        </w:rPr>
        <w:t>thousand</w:t>
      </w:r>
      <w:proofErr w:type="spellEnd"/>
    </w:p>
    <w:tbl>
      <w:tblPr>
        <w:tblStyle w:val="TabeladeLista6Colorida-nfase510"/>
        <w:tblW w:w="9639" w:type="dxa"/>
        <w:tblInd w:w="108" w:type="dxa"/>
        <w:tblLook w:val="04A0" w:firstRow="1" w:lastRow="0" w:firstColumn="1" w:lastColumn="0" w:noHBand="0" w:noVBand="1"/>
      </w:tblPr>
      <w:tblGrid>
        <w:gridCol w:w="742"/>
        <w:gridCol w:w="2244"/>
        <w:gridCol w:w="604"/>
        <w:gridCol w:w="1411"/>
        <w:gridCol w:w="1412"/>
        <w:gridCol w:w="283"/>
        <w:gridCol w:w="1417"/>
        <w:gridCol w:w="1526"/>
      </w:tblGrid>
      <w:tr w:rsidR="00476017" w:rsidRPr="003A44AF" w14:paraId="4DF220EA" w14:textId="77777777" w:rsidTr="006127FA">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742" w:type="dxa"/>
            <w:tcBorders>
              <w:top w:val="single" w:sz="2" w:space="0" w:color="8EAADB"/>
              <w:bottom w:val="nil"/>
            </w:tcBorders>
          </w:tcPr>
          <w:p w14:paraId="34228482" w14:textId="77777777" w:rsidR="00476017" w:rsidRPr="003A44AF" w:rsidRDefault="00476017" w:rsidP="00476017">
            <w:pPr>
              <w:keepNext/>
              <w:keepLines/>
              <w:spacing w:before="40" w:after="40"/>
              <w:jc w:val="center"/>
              <w:rPr>
                <w:rFonts w:cs="Arial"/>
                <w:b w:val="0"/>
                <w:bCs w:val="0"/>
                <w:spacing w:val="-2"/>
                <w:sz w:val="14"/>
                <w:szCs w:val="14"/>
              </w:rPr>
            </w:pPr>
          </w:p>
        </w:tc>
        <w:tc>
          <w:tcPr>
            <w:tcW w:w="2848" w:type="dxa"/>
            <w:gridSpan w:val="2"/>
            <w:tcBorders>
              <w:top w:val="single" w:sz="2" w:space="0" w:color="8EAADB"/>
              <w:bottom w:val="nil"/>
            </w:tcBorders>
          </w:tcPr>
          <w:p w14:paraId="2B42349D" w14:textId="77777777" w:rsidR="00476017" w:rsidRPr="003A44AF" w:rsidRDefault="00476017" w:rsidP="0047601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
        </w:tc>
        <w:tc>
          <w:tcPr>
            <w:tcW w:w="2823" w:type="dxa"/>
            <w:gridSpan w:val="2"/>
            <w:tcBorders>
              <w:top w:val="single" w:sz="2" w:space="0" w:color="8EAADB"/>
              <w:bottom w:val="single" w:sz="2" w:space="0" w:color="8EAADB"/>
            </w:tcBorders>
          </w:tcPr>
          <w:p w14:paraId="25E92628" w14:textId="77777777" w:rsidR="00476017" w:rsidRPr="003A44AF" w:rsidRDefault="00476017" w:rsidP="0047601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Pr>
                <w:rFonts w:cs="Arial"/>
                <w:spacing w:val="-2"/>
                <w:sz w:val="14"/>
                <w:szCs w:val="14"/>
              </w:rPr>
              <w:t>Parent</w:t>
            </w:r>
            <w:proofErr w:type="spellEnd"/>
          </w:p>
        </w:tc>
        <w:tc>
          <w:tcPr>
            <w:tcW w:w="283" w:type="dxa"/>
            <w:tcBorders>
              <w:top w:val="single" w:sz="2" w:space="0" w:color="8EAADB"/>
              <w:bottom w:val="nil"/>
            </w:tcBorders>
          </w:tcPr>
          <w:p w14:paraId="7C698C11" w14:textId="77777777" w:rsidR="00476017" w:rsidRPr="003A44AF" w:rsidRDefault="00476017" w:rsidP="0047601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943" w:type="dxa"/>
            <w:gridSpan w:val="2"/>
            <w:tcBorders>
              <w:top w:val="single" w:sz="2" w:space="0" w:color="8EAADB"/>
              <w:bottom w:val="nil"/>
            </w:tcBorders>
          </w:tcPr>
          <w:p w14:paraId="782F6993" w14:textId="77777777" w:rsidR="00476017" w:rsidRPr="003A44AF" w:rsidRDefault="00476017" w:rsidP="00476017">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Pr>
                <w:rFonts w:cs="Arial"/>
                <w:spacing w:val="-2"/>
                <w:sz w:val="14"/>
                <w:szCs w:val="14"/>
              </w:rPr>
              <w:t>Consolidated</w:t>
            </w:r>
            <w:proofErr w:type="spellEnd"/>
          </w:p>
        </w:tc>
      </w:tr>
      <w:tr w:rsidR="00476017" w:rsidRPr="003A44AF" w14:paraId="4769D1FC" w14:textId="77777777" w:rsidTr="006127FA">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single" w:sz="2" w:space="0" w:color="8EAADB"/>
            </w:tcBorders>
            <w:shd w:val="clear" w:color="auto" w:fill="D9E2F3" w:themeFill="accent5" w:themeFillTint="33"/>
          </w:tcPr>
          <w:p w14:paraId="5CE59C3B" w14:textId="77777777" w:rsidR="00476017" w:rsidRPr="003A44AF" w:rsidRDefault="00476017" w:rsidP="00476017">
            <w:pPr>
              <w:keepNext/>
              <w:keepLines/>
              <w:spacing w:before="40" w:after="40"/>
              <w:rPr>
                <w:rFonts w:cs="Arial"/>
                <w:spacing w:val="-2"/>
                <w:sz w:val="14"/>
                <w:szCs w:val="14"/>
              </w:rPr>
            </w:pPr>
          </w:p>
        </w:tc>
        <w:tc>
          <w:tcPr>
            <w:tcW w:w="604" w:type="dxa"/>
            <w:tcBorders>
              <w:top w:val="nil"/>
              <w:bottom w:val="single" w:sz="2" w:space="0" w:color="8EAADB"/>
            </w:tcBorders>
            <w:shd w:val="clear" w:color="auto" w:fill="D9E2F3" w:themeFill="accent5" w:themeFillTint="33"/>
          </w:tcPr>
          <w:p w14:paraId="6FA75A7F" w14:textId="77777777" w:rsidR="00476017" w:rsidRPr="003A44AF" w:rsidRDefault="00476017" w:rsidP="00476017">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11" w:type="dxa"/>
            <w:tcBorders>
              <w:top w:val="single" w:sz="2" w:space="0" w:color="8EAADB"/>
              <w:bottom w:val="single" w:sz="2" w:space="0" w:color="8EAADB"/>
            </w:tcBorders>
            <w:shd w:val="clear" w:color="auto" w:fill="D9E2F3" w:themeFill="accent5" w:themeFillTint="33"/>
            <w:vAlign w:val="center"/>
          </w:tcPr>
          <w:p w14:paraId="0247BCE4" w14:textId="77777777" w:rsidR="00476017" w:rsidRPr="0049410B" w:rsidRDefault="00476017" w:rsidP="0047601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C01F9">
              <w:rPr>
                <w:rFonts w:cs="Arial"/>
                <w:b/>
                <w:spacing w:val="-2"/>
                <w:sz w:val="14"/>
                <w:szCs w:val="18"/>
              </w:rPr>
              <w:t xml:space="preserve">1st </w:t>
            </w:r>
            <w:r>
              <w:rPr>
                <w:rFonts w:cs="Arial"/>
                <w:b/>
                <w:spacing w:val="-2"/>
                <w:sz w:val="14"/>
                <w:szCs w:val="18"/>
              </w:rPr>
              <w:t>Half</w:t>
            </w:r>
            <w:r w:rsidRPr="009C01F9">
              <w:rPr>
                <w:rFonts w:cs="Arial"/>
                <w:b/>
                <w:spacing w:val="-2"/>
                <w:sz w:val="14"/>
                <w:szCs w:val="18"/>
              </w:rPr>
              <w:t>/20</w:t>
            </w:r>
            <w:r>
              <w:rPr>
                <w:rFonts w:cs="Arial"/>
                <w:b/>
                <w:spacing w:val="-2"/>
                <w:sz w:val="14"/>
                <w:szCs w:val="18"/>
              </w:rPr>
              <w:t>20</w:t>
            </w:r>
          </w:p>
        </w:tc>
        <w:tc>
          <w:tcPr>
            <w:tcW w:w="1412" w:type="dxa"/>
            <w:tcBorders>
              <w:top w:val="single" w:sz="2" w:space="0" w:color="8EAADB"/>
              <w:bottom w:val="single" w:sz="2" w:space="0" w:color="8EAADB"/>
            </w:tcBorders>
            <w:shd w:val="clear" w:color="auto" w:fill="D9E2F3" w:themeFill="accent5" w:themeFillTint="33"/>
            <w:vAlign w:val="center"/>
          </w:tcPr>
          <w:p w14:paraId="152628F5" w14:textId="77777777" w:rsidR="00476017" w:rsidRPr="0049410B" w:rsidRDefault="00476017" w:rsidP="0047601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Pr>
                <w:rFonts w:cs="Arial"/>
                <w:b/>
                <w:spacing w:val="-2"/>
                <w:sz w:val="14"/>
                <w:szCs w:val="18"/>
              </w:rPr>
              <w:t>1st Half/2019</w:t>
            </w:r>
          </w:p>
        </w:tc>
        <w:tc>
          <w:tcPr>
            <w:tcW w:w="283" w:type="dxa"/>
            <w:tcBorders>
              <w:top w:val="nil"/>
              <w:bottom w:val="single" w:sz="2" w:space="0" w:color="8EAADB"/>
            </w:tcBorders>
            <w:shd w:val="clear" w:color="auto" w:fill="D9E2F3" w:themeFill="accent5" w:themeFillTint="33"/>
            <w:vAlign w:val="center"/>
          </w:tcPr>
          <w:p w14:paraId="73FE0656" w14:textId="77777777" w:rsidR="00476017" w:rsidRPr="0049410B" w:rsidRDefault="00476017" w:rsidP="0047601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p>
        </w:tc>
        <w:tc>
          <w:tcPr>
            <w:tcW w:w="1417" w:type="dxa"/>
            <w:tcBorders>
              <w:top w:val="single" w:sz="2" w:space="0" w:color="8EAADB"/>
              <w:bottom w:val="single" w:sz="2" w:space="0" w:color="8EAADB"/>
            </w:tcBorders>
            <w:shd w:val="clear" w:color="auto" w:fill="D9E2F3" w:themeFill="accent5" w:themeFillTint="33"/>
            <w:vAlign w:val="center"/>
          </w:tcPr>
          <w:p w14:paraId="7345FF16" w14:textId="77777777" w:rsidR="00476017" w:rsidRPr="0049410B" w:rsidRDefault="00476017" w:rsidP="0047601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Pr>
                <w:rFonts w:cs="Arial"/>
                <w:b/>
                <w:spacing w:val="-2"/>
                <w:sz w:val="14"/>
                <w:szCs w:val="18"/>
              </w:rPr>
              <w:t>1st Half/2020</w:t>
            </w:r>
          </w:p>
        </w:tc>
        <w:tc>
          <w:tcPr>
            <w:tcW w:w="1526" w:type="dxa"/>
            <w:tcBorders>
              <w:top w:val="single" w:sz="2" w:space="0" w:color="8EAADB"/>
              <w:bottom w:val="single" w:sz="2" w:space="0" w:color="8EAADB"/>
            </w:tcBorders>
            <w:shd w:val="clear" w:color="auto" w:fill="D9E2F3" w:themeFill="accent5" w:themeFillTint="33"/>
            <w:vAlign w:val="center"/>
          </w:tcPr>
          <w:p w14:paraId="5F57D3EB" w14:textId="77777777" w:rsidR="00476017" w:rsidRPr="0049410B" w:rsidRDefault="00476017" w:rsidP="0047601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8"/>
              </w:rPr>
            </w:pPr>
            <w:r w:rsidRPr="009C01F9">
              <w:rPr>
                <w:rFonts w:cs="Arial"/>
                <w:b/>
                <w:spacing w:val="-2"/>
                <w:sz w:val="14"/>
                <w:szCs w:val="18"/>
              </w:rPr>
              <w:t xml:space="preserve">1st </w:t>
            </w:r>
            <w:r>
              <w:rPr>
                <w:rFonts w:cs="Arial"/>
                <w:b/>
                <w:spacing w:val="-2"/>
                <w:sz w:val="14"/>
                <w:szCs w:val="18"/>
              </w:rPr>
              <w:t>Half</w:t>
            </w:r>
            <w:r w:rsidRPr="009C01F9">
              <w:rPr>
                <w:rFonts w:cs="Arial"/>
                <w:b/>
                <w:spacing w:val="-2"/>
                <w:sz w:val="14"/>
                <w:szCs w:val="18"/>
              </w:rPr>
              <w:t>/2019</w:t>
            </w:r>
          </w:p>
        </w:tc>
      </w:tr>
      <w:tr w:rsidR="00476017" w:rsidRPr="003A44AF" w14:paraId="5C8FF8D6" w14:textId="77777777" w:rsidTr="006127FA">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41A994CD" w14:textId="77777777" w:rsidR="00476017" w:rsidRPr="003D1871" w:rsidRDefault="00476017" w:rsidP="00476017">
            <w:pPr>
              <w:pStyle w:val="08-Tabelageral"/>
              <w:jc w:val="left"/>
              <w:rPr>
                <w:rFonts w:cs="Arial"/>
                <w:b w:val="0"/>
                <w:szCs w:val="14"/>
              </w:rPr>
            </w:pPr>
            <w:proofErr w:type="spellStart"/>
            <w:r w:rsidRPr="003D1871">
              <w:rPr>
                <w:rFonts w:cs="Arial"/>
                <w:b w:val="0"/>
                <w:szCs w:val="14"/>
              </w:rPr>
              <w:t>Donation</w:t>
            </w:r>
            <w:proofErr w:type="spellEnd"/>
            <w:r w:rsidRPr="003D1871">
              <w:rPr>
                <w:rFonts w:cs="Arial"/>
                <w:b w:val="0"/>
                <w:szCs w:val="14"/>
              </w:rPr>
              <w:t xml:space="preserve"> </w:t>
            </w:r>
            <w:proofErr w:type="spellStart"/>
            <w:r w:rsidRPr="003D1871">
              <w:rPr>
                <w:rFonts w:cs="Arial"/>
                <w:b w:val="0"/>
                <w:szCs w:val="14"/>
              </w:rPr>
              <w:t>and</w:t>
            </w:r>
            <w:proofErr w:type="spellEnd"/>
            <w:r w:rsidRPr="003D1871">
              <w:rPr>
                <w:rFonts w:cs="Arial"/>
                <w:b w:val="0"/>
                <w:szCs w:val="14"/>
              </w:rPr>
              <w:t xml:space="preserve"> </w:t>
            </w:r>
            <w:proofErr w:type="spellStart"/>
            <w:r w:rsidRPr="003D1871">
              <w:rPr>
                <w:rFonts w:cs="Arial"/>
                <w:b w:val="0"/>
                <w:szCs w:val="14"/>
              </w:rPr>
              <w:t>sponsorship</w:t>
            </w:r>
            <w:proofErr w:type="spellEnd"/>
            <w:r w:rsidRPr="003D1871">
              <w:rPr>
                <w:rFonts w:cs="Arial"/>
                <w:b w:val="0"/>
                <w:szCs w:val="14"/>
              </w:rPr>
              <w:t xml:space="preserve"> </w:t>
            </w:r>
            <w:proofErr w:type="spellStart"/>
            <w:r w:rsidRPr="003D1871">
              <w:rPr>
                <w:rFonts w:cs="Arial"/>
                <w:b w:val="0"/>
                <w:szCs w:val="14"/>
              </w:rPr>
              <w:t>expenses</w:t>
            </w:r>
            <w:proofErr w:type="spellEnd"/>
            <w:r>
              <w:rPr>
                <w:rFonts w:cs="Arial"/>
                <w:b w:val="0"/>
                <w:szCs w:val="14"/>
              </w:rPr>
              <w:t xml:space="preserve"> </w:t>
            </w:r>
            <w:r w:rsidRPr="00250F27">
              <w:rPr>
                <w:b w:val="0"/>
                <w:vertAlign w:val="superscript"/>
              </w:rPr>
              <w:t>(1)</w:t>
            </w:r>
          </w:p>
        </w:tc>
        <w:tc>
          <w:tcPr>
            <w:tcW w:w="604" w:type="dxa"/>
            <w:tcBorders>
              <w:top w:val="nil"/>
              <w:bottom w:val="nil"/>
            </w:tcBorders>
            <w:shd w:val="clear" w:color="auto" w:fill="FFFFFF" w:themeFill="background1"/>
            <w:vAlign w:val="center"/>
          </w:tcPr>
          <w:p w14:paraId="21BE57AA"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FFFFFF" w:themeFill="background1"/>
          </w:tcPr>
          <w:p w14:paraId="1E35CA69"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A0912">
              <w:t>--</w:t>
            </w:r>
          </w:p>
        </w:tc>
        <w:tc>
          <w:tcPr>
            <w:tcW w:w="1412" w:type="dxa"/>
            <w:tcBorders>
              <w:top w:val="nil"/>
              <w:bottom w:val="nil"/>
            </w:tcBorders>
            <w:shd w:val="clear" w:color="auto" w:fill="FFFFFF" w:themeFill="background1"/>
          </w:tcPr>
          <w:p w14:paraId="10A2D3B9" w14:textId="77777777" w:rsidR="00476017" w:rsidRDefault="00476017" w:rsidP="00476017">
            <w:pPr>
              <w:pStyle w:val="08-Tabelageral"/>
              <w:cnfStyle w:val="000000010000" w:firstRow="0" w:lastRow="0" w:firstColumn="0" w:lastColumn="0" w:oddVBand="0" w:evenVBand="0" w:oddHBand="0" w:evenHBand="1" w:firstRowFirstColumn="0" w:firstRowLastColumn="0" w:lastRowFirstColumn="0" w:lastRowLastColumn="0"/>
            </w:pPr>
            <w:r w:rsidRPr="00B92683">
              <w:t>--</w:t>
            </w:r>
          </w:p>
        </w:tc>
        <w:tc>
          <w:tcPr>
            <w:tcW w:w="283" w:type="dxa"/>
            <w:tcBorders>
              <w:top w:val="nil"/>
              <w:bottom w:val="nil"/>
            </w:tcBorders>
            <w:shd w:val="clear" w:color="auto" w:fill="FFFFFF" w:themeFill="background1"/>
            <w:vAlign w:val="center"/>
          </w:tcPr>
          <w:p w14:paraId="51A10ED0"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2AC21AA7"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57573">
              <w:t>(38</w:t>
            </w:r>
            <w:r>
              <w:t>,</w:t>
            </w:r>
            <w:r w:rsidRPr="00657573">
              <w:t>303)</w:t>
            </w:r>
          </w:p>
        </w:tc>
        <w:tc>
          <w:tcPr>
            <w:tcW w:w="1526" w:type="dxa"/>
            <w:tcBorders>
              <w:top w:val="nil"/>
              <w:bottom w:val="nil"/>
            </w:tcBorders>
            <w:shd w:val="clear" w:color="auto" w:fill="FFFFFF" w:themeFill="background1"/>
          </w:tcPr>
          <w:p w14:paraId="73855161" w14:textId="77777777" w:rsidR="00476017"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880538">
              <w:t>(2</w:t>
            </w:r>
            <w:r>
              <w:t>,</w:t>
            </w:r>
            <w:r w:rsidRPr="00880538">
              <w:t>000)</w:t>
            </w:r>
          </w:p>
        </w:tc>
      </w:tr>
      <w:tr w:rsidR="00476017" w:rsidRPr="003A44AF" w14:paraId="4F798005" w14:textId="77777777" w:rsidTr="006127FA">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hemeFill="accent5" w:themeFillTint="33"/>
          </w:tcPr>
          <w:p w14:paraId="1A4A1AA9" w14:textId="77777777" w:rsidR="00476017" w:rsidRPr="003D1871" w:rsidRDefault="00476017" w:rsidP="00476017">
            <w:pPr>
              <w:pStyle w:val="08-Tabelageral"/>
              <w:jc w:val="left"/>
              <w:rPr>
                <w:rFonts w:cs="Arial"/>
                <w:b w:val="0"/>
                <w:szCs w:val="14"/>
              </w:rPr>
            </w:pPr>
            <w:r w:rsidRPr="003D1871">
              <w:rPr>
                <w:rFonts w:cs="Arial"/>
                <w:b w:val="0"/>
                <w:szCs w:val="14"/>
              </w:rPr>
              <w:t xml:space="preserve">Sales </w:t>
            </w:r>
            <w:proofErr w:type="spellStart"/>
            <w:r w:rsidRPr="003D1871">
              <w:rPr>
                <w:rFonts w:cs="Arial"/>
                <w:b w:val="0"/>
                <w:szCs w:val="14"/>
              </w:rPr>
              <w:t>promotions</w:t>
            </w:r>
            <w:proofErr w:type="spellEnd"/>
          </w:p>
        </w:tc>
        <w:tc>
          <w:tcPr>
            <w:tcW w:w="604" w:type="dxa"/>
            <w:tcBorders>
              <w:top w:val="nil"/>
              <w:bottom w:val="nil"/>
            </w:tcBorders>
            <w:shd w:val="clear" w:color="auto" w:fill="D9E2F3" w:themeFill="accent5" w:themeFillTint="33"/>
            <w:vAlign w:val="center"/>
          </w:tcPr>
          <w:p w14:paraId="27ED94F8"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shd w:val="clear" w:color="auto" w:fill="D9E2F3" w:themeFill="accent5" w:themeFillTint="33"/>
          </w:tcPr>
          <w:p w14:paraId="6078C42F"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t>--</w:t>
            </w:r>
          </w:p>
        </w:tc>
        <w:tc>
          <w:tcPr>
            <w:tcW w:w="1412" w:type="dxa"/>
            <w:tcBorders>
              <w:top w:val="nil"/>
              <w:bottom w:val="nil"/>
            </w:tcBorders>
            <w:shd w:val="clear" w:color="auto" w:fill="D9E2F3" w:themeFill="accent5" w:themeFillTint="33"/>
          </w:tcPr>
          <w:p w14:paraId="140B33F7" w14:textId="77777777" w:rsidR="00476017" w:rsidRDefault="00476017" w:rsidP="00476017">
            <w:pPr>
              <w:pStyle w:val="08-Tabelageral"/>
              <w:cnfStyle w:val="000000100000" w:firstRow="0" w:lastRow="0" w:firstColumn="0" w:lastColumn="0" w:oddVBand="0" w:evenVBand="0" w:oddHBand="1" w:evenHBand="0" w:firstRowFirstColumn="0" w:firstRowLastColumn="0" w:lastRowFirstColumn="0" w:lastRowLastColumn="0"/>
            </w:pPr>
            <w:r>
              <w:t>--</w:t>
            </w:r>
          </w:p>
        </w:tc>
        <w:tc>
          <w:tcPr>
            <w:tcW w:w="283" w:type="dxa"/>
            <w:tcBorders>
              <w:top w:val="nil"/>
              <w:bottom w:val="nil"/>
            </w:tcBorders>
            <w:shd w:val="clear" w:color="auto" w:fill="D9E2F3" w:themeFill="accent5" w:themeFillTint="33"/>
            <w:vAlign w:val="center"/>
          </w:tcPr>
          <w:p w14:paraId="0CD54BFF"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hemeFill="accent5" w:themeFillTint="33"/>
          </w:tcPr>
          <w:p w14:paraId="6DD13121"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t>(2,959)</w:t>
            </w:r>
          </w:p>
        </w:tc>
        <w:tc>
          <w:tcPr>
            <w:tcW w:w="1526" w:type="dxa"/>
            <w:tcBorders>
              <w:top w:val="nil"/>
              <w:bottom w:val="nil"/>
            </w:tcBorders>
            <w:shd w:val="clear" w:color="auto" w:fill="D9E2F3" w:themeFill="accent5" w:themeFillTint="33"/>
          </w:tcPr>
          <w:p w14:paraId="0D56A15F" w14:textId="77777777" w:rsidR="00476017"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t>--</w:t>
            </w:r>
          </w:p>
        </w:tc>
      </w:tr>
      <w:tr w:rsidR="00476017" w:rsidRPr="003A44AF" w14:paraId="31505579" w14:textId="77777777" w:rsidTr="006127FA">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033116BD" w14:textId="77777777" w:rsidR="00476017" w:rsidRPr="003D1871" w:rsidRDefault="00476017" w:rsidP="00476017">
            <w:pPr>
              <w:pStyle w:val="08-Tabelageral"/>
              <w:jc w:val="left"/>
              <w:rPr>
                <w:rFonts w:cs="Arial"/>
                <w:b w:val="0"/>
                <w:szCs w:val="14"/>
              </w:rPr>
            </w:pPr>
            <w:r w:rsidRPr="003D1871">
              <w:rPr>
                <w:rFonts w:cs="Arial"/>
                <w:b w:val="0"/>
                <w:szCs w:val="14"/>
              </w:rPr>
              <w:t xml:space="preserve">Data </w:t>
            </w:r>
            <w:proofErr w:type="spellStart"/>
            <w:r w:rsidRPr="003D1871">
              <w:rPr>
                <w:rFonts w:cs="Arial"/>
                <w:b w:val="0"/>
                <w:szCs w:val="14"/>
              </w:rPr>
              <w:t>processing</w:t>
            </w:r>
            <w:proofErr w:type="spellEnd"/>
          </w:p>
        </w:tc>
        <w:tc>
          <w:tcPr>
            <w:tcW w:w="604" w:type="dxa"/>
            <w:tcBorders>
              <w:top w:val="nil"/>
              <w:bottom w:val="nil"/>
            </w:tcBorders>
            <w:shd w:val="clear" w:color="auto" w:fill="FFFFFF" w:themeFill="background1"/>
            <w:vAlign w:val="center"/>
          </w:tcPr>
          <w:p w14:paraId="0D41F8C0"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FFFFFF" w:themeFill="background1"/>
          </w:tcPr>
          <w:p w14:paraId="36F0980C"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A0912">
              <w:t>(483)</w:t>
            </w:r>
          </w:p>
        </w:tc>
        <w:tc>
          <w:tcPr>
            <w:tcW w:w="1412" w:type="dxa"/>
            <w:tcBorders>
              <w:top w:val="nil"/>
              <w:bottom w:val="nil"/>
            </w:tcBorders>
            <w:shd w:val="clear" w:color="auto" w:fill="FFFFFF" w:themeFill="background1"/>
          </w:tcPr>
          <w:p w14:paraId="4705DAF8" w14:textId="77777777" w:rsidR="00476017" w:rsidRDefault="00476017" w:rsidP="00476017">
            <w:pPr>
              <w:pStyle w:val="08-Tabelageral"/>
              <w:cnfStyle w:val="000000010000" w:firstRow="0" w:lastRow="0" w:firstColumn="0" w:lastColumn="0" w:oddVBand="0" w:evenVBand="0" w:oddHBand="0" w:evenHBand="1" w:firstRowFirstColumn="0" w:firstRowLastColumn="0" w:lastRowFirstColumn="0" w:lastRowLastColumn="0"/>
            </w:pPr>
            <w:r w:rsidRPr="00B92683">
              <w:t>(291)</w:t>
            </w:r>
          </w:p>
        </w:tc>
        <w:tc>
          <w:tcPr>
            <w:tcW w:w="283" w:type="dxa"/>
            <w:tcBorders>
              <w:top w:val="nil"/>
              <w:bottom w:val="nil"/>
            </w:tcBorders>
            <w:shd w:val="clear" w:color="auto" w:fill="FFFFFF" w:themeFill="background1"/>
            <w:vAlign w:val="center"/>
          </w:tcPr>
          <w:p w14:paraId="46AE25C0"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21EAFF6F"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57573">
              <w:t>(2</w:t>
            </w:r>
            <w:r>
              <w:t>,</w:t>
            </w:r>
            <w:r w:rsidRPr="00657573">
              <w:t>793)</w:t>
            </w:r>
          </w:p>
        </w:tc>
        <w:tc>
          <w:tcPr>
            <w:tcW w:w="1526" w:type="dxa"/>
            <w:tcBorders>
              <w:top w:val="nil"/>
              <w:bottom w:val="nil"/>
            </w:tcBorders>
            <w:shd w:val="clear" w:color="auto" w:fill="FFFFFF" w:themeFill="background1"/>
          </w:tcPr>
          <w:p w14:paraId="4F560024" w14:textId="77777777" w:rsidR="00476017"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880538">
              <w:t>(1</w:t>
            </w:r>
            <w:r>
              <w:t>,</w:t>
            </w:r>
            <w:r w:rsidRPr="00880538">
              <w:t>296)</w:t>
            </w:r>
          </w:p>
        </w:tc>
      </w:tr>
      <w:tr w:rsidR="00476017" w:rsidRPr="003A44AF" w14:paraId="37F32C8C" w14:textId="77777777" w:rsidTr="006127FA">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hemeFill="accent5" w:themeFillTint="33"/>
          </w:tcPr>
          <w:p w14:paraId="71EBC81D" w14:textId="77777777" w:rsidR="00476017" w:rsidRPr="00CF54D2" w:rsidRDefault="00476017" w:rsidP="00476017">
            <w:pPr>
              <w:pStyle w:val="08-Tabelageral"/>
              <w:jc w:val="left"/>
              <w:rPr>
                <w:rFonts w:cs="Arial"/>
                <w:b w:val="0"/>
                <w:szCs w:val="14"/>
                <w:lang w:val="en-US"/>
              </w:rPr>
            </w:pPr>
            <w:r w:rsidRPr="00CF54D2">
              <w:rPr>
                <w:rFonts w:cs="Arial"/>
                <w:b w:val="0"/>
                <w:szCs w:val="14"/>
                <w:lang w:val="en-US"/>
              </w:rPr>
              <w:t>Rent expenses and condominium fee</w:t>
            </w:r>
          </w:p>
        </w:tc>
        <w:tc>
          <w:tcPr>
            <w:tcW w:w="604" w:type="dxa"/>
            <w:tcBorders>
              <w:top w:val="nil"/>
              <w:bottom w:val="nil"/>
            </w:tcBorders>
            <w:shd w:val="clear" w:color="auto" w:fill="D9E2F3" w:themeFill="accent5" w:themeFillTint="33"/>
            <w:vAlign w:val="center"/>
          </w:tcPr>
          <w:p w14:paraId="7D68F379" w14:textId="77777777" w:rsidR="00476017" w:rsidRPr="00CF54D2"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411" w:type="dxa"/>
            <w:tcBorders>
              <w:top w:val="nil"/>
              <w:bottom w:val="nil"/>
            </w:tcBorders>
            <w:shd w:val="clear" w:color="auto" w:fill="D9E2F3" w:themeFill="accent5" w:themeFillTint="33"/>
          </w:tcPr>
          <w:p w14:paraId="3E515B5F"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A0912">
              <w:t>(469)</w:t>
            </w:r>
          </w:p>
        </w:tc>
        <w:tc>
          <w:tcPr>
            <w:tcW w:w="1412" w:type="dxa"/>
            <w:tcBorders>
              <w:top w:val="nil"/>
              <w:bottom w:val="nil"/>
            </w:tcBorders>
            <w:shd w:val="clear" w:color="auto" w:fill="D9E2F3" w:themeFill="accent5" w:themeFillTint="33"/>
          </w:tcPr>
          <w:p w14:paraId="522B3370" w14:textId="77777777" w:rsidR="00476017" w:rsidRDefault="00476017" w:rsidP="00476017">
            <w:pPr>
              <w:pStyle w:val="08-Tabelageral"/>
              <w:cnfStyle w:val="000000100000" w:firstRow="0" w:lastRow="0" w:firstColumn="0" w:lastColumn="0" w:oddVBand="0" w:evenVBand="0" w:oddHBand="1" w:evenHBand="0" w:firstRowFirstColumn="0" w:firstRowLastColumn="0" w:lastRowFirstColumn="0" w:lastRowLastColumn="0"/>
            </w:pPr>
            <w:r w:rsidRPr="00B92683">
              <w:t>(439)</w:t>
            </w:r>
          </w:p>
        </w:tc>
        <w:tc>
          <w:tcPr>
            <w:tcW w:w="283" w:type="dxa"/>
            <w:tcBorders>
              <w:top w:val="nil"/>
              <w:bottom w:val="nil"/>
            </w:tcBorders>
            <w:shd w:val="clear" w:color="auto" w:fill="D9E2F3" w:themeFill="accent5" w:themeFillTint="33"/>
            <w:vAlign w:val="center"/>
          </w:tcPr>
          <w:p w14:paraId="5E61270D"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hemeFill="accent5" w:themeFillTint="33"/>
          </w:tcPr>
          <w:p w14:paraId="502415FB"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57573">
              <w:t>(2</w:t>
            </w:r>
            <w:r>
              <w:t>,</w:t>
            </w:r>
            <w:r w:rsidRPr="00657573">
              <w:t>294)</w:t>
            </w:r>
          </w:p>
        </w:tc>
        <w:tc>
          <w:tcPr>
            <w:tcW w:w="1526" w:type="dxa"/>
            <w:tcBorders>
              <w:top w:val="nil"/>
              <w:bottom w:val="nil"/>
            </w:tcBorders>
            <w:shd w:val="clear" w:color="auto" w:fill="D9E2F3" w:themeFill="accent5" w:themeFillTint="33"/>
          </w:tcPr>
          <w:p w14:paraId="136C2C7B" w14:textId="77777777" w:rsidR="00476017"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80538">
              <w:t>(2</w:t>
            </w:r>
            <w:r>
              <w:t>,</w:t>
            </w:r>
            <w:r w:rsidRPr="00880538">
              <w:t>148)</w:t>
            </w:r>
          </w:p>
        </w:tc>
      </w:tr>
      <w:tr w:rsidR="00476017" w:rsidRPr="003A44AF" w14:paraId="7850AD64" w14:textId="77777777" w:rsidTr="006127FA">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0700C3BD" w14:textId="77777777" w:rsidR="00476017" w:rsidRPr="003D1871" w:rsidRDefault="00476017" w:rsidP="00476017">
            <w:pPr>
              <w:pStyle w:val="08-Tabelageral"/>
              <w:jc w:val="left"/>
              <w:rPr>
                <w:rFonts w:cs="Arial"/>
                <w:b w:val="0"/>
                <w:szCs w:val="14"/>
              </w:rPr>
            </w:pPr>
            <w:proofErr w:type="spellStart"/>
            <w:r w:rsidRPr="003D1871">
              <w:rPr>
                <w:rFonts w:cs="Arial"/>
                <w:b w:val="0"/>
                <w:szCs w:val="14"/>
              </w:rPr>
              <w:t>Specialized</w:t>
            </w:r>
            <w:proofErr w:type="spellEnd"/>
            <w:r w:rsidRPr="003D1871">
              <w:rPr>
                <w:rFonts w:cs="Arial"/>
                <w:b w:val="0"/>
                <w:szCs w:val="14"/>
              </w:rPr>
              <w:t xml:space="preserve"> </w:t>
            </w:r>
            <w:proofErr w:type="spellStart"/>
            <w:r w:rsidRPr="003D1871">
              <w:rPr>
                <w:rFonts w:cs="Arial"/>
                <w:b w:val="0"/>
                <w:szCs w:val="14"/>
              </w:rPr>
              <w:t>technical</w:t>
            </w:r>
            <w:proofErr w:type="spellEnd"/>
            <w:r w:rsidRPr="003D1871">
              <w:rPr>
                <w:rFonts w:cs="Arial"/>
                <w:b w:val="0"/>
                <w:szCs w:val="14"/>
              </w:rPr>
              <w:t xml:space="preserve"> </w:t>
            </w:r>
            <w:proofErr w:type="spellStart"/>
            <w:r w:rsidRPr="003D1871">
              <w:rPr>
                <w:rFonts w:cs="Arial"/>
                <w:b w:val="0"/>
                <w:szCs w:val="14"/>
              </w:rPr>
              <w:t>services</w:t>
            </w:r>
            <w:proofErr w:type="spellEnd"/>
          </w:p>
        </w:tc>
        <w:tc>
          <w:tcPr>
            <w:tcW w:w="604" w:type="dxa"/>
            <w:tcBorders>
              <w:top w:val="nil"/>
              <w:bottom w:val="nil"/>
            </w:tcBorders>
            <w:shd w:val="clear" w:color="auto" w:fill="FFFFFF" w:themeFill="background1"/>
            <w:vAlign w:val="center"/>
          </w:tcPr>
          <w:p w14:paraId="4361EB13"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FFFFFF" w:themeFill="background1"/>
          </w:tcPr>
          <w:p w14:paraId="1E840156"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A0912">
              <w:t>(181)</w:t>
            </w:r>
          </w:p>
        </w:tc>
        <w:tc>
          <w:tcPr>
            <w:tcW w:w="1412" w:type="dxa"/>
            <w:tcBorders>
              <w:top w:val="nil"/>
              <w:bottom w:val="nil"/>
            </w:tcBorders>
            <w:shd w:val="clear" w:color="auto" w:fill="FFFFFF" w:themeFill="background1"/>
          </w:tcPr>
          <w:p w14:paraId="4933F404" w14:textId="77777777" w:rsidR="00476017" w:rsidRDefault="00476017" w:rsidP="00476017">
            <w:pPr>
              <w:pStyle w:val="08-Tabelageral"/>
              <w:cnfStyle w:val="000000010000" w:firstRow="0" w:lastRow="0" w:firstColumn="0" w:lastColumn="0" w:oddVBand="0" w:evenVBand="0" w:oddHBand="0" w:evenHBand="1" w:firstRowFirstColumn="0" w:firstRowLastColumn="0" w:lastRowFirstColumn="0" w:lastRowLastColumn="0"/>
            </w:pPr>
            <w:r w:rsidRPr="00B92683">
              <w:t>(106)</w:t>
            </w:r>
          </w:p>
        </w:tc>
        <w:tc>
          <w:tcPr>
            <w:tcW w:w="283" w:type="dxa"/>
            <w:tcBorders>
              <w:top w:val="nil"/>
              <w:bottom w:val="nil"/>
            </w:tcBorders>
            <w:shd w:val="clear" w:color="auto" w:fill="FFFFFF" w:themeFill="background1"/>
            <w:vAlign w:val="center"/>
          </w:tcPr>
          <w:p w14:paraId="69252AFF"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51EF67E8"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57573">
              <w:t>(1</w:t>
            </w:r>
            <w:r>
              <w:t>,</w:t>
            </w:r>
            <w:r w:rsidRPr="00657573">
              <w:t>609)</w:t>
            </w:r>
          </w:p>
        </w:tc>
        <w:tc>
          <w:tcPr>
            <w:tcW w:w="1526" w:type="dxa"/>
            <w:tcBorders>
              <w:top w:val="nil"/>
              <w:bottom w:val="nil"/>
            </w:tcBorders>
            <w:shd w:val="clear" w:color="auto" w:fill="FFFFFF" w:themeFill="background1"/>
          </w:tcPr>
          <w:p w14:paraId="6871FF01" w14:textId="77777777" w:rsidR="00476017"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880538">
              <w:t>(1</w:t>
            </w:r>
            <w:r>
              <w:t>,</w:t>
            </w:r>
            <w:r w:rsidRPr="00880538">
              <w:t>204)</w:t>
            </w:r>
          </w:p>
        </w:tc>
      </w:tr>
      <w:tr w:rsidR="00476017" w:rsidRPr="003A44AF" w14:paraId="130CDCF2" w14:textId="77777777" w:rsidTr="006127FA">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hemeFill="accent5" w:themeFillTint="33"/>
          </w:tcPr>
          <w:p w14:paraId="4A18C1F9" w14:textId="77777777" w:rsidR="00476017" w:rsidRPr="003D1871" w:rsidRDefault="00476017" w:rsidP="00476017">
            <w:pPr>
              <w:pStyle w:val="08-Tabelageral"/>
              <w:jc w:val="left"/>
              <w:rPr>
                <w:rFonts w:cs="Arial"/>
                <w:b w:val="0"/>
                <w:szCs w:val="14"/>
              </w:rPr>
            </w:pPr>
            <w:r w:rsidRPr="003D1871">
              <w:rPr>
                <w:rFonts w:cs="Arial"/>
                <w:b w:val="0"/>
                <w:szCs w:val="14"/>
              </w:rPr>
              <w:t xml:space="preserve">Service </w:t>
            </w:r>
            <w:proofErr w:type="spellStart"/>
            <w:r w:rsidRPr="003D1871">
              <w:rPr>
                <w:rFonts w:cs="Arial"/>
                <w:b w:val="0"/>
                <w:szCs w:val="14"/>
              </w:rPr>
              <w:t>travel</w:t>
            </w:r>
            <w:proofErr w:type="spellEnd"/>
          </w:p>
        </w:tc>
        <w:tc>
          <w:tcPr>
            <w:tcW w:w="604" w:type="dxa"/>
            <w:tcBorders>
              <w:top w:val="nil"/>
              <w:bottom w:val="nil"/>
            </w:tcBorders>
            <w:shd w:val="clear" w:color="auto" w:fill="D9E2F3" w:themeFill="accent5" w:themeFillTint="33"/>
            <w:vAlign w:val="center"/>
          </w:tcPr>
          <w:p w14:paraId="32D655FC"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shd w:val="clear" w:color="auto" w:fill="D9E2F3" w:themeFill="accent5" w:themeFillTint="33"/>
          </w:tcPr>
          <w:p w14:paraId="63AD66EE"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A0912">
              <w:t>(221)</w:t>
            </w:r>
          </w:p>
        </w:tc>
        <w:tc>
          <w:tcPr>
            <w:tcW w:w="1412" w:type="dxa"/>
            <w:tcBorders>
              <w:top w:val="nil"/>
              <w:bottom w:val="nil"/>
            </w:tcBorders>
            <w:shd w:val="clear" w:color="auto" w:fill="D9E2F3" w:themeFill="accent5" w:themeFillTint="33"/>
          </w:tcPr>
          <w:p w14:paraId="0E52B61E" w14:textId="77777777" w:rsidR="00476017" w:rsidRPr="001F6790" w:rsidRDefault="00476017" w:rsidP="00476017">
            <w:pPr>
              <w:pStyle w:val="08-Tabelageral"/>
              <w:cnfStyle w:val="000000100000" w:firstRow="0" w:lastRow="0" w:firstColumn="0" w:lastColumn="0" w:oddVBand="0" w:evenVBand="0" w:oddHBand="1" w:evenHBand="0" w:firstRowFirstColumn="0" w:firstRowLastColumn="0" w:lastRowFirstColumn="0" w:lastRowLastColumn="0"/>
            </w:pPr>
            <w:r w:rsidRPr="00B92683">
              <w:t>(125)</w:t>
            </w:r>
          </w:p>
        </w:tc>
        <w:tc>
          <w:tcPr>
            <w:tcW w:w="283" w:type="dxa"/>
            <w:tcBorders>
              <w:top w:val="nil"/>
              <w:bottom w:val="nil"/>
            </w:tcBorders>
            <w:shd w:val="clear" w:color="auto" w:fill="D9E2F3" w:themeFill="accent5" w:themeFillTint="33"/>
            <w:vAlign w:val="center"/>
          </w:tcPr>
          <w:p w14:paraId="162167D4"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hemeFill="accent5" w:themeFillTint="33"/>
          </w:tcPr>
          <w:p w14:paraId="1A98FC12"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57573">
              <w:t>(1</w:t>
            </w:r>
            <w:r>
              <w:t>,</w:t>
            </w:r>
            <w:r w:rsidRPr="00657573">
              <w:t>270)</w:t>
            </w:r>
          </w:p>
        </w:tc>
        <w:tc>
          <w:tcPr>
            <w:tcW w:w="1526" w:type="dxa"/>
            <w:tcBorders>
              <w:top w:val="nil"/>
              <w:bottom w:val="nil"/>
            </w:tcBorders>
            <w:shd w:val="clear" w:color="auto" w:fill="D9E2F3" w:themeFill="accent5" w:themeFillTint="33"/>
          </w:tcPr>
          <w:p w14:paraId="7A0B0006" w14:textId="77777777" w:rsidR="00476017" w:rsidRPr="001F6790"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80538">
              <w:t>(517)</w:t>
            </w:r>
          </w:p>
        </w:tc>
      </w:tr>
      <w:tr w:rsidR="00476017" w:rsidRPr="003A44AF" w14:paraId="0EF2EA75" w14:textId="77777777" w:rsidTr="006127FA">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6F84DFA4" w14:textId="77777777" w:rsidR="00476017" w:rsidRPr="003D1871" w:rsidRDefault="00476017" w:rsidP="00476017">
            <w:pPr>
              <w:pStyle w:val="08-Tabelageral"/>
              <w:jc w:val="left"/>
              <w:rPr>
                <w:rFonts w:cs="Arial"/>
                <w:b w:val="0"/>
                <w:szCs w:val="14"/>
              </w:rPr>
            </w:pPr>
            <w:proofErr w:type="spellStart"/>
            <w:r w:rsidRPr="003D1871">
              <w:rPr>
                <w:rFonts w:cs="Arial"/>
                <w:b w:val="0"/>
                <w:szCs w:val="14"/>
              </w:rPr>
              <w:t>Publications</w:t>
            </w:r>
            <w:proofErr w:type="spellEnd"/>
          </w:p>
        </w:tc>
        <w:tc>
          <w:tcPr>
            <w:tcW w:w="604" w:type="dxa"/>
            <w:tcBorders>
              <w:top w:val="nil"/>
              <w:bottom w:val="nil"/>
            </w:tcBorders>
            <w:shd w:val="clear" w:color="auto" w:fill="FFFFFF" w:themeFill="background1"/>
            <w:vAlign w:val="center"/>
          </w:tcPr>
          <w:p w14:paraId="57848B77"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FFFFFF" w:themeFill="background1"/>
          </w:tcPr>
          <w:p w14:paraId="12E73BDC"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A0912">
              <w:t>(75)</w:t>
            </w:r>
          </w:p>
        </w:tc>
        <w:tc>
          <w:tcPr>
            <w:tcW w:w="1412" w:type="dxa"/>
            <w:tcBorders>
              <w:top w:val="nil"/>
              <w:bottom w:val="nil"/>
            </w:tcBorders>
            <w:shd w:val="clear" w:color="auto" w:fill="FFFFFF" w:themeFill="background1"/>
          </w:tcPr>
          <w:p w14:paraId="4BF0226A" w14:textId="77777777" w:rsidR="00476017" w:rsidRPr="001F6790" w:rsidRDefault="00476017" w:rsidP="00476017">
            <w:pPr>
              <w:pStyle w:val="08-Tabelageral"/>
              <w:cnfStyle w:val="000000010000" w:firstRow="0" w:lastRow="0" w:firstColumn="0" w:lastColumn="0" w:oddVBand="0" w:evenVBand="0" w:oddHBand="0" w:evenHBand="1" w:firstRowFirstColumn="0" w:firstRowLastColumn="0" w:lastRowFirstColumn="0" w:lastRowLastColumn="0"/>
            </w:pPr>
            <w:r w:rsidRPr="00B92683">
              <w:t>(46)</w:t>
            </w:r>
          </w:p>
        </w:tc>
        <w:tc>
          <w:tcPr>
            <w:tcW w:w="283" w:type="dxa"/>
            <w:tcBorders>
              <w:top w:val="nil"/>
              <w:bottom w:val="nil"/>
            </w:tcBorders>
            <w:shd w:val="clear" w:color="auto" w:fill="FFFFFF" w:themeFill="background1"/>
            <w:vAlign w:val="center"/>
          </w:tcPr>
          <w:p w14:paraId="56651EE3"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005ED744"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57573">
              <w:t>(461)</w:t>
            </w:r>
          </w:p>
        </w:tc>
        <w:tc>
          <w:tcPr>
            <w:tcW w:w="1526" w:type="dxa"/>
            <w:tcBorders>
              <w:top w:val="nil"/>
              <w:bottom w:val="nil"/>
            </w:tcBorders>
            <w:shd w:val="clear" w:color="auto" w:fill="FFFFFF" w:themeFill="background1"/>
          </w:tcPr>
          <w:p w14:paraId="5174F54A" w14:textId="77777777" w:rsidR="00476017" w:rsidRPr="001F6790"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880538">
              <w:t>(318)</w:t>
            </w:r>
          </w:p>
        </w:tc>
      </w:tr>
      <w:tr w:rsidR="00476017" w:rsidRPr="003A44AF" w14:paraId="3FF1CA61" w14:textId="77777777" w:rsidTr="006127FA">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hemeFill="accent5" w:themeFillTint="33"/>
          </w:tcPr>
          <w:p w14:paraId="181952D0" w14:textId="77777777" w:rsidR="00476017" w:rsidRPr="003D1871" w:rsidRDefault="00476017" w:rsidP="00476017">
            <w:pPr>
              <w:pStyle w:val="08-Tabelageral"/>
              <w:jc w:val="left"/>
              <w:rPr>
                <w:rFonts w:cs="Arial"/>
                <w:b w:val="0"/>
                <w:szCs w:val="14"/>
              </w:rPr>
            </w:pPr>
            <w:proofErr w:type="spellStart"/>
            <w:r w:rsidRPr="003D1871">
              <w:rPr>
                <w:rFonts w:cs="Arial"/>
                <w:b w:val="0"/>
                <w:szCs w:val="14"/>
              </w:rPr>
              <w:t>Costs</w:t>
            </w:r>
            <w:proofErr w:type="spellEnd"/>
            <w:r w:rsidRPr="003D1871">
              <w:rPr>
                <w:rFonts w:cs="Arial"/>
                <w:b w:val="0"/>
                <w:szCs w:val="14"/>
              </w:rPr>
              <w:t xml:space="preserve"> </w:t>
            </w:r>
            <w:proofErr w:type="spellStart"/>
            <w:r w:rsidRPr="003D1871">
              <w:rPr>
                <w:rFonts w:cs="Arial"/>
                <w:b w:val="0"/>
                <w:szCs w:val="14"/>
              </w:rPr>
              <w:t>communicating</w:t>
            </w:r>
            <w:proofErr w:type="spellEnd"/>
          </w:p>
        </w:tc>
        <w:tc>
          <w:tcPr>
            <w:tcW w:w="604" w:type="dxa"/>
            <w:tcBorders>
              <w:top w:val="nil"/>
              <w:bottom w:val="nil"/>
            </w:tcBorders>
            <w:shd w:val="clear" w:color="auto" w:fill="D9E2F3" w:themeFill="accent5" w:themeFillTint="33"/>
            <w:vAlign w:val="center"/>
          </w:tcPr>
          <w:p w14:paraId="1E8AB3E8"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shd w:val="clear" w:color="auto" w:fill="D9E2F3" w:themeFill="accent5" w:themeFillTint="33"/>
          </w:tcPr>
          <w:p w14:paraId="4A24838D"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A0912">
              <w:t>(37)</w:t>
            </w:r>
          </w:p>
        </w:tc>
        <w:tc>
          <w:tcPr>
            <w:tcW w:w="1412" w:type="dxa"/>
            <w:tcBorders>
              <w:top w:val="nil"/>
              <w:bottom w:val="nil"/>
            </w:tcBorders>
            <w:shd w:val="clear" w:color="auto" w:fill="D9E2F3" w:themeFill="accent5" w:themeFillTint="33"/>
          </w:tcPr>
          <w:p w14:paraId="75D7A1DE" w14:textId="77777777" w:rsidR="00476017" w:rsidRPr="001F6790" w:rsidRDefault="00476017" w:rsidP="00476017">
            <w:pPr>
              <w:pStyle w:val="08-Tabelageral"/>
              <w:cnfStyle w:val="000000100000" w:firstRow="0" w:lastRow="0" w:firstColumn="0" w:lastColumn="0" w:oddVBand="0" w:evenVBand="0" w:oddHBand="1" w:evenHBand="0" w:firstRowFirstColumn="0" w:firstRowLastColumn="0" w:lastRowFirstColumn="0" w:lastRowLastColumn="0"/>
            </w:pPr>
            <w:r w:rsidRPr="00B92683">
              <w:t>(37)</w:t>
            </w:r>
          </w:p>
        </w:tc>
        <w:tc>
          <w:tcPr>
            <w:tcW w:w="283" w:type="dxa"/>
            <w:tcBorders>
              <w:top w:val="nil"/>
              <w:bottom w:val="nil"/>
            </w:tcBorders>
            <w:shd w:val="clear" w:color="auto" w:fill="D9E2F3" w:themeFill="accent5" w:themeFillTint="33"/>
            <w:vAlign w:val="center"/>
          </w:tcPr>
          <w:p w14:paraId="6C69C632"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hemeFill="accent5" w:themeFillTint="33"/>
          </w:tcPr>
          <w:p w14:paraId="30E55271"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57573">
              <w:t>(297)</w:t>
            </w:r>
          </w:p>
        </w:tc>
        <w:tc>
          <w:tcPr>
            <w:tcW w:w="1526" w:type="dxa"/>
            <w:tcBorders>
              <w:top w:val="nil"/>
              <w:bottom w:val="nil"/>
            </w:tcBorders>
            <w:shd w:val="clear" w:color="auto" w:fill="D9E2F3" w:themeFill="accent5" w:themeFillTint="33"/>
          </w:tcPr>
          <w:p w14:paraId="689890A4" w14:textId="77777777" w:rsidR="00476017" w:rsidRPr="001F6790"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80538">
              <w:t>(310)</w:t>
            </w:r>
          </w:p>
        </w:tc>
      </w:tr>
      <w:tr w:rsidR="00476017" w:rsidRPr="003A44AF" w14:paraId="69832EFB" w14:textId="77777777" w:rsidTr="006127FA">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39EDCD2C" w14:textId="77777777" w:rsidR="00476017" w:rsidRPr="00CF54D2" w:rsidRDefault="00476017" w:rsidP="00476017">
            <w:pPr>
              <w:pStyle w:val="08-Tabelageral"/>
              <w:jc w:val="left"/>
              <w:rPr>
                <w:rFonts w:cs="Arial"/>
                <w:b w:val="0"/>
                <w:szCs w:val="14"/>
                <w:lang w:val="en-US"/>
              </w:rPr>
            </w:pPr>
            <w:r w:rsidRPr="00CF54D2">
              <w:rPr>
                <w:rFonts w:cs="Arial"/>
                <w:b w:val="0"/>
                <w:szCs w:val="14"/>
                <w:lang w:val="en-US"/>
              </w:rPr>
              <w:t>Services contracted from third parties</w:t>
            </w:r>
          </w:p>
        </w:tc>
        <w:tc>
          <w:tcPr>
            <w:tcW w:w="604" w:type="dxa"/>
            <w:tcBorders>
              <w:top w:val="nil"/>
              <w:bottom w:val="nil"/>
            </w:tcBorders>
            <w:shd w:val="clear" w:color="auto" w:fill="FFFFFF" w:themeFill="background1"/>
            <w:vAlign w:val="center"/>
          </w:tcPr>
          <w:p w14:paraId="72E4D3F8" w14:textId="77777777" w:rsidR="00476017" w:rsidRPr="00CF54D2"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val="en-US"/>
              </w:rPr>
            </w:pPr>
          </w:p>
        </w:tc>
        <w:tc>
          <w:tcPr>
            <w:tcW w:w="1411" w:type="dxa"/>
            <w:tcBorders>
              <w:top w:val="nil"/>
              <w:bottom w:val="nil"/>
            </w:tcBorders>
            <w:shd w:val="clear" w:color="auto" w:fill="FFFFFF" w:themeFill="background1"/>
          </w:tcPr>
          <w:p w14:paraId="4FA4B9C5"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A0912">
              <w:t>(15)</w:t>
            </w:r>
          </w:p>
        </w:tc>
        <w:tc>
          <w:tcPr>
            <w:tcW w:w="1412" w:type="dxa"/>
            <w:tcBorders>
              <w:top w:val="nil"/>
              <w:bottom w:val="nil"/>
            </w:tcBorders>
            <w:shd w:val="clear" w:color="auto" w:fill="FFFFFF" w:themeFill="background1"/>
          </w:tcPr>
          <w:p w14:paraId="7D778AF6" w14:textId="77777777" w:rsidR="00476017" w:rsidRPr="001F6790" w:rsidRDefault="00476017" w:rsidP="00476017">
            <w:pPr>
              <w:pStyle w:val="08-Tabelageral"/>
              <w:cnfStyle w:val="000000010000" w:firstRow="0" w:lastRow="0" w:firstColumn="0" w:lastColumn="0" w:oddVBand="0" w:evenVBand="0" w:oddHBand="0" w:evenHBand="1" w:firstRowFirstColumn="0" w:firstRowLastColumn="0" w:lastRowFirstColumn="0" w:lastRowLastColumn="0"/>
            </w:pPr>
            <w:r w:rsidRPr="00B92683">
              <w:t>(12)</w:t>
            </w:r>
          </w:p>
        </w:tc>
        <w:tc>
          <w:tcPr>
            <w:tcW w:w="283" w:type="dxa"/>
            <w:tcBorders>
              <w:top w:val="nil"/>
              <w:bottom w:val="nil"/>
            </w:tcBorders>
            <w:shd w:val="clear" w:color="auto" w:fill="FFFFFF" w:themeFill="background1"/>
            <w:vAlign w:val="center"/>
          </w:tcPr>
          <w:p w14:paraId="6E1AFBBF"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1C38BC4F"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57573">
              <w:t>(92)</w:t>
            </w:r>
          </w:p>
        </w:tc>
        <w:tc>
          <w:tcPr>
            <w:tcW w:w="1526" w:type="dxa"/>
            <w:tcBorders>
              <w:top w:val="nil"/>
              <w:bottom w:val="nil"/>
            </w:tcBorders>
            <w:shd w:val="clear" w:color="auto" w:fill="FFFFFF" w:themeFill="background1"/>
          </w:tcPr>
          <w:p w14:paraId="479CE828" w14:textId="77777777" w:rsidR="00476017" w:rsidRPr="001F6790"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880538">
              <w:t>(60)</w:t>
            </w:r>
          </w:p>
        </w:tc>
      </w:tr>
      <w:tr w:rsidR="00476017" w:rsidRPr="003A44AF" w14:paraId="47897A52" w14:textId="77777777" w:rsidTr="006127FA">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D9E2F3" w:themeFill="accent5" w:themeFillTint="33"/>
          </w:tcPr>
          <w:p w14:paraId="68AE34F6" w14:textId="77777777" w:rsidR="00476017" w:rsidRPr="003D1871" w:rsidRDefault="00476017" w:rsidP="00476017">
            <w:pPr>
              <w:pStyle w:val="08-Tabelageral"/>
              <w:jc w:val="left"/>
              <w:rPr>
                <w:rFonts w:cs="Arial"/>
                <w:b w:val="0"/>
                <w:szCs w:val="14"/>
              </w:rPr>
            </w:pPr>
            <w:proofErr w:type="spellStart"/>
            <w:r w:rsidRPr="003D1871">
              <w:rPr>
                <w:rFonts w:cs="Arial"/>
                <w:b w:val="0"/>
                <w:szCs w:val="14"/>
              </w:rPr>
              <w:t>Promotions</w:t>
            </w:r>
            <w:proofErr w:type="spellEnd"/>
            <w:r w:rsidRPr="003D1871">
              <w:rPr>
                <w:rFonts w:cs="Arial"/>
                <w:b w:val="0"/>
                <w:szCs w:val="14"/>
              </w:rPr>
              <w:t xml:space="preserve"> </w:t>
            </w:r>
            <w:proofErr w:type="spellStart"/>
            <w:r w:rsidRPr="003D1871">
              <w:rPr>
                <w:rFonts w:cs="Arial"/>
                <w:b w:val="0"/>
                <w:szCs w:val="14"/>
              </w:rPr>
              <w:t>and</w:t>
            </w:r>
            <w:proofErr w:type="spellEnd"/>
            <w:r w:rsidRPr="003D1871">
              <w:rPr>
                <w:rFonts w:cs="Arial"/>
                <w:b w:val="0"/>
                <w:szCs w:val="14"/>
              </w:rPr>
              <w:t xml:space="preserve"> </w:t>
            </w:r>
            <w:proofErr w:type="spellStart"/>
            <w:r w:rsidRPr="003D1871">
              <w:rPr>
                <w:rFonts w:cs="Arial"/>
                <w:b w:val="0"/>
                <w:szCs w:val="14"/>
              </w:rPr>
              <w:t>public</w:t>
            </w:r>
            <w:proofErr w:type="spellEnd"/>
            <w:r w:rsidRPr="003D1871">
              <w:rPr>
                <w:rFonts w:cs="Arial"/>
                <w:b w:val="0"/>
                <w:szCs w:val="14"/>
              </w:rPr>
              <w:t xml:space="preserve"> </w:t>
            </w:r>
            <w:proofErr w:type="spellStart"/>
            <w:r w:rsidRPr="003D1871">
              <w:rPr>
                <w:rFonts w:cs="Arial"/>
                <w:b w:val="0"/>
                <w:szCs w:val="14"/>
              </w:rPr>
              <w:t>relations</w:t>
            </w:r>
            <w:proofErr w:type="spellEnd"/>
          </w:p>
        </w:tc>
        <w:tc>
          <w:tcPr>
            <w:tcW w:w="604" w:type="dxa"/>
            <w:tcBorders>
              <w:top w:val="nil"/>
              <w:bottom w:val="nil"/>
            </w:tcBorders>
            <w:shd w:val="clear" w:color="auto" w:fill="D9E2F3" w:themeFill="accent5" w:themeFillTint="33"/>
            <w:vAlign w:val="center"/>
          </w:tcPr>
          <w:p w14:paraId="7E32C324"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nil"/>
            </w:tcBorders>
            <w:shd w:val="clear" w:color="auto" w:fill="D9E2F3" w:themeFill="accent5" w:themeFillTint="33"/>
          </w:tcPr>
          <w:p w14:paraId="7C752CFE" w14:textId="77777777" w:rsidR="00476017" w:rsidRPr="009153C7"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A0912">
              <w:t>(6)</w:t>
            </w:r>
          </w:p>
        </w:tc>
        <w:tc>
          <w:tcPr>
            <w:tcW w:w="1412" w:type="dxa"/>
            <w:tcBorders>
              <w:top w:val="nil"/>
              <w:bottom w:val="nil"/>
            </w:tcBorders>
            <w:shd w:val="clear" w:color="auto" w:fill="D9E2F3" w:themeFill="accent5" w:themeFillTint="33"/>
          </w:tcPr>
          <w:p w14:paraId="364C0249" w14:textId="77777777" w:rsidR="00476017" w:rsidRDefault="00476017" w:rsidP="00476017">
            <w:pPr>
              <w:pStyle w:val="08-Tabelageral"/>
              <w:cnfStyle w:val="000000100000" w:firstRow="0" w:lastRow="0" w:firstColumn="0" w:lastColumn="0" w:oddVBand="0" w:evenVBand="0" w:oddHBand="1" w:evenHBand="0" w:firstRowFirstColumn="0" w:firstRowLastColumn="0" w:lastRowFirstColumn="0" w:lastRowLastColumn="0"/>
            </w:pPr>
            <w:r w:rsidRPr="00B92683">
              <w:t>(5)</w:t>
            </w:r>
          </w:p>
        </w:tc>
        <w:tc>
          <w:tcPr>
            <w:tcW w:w="283" w:type="dxa"/>
            <w:tcBorders>
              <w:top w:val="nil"/>
              <w:bottom w:val="nil"/>
            </w:tcBorders>
            <w:shd w:val="clear" w:color="auto" w:fill="D9E2F3" w:themeFill="accent5" w:themeFillTint="33"/>
            <w:vAlign w:val="center"/>
          </w:tcPr>
          <w:p w14:paraId="1D0087A8"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17" w:type="dxa"/>
            <w:tcBorders>
              <w:top w:val="nil"/>
              <w:bottom w:val="nil"/>
            </w:tcBorders>
            <w:shd w:val="clear" w:color="auto" w:fill="D9E2F3" w:themeFill="accent5" w:themeFillTint="33"/>
          </w:tcPr>
          <w:p w14:paraId="38610967" w14:textId="77777777" w:rsidR="00476017" w:rsidRPr="009153C7"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57573">
              <w:t>(33)</w:t>
            </w:r>
          </w:p>
        </w:tc>
        <w:tc>
          <w:tcPr>
            <w:tcW w:w="1526" w:type="dxa"/>
            <w:tcBorders>
              <w:top w:val="nil"/>
              <w:bottom w:val="nil"/>
            </w:tcBorders>
            <w:shd w:val="clear" w:color="auto" w:fill="D9E2F3" w:themeFill="accent5" w:themeFillTint="33"/>
          </w:tcPr>
          <w:p w14:paraId="7DB2984B" w14:textId="77777777" w:rsidR="00476017"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80538">
              <w:t>(37)</w:t>
            </w:r>
          </w:p>
        </w:tc>
      </w:tr>
      <w:tr w:rsidR="00476017" w:rsidRPr="003A44AF" w14:paraId="50CF4945" w14:textId="77777777" w:rsidTr="006127FA">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nil"/>
            </w:tcBorders>
            <w:shd w:val="clear" w:color="auto" w:fill="FFFFFF" w:themeFill="background1"/>
          </w:tcPr>
          <w:p w14:paraId="0026660C" w14:textId="77777777" w:rsidR="00476017" w:rsidRPr="003D1871" w:rsidRDefault="00476017" w:rsidP="00476017">
            <w:pPr>
              <w:pStyle w:val="08-Tabelageral"/>
              <w:jc w:val="left"/>
              <w:rPr>
                <w:rFonts w:cs="Arial"/>
                <w:b w:val="0"/>
                <w:szCs w:val="14"/>
              </w:rPr>
            </w:pPr>
            <w:r w:rsidRPr="003D1871">
              <w:rPr>
                <w:rFonts w:cs="Arial"/>
                <w:b w:val="0"/>
                <w:szCs w:val="14"/>
              </w:rPr>
              <w:t xml:space="preserve">Other </w:t>
            </w:r>
            <w:proofErr w:type="spellStart"/>
            <w:r w:rsidRPr="003D1871">
              <w:rPr>
                <w:rFonts w:cs="Arial"/>
                <w:b w:val="0"/>
                <w:szCs w:val="14"/>
              </w:rPr>
              <w:t>chargers</w:t>
            </w:r>
            <w:proofErr w:type="spellEnd"/>
          </w:p>
        </w:tc>
        <w:tc>
          <w:tcPr>
            <w:tcW w:w="604" w:type="dxa"/>
            <w:tcBorders>
              <w:top w:val="nil"/>
              <w:bottom w:val="nil"/>
            </w:tcBorders>
            <w:shd w:val="clear" w:color="auto" w:fill="FFFFFF" w:themeFill="background1"/>
            <w:vAlign w:val="center"/>
          </w:tcPr>
          <w:p w14:paraId="5C258E0F"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11" w:type="dxa"/>
            <w:tcBorders>
              <w:top w:val="nil"/>
              <w:bottom w:val="nil"/>
            </w:tcBorders>
            <w:shd w:val="clear" w:color="auto" w:fill="FFFFFF" w:themeFill="background1"/>
          </w:tcPr>
          <w:p w14:paraId="27C7BC08"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A0912">
              <w:t>(184)</w:t>
            </w:r>
          </w:p>
        </w:tc>
        <w:tc>
          <w:tcPr>
            <w:tcW w:w="1412" w:type="dxa"/>
            <w:tcBorders>
              <w:top w:val="nil"/>
              <w:bottom w:val="nil"/>
            </w:tcBorders>
            <w:shd w:val="clear" w:color="auto" w:fill="FFFFFF" w:themeFill="background1"/>
          </w:tcPr>
          <w:p w14:paraId="348533F5" w14:textId="77777777" w:rsidR="00476017" w:rsidRDefault="00476017" w:rsidP="00476017">
            <w:pPr>
              <w:pStyle w:val="08-Tabelageral"/>
              <w:cnfStyle w:val="000000010000" w:firstRow="0" w:lastRow="0" w:firstColumn="0" w:lastColumn="0" w:oddVBand="0" w:evenVBand="0" w:oddHBand="0" w:evenHBand="1" w:firstRowFirstColumn="0" w:firstRowLastColumn="0" w:lastRowFirstColumn="0" w:lastRowLastColumn="0"/>
            </w:pPr>
            <w:r w:rsidRPr="00B92683">
              <w:t>(86)</w:t>
            </w:r>
          </w:p>
        </w:tc>
        <w:tc>
          <w:tcPr>
            <w:tcW w:w="283" w:type="dxa"/>
            <w:tcBorders>
              <w:top w:val="nil"/>
              <w:bottom w:val="nil"/>
            </w:tcBorders>
            <w:shd w:val="clear" w:color="auto" w:fill="FFFFFF" w:themeFill="background1"/>
            <w:vAlign w:val="center"/>
          </w:tcPr>
          <w:p w14:paraId="7527088E"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17" w:type="dxa"/>
            <w:tcBorders>
              <w:top w:val="nil"/>
              <w:bottom w:val="nil"/>
            </w:tcBorders>
            <w:shd w:val="clear" w:color="auto" w:fill="FFFFFF" w:themeFill="background1"/>
          </w:tcPr>
          <w:p w14:paraId="75802585" w14:textId="77777777" w:rsidR="00476017" w:rsidRPr="003A44AF"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657573">
              <w:t>(1</w:t>
            </w:r>
            <w:r>
              <w:t>,</w:t>
            </w:r>
            <w:r w:rsidRPr="00657573">
              <w:t>547)</w:t>
            </w:r>
          </w:p>
        </w:tc>
        <w:tc>
          <w:tcPr>
            <w:tcW w:w="1526" w:type="dxa"/>
            <w:tcBorders>
              <w:top w:val="nil"/>
              <w:bottom w:val="nil"/>
            </w:tcBorders>
            <w:shd w:val="clear" w:color="auto" w:fill="FFFFFF" w:themeFill="background1"/>
          </w:tcPr>
          <w:p w14:paraId="502C5BEC" w14:textId="77777777" w:rsidR="00476017" w:rsidRDefault="00476017" w:rsidP="00476017">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880538">
              <w:t>(588)</w:t>
            </w:r>
          </w:p>
        </w:tc>
      </w:tr>
      <w:tr w:rsidR="00476017" w:rsidRPr="003A44AF" w14:paraId="671D7F98" w14:textId="77777777" w:rsidTr="006127FA">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single" w:sz="2" w:space="0" w:color="8EAADB"/>
            </w:tcBorders>
            <w:shd w:val="clear" w:color="auto" w:fill="D9E2F3" w:themeFill="accent5" w:themeFillTint="33"/>
          </w:tcPr>
          <w:p w14:paraId="3B3AC26B" w14:textId="77777777" w:rsidR="00476017" w:rsidRPr="003A44AF" w:rsidRDefault="00476017" w:rsidP="00476017">
            <w:pPr>
              <w:pStyle w:val="08-Tabelageral"/>
              <w:jc w:val="left"/>
              <w:rPr>
                <w:rFonts w:cs="Arial"/>
                <w:szCs w:val="14"/>
              </w:rPr>
            </w:pPr>
            <w:r>
              <w:rPr>
                <w:rFonts w:cs="Arial"/>
                <w:szCs w:val="14"/>
              </w:rPr>
              <w:t>Total</w:t>
            </w:r>
          </w:p>
        </w:tc>
        <w:tc>
          <w:tcPr>
            <w:tcW w:w="604" w:type="dxa"/>
            <w:tcBorders>
              <w:top w:val="nil"/>
              <w:bottom w:val="single" w:sz="2" w:space="0" w:color="8EAADB"/>
            </w:tcBorders>
            <w:shd w:val="clear" w:color="auto" w:fill="D9E2F3" w:themeFill="accent5" w:themeFillTint="33"/>
            <w:vAlign w:val="center"/>
          </w:tcPr>
          <w:p w14:paraId="5841615B"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1" w:type="dxa"/>
            <w:tcBorders>
              <w:top w:val="nil"/>
              <w:bottom w:val="single" w:sz="2" w:space="0" w:color="8EAADB"/>
            </w:tcBorders>
            <w:shd w:val="clear" w:color="auto" w:fill="D9E2F3" w:themeFill="accent5" w:themeFillTint="33"/>
          </w:tcPr>
          <w:p w14:paraId="5F40BBC5"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7019FC">
              <w:rPr>
                <w:b/>
              </w:rPr>
              <w:t>(1</w:t>
            </w:r>
            <w:r>
              <w:rPr>
                <w:b/>
              </w:rPr>
              <w:t>,</w:t>
            </w:r>
            <w:r w:rsidRPr="007019FC">
              <w:rPr>
                <w:b/>
              </w:rPr>
              <w:t>671)</w:t>
            </w:r>
          </w:p>
        </w:tc>
        <w:tc>
          <w:tcPr>
            <w:tcW w:w="1412" w:type="dxa"/>
            <w:tcBorders>
              <w:top w:val="nil"/>
              <w:bottom w:val="single" w:sz="2" w:space="0" w:color="8EAADB"/>
            </w:tcBorders>
            <w:shd w:val="clear" w:color="auto" w:fill="D9E2F3" w:themeFill="accent5" w:themeFillTint="33"/>
          </w:tcPr>
          <w:p w14:paraId="51705AFE"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7019FC">
              <w:rPr>
                <w:b/>
              </w:rPr>
              <w:t>(1</w:t>
            </w:r>
            <w:r>
              <w:rPr>
                <w:b/>
              </w:rPr>
              <w:t>,</w:t>
            </w:r>
            <w:r w:rsidRPr="007019FC">
              <w:rPr>
                <w:b/>
              </w:rPr>
              <w:t>147)</w:t>
            </w:r>
          </w:p>
        </w:tc>
        <w:tc>
          <w:tcPr>
            <w:tcW w:w="283" w:type="dxa"/>
            <w:tcBorders>
              <w:top w:val="nil"/>
              <w:bottom w:val="single" w:sz="2" w:space="0" w:color="8EAADB"/>
            </w:tcBorders>
            <w:shd w:val="clear" w:color="auto" w:fill="D9E2F3" w:themeFill="accent5" w:themeFillTint="33"/>
            <w:vAlign w:val="center"/>
          </w:tcPr>
          <w:p w14:paraId="5E5FA7BA"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17" w:type="dxa"/>
            <w:tcBorders>
              <w:top w:val="nil"/>
              <w:bottom w:val="single" w:sz="2" w:space="0" w:color="8EAADB"/>
            </w:tcBorders>
            <w:shd w:val="clear" w:color="auto" w:fill="D9E2F3" w:themeFill="accent5" w:themeFillTint="33"/>
          </w:tcPr>
          <w:p w14:paraId="16B2622A"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7019FC">
              <w:rPr>
                <w:b/>
              </w:rPr>
              <w:t>(51</w:t>
            </w:r>
            <w:r>
              <w:rPr>
                <w:b/>
              </w:rPr>
              <w:t>,</w:t>
            </w:r>
            <w:r w:rsidRPr="007019FC">
              <w:rPr>
                <w:b/>
              </w:rPr>
              <w:t>658)</w:t>
            </w:r>
          </w:p>
        </w:tc>
        <w:tc>
          <w:tcPr>
            <w:tcW w:w="1526" w:type="dxa"/>
            <w:tcBorders>
              <w:top w:val="nil"/>
              <w:bottom w:val="single" w:sz="2" w:space="0" w:color="8EAADB"/>
            </w:tcBorders>
            <w:shd w:val="clear" w:color="auto" w:fill="D9E2F3" w:themeFill="accent5" w:themeFillTint="33"/>
          </w:tcPr>
          <w:p w14:paraId="546CA5B2" w14:textId="77777777" w:rsidR="00476017" w:rsidRPr="003A44AF" w:rsidRDefault="00476017" w:rsidP="0047601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7019FC">
              <w:rPr>
                <w:b/>
              </w:rPr>
              <w:t>(8</w:t>
            </w:r>
            <w:r>
              <w:rPr>
                <w:b/>
              </w:rPr>
              <w:t>,</w:t>
            </w:r>
            <w:r w:rsidRPr="007019FC">
              <w:rPr>
                <w:b/>
              </w:rPr>
              <w:t>478)</w:t>
            </w:r>
          </w:p>
        </w:tc>
      </w:tr>
    </w:tbl>
    <w:p w14:paraId="71B4D391" w14:textId="77777777" w:rsidR="00476017" w:rsidRPr="00CF54D2" w:rsidRDefault="00476017" w:rsidP="0055023B">
      <w:pPr>
        <w:pStyle w:val="PargrafodaLista"/>
        <w:numPr>
          <w:ilvl w:val="0"/>
          <w:numId w:val="19"/>
        </w:numPr>
        <w:spacing w:before="120" w:after="0" w:line="240" w:lineRule="auto"/>
        <w:ind w:left="284" w:hanging="284"/>
        <w:rPr>
          <w:rFonts w:ascii="Arial" w:hAnsi="Arial" w:cs="Arial"/>
          <w:sz w:val="14"/>
          <w:szCs w:val="14"/>
          <w:lang w:val="en-US" w:eastAsia="pt-BR"/>
        </w:rPr>
      </w:pPr>
      <w:r w:rsidRPr="00CF54D2">
        <w:rPr>
          <w:rFonts w:ascii="Arial" w:hAnsi="Arial" w:cs="Arial"/>
          <w:sz w:val="14"/>
          <w:szCs w:val="14"/>
          <w:lang w:val="en-US" w:eastAsia="pt-BR"/>
        </w:rPr>
        <w:t xml:space="preserve">In the </w:t>
      </w:r>
      <w:proofErr w:type="gramStart"/>
      <w:r w:rsidRPr="00CF54D2">
        <w:rPr>
          <w:rFonts w:ascii="Arial" w:hAnsi="Arial" w:cs="Arial"/>
          <w:sz w:val="14"/>
          <w:szCs w:val="14"/>
          <w:lang w:val="en-US" w:eastAsia="pt-BR"/>
        </w:rPr>
        <w:t>2st</w:t>
      </w:r>
      <w:proofErr w:type="gramEnd"/>
      <w:r w:rsidRPr="00CF54D2">
        <w:rPr>
          <w:rFonts w:ascii="Arial" w:hAnsi="Arial" w:cs="Arial"/>
          <w:sz w:val="14"/>
          <w:szCs w:val="14"/>
          <w:lang w:val="en-US" w:eastAsia="pt-BR"/>
        </w:rPr>
        <w:t xml:space="preserve"> Quarter 2020 and 1st Half 2020 (Consolidated) includes donations made to Banco do </w:t>
      </w:r>
      <w:proofErr w:type="spellStart"/>
      <w:r w:rsidRPr="00CF54D2">
        <w:rPr>
          <w:rFonts w:ascii="Arial" w:hAnsi="Arial" w:cs="Arial"/>
          <w:sz w:val="14"/>
          <w:szCs w:val="14"/>
          <w:lang w:val="en-US" w:eastAsia="pt-BR"/>
        </w:rPr>
        <w:t>Brasil</w:t>
      </w:r>
      <w:proofErr w:type="spellEnd"/>
      <w:r w:rsidRPr="00CF54D2">
        <w:rPr>
          <w:rFonts w:ascii="Arial" w:hAnsi="Arial" w:cs="Arial"/>
          <w:sz w:val="14"/>
          <w:szCs w:val="14"/>
          <w:lang w:val="en-US" w:eastAsia="pt-BR"/>
        </w:rPr>
        <w:t xml:space="preserve"> Foundation, in order to contain the effects of the coronavirus pandemic.</w:t>
      </w:r>
    </w:p>
    <w:p w14:paraId="41254A5A" w14:textId="77777777" w:rsidR="00476017" w:rsidRPr="00CF54D2" w:rsidRDefault="00476017" w:rsidP="00476017">
      <w:pPr>
        <w:ind w:firstLine="708"/>
        <w:rPr>
          <w:lang w:val="en-US" w:eastAsia="pt-BR"/>
        </w:rPr>
      </w:pPr>
    </w:p>
    <w:p w14:paraId="4EA22F18" w14:textId="77777777" w:rsidR="00476017" w:rsidRPr="00CF54D2" w:rsidRDefault="00476017" w:rsidP="00476017">
      <w:pPr>
        <w:ind w:firstLine="708"/>
        <w:rPr>
          <w:lang w:val="en-US" w:eastAsia="pt-BR"/>
        </w:rPr>
      </w:pPr>
    </w:p>
    <w:p w14:paraId="4AAFE984" w14:textId="16ACCDE6" w:rsidR="00D01F17" w:rsidRPr="00CF54D2" w:rsidRDefault="00D01F17" w:rsidP="00476017">
      <w:pPr>
        <w:pStyle w:val="02-TtulodeNota"/>
        <w:keepNext/>
        <w:keepLines/>
        <w:pageBreakBefore/>
        <w:rPr>
          <w:rFonts w:cs="Arial"/>
          <w:lang w:val="en-US"/>
        </w:rPr>
      </w:pPr>
    </w:p>
    <w:p w14:paraId="66A538F4" w14:textId="4155E130" w:rsidR="006127FA" w:rsidRPr="00135937" w:rsidRDefault="006127FA" w:rsidP="00135937">
      <w:pPr>
        <w:pStyle w:val="02-TtulodeNota"/>
        <w:rPr>
          <w:color w:val="1F4E79" w:themeColor="accent1" w:themeShade="80"/>
        </w:rPr>
      </w:pPr>
      <w:bookmarkStart w:id="40" w:name="_Toc47022011"/>
      <w:r w:rsidRPr="00135937">
        <w:rPr>
          <w:color w:val="1F4E79" w:themeColor="accent1" w:themeShade="80"/>
        </w:rPr>
        <w:t>23 – COSTS OF SERVICES PROVIDED</w:t>
      </w:r>
      <w:bookmarkEnd w:id="40"/>
    </w:p>
    <w:p w14:paraId="6B86C5C6" w14:textId="697CC5C0" w:rsidR="006127FA" w:rsidRPr="006127FA" w:rsidRDefault="006127FA" w:rsidP="00B33963">
      <w:pPr>
        <w:pStyle w:val="06-Rmil"/>
        <w:rPr>
          <w:rFonts w:cs="Arial"/>
          <w:sz w:val="12"/>
          <w:szCs w:val="12"/>
          <w:lang w:val="en-US"/>
        </w:rPr>
      </w:pPr>
      <w:r w:rsidRPr="00CF54D2">
        <w:rPr>
          <w:rFonts w:cs="Arial"/>
          <w:szCs w:val="12"/>
          <w:lang w:val="en-US"/>
        </w:rPr>
        <w:t>R$ thousand</w:t>
      </w:r>
    </w:p>
    <w:tbl>
      <w:tblPr>
        <w:tblStyle w:val="TabeladeLista6Colorida-nfase510"/>
        <w:tblW w:w="9639" w:type="dxa"/>
        <w:tblInd w:w="108" w:type="dxa"/>
        <w:shd w:val="clear" w:color="auto" w:fill="D9E2F3"/>
        <w:tblLook w:val="04A0" w:firstRow="1" w:lastRow="0" w:firstColumn="1" w:lastColumn="0" w:noHBand="0" w:noVBand="1"/>
      </w:tblPr>
      <w:tblGrid>
        <w:gridCol w:w="2937"/>
        <w:gridCol w:w="304"/>
        <w:gridCol w:w="291"/>
        <w:gridCol w:w="1402"/>
        <w:gridCol w:w="1398"/>
        <w:gridCol w:w="282"/>
        <w:gridCol w:w="1408"/>
        <w:gridCol w:w="1617"/>
      </w:tblGrid>
      <w:tr w:rsidR="006127FA" w:rsidRPr="003A44AF" w14:paraId="36AA6A22" w14:textId="77777777" w:rsidTr="00516D9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241" w:type="dxa"/>
            <w:gridSpan w:val="2"/>
            <w:tcBorders>
              <w:top w:val="single" w:sz="2" w:space="0" w:color="8EAADB"/>
              <w:bottom w:val="nil"/>
            </w:tcBorders>
            <w:shd w:val="clear" w:color="auto" w:fill="D9E2F3"/>
          </w:tcPr>
          <w:p w14:paraId="2C5E34AB" w14:textId="77777777" w:rsidR="006127FA" w:rsidRPr="006127FA" w:rsidRDefault="006127FA" w:rsidP="00B33963">
            <w:pPr>
              <w:pStyle w:val="08-Tabelageral"/>
              <w:tabs>
                <w:tab w:val="left" w:pos="4288"/>
              </w:tabs>
              <w:jc w:val="center"/>
              <w:rPr>
                <w:b w:val="0"/>
                <w:bCs w:val="0"/>
                <w:lang w:val="en-US"/>
              </w:rPr>
            </w:pPr>
          </w:p>
        </w:tc>
        <w:tc>
          <w:tcPr>
            <w:tcW w:w="3373" w:type="dxa"/>
            <w:gridSpan w:val="4"/>
            <w:tcBorders>
              <w:top w:val="single" w:sz="2" w:space="0" w:color="8EAADB"/>
              <w:bottom w:val="nil"/>
            </w:tcBorders>
            <w:shd w:val="clear" w:color="auto" w:fill="D9E2F3"/>
          </w:tcPr>
          <w:p w14:paraId="351741CA" w14:textId="77777777" w:rsidR="006127FA" w:rsidRPr="00F034CC" w:rsidRDefault="006127FA" w:rsidP="00B33963">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t>Consolidated</w:t>
            </w:r>
            <w:proofErr w:type="spellEnd"/>
          </w:p>
        </w:tc>
        <w:tc>
          <w:tcPr>
            <w:tcW w:w="3025" w:type="dxa"/>
            <w:gridSpan w:val="2"/>
            <w:tcBorders>
              <w:top w:val="single" w:sz="2" w:space="0" w:color="8EAADB"/>
              <w:bottom w:val="nil"/>
            </w:tcBorders>
            <w:shd w:val="clear" w:color="auto" w:fill="D9E2F3"/>
          </w:tcPr>
          <w:p w14:paraId="5843A8AA" w14:textId="77777777" w:rsidR="006127FA" w:rsidRPr="00F034CC" w:rsidRDefault="006127FA" w:rsidP="00B33963">
            <w:pPr>
              <w:pStyle w:val="08-Tabelageral"/>
              <w:jc w:val="center"/>
              <w:cnfStyle w:val="100000000000" w:firstRow="1" w:lastRow="0" w:firstColumn="0" w:lastColumn="0" w:oddVBand="0" w:evenVBand="0" w:oddHBand="0" w:evenHBand="0" w:firstRowFirstColumn="0" w:firstRowLastColumn="0" w:lastRowFirstColumn="0" w:lastRowLastColumn="0"/>
            </w:pPr>
            <w:proofErr w:type="spellStart"/>
            <w:r w:rsidRPr="00F034CC">
              <w:t>Consolidated</w:t>
            </w:r>
            <w:proofErr w:type="spellEnd"/>
          </w:p>
        </w:tc>
      </w:tr>
      <w:tr w:rsidR="006127FA" w:rsidRPr="003A44AF" w14:paraId="6F504B29" w14:textId="77777777" w:rsidTr="00516D9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37" w:type="dxa"/>
            <w:tcBorders>
              <w:top w:val="nil"/>
              <w:bottom w:val="single" w:sz="2" w:space="0" w:color="8EAADB"/>
            </w:tcBorders>
            <w:shd w:val="clear" w:color="auto" w:fill="D9E2F3"/>
          </w:tcPr>
          <w:p w14:paraId="42B6752A" w14:textId="77777777" w:rsidR="006127FA" w:rsidRPr="00F034CC" w:rsidRDefault="006127FA" w:rsidP="00B33963">
            <w:pPr>
              <w:pStyle w:val="08-Tabelageral"/>
            </w:pPr>
          </w:p>
        </w:tc>
        <w:tc>
          <w:tcPr>
            <w:tcW w:w="595" w:type="dxa"/>
            <w:gridSpan w:val="2"/>
            <w:tcBorders>
              <w:top w:val="nil"/>
              <w:bottom w:val="single" w:sz="2" w:space="0" w:color="8EAADB"/>
            </w:tcBorders>
            <w:shd w:val="clear" w:color="auto" w:fill="D9E2F3"/>
          </w:tcPr>
          <w:p w14:paraId="6CB9ABCA" w14:textId="77777777" w:rsidR="006127FA" w:rsidRPr="008842E7" w:rsidRDefault="006127FA" w:rsidP="00B33963">
            <w:pPr>
              <w:pStyle w:val="08-Tabelageral"/>
              <w:jc w:val="center"/>
              <w:cnfStyle w:val="000000100000" w:firstRow="0" w:lastRow="0" w:firstColumn="0" w:lastColumn="0" w:oddVBand="0" w:evenVBand="0" w:oddHBand="1" w:evenHBand="0" w:firstRowFirstColumn="0" w:firstRowLastColumn="0" w:lastRowFirstColumn="0" w:lastRowLastColumn="0"/>
              <w:rPr>
                <w:b/>
                <w:bCs/>
              </w:rPr>
            </w:pPr>
          </w:p>
        </w:tc>
        <w:tc>
          <w:tcPr>
            <w:tcW w:w="1402" w:type="dxa"/>
            <w:tcBorders>
              <w:top w:val="single" w:sz="2" w:space="0" w:color="8EAADB"/>
              <w:bottom w:val="single" w:sz="2" w:space="0" w:color="8EAADB"/>
            </w:tcBorders>
            <w:shd w:val="clear" w:color="auto" w:fill="D9E2F3"/>
          </w:tcPr>
          <w:p w14:paraId="2A0054ED" w14:textId="77777777" w:rsidR="006127FA" w:rsidRPr="008842E7" w:rsidRDefault="006127FA" w:rsidP="00B33963">
            <w:pPr>
              <w:pStyle w:val="08-Tabelageral"/>
              <w:jc w:val="center"/>
              <w:cnfStyle w:val="000000100000" w:firstRow="0" w:lastRow="0" w:firstColumn="0" w:lastColumn="0" w:oddVBand="0" w:evenVBand="0" w:oddHBand="1" w:evenHBand="0" w:firstRowFirstColumn="0" w:firstRowLastColumn="0" w:lastRowFirstColumn="0" w:lastRowLastColumn="0"/>
              <w:rPr>
                <w:b/>
                <w:bCs/>
              </w:rPr>
            </w:pPr>
            <w:r w:rsidRPr="008842E7">
              <w:rPr>
                <w:b/>
                <w:bCs/>
              </w:rPr>
              <w:t xml:space="preserve">2st </w:t>
            </w:r>
            <w:proofErr w:type="spellStart"/>
            <w:r w:rsidRPr="008842E7">
              <w:rPr>
                <w:b/>
                <w:bCs/>
              </w:rPr>
              <w:t>Quarter</w:t>
            </w:r>
            <w:proofErr w:type="spellEnd"/>
            <w:r w:rsidRPr="008842E7">
              <w:rPr>
                <w:b/>
                <w:bCs/>
              </w:rPr>
              <w:t>/2020</w:t>
            </w:r>
          </w:p>
        </w:tc>
        <w:tc>
          <w:tcPr>
            <w:tcW w:w="1398" w:type="dxa"/>
            <w:tcBorders>
              <w:top w:val="single" w:sz="2" w:space="0" w:color="8EAADB"/>
              <w:bottom w:val="single" w:sz="2" w:space="0" w:color="8EAADB"/>
            </w:tcBorders>
            <w:shd w:val="clear" w:color="auto" w:fill="D9E2F3"/>
          </w:tcPr>
          <w:p w14:paraId="69C6DB57" w14:textId="77777777" w:rsidR="006127FA" w:rsidRPr="008842E7" w:rsidRDefault="006127FA" w:rsidP="00B33963">
            <w:pPr>
              <w:pStyle w:val="08-Tabelageral"/>
              <w:jc w:val="center"/>
              <w:cnfStyle w:val="000000100000" w:firstRow="0" w:lastRow="0" w:firstColumn="0" w:lastColumn="0" w:oddVBand="0" w:evenVBand="0" w:oddHBand="1" w:evenHBand="0" w:firstRowFirstColumn="0" w:firstRowLastColumn="0" w:lastRowFirstColumn="0" w:lastRowLastColumn="0"/>
              <w:rPr>
                <w:b/>
                <w:bCs/>
              </w:rPr>
            </w:pPr>
            <w:r w:rsidRPr="008842E7">
              <w:rPr>
                <w:b/>
                <w:bCs/>
              </w:rPr>
              <w:t>1st Half/2020</w:t>
            </w:r>
          </w:p>
        </w:tc>
        <w:tc>
          <w:tcPr>
            <w:tcW w:w="282" w:type="dxa"/>
            <w:tcBorders>
              <w:top w:val="nil"/>
              <w:bottom w:val="single" w:sz="2" w:space="0" w:color="8EAADB"/>
            </w:tcBorders>
            <w:shd w:val="clear" w:color="auto" w:fill="D9E2F3"/>
            <w:vAlign w:val="center"/>
          </w:tcPr>
          <w:p w14:paraId="0CD9913E" w14:textId="77777777" w:rsidR="006127FA" w:rsidRPr="00F034CC"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08" w:type="dxa"/>
            <w:tcBorders>
              <w:top w:val="single" w:sz="2" w:space="0" w:color="8EAADB"/>
              <w:bottom w:val="single" w:sz="2" w:space="0" w:color="8EAADB"/>
            </w:tcBorders>
            <w:shd w:val="clear" w:color="auto" w:fill="D9E2F3"/>
          </w:tcPr>
          <w:p w14:paraId="11A5BBF0" w14:textId="77777777" w:rsidR="006127FA" w:rsidRPr="00F034CC"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r>
              <w:rPr>
                <w:b/>
              </w:rPr>
              <w:t xml:space="preserve">2st </w:t>
            </w:r>
            <w:proofErr w:type="spellStart"/>
            <w:r>
              <w:rPr>
                <w:b/>
              </w:rPr>
              <w:t>Quarter</w:t>
            </w:r>
            <w:proofErr w:type="spellEnd"/>
            <w:r>
              <w:rPr>
                <w:b/>
              </w:rPr>
              <w:t>/2019</w:t>
            </w:r>
          </w:p>
        </w:tc>
        <w:tc>
          <w:tcPr>
            <w:tcW w:w="1617" w:type="dxa"/>
            <w:tcBorders>
              <w:top w:val="single" w:sz="2" w:space="0" w:color="8EAADB"/>
              <w:bottom w:val="single" w:sz="2" w:space="0" w:color="8EAADB"/>
            </w:tcBorders>
            <w:shd w:val="clear" w:color="auto" w:fill="D9E2F3"/>
          </w:tcPr>
          <w:p w14:paraId="1E279372" w14:textId="77777777" w:rsidR="006127FA" w:rsidRPr="00F034CC" w:rsidRDefault="006127FA" w:rsidP="00B33963">
            <w:pPr>
              <w:pStyle w:val="08-Tabelageral"/>
              <w:cnfStyle w:val="000000100000" w:firstRow="0" w:lastRow="0" w:firstColumn="0" w:lastColumn="0" w:oddVBand="0" w:evenVBand="0" w:oddHBand="1" w:evenHBand="0" w:firstRowFirstColumn="0" w:firstRowLastColumn="0" w:lastRowFirstColumn="0" w:lastRowLastColumn="0"/>
            </w:pPr>
            <w:r w:rsidRPr="00F034CC">
              <w:rPr>
                <w:b/>
              </w:rPr>
              <w:t xml:space="preserve">1st </w:t>
            </w:r>
            <w:r>
              <w:rPr>
                <w:b/>
              </w:rPr>
              <w:t>Half</w:t>
            </w:r>
            <w:r w:rsidRPr="00F034CC">
              <w:rPr>
                <w:b/>
              </w:rPr>
              <w:t>/20</w:t>
            </w:r>
            <w:r>
              <w:rPr>
                <w:b/>
              </w:rPr>
              <w:t>19</w:t>
            </w:r>
          </w:p>
        </w:tc>
      </w:tr>
      <w:tr w:rsidR="006127FA" w:rsidRPr="003A44AF" w14:paraId="24E10DB7" w14:textId="77777777" w:rsidTr="00516D92">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37" w:type="dxa"/>
            <w:tcBorders>
              <w:top w:val="single" w:sz="2" w:space="0" w:color="8EAADB"/>
              <w:bottom w:val="nil"/>
            </w:tcBorders>
            <w:shd w:val="clear" w:color="auto" w:fill="auto"/>
          </w:tcPr>
          <w:p w14:paraId="7660606C" w14:textId="77777777" w:rsidR="006127FA" w:rsidRPr="004C13D5" w:rsidRDefault="006127FA" w:rsidP="00B33963">
            <w:pPr>
              <w:pStyle w:val="08-Tabelageral"/>
              <w:jc w:val="left"/>
              <w:rPr>
                <w:b w:val="0"/>
                <w:vertAlign w:val="superscript"/>
              </w:rPr>
            </w:pPr>
            <w:proofErr w:type="spellStart"/>
            <w:r>
              <w:rPr>
                <w:b w:val="0"/>
              </w:rPr>
              <w:t>Administrative</w:t>
            </w:r>
            <w:proofErr w:type="spellEnd"/>
            <w:r>
              <w:rPr>
                <w:b w:val="0"/>
              </w:rPr>
              <w:t xml:space="preserve"> </w:t>
            </w:r>
            <w:proofErr w:type="spellStart"/>
            <w:r>
              <w:rPr>
                <w:b w:val="0"/>
              </w:rPr>
              <w:t>cost</w:t>
            </w:r>
            <w:proofErr w:type="spellEnd"/>
            <w:r>
              <w:rPr>
                <w:b w:val="0"/>
              </w:rPr>
              <w:t xml:space="preserve"> </w:t>
            </w:r>
            <w:proofErr w:type="spellStart"/>
            <w:r>
              <w:rPr>
                <w:b w:val="0"/>
              </w:rPr>
              <w:t>products</w:t>
            </w:r>
            <w:proofErr w:type="spellEnd"/>
            <w:r>
              <w:rPr>
                <w:b w:val="0"/>
              </w:rPr>
              <w:t xml:space="preserve"> </w:t>
            </w:r>
            <w:r>
              <w:rPr>
                <w:b w:val="0"/>
                <w:vertAlign w:val="superscript"/>
              </w:rPr>
              <w:t>(1)</w:t>
            </w:r>
          </w:p>
        </w:tc>
        <w:tc>
          <w:tcPr>
            <w:tcW w:w="595" w:type="dxa"/>
            <w:gridSpan w:val="2"/>
            <w:tcBorders>
              <w:top w:val="single" w:sz="2" w:space="0" w:color="8EAADB"/>
              <w:bottom w:val="nil"/>
            </w:tcBorders>
            <w:shd w:val="clear" w:color="auto" w:fill="auto"/>
            <w:vAlign w:val="center"/>
          </w:tcPr>
          <w:p w14:paraId="6A600B3D" w14:textId="77777777" w:rsidR="006127FA" w:rsidRPr="003A44AF"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2" w:type="dxa"/>
            <w:tcBorders>
              <w:top w:val="single" w:sz="2" w:space="0" w:color="8EAADB"/>
              <w:bottom w:val="nil"/>
            </w:tcBorders>
            <w:shd w:val="clear" w:color="auto" w:fill="auto"/>
            <w:vAlign w:val="center"/>
          </w:tcPr>
          <w:p w14:paraId="019C14AE" w14:textId="77777777" w:rsidR="006127FA" w:rsidRPr="003A44AF"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45A49">
              <w:t>(14</w:t>
            </w:r>
            <w:r>
              <w:t>,</w:t>
            </w:r>
            <w:r w:rsidRPr="00945A49">
              <w:t>952)</w:t>
            </w:r>
          </w:p>
        </w:tc>
        <w:tc>
          <w:tcPr>
            <w:tcW w:w="1398" w:type="dxa"/>
            <w:tcBorders>
              <w:top w:val="single" w:sz="2" w:space="0" w:color="8EAADB"/>
              <w:bottom w:val="nil"/>
            </w:tcBorders>
            <w:shd w:val="clear" w:color="auto" w:fill="auto"/>
            <w:vAlign w:val="center"/>
          </w:tcPr>
          <w:p w14:paraId="5BD211CE" w14:textId="77777777" w:rsidR="006127FA" w:rsidRPr="003A44AF"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45A49">
              <w:t>(39</w:t>
            </w:r>
            <w:r>
              <w:t>,</w:t>
            </w:r>
            <w:r w:rsidRPr="00945A49">
              <w:t>090)</w:t>
            </w:r>
          </w:p>
        </w:tc>
        <w:tc>
          <w:tcPr>
            <w:tcW w:w="282" w:type="dxa"/>
            <w:tcBorders>
              <w:top w:val="single" w:sz="2" w:space="0" w:color="8EAADB"/>
              <w:bottom w:val="nil"/>
            </w:tcBorders>
            <w:shd w:val="clear" w:color="auto" w:fill="auto"/>
            <w:vAlign w:val="center"/>
          </w:tcPr>
          <w:p w14:paraId="2501E754" w14:textId="77777777" w:rsidR="006127FA" w:rsidRPr="003A44AF"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8" w:type="dxa"/>
            <w:tcBorders>
              <w:top w:val="single" w:sz="2" w:space="0" w:color="8EAADB"/>
              <w:bottom w:val="nil"/>
            </w:tcBorders>
            <w:shd w:val="clear" w:color="auto" w:fill="auto"/>
            <w:vAlign w:val="center"/>
          </w:tcPr>
          <w:p w14:paraId="55143823" w14:textId="77777777" w:rsidR="006127FA"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r>
              <w:t>(20,566)</w:t>
            </w:r>
          </w:p>
        </w:tc>
        <w:tc>
          <w:tcPr>
            <w:tcW w:w="1617" w:type="dxa"/>
            <w:tcBorders>
              <w:top w:val="single" w:sz="2" w:space="0" w:color="8EAADB"/>
              <w:bottom w:val="nil"/>
            </w:tcBorders>
            <w:shd w:val="clear" w:color="auto" w:fill="auto"/>
            <w:vAlign w:val="center"/>
          </w:tcPr>
          <w:p w14:paraId="03BA8085" w14:textId="77777777" w:rsidR="006127FA"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lang w:eastAsia="en-US"/>
              </w:rPr>
            </w:pPr>
            <w:r>
              <w:t>(40,199)</w:t>
            </w:r>
          </w:p>
        </w:tc>
      </w:tr>
      <w:tr w:rsidR="006127FA" w:rsidRPr="003A44AF" w14:paraId="6776BB46" w14:textId="77777777" w:rsidTr="00516D92">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37" w:type="dxa"/>
            <w:tcBorders>
              <w:top w:val="nil"/>
              <w:bottom w:val="nil"/>
            </w:tcBorders>
            <w:shd w:val="clear" w:color="auto" w:fill="D9E2F3"/>
          </w:tcPr>
          <w:p w14:paraId="68D7DD13" w14:textId="77777777" w:rsidR="006127FA" w:rsidRPr="003317BC" w:rsidRDefault="006127FA" w:rsidP="00B33963">
            <w:pPr>
              <w:pStyle w:val="08-Tabelageral"/>
              <w:jc w:val="left"/>
              <w:rPr>
                <w:b w:val="0"/>
              </w:rPr>
            </w:pPr>
            <w:proofErr w:type="spellStart"/>
            <w:r>
              <w:rPr>
                <w:b w:val="0"/>
              </w:rPr>
              <w:t>Operational</w:t>
            </w:r>
            <w:proofErr w:type="spellEnd"/>
            <w:r>
              <w:rPr>
                <w:b w:val="0"/>
              </w:rPr>
              <w:t xml:space="preserve"> </w:t>
            </w:r>
            <w:proofErr w:type="spellStart"/>
            <w:r>
              <w:rPr>
                <w:b w:val="0"/>
              </w:rPr>
              <w:t>support</w:t>
            </w:r>
            <w:proofErr w:type="spellEnd"/>
            <w:r>
              <w:rPr>
                <w:b w:val="0"/>
              </w:rPr>
              <w:t xml:space="preserve"> </w:t>
            </w:r>
            <w:proofErr w:type="spellStart"/>
            <w:r>
              <w:rPr>
                <w:b w:val="0"/>
              </w:rPr>
              <w:t>cost</w:t>
            </w:r>
            <w:proofErr w:type="spellEnd"/>
          </w:p>
        </w:tc>
        <w:tc>
          <w:tcPr>
            <w:tcW w:w="595" w:type="dxa"/>
            <w:gridSpan w:val="2"/>
            <w:tcBorders>
              <w:top w:val="nil"/>
              <w:bottom w:val="nil"/>
            </w:tcBorders>
            <w:shd w:val="clear" w:color="auto" w:fill="D9E2F3"/>
            <w:vAlign w:val="center"/>
          </w:tcPr>
          <w:p w14:paraId="3C491990" w14:textId="77777777" w:rsidR="006127FA" w:rsidRPr="003A44AF"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2" w:type="dxa"/>
            <w:tcBorders>
              <w:top w:val="nil"/>
              <w:bottom w:val="nil"/>
            </w:tcBorders>
            <w:shd w:val="clear" w:color="auto" w:fill="D9E2F3"/>
            <w:vAlign w:val="center"/>
          </w:tcPr>
          <w:p w14:paraId="5B668639" w14:textId="77777777" w:rsidR="006127FA" w:rsidRPr="003A44AF"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45A49">
              <w:t>(17</w:t>
            </w:r>
            <w:r>
              <w:t>,</w:t>
            </w:r>
            <w:r w:rsidRPr="00945A49">
              <w:t>184)</w:t>
            </w:r>
          </w:p>
        </w:tc>
        <w:tc>
          <w:tcPr>
            <w:tcW w:w="1398" w:type="dxa"/>
            <w:tcBorders>
              <w:top w:val="nil"/>
              <w:bottom w:val="nil"/>
            </w:tcBorders>
            <w:shd w:val="clear" w:color="auto" w:fill="D9E2F3"/>
            <w:vAlign w:val="center"/>
          </w:tcPr>
          <w:p w14:paraId="07381B8B" w14:textId="77777777" w:rsidR="006127FA" w:rsidRPr="003A44AF"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45A49">
              <w:t>(33</w:t>
            </w:r>
            <w:r>
              <w:t>,</w:t>
            </w:r>
            <w:r w:rsidRPr="00945A49">
              <w:t>440)</w:t>
            </w:r>
          </w:p>
        </w:tc>
        <w:tc>
          <w:tcPr>
            <w:tcW w:w="282" w:type="dxa"/>
            <w:tcBorders>
              <w:top w:val="nil"/>
              <w:bottom w:val="nil"/>
            </w:tcBorders>
            <w:shd w:val="clear" w:color="auto" w:fill="D9E2F3"/>
            <w:vAlign w:val="center"/>
          </w:tcPr>
          <w:p w14:paraId="0E854704" w14:textId="77777777" w:rsidR="006127FA" w:rsidRPr="003A44AF"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8" w:type="dxa"/>
            <w:tcBorders>
              <w:top w:val="nil"/>
              <w:bottom w:val="nil"/>
            </w:tcBorders>
            <w:shd w:val="clear" w:color="auto" w:fill="D9E2F3"/>
            <w:vAlign w:val="center"/>
          </w:tcPr>
          <w:p w14:paraId="2A021BAD" w14:textId="77777777" w:rsid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t>(19,319)</w:t>
            </w:r>
          </w:p>
        </w:tc>
        <w:tc>
          <w:tcPr>
            <w:tcW w:w="1617" w:type="dxa"/>
            <w:tcBorders>
              <w:top w:val="nil"/>
              <w:bottom w:val="nil"/>
            </w:tcBorders>
            <w:shd w:val="clear" w:color="auto" w:fill="D9E2F3"/>
            <w:vAlign w:val="center"/>
          </w:tcPr>
          <w:p w14:paraId="2DEC90AB" w14:textId="77777777" w:rsid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lang w:eastAsia="en-US"/>
              </w:rPr>
            </w:pPr>
            <w:r>
              <w:t>(38,503)</w:t>
            </w:r>
          </w:p>
        </w:tc>
      </w:tr>
      <w:tr w:rsidR="006127FA" w:rsidRPr="003A44AF" w14:paraId="138D67C4" w14:textId="77777777" w:rsidTr="00516D92">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37" w:type="dxa"/>
            <w:tcBorders>
              <w:top w:val="nil"/>
              <w:bottom w:val="nil"/>
            </w:tcBorders>
            <w:shd w:val="clear" w:color="auto" w:fill="auto"/>
          </w:tcPr>
          <w:p w14:paraId="50FB4D63" w14:textId="77777777" w:rsidR="006127FA" w:rsidRPr="003317BC" w:rsidRDefault="006127FA" w:rsidP="00B33963">
            <w:pPr>
              <w:pStyle w:val="08-Tabelageral"/>
              <w:jc w:val="left"/>
              <w:rPr>
                <w:b w:val="0"/>
              </w:rPr>
            </w:pPr>
            <w:proofErr w:type="spellStart"/>
            <w:r w:rsidRPr="003317BC">
              <w:rPr>
                <w:b w:val="0"/>
              </w:rPr>
              <w:t>Cost</w:t>
            </w:r>
            <w:proofErr w:type="spellEnd"/>
            <w:r w:rsidRPr="003317BC">
              <w:rPr>
                <w:b w:val="0"/>
              </w:rPr>
              <w:t xml:space="preserve"> </w:t>
            </w:r>
            <w:proofErr w:type="spellStart"/>
            <w:r w:rsidRPr="003317BC">
              <w:rPr>
                <w:b w:val="0"/>
              </w:rPr>
              <w:t>of</w:t>
            </w:r>
            <w:proofErr w:type="spellEnd"/>
            <w:r w:rsidRPr="003317BC">
              <w:rPr>
                <w:b w:val="0"/>
              </w:rPr>
              <w:t xml:space="preserve"> data </w:t>
            </w:r>
            <w:proofErr w:type="spellStart"/>
            <w:r w:rsidRPr="003317BC">
              <w:rPr>
                <w:b w:val="0"/>
              </w:rPr>
              <w:t>processing</w:t>
            </w:r>
            <w:proofErr w:type="spellEnd"/>
          </w:p>
        </w:tc>
        <w:tc>
          <w:tcPr>
            <w:tcW w:w="595" w:type="dxa"/>
            <w:gridSpan w:val="2"/>
            <w:tcBorders>
              <w:top w:val="nil"/>
              <w:bottom w:val="nil"/>
            </w:tcBorders>
            <w:shd w:val="clear" w:color="auto" w:fill="auto"/>
            <w:vAlign w:val="center"/>
          </w:tcPr>
          <w:p w14:paraId="53D4AA74" w14:textId="77777777" w:rsidR="006127FA" w:rsidRPr="003A44AF"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2" w:type="dxa"/>
            <w:tcBorders>
              <w:top w:val="nil"/>
              <w:bottom w:val="nil"/>
            </w:tcBorders>
            <w:shd w:val="clear" w:color="auto" w:fill="auto"/>
            <w:vAlign w:val="center"/>
          </w:tcPr>
          <w:p w14:paraId="209BF5AA" w14:textId="77777777" w:rsidR="006127FA" w:rsidRPr="003A44AF"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45A49">
              <w:t>(4</w:t>
            </w:r>
            <w:r>
              <w:t>,</w:t>
            </w:r>
            <w:r w:rsidRPr="00945A49">
              <w:t>642)</w:t>
            </w:r>
          </w:p>
        </w:tc>
        <w:tc>
          <w:tcPr>
            <w:tcW w:w="1398" w:type="dxa"/>
            <w:tcBorders>
              <w:top w:val="nil"/>
              <w:bottom w:val="nil"/>
            </w:tcBorders>
            <w:shd w:val="clear" w:color="auto" w:fill="auto"/>
            <w:vAlign w:val="center"/>
          </w:tcPr>
          <w:p w14:paraId="1A2C4637" w14:textId="77777777" w:rsidR="006127FA" w:rsidRPr="003A44AF"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45A49">
              <w:t>(9</w:t>
            </w:r>
            <w:r>
              <w:t>,</w:t>
            </w:r>
            <w:r w:rsidRPr="00945A49">
              <w:t>708)</w:t>
            </w:r>
          </w:p>
        </w:tc>
        <w:tc>
          <w:tcPr>
            <w:tcW w:w="282" w:type="dxa"/>
            <w:tcBorders>
              <w:top w:val="nil"/>
              <w:bottom w:val="nil"/>
            </w:tcBorders>
            <w:shd w:val="clear" w:color="auto" w:fill="auto"/>
            <w:vAlign w:val="center"/>
          </w:tcPr>
          <w:p w14:paraId="2F8E5C16" w14:textId="77777777" w:rsidR="006127FA" w:rsidRPr="003A44AF"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8" w:type="dxa"/>
            <w:tcBorders>
              <w:top w:val="nil"/>
              <w:bottom w:val="nil"/>
            </w:tcBorders>
            <w:shd w:val="clear" w:color="auto" w:fill="auto"/>
            <w:vAlign w:val="center"/>
          </w:tcPr>
          <w:p w14:paraId="036F8300" w14:textId="77777777" w:rsidR="006127FA"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r>
              <w:t>(5,292)</w:t>
            </w:r>
          </w:p>
        </w:tc>
        <w:tc>
          <w:tcPr>
            <w:tcW w:w="1617" w:type="dxa"/>
            <w:tcBorders>
              <w:top w:val="nil"/>
              <w:bottom w:val="nil"/>
            </w:tcBorders>
            <w:shd w:val="clear" w:color="auto" w:fill="auto"/>
            <w:vAlign w:val="center"/>
          </w:tcPr>
          <w:p w14:paraId="680143A8" w14:textId="77777777" w:rsidR="006127FA"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lang w:eastAsia="en-US"/>
              </w:rPr>
            </w:pPr>
            <w:r>
              <w:t>(10,142)</w:t>
            </w:r>
          </w:p>
        </w:tc>
      </w:tr>
      <w:tr w:rsidR="006127FA" w:rsidRPr="003A44AF" w14:paraId="112146C5" w14:textId="77777777" w:rsidTr="00516D92">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37" w:type="dxa"/>
            <w:tcBorders>
              <w:top w:val="nil"/>
              <w:bottom w:val="nil"/>
            </w:tcBorders>
            <w:shd w:val="clear" w:color="auto" w:fill="D9E2F3"/>
          </w:tcPr>
          <w:p w14:paraId="32D2749D" w14:textId="77777777" w:rsidR="006127FA" w:rsidRPr="003317BC" w:rsidRDefault="006127FA" w:rsidP="00B33963">
            <w:pPr>
              <w:pStyle w:val="08-Tabelageral"/>
              <w:jc w:val="left"/>
            </w:pPr>
            <w:proofErr w:type="spellStart"/>
            <w:r w:rsidRPr="003317BC">
              <w:rPr>
                <w:b w:val="0"/>
              </w:rPr>
              <w:t>Investment</w:t>
            </w:r>
            <w:proofErr w:type="spellEnd"/>
            <w:r w:rsidRPr="003317BC">
              <w:rPr>
                <w:b w:val="0"/>
              </w:rPr>
              <w:t xml:space="preserve"> management </w:t>
            </w:r>
            <w:proofErr w:type="spellStart"/>
            <w:r w:rsidRPr="003317BC">
              <w:rPr>
                <w:b w:val="0"/>
              </w:rPr>
              <w:t>cost</w:t>
            </w:r>
            <w:proofErr w:type="spellEnd"/>
          </w:p>
        </w:tc>
        <w:tc>
          <w:tcPr>
            <w:tcW w:w="595" w:type="dxa"/>
            <w:gridSpan w:val="2"/>
            <w:tcBorders>
              <w:top w:val="nil"/>
              <w:bottom w:val="nil"/>
            </w:tcBorders>
            <w:shd w:val="clear" w:color="auto" w:fill="D9E2F3"/>
            <w:vAlign w:val="center"/>
          </w:tcPr>
          <w:p w14:paraId="4ED07D88" w14:textId="77777777" w:rsidR="006127FA" w:rsidRPr="003A44AF"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2" w:type="dxa"/>
            <w:tcBorders>
              <w:top w:val="nil"/>
              <w:bottom w:val="nil"/>
            </w:tcBorders>
            <w:shd w:val="clear" w:color="auto" w:fill="D9E2F3"/>
            <w:vAlign w:val="center"/>
          </w:tcPr>
          <w:p w14:paraId="2F6CA3B9" w14:textId="77777777" w:rsidR="006127FA" w:rsidRPr="003A44AF"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45A49">
              <w:t>--</w:t>
            </w:r>
          </w:p>
        </w:tc>
        <w:tc>
          <w:tcPr>
            <w:tcW w:w="1398" w:type="dxa"/>
            <w:tcBorders>
              <w:top w:val="nil"/>
              <w:bottom w:val="nil"/>
            </w:tcBorders>
            <w:shd w:val="clear" w:color="auto" w:fill="D9E2F3"/>
            <w:vAlign w:val="center"/>
          </w:tcPr>
          <w:p w14:paraId="75D1B776" w14:textId="77777777" w:rsidR="006127FA" w:rsidRPr="003A44AF"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45A49">
              <w:t>--</w:t>
            </w:r>
          </w:p>
        </w:tc>
        <w:tc>
          <w:tcPr>
            <w:tcW w:w="282" w:type="dxa"/>
            <w:tcBorders>
              <w:top w:val="nil"/>
              <w:bottom w:val="nil"/>
            </w:tcBorders>
            <w:shd w:val="clear" w:color="auto" w:fill="D9E2F3"/>
            <w:vAlign w:val="center"/>
          </w:tcPr>
          <w:p w14:paraId="0978201C" w14:textId="77777777" w:rsidR="006127FA" w:rsidRPr="003A44AF"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8" w:type="dxa"/>
            <w:tcBorders>
              <w:top w:val="nil"/>
              <w:bottom w:val="nil"/>
            </w:tcBorders>
            <w:shd w:val="clear" w:color="auto" w:fill="D9E2F3"/>
            <w:vAlign w:val="center"/>
          </w:tcPr>
          <w:p w14:paraId="6074778F" w14:textId="77777777" w:rsid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t>(2,837)</w:t>
            </w:r>
          </w:p>
        </w:tc>
        <w:tc>
          <w:tcPr>
            <w:tcW w:w="1617" w:type="dxa"/>
            <w:tcBorders>
              <w:top w:val="nil"/>
              <w:bottom w:val="nil"/>
            </w:tcBorders>
            <w:shd w:val="clear" w:color="auto" w:fill="D9E2F3"/>
            <w:vAlign w:val="center"/>
          </w:tcPr>
          <w:p w14:paraId="6F1B9B4A" w14:textId="77777777" w:rsidR="006127FA" w:rsidRDefault="006127FA" w:rsidP="00B33963">
            <w:pPr>
              <w:pStyle w:val="08-Tabelageral"/>
              <w:cnfStyle w:val="000000100000" w:firstRow="0" w:lastRow="0" w:firstColumn="0" w:lastColumn="0" w:oddVBand="0" w:evenVBand="0" w:oddHBand="1" w:evenHBand="0" w:firstRowFirstColumn="0" w:firstRowLastColumn="0" w:lastRowFirstColumn="0" w:lastRowLastColumn="0"/>
              <w:rPr>
                <w:lang w:eastAsia="en-US"/>
              </w:rPr>
            </w:pPr>
            <w:r>
              <w:t>(2,837)</w:t>
            </w:r>
          </w:p>
        </w:tc>
      </w:tr>
      <w:tr w:rsidR="006127FA" w:rsidRPr="00F034CC" w14:paraId="17222544" w14:textId="77777777" w:rsidTr="00516D92">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937" w:type="dxa"/>
            <w:tcBorders>
              <w:top w:val="nil"/>
              <w:bottom w:val="single" w:sz="2" w:space="0" w:color="8EAADB"/>
            </w:tcBorders>
            <w:shd w:val="clear" w:color="auto" w:fill="auto"/>
          </w:tcPr>
          <w:p w14:paraId="44A4A1CC" w14:textId="77777777" w:rsidR="006127FA" w:rsidRPr="00F034CC" w:rsidRDefault="006127FA" w:rsidP="00B33963">
            <w:pPr>
              <w:keepNext/>
              <w:keepLines/>
              <w:spacing w:before="40" w:after="40"/>
              <w:rPr>
                <w:rFonts w:cs="Arial"/>
                <w:spacing w:val="-2"/>
                <w:sz w:val="14"/>
                <w:szCs w:val="14"/>
              </w:rPr>
            </w:pPr>
            <w:r w:rsidRPr="00F034CC">
              <w:rPr>
                <w:rFonts w:cs="Arial"/>
                <w:spacing w:val="-2"/>
                <w:sz w:val="14"/>
                <w:szCs w:val="14"/>
              </w:rPr>
              <w:t>Total</w:t>
            </w:r>
          </w:p>
        </w:tc>
        <w:tc>
          <w:tcPr>
            <w:tcW w:w="595" w:type="dxa"/>
            <w:gridSpan w:val="2"/>
            <w:tcBorders>
              <w:top w:val="nil"/>
              <w:bottom w:val="single" w:sz="2" w:space="0" w:color="8EAADB"/>
            </w:tcBorders>
            <w:shd w:val="clear" w:color="auto" w:fill="auto"/>
            <w:vAlign w:val="center"/>
          </w:tcPr>
          <w:p w14:paraId="7ADFEBB8" w14:textId="77777777" w:rsidR="006127FA" w:rsidRPr="00F034CC" w:rsidRDefault="006127FA" w:rsidP="00B33963">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cs="Arial"/>
                <w:b/>
                <w:spacing w:val="-2"/>
                <w:sz w:val="14"/>
                <w:szCs w:val="14"/>
              </w:rPr>
            </w:pPr>
          </w:p>
        </w:tc>
        <w:tc>
          <w:tcPr>
            <w:tcW w:w="1402" w:type="dxa"/>
            <w:tcBorders>
              <w:top w:val="nil"/>
              <w:bottom w:val="single" w:sz="2" w:space="0" w:color="8EAADB"/>
            </w:tcBorders>
            <w:shd w:val="clear" w:color="auto" w:fill="auto"/>
            <w:vAlign w:val="center"/>
          </w:tcPr>
          <w:p w14:paraId="7B62DF29" w14:textId="77777777" w:rsidR="006127FA" w:rsidRPr="00F034CC"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F82AA0">
              <w:rPr>
                <w:b/>
              </w:rPr>
              <w:t>(36</w:t>
            </w:r>
            <w:r>
              <w:rPr>
                <w:b/>
              </w:rPr>
              <w:t>,</w:t>
            </w:r>
            <w:r w:rsidRPr="00F82AA0">
              <w:rPr>
                <w:b/>
              </w:rPr>
              <w:t>778)</w:t>
            </w:r>
          </w:p>
        </w:tc>
        <w:tc>
          <w:tcPr>
            <w:tcW w:w="1398" w:type="dxa"/>
            <w:tcBorders>
              <w:top w:val="nil"/>
              <w:bottom w:val="single" w:sz="2" w:space="0" w:color="8EAADB"/>
            </w:tcBorders>
            <w:shd w:val="clear" w:color="auto" w:fill="auto"/>
            <w:vAlign w:val="center"/>
          </w:tcPr>
          <w:p w14:paraId="1B1828B3" w14:textId="77777777" w:rsidR="006127FA" w:rsidRPr="00F034CC"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F82AA0">
              <w:rPr>
                <w:b/>
              </w:rPr>
              <w:t>(82</w:t>
            </w:r>
            <w:r>
              <w:rPr>
                <w:b/>
              </w:rPr>
              <w:t>,</w:t>
            </w:r>
            <w:r w:rsidRPr="00F82AA0">
              <w:rPr>
                <w:b/>
              </w:rPr>
              <w:t>238)</w:t>
            </w:r>
          </w:p>
        </w:tc>
        <w:tc>
          <w:tcPr>
            <w:tcW w:w="282" w:type="dxa"/>
            <w:tcBorders>
              <w:top w:val="nil"/>
              <w:bottom w:val="single" w:sz="2" w:space="0" w:color="8EAADB"/>
            </w:tcBorders>
            <w:shd w:val="clear" w:color="auto" w:fill="auto"/>
            <w:vAlign w:val="center"/>
          </w:tcPr>
          <w:p w14:paraId="08DE17CC" w14:textId="77777777" w:rsidR="006127FA" w:rsidRPr="00F034CC"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08" w:type="dxa"/>
            <w:tcBorders>
              <w:top w:val="nil"/>
              <w:bottom w:val="single" w:sz="2" w:space="0" w:color="8EAADB"/>
            </w:tcBorders>
            <w:shd w:val="clear" w:color="auto" w:fill="auto"/>
            <w:vAlign w:val="center"/>
          </w:tcPr>
          <w:p w14:paraId="4B43AC80" w14:textId="77777777" w:rsidR="006127FA" w:rsidRPr="00F034CC"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eastAsia="en-US"/>
              </w:rPr>
            </w:pPr>
            <w:r w:rsidRPr="00F82AA0">
              <w:rPr>
                <w:b/>
              </w:rPr>
              <w:t>(48</w:t>
            </w:r>
            <w:r>
              <w:rPr>
                <w:b/>
              </w:rPr>
              <w:t>,</w:t>
            </w:r>
            <w:r w:rsidRPr="00F82AA0">
              <w:rPr>
                <w:b/>
              </w:rPr>
              <w:t>014)</w:t>
            </w:r>
          </w:p>
        </w:tc>
        <w:tc>
          <w:tcPr>
            <w:tcW w:w="1617" w:type="dxa"/>
            <w:tcBorders>
              <w:top w:val="nil"/>
              <w:bottom w:val="single" w:sz="2" w:space="0" w:color="8EAADB"/>
            </w:tcBorders>
            <w:shd w:val="clear" w:color="auto" w:fill="auto"/>
            <w:vAlign w:val="center"/>
          </w:tcPr>
          <w:p w14:paraId="7E3D7799" w14:textId="77777777" w:rsidR="006127FA" w:rsidRPr="00F034CC" w:rsidRDefault="006127FA" w:rsidP="00B33963">
            <w:pPr>
              <w:pStyle w:val="08-Tabelageral"/>
              <w:cnfStyle w:val="000000010000" w:firstRow="0" w:lastRow="0" w:firstColumn="0" w:lastColumn="0" w:oddVBand="0" w:evenVBand="0" w:oddHBand="0" w:evenHBand="1" w:firstRowFirstColumn="0" w:firstRowLastColumn="0" w:lastRowFirstColumn="0" w:lastRowLastColumn="0"/>
              <w:rPr>
                <w:b/>
                <w:lang w:eastAsia="en-US"/>
              </w:rPr>
            </w:pPr>
            <w:r w:rsidRPr="00F82AA0">
              <w:rPr>
                <w:b/>
              </w:rPr>
              <w:t>(91</w:t>
            </w:r>
            <w:r>
              <w:rPr>
                <w:b/>
              </w:rPr>
              <w:t>,</w:t>
            </w:r>
            <w:r w:rsidRPr="00F82AA0">
              <w:rPr>
                <w:b/>
              </w:rPr>
              <w:t>681)</w:t>
            </w:r>
          </w:p>
        </w:tc>
      </w:tr>
    </w:tbl>
    <w:p w14:paraId="13FC5EC6" w14:textId="77777777" w:rsidR="006127FA" w:rsidRPr="006127FA" w:rsidRDefault="006127FA" w:rsidP="00B33963">
      <w:pPr>
        <w:pStyle w:val="01-TtulodeNota"/>
        <w:spacing w:before="0"/>
        <w:jc w:val="left"/>
        <w:rPr>
          <w:b w:val="0"/>
          <w:sz w:val="14"/>
          <w:szCs w:val="14"/>
          <w:lang w:val="en-US"/>
        </w:rPr>
      </w:pPr>
      <w:r w:rsidRPr="006127FA">
        <w:rPr>
          <w:b w:val="0"/>
          <w:sz w:val="14"/>
          <w:szCs w:val="14"/>
          <w:lang w:val="en-US"/>
        </w:rPr>
        <w:t xml:space="preserve">1) The reduction observed is due to the lower use of face-to-face service channels with Banco do </w:t>
      </w:r>
      <w:proofErr w:type="spellStart"/>
      <w:r w:rsidRPr="006127FA">
        <w:rPr>
          <w:b w:val="0"/>
          <w:sz w:val="14"/>
          <w:szCs w:val="14"/>
          <w:lang w:val="en-US"/>
        </w:rPr>
        <w:t>Brasil</w:t>
      </w:r>
      <w:proofErr w:type="spellEnd"/>
      <w:r w:rsidRPr="006127FA">
        <w:rPr>
          <w:b w:val="0"/>
          <w:sz w:val="14"/>
          <w:szCs w:val="14"/>
          <w:lang w:val="en-US"/>
        </w:rPr>
        <w:t>, due to the coronavirus pandemic.</w:t>
      </w:r>
    </w:p>
    <w:p w14:paraId="53CC86D4" w14:textId="77777777" w:rsidR="006127FA" w:rsidRPr="006127FA" w:rsidRDefault="006127FA" w:rsidP="00B33963">
      <w:pPr>
        <w:pStyle w:val="01-TtulodeNota"/>
        <w:jc w:val="left"/>
        <w:rPr>
          <w:color w:val="1F4E79" w:themeColor="accent1" w:themeShade="80"/>
          <w:lang w:val="en-US"/>
        </w:rPr>
      </w:pPr>
      <w:r w:rsidRPr="006127FA">
        <w:rPr>
          <w:b w:val="0"/>
          <w:sz w:val="18"/>
          <w:szCs w:val="18"/>
          <w:lang w:val="en-US"/>
        </w:rPr>
        <w:t>There are no service costs provided in Parent.</w:t>
      </w:r>
    </w:p>
    <w:p w14:paraId="7B8893BD" w14:textId="459A08F1" w:rsidR="00D01F17" w:rsidRPr="00CF54D2" w:rsidRDefault="00D01F17" w:rsidP="00D01F17">
      <w:pPr>
        <w:pStyle w:val="07-Legenda"/>
        <w:shd w:val="clear" w:color="auto" w:fill="FFFFFF" w:themeFill="background1"/>
        <w:tabs>
          <w:tab w:val="clear" w:pos="284"/>
          <w:tab w:val="left" w:pos="0"/>
          <w:tab w:val="left" w:pos="3686"/>
        </w:tabs>
        <w:rPr>
          <w:rFonts w:cs="Arial"/>
          <w:lang w:val="en-US"/>
        </w:rPr>
      </w:pPr>
    </w:p>
    <w:p w14:paraId="0012130B" w14:textId="6D17D02C" w:rsidR="00B33963" w:rsidRPr="00135937" w:rsidRDefault="00B33963" w:rsidP="00B33963">
      <w:pPr>
        <w:pStyle w:val="02-TtulodeNota"/>
        <w:rPr>
          <w:color w:val="1F4E79" w:themeColor="accent1" w:themeShade="80"/>
          <w:lang w:val="en-US"/>
        </w:rPr>
      </w:pPr>
      <w:bookmarkStart w:id="41" w:name="_Toc47022012"/>
      <w:r w:rsidRPr="00135937">
        <w:rPr>
          <w:color w:val="1F4E79" w:themeColor="accent1" w:themeShade="80"/>
          <w:lang w:val="en-US"/>
        </w:rPr>
        <w:t>24 – OTHER INCOME AND EXPENSE</w:t>
      </w:r>
      <w:bookmarkEnd w:id="41"/>
    </w:p>
    <w:p w14:paraId="5071329C" w14:textId="77777777" w:rsidR="00B33963" w:rsidRPr="00B33963" w:rsidRDefault="00B33963" w:rsidP="00B33963">
      <w:pPr>
        <w:pStyle w:val="06-Rmil"/>
        <w:rPr>
          <w:rFonts w:cs="Arial"/>
          <w:sz w:val="12"/>
          <w:szCs w:val="12"/>
          <w:lang w:val="en-US"/>
        </w:rPr>
      </w:pPr>
      <w:r w:rsidRPr="00B33963">
        <w:rPr>
          <w:rFonts w:cs="Arial"/>
          <w:szCs w:val="12"/>
          <w:lang w:val="en-US"/>
        </w:rPr>
        <w:t>R$ thousand</w:t>
      </w:r>
    </w:p>
    <w:tbl>
      <w:tblPr>
        <w:tblStyle w:val="TabeladeLista6Colorida-nfase510"/>
        <w:tblW w:w="9685" w:type="dxa"/>
        <w:jc w:val="center"/>
        <w:tblInd w:w="0" w:type="dxa"/>
        <w:shd w:val="clear" w:color="auto" w:fill="D9E2F3"/>
        <w:tblLook w:val="04A0" w:firstRow="1" w:lastRow="0" w:firstColumn="1" w:lastColumn="0" w:noHBand="0" w:noVBand="1"/>
      </w:tblPr>
      <w:tblGrid>
        <w:gridCol w:w="836"/>
        <w:gridCol w:w="2030"/>
        <w:gridCol w:w="913"/>
        <w:gridCol w:w="269"/>
        <w:gridCol w:w="1340"/>
        <w:gridCol w:w="1362"/>
        <w:gridCol w:w="234"/>
        <w:gridCol w:w="1333"/>
        <w:gridCol w:w="1368"/>
      </w:tblGrid>
      <w:tr w:rsidR="00B33963" w:rsidRPr="00434CBC" w14:paraId="3A7BE4A5" w14:textId="77777777" w:rsidTr="00843786">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836" w:type="dxa"/>
            <w:tcBorders>
              <w:top w:val="single" w:sz="2" w:space="0" w:color="8EAADB"/>
              <w:bottom w:val="nil"/>
            </w:tcBorders>
            <w:shd w:val="clear" w:color="auto" w:fill="D9E2F3"/>
          </w:tcPr>
          <w:p w14:paraId="21AF6B8F" w14:textId="77777777" w:rsidR="00B33963" w:rsidRPr="00B33963" w:rsidRDefault="00B33963" w:rsidP="00B33963">
            <w:pPr>
              <w:keepNext/>
              <w:keepLines/>
              <w:spacing w:before="40" w:after="40"/>
              <w:jc w:val="center"/>
              <w:rPr>
                <w:rFonts w:cs="Arial"/>
                <w:b w:val="0"/>
                <w:bCs w:val="0"/>
                <w:spacing w:val="-2"/>
                <w:sz w:val="14"/>
                <w:szCs w:val="14"/>
                <w:lang w:val="en-US"/>
              </w:rPr>
            </w:pPr>
          </w:p>
        </w:tc>
        <w:tc>
          <w:tcPr>
            <w:tcW w:w="3212" w:type="dxa"/>
            <w:gridSpan w:val="3"/>
            <w:tcBorders>
              <w:top w:val="single" w:sz="2" w:space="0" w:color="8EAADB"/>
              <w:bottom w:val="nil"/>
            </w:tcBorders>
            <w:shd w:val="clear" w:color="auto" w:fill="D9E2F3"/>
          </w:tcPr>
          <w:p w14:paraId="61BE08BE" w14:textId="77777777" w:rsidR="00B33963" w:rsidRPr="00B33963" w:rsidRDefault="00B33963" w:rsidP="00B3396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lang w:val="en-US"/>
              </w:rPr>
            </w:pPr>
          </w:p>
        </w:tc>
        <w:tc>
          <w:tcPr>
            <w:tcW w:w="2702" w:type="dxa"/>
            <w:gridSpan w:val="2"/>
            <w:tcBorders>
              <w:top w:val="single" w:sz="2" w:space="0" w:color="8EAADB"/>
              <w:bottom w:val="single" w:sz="2" w:space="0" w:color="8EAADB"/>
            </w:tcBorders>
            <w:shd w:val="clear" w:color="auto" w:fill="D9E2F3"/>
          </w:tcPr>
          <w:p w14:paraId="526238EA" w14:textId="77777777" w:rsidR="00B33963" w:rsidRPr="00434CBC" w:rsidRDefault="00B33963" w:rsidP="00B3396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Pr>
                <w:rFonts w:cs="Arial"/>
                <w:spacing w:val="-2"/>
                <w:sz w:val="14"/>
                <w:szCs w:val="14"/>
              </w:rPr>
              <w:t>Parent</w:t>
            </w:r>
            <w:proofErr w:type="spellEnd"/>
          </w:p>
        </w:tc>
        <w:tc>
          <w:tcPr>
            <w:tcW w:w="234" w:type="dxa"/>
            <w:tcBorders>
              <w:top w:val="single" w:sz="2" w:space="0" w:color="8EAADB"/>
              <w:bottom w:val="nil"/>
            </w:tcBorders>
            <w:shd w:val="clear" w:color="auto" w:fill="D9E2F3"/>
          </w:tcPr>
          <w:p w14:paraId="1D2E4552" w14:textId="77777777" w:rsidR="00B33963" w:rsidRPr="00434CBC" w:rsidRDefault="00B33963" w:rsidP="00B3396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701" w:type="dxa"/>
            <w:gridSpan w:val="2"/>
            <w:tcBorders>
              <w:top w:val="single" w:sz="2" w:space="0" w:color="8EAADB"/>
              <w:bottom w:val="nil"/>
            </w:tcBorders>
            <w:shd w:val="clear" w:color="auto" w:fill="D9E2F3"/>
          </w:tcPr>
          <w:p w14:paraId="13262C3D" w14:textId="77777777" w:rsidR="00B33963" w:rsidRPr="00434CBC" w:rsidRDefault="00B33963" w:rsidP="00B3396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Pr>
                <w:rFonts w:cs="Arial"/>
                <w:spacing w:val="-2"/>
                <w:sz w:val="14"/>
                <w:szCs w:val="14"/>
              </w:rPr>
              <w:t>Consolidated</w:t>
            </w:r>
            <w:proofErr w:type="spellEnd"/>
          </w:p>
        </w:tc>
      </w:tr>
      <w:tr w:rsidR="00B33963" w:rsidRPr="00434CBC" w14:paraId="1B872A1F" w14:textId="77777777" w:rsidTr="00843786">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866" w:type="dxa"/>
            <w:gridSpan w:val="2"/>
            <w:tcBorders>
              <w:top w:val="nil"/>
              <w:bottom w:val="single" w:sz="2" w:space="0" w:color="8EAADB"/>
            </w:tcBorders>
            <w:shd w:val="clear" w:color="auto" w:fill="D9E2F3"/>
          </w:tcPr>
          <w:p w14:paraId="3DFF6888" w14:textId="77777777" w:rsidR="00B33963" w:rsidRPr="00434CBC" w:rsidRDefault="00B33963" w:rsidP="00B33963">
            <w:pPr>
              <w:keepNext/>
              <w:keepLines/>
              <w:spacing w:before="40" w:after="40"/>
              <w:rPr>
                <w:rFonts w:cs="Arial"/>
                <w:spacing w:val="-2"/>
                <w:sz w:val="14"/>
                <w:szCs w:val="14"/>
              </w:rPr>
            </w:pPr>
          </w:p>
        </w:tc>
        <w:tc>
          <w:tcPr>
            <w:tcW w:w="1182" w:type="dxa"/>
            <w:gridSpan w:val="2"/>
            <w:tcBorders>
              <w:top w:val="nil"/>
              <w:bottom w:val="single" w:sz="2" w:space="0" w:color="8EAADB"/>
            </w:tcBorders>
            <w:shd w:val="clear" w:color="auto" w:fill="D9E2F3"/>
          </w:tcPr>
          <w:p w14:paraId="0A59F40A" w14:textId="77777777" w:rsidR="00B33963" w:rsidRPr="00434CBC" w:rsidRDefault="00B33963" w:rsidP="00B33963">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340" w:type="dxa"/>
            <w:tcBorders>
              <w:top w:val="single" w:sz="2" w:space="0" w:color="8EAADB"/>
              <w:bottom w:val="single" w:sz="2" w:space="0" w:color="8EAADB"/>
            </w:tcBorders>
            <w:shd w:val="clear" w:color="auto" w:fill="D9E2F3"/>
          </w:tcPr>
          <w:p w14:paraId="37F3D3D0" w14:textId="77777777" w:rsidR="00B33963" w:rsidRPr="00F034CC"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rPr>
                <w:b/>
              </w:rPr>
              <w:t>2nd</w:t>
            </w:r>
            <w:r w:rsidRPr="00F034CC">
              <w:rPr>
                <w:b/>
              </w:rPr>
              <w:t xml:space="preserve"> </w:t>
            </w:r>
            <w:proofErr w:type="spellStart"/>
            <w:r w:rsidRPr="00F034CC">
              <w:rPr>
                <w:b/>
              </w:rPr>
              <w:t>Quarter</w:t>
            </w:r>
            <w:proofErr w:type="spellEnd"/>
            <w:r w:rsidRPr="00F034CC">
              <w:rPr>
                <w:b/>
              </w:rPr>
              <w:t>/2020</w:t>
            </w:r>
          </w:p>
        </w:tc>
        <w:tc>
          <w:tcPr>
            <w:tcW w:w="1361" w:type="dxa"/>
            <w:tcBorders>
              <w:top w:val="single" w:sz="2" w:space="0" w:color="8EAADB"/>
              <w:bottom w:val="single" w:sz="2" w:space="0" w:color="8EAADB"/>
            </w:tcBorders>
            <w:shd w:val="clear" w:color="auto" w:fill="D9E2F3"/>
          </w:tcPr>
          <w:p w14:paraId="2011A489" w14:textId="77777777" w:rsidR="00B33963" w:rsidRPr="00F034CC"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rPr>
                <w:b/>
              </w:rPr>
              <w:t>2nd</w:t>
            </w:r>
            <w:r w:rsidRPr="00F034CC">
              <w:rPr>
                <w:b/>
              </w:rPr>
              <w:t xml:space="preserve"> </w:t>
            </w:r>
            <w:proofErr w:type="spellStart"/>
            <w:r w:rsidRPr="00F034CC">
              <w:rPr>
                <w:b/>
              </w:rPr>
              <w:t>Quarter</w:t>
            </w:r>
            <w:proofErr w:type="spellEnd"/>
            <w:r w:rsidRPr="00F034CC">
              <w:rPr>
                <w:b/>
              </w:rPr>
              <w:t>/20</w:t>
            </w:r>
            <w:r>
              <w:rPr>
                <w:b/>
              </w:rPr>
              <w:t>19</w:t>
            </w:r>
          </w:p>
        </w:tc>
        <w:tc>
          <w:tcPr>
            <w:tcW w:w="234" w:type="dxa"/>
            <w:tcBorders>
              <w:top w:val="nil"/>
              <w:bottom w:val="single" w:sz="2" w:space="0" w:color="8EAADB"/>
            </w:tcBorders>
            <w:shd w:val="clear" w:color="auto" w:fill="D9E2F3"/>
            <w:vAlign w:val="center"/>
          </w:tcPr>
          <w:p w14:paraId="5FE1EAAB" w14:textId="77777777" w:rsidR="00B33963" w:rsidRPr="002059A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333" w:type="dxa"/>
            <w:tcBorders>
              <w:top w:val="single" w:sz="2" w:space="0" w:color="8EAADB"/>
              <w:bottom w:val="single" w:sz="2" w:space="0" w:color="8EAADB"/>
            </w:tcBorders>
            <w:shd w:val="clear" w:color="auto" w:fill="D9E2F3"/>
          </w:tcPr>
          <w:p w14:paraId="78F48639" w14:textId="77777777" w:rsidR="00B33963" w:rsidRPr="00F034CC"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rPr>
                <w:b/>
              </w:rPr>
              <w:t>2nd</w:t>
            </w:r>
            <w:r w:rsidRPr="00F034CC">
              <w:rPr>
                <w:b/>
              </w:rPr>
              <w:t xml:space="preserve"> </w:t>
            </w:r>
            <w:proofErr w:type="spellStart"/>
            <w:r w:rsidRPr="00F034CC">
              <w:rPr>
                <w:b/>
              </w:rPr>
              <w:t>Quarter</w:t>
            </w:r>
            <w:proofErr w:type="spellEnd"/>
            <w:r w:rsidRPr="00F034CC">
              <w:rPr>
                <w:b/>
              </w:rPr>
              <w:t>/2020</w:t>
            </w:r>
          </w:p>
        </w:tc>
        <w:tc>
          <w:tcPr>
            <w:tcW w:w="1368" w:type="dxa"/>
            <w:tcBorders>
              <w:top w:val="single" w:sz="2" w:space="0" w:color="8EAADB"/>
              <w:bottom w:val="single" w:sz="2" w:space="0" w:color="8EAADB"/>
            </w:tcBorders>
            <w:shd w:val="clear" w:color="auto" w:fill="D9E2F3"/>
          </w:tcPr>
          <w:p w14:paraId="57CE2C52" w14:textId="77777777" w:rsidR="00B33963" w:rsidRPr="00F034CC"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rPr>
                <w:b/>
              </w:rPr>
              <w:t>2nd</w:t>
            </w:r>
            <w:r w:rsidRPr="00F034CC">
              <w:rPr>
                <w:b/>
              </w:rPr>
              <w:t xml:space="preserve"> </w:t>
            </w:r>
            <w:proofErr w:type="spellStart"/>
            <w:r w:rsidRPr="00F034CC">
              <w:rPr>
                <w:b/>
              </w:rPr>
              <w:t>Quarter</w:t>
            </w:r>
            <w:proofErr w:type="spellEnd"/>
            <w:r w:rsidRPr="00F034CC">
              <w:rPr>
                <w:b/>
              </w:rPr>
              <w:t>/20</w:t>
            </w:r>
            <w:r>
              <w:rPr>
                <w:b/>
              </w:rPr>
              <w:t>19</w:t>
            </w:r>
          </w:p>
        </w:tc>
      </w:tr>
      <w:tr w:rsidR="00B33963" w:rsidRPr="00434CBC" w14:paraId="6E090027" w14:textId="77777777" w:rsidTr="00843786">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779" w:type="dxa"/>
            <w:gridSpan w:val="3"/>
            <w:tcBorders>
              <w:top w:val="nil"/>
              <w:bottom w:val="nil"/>
            </w:tcBorders>
            <w:shd w:val="clear" w:color="auto" w:fill="auto"/>
          </w:tcPr>
          <w:p w14:paraId="2B67A30E" w14:textId="77777777" w:rsidR="00B33963" w:rsidRPr="00434CBC" w:rsidRDefault="00B33963" w:rsidP="00B33963">
            <w:pPr>
              <w:pStyle w:val="08-Tabelageral"/>
              <w:jc w:val="left"/>
              <w:rPr>
                <w:rFonts w:cs="Arial"/>
                <w:b w:val="0"/>
                <w:szCs w:val="14"/>
              </w:rPr>
            </w:pPr>
            <w:r w:rsidRPr="00A2009E">
              <w:rPr>
                <w:rFonts w:cs="Arial"/>
                <w:b w:val="0"/>
                <w:szCs w:val="14"/>
              </w:rPr>
              <w:t xml:space="preserve">Income </w:t>
            </w:r>
            <w:proofErr w:type="spellStart"/>
            <w:r w:rsidRPr="00A2009E">
              <w:rPr>
                <w:rFonts w:cs="Arial"/>
                <w:b w:val="0"/>
                <w:szCs w:val="14"/>
              </w:rPr>
              <w:t>of</w:t>
            </w:r>
            <w:proofErr w:type="spellEnd"/>
            <w:r w:rsidRPr="00A2009E">
              <w:rPr>
                <w:rFonts w:cs="Arial"/>
                <w:b w:val="0"/>
                <w:szCs w:val="14"/>
              </w:rPr>
              <w:t xml:space="preserve"> </w:t>
            </w:r>
            <w:proofErr w:type="gramStart"/>
            <w:r w:rsidRPr="00A2009E">
              <w:rPr>
                <w:rFonts w:cs="Arial"/>
                <w:b w:val="0"/>
                <w:szCs w:val="14"/>
              </w:rPr>
              <w:t>ADR</w:t>
            </w:r>
            <w:r w:rsidRPr="00A2009E">
              <w:rPr>
                <w:rFonts w:cs="Arial"/>
                <w:b w:val="0"/>
                <w:szCs w:val="14"/>
                <w:vertAlign w:val="superscript"/>
              </w:rPr>
              <w:t>(</w:t>
            </w:r>
            <w:proofErr w:type="gramEnd"/>
            <w:r>
              <w:rPr>
                <w:rFonts w:cs="Arial"/>
                <w:b w:val="0"/>
                <w:szCs w:val="14"/>
                <w:vertAlign w:val="superscript"/>
              </w:rPr>
              <w:t>1</w:t>
            </w:r>
            <w:r w:rsidRPr="00A2009E">
              <w:rPr>
                <w:rFonts w:cs="Arial"/>
                <w:b w:val="0"/>
                <w:szCs w:val="14"/>
                <w:vertAlign w:val="superscript"/>
              </w:rPr>
              <w:t>)</w:t>
            </w:r>
          </w:p>
        </w:tc>
        <w:tc>
          <w:tcPr>
            <w:tcW w:w="269" w:type="dxa"/>
            <w:tcBorders>
              <w:top w:val="nil"/>
              <w:bottom w:val="nil"/>
            </w:tcBorders>
            <w:shd w:val="clear" w:color="auto" w:fill="auto"/>
            <w:vAlign w:val="center"/>
          </w:tcPr>
          <w:p w14:paraId="41E727FA" w14:textId="77777777" w:rsidR="00B33963" w:rsidRPr="00434CBC"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40" w:type="dxa"/>
            <w:tcBorders>
              <w:top w:val="nil"/>
              <w:bottom w:val="nil"/>
            </w:tcBorders>
            <w:shd w:val="clear" w:color="auto" w:fill="auto"/>
            <w:vAlign w:val="center"/>
          </w:tcPr>
          <w:p w14:paraId="5BF57E21"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szCs w:val="14"/>
                <w:lang w:eastAsia="en-US"/>
              </w:rPr>
              <w:t>407</w:t>
            </w:r>
          </w:p>
        </w:tc>
        <w:tc>
          <w:tcPr>
            <w:tcW w:w="1361" w:type="dxa"/>
            <w:tcBorders>
              <w:top w:val="nil"/>
              <w:bottom w:val="nil"/>
            </w:tcBorders>
            <w:shd w:val="clear" w:color="auto" w:fill="auto"/>
            <w:vAlign w:val="center"/>
          </w:tcPr>
          <w:p w14:paraId="73F4AFCC"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szCs w:val="14"/>
                <w:lang w:eastAsia="en-US"/>
              </w:rPr>
              <w:t>10,477</w:t>
            </w:r>
          </w:p>
        </w:tc>
        <w:tc>
          <w:tcPr>
            <w:tcW w:w="234" w:type="dxa"/>
            <w:tcBorders>
              <w:top w:val="nil"/>
              <w:bottom w:val="nil"/>
            </w:tcBorders>
            <w:shd w:val="clear" w:color="auto" w:fill="auto"/>
            <w:vAlign w:val="center"/>
          </w:tcPr>
          <w:p w14:paraId="0D090FF6"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c>
          <w:tcPr>
            <w:tcW w:w="1333" w:type="dxa"/>
            <w:tcBorders>
              <w:top w:val="nil"/>
              <w:bottom w:val="nil"/>
            </w:tcBorders>
            <w:shd w:val="clear" w:color="auto" w:fill="auto"/>
            <w:vAlign w:val="center"/>
          </w:tcPr>
          <w:p w14:paraId="2FB604BE"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szCs w:val="14"/>
                <w:lang w:eastAsia="en-US"/>
              </w:rPr>
              <w:t>407</w:t>
            </w:r>
          </w:p>
        </w:tc>
        <w:tc>
          <w:tcPr>
            <w:tcW w:w="1368" w:type="dxa"/>
            <w:tcBorders>
              <w:top w:val="nil"/>
              <w:bottom w:val="nil"/>
            </w:tcBorders>
            <w:shd w:val="clear" w:color="auto" w:fill="auto"/>
            <w:vAlign w:val="center"/>
          </w:tcPr>
          <w:p w14:paraId="74E0C596"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szCs w:val="14"/>
                <w:lang w:eastAsia="en-US"/>
              </w:rPr>
              <w:t>10,477</w:t>
            </w:r>
          </w:p>
        </w:tc>
      </w:tr>
      <w:tr w:rsidR="00B33963" w:rsidRPr="00434CBC" w14:paraId="0409E6CB" w14:textId="77777777" w:rsidTr="00843786">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779" w:type="dxa"/>
            <w:gridSpan w:val="3"/>
            <w:tcBorders>
              <w:top w:val="nil"/>
              <w:bottom w:val="nil"/>
            </w:tcBorders>
            <w:shd w:val="clear" w:color="auto" w:fill="D9E2F3"/>
          </w:tcPr>
          <w:p w14:paraId="6A57D153" w14:textId="77777777" w:rsidR="00B33963" w:rsidRPr="00F2330C" w:rsidRDefault="00B33963" w:rsidP="00B33963">
            <w:pPr>
              <w:pStyle w:val="08-Tabelageral"/>
              <w:jc w:val="left"/>
              <w:rPr>
                <w:rFonts w:cs="Arial"/>
                <w:b w:val="0"/>
                <w:szCs w:val="14"/>
              </w:rPr>
            </w:pPr>
            <w:r w:rsidRPr="00F2330C">
              <w:rPr>
                <w:rFonts w:cs="Arial"/>
                <w:b w:val="0"/>
                <w:szCs w:val="14"/>
              </w:rPr>
              <w:t xml:space="preserve">Recovery </w:t>
            </w:r>
            <w:proofErr w:type="spellStart"/>
            <w:r w:rsidRPr="00F2330C">
              <w:rPr>
                <w:rFonts w:cs="Arial"/>
                <w:b w:val="0"/>
                <w:szCs w:val="14"/>
              </w:rPr>
              <w:t>of</w:t>
            </w:r>
            <w:proofErr w:type="spellEnd"/>
            <w:r w:rsidRPr="00F2330C">
              <w:rPr>
                <w:rFonts w:cs="Arial"/>
                <w:b w:val="0"/>
                <w:szCs w:val="14"/>
              </w:rPr>
              <w:t xml:space="preserve"> </w:t>
            </w:r>
            <w:proofErr w:type="spellStart"/>
            <w:r w:rsidRPr="00F2330C">
              <w:rPr>
                <w:rFonts w:cs="Arial"/>
                <w:b w:val="0"/>
                <w:szCs w:val="14"/>
              </w:rPr>
              <w:t>operational</w:t>
            </w:r>
            <w:proofErr w:type="spellEnd"/>
            <w:r w:rsidRPr="00F2330C">
              <w:rPr>
                <w:rFonts w:cs="Arial"/>
                <w:b w:val="0"/>
                <w:szCs w:val="14"/>
              </w:rPr>
              <w:t xml:space="preserve"> </w:t>
            </w:r>
            <w:proofErr w:type="spellStart"/>
            <w:r w:rsidRPr="00F2330C">
              <w:rPr>
                <w:rFonts w:cs="Arial"/>
                <w:b w:val="0"/>
                <w:szCs w:val="14"/>
              </w:rPr>
              <w:t>provision</w:t>
            </w:r>
            <w:proofErr w:type="spellEnd"/>
          </w:p>
        </w:tc>
        <w:tc>
          <w:tcPr>
            <w:tcW w:w="269" w:type="dxa"/>
            <w:tcBorders>
              <w:top w:val="nil"/>
              <w:bottom w:val="nil"/>
            </w:tcBorders>
            <w:shd w:val="clear" w:color="auto" w:fill="D9E2F3"/>
            <w:vAlign w:val="center"/>
          </w:tcPr>
          <w:p w14:paraId="4606526A" w14:textId="77777777" w:rsidR="00B33963" w:rsidRPr="00434CBC"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40" w:type="dxa"/>
            <w:tcBorders>
              <w:top w:val="nil"/>
              <w:bottom w:val="nil"/>
            </w:tcBorders>
            <w:shd w:val="clear" w:color="auto" w:fill="D9E2F3"/>
            <w:vAlign w:val="center"/>
          </w:tcPr>
          <w:p w14:paraId="7B94909C"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szCs w:val="14"/>
                <w:lang w:eastAsia="en-US"/>
              </w:rPr>
              <w:t>--</w:t>
            </w:r>
          </w:p>
        </w:tc>
        <w:tc>
          <w:tcPr>
            <w:tcW w:w="1361" w:type="dxa"/>
            <w:tcBorders>
              <w:top w:val="nil"/>
              <w:bottom w:val="nil"/>
            </w:tcBorders>
            <w:shd w:val="clear" w:color="auto" w:fill="D9E2F3"/>
            <w:vAlign w:val="center"/>
          </w:tcPr>
          <w:p w14:paraId="0D7CA44A"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w:t>
            </w:r>
          </w:p>
        </w:tc>
        <w:tc>
          <w:tcPr>
            <w:tcW w:w="234" w:type="dxa"/>
            <w:tcBorders>
              <w:top w:val="nil"/>
              <w:bottom w:val="nil"/>
            </w:tcBorders>
            <w:shd w:val="clear" w:color="auto" w:fill="D9E2F3"/>
            <w:vAlign w:val="center"/>
          </w:tcPr>
          <w:p w14:paraId="01B768DA"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p>
        </w:tc>
        <w:tc>
          <w:tcPr>
            <w:tcW w:w="1333" w:type="dxa"/>
            <w:tcBorders>
              <w:top w:val="nil"/>
              <w:bottom w:val="nil"/>
            </w:tcBorders>
            <w:shd w:val="clear" w:color="auto" w:fill="D9E2F3"/>
            <w:vAlign w:val="center"/>
          </w:tcPr>
          <w:p w14:paraId="743E2EFC"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w:t>
            </w:r>
          </w:p>
        </w:tc>
        <w:tc>
          <w:tcPr>
            <w:tcW w:w="1368" w:type="dxa"/>
            <w:tcBorders>
              <w:top w:val="nil"/>
              <w:bottom w:val="nil"/>
            </w:tcBorders>
            <w:shd w:val="clear" w:color="auto" w:fill="D9E2F3"/>
            <w:vAlign w:val="center"/>
          </w:tcPr>
          <w:p w14:paraId="109D77CE"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7,324</w:t>
            </w:r>
          </w:p>
        </w:tc>
      </w:tr>
      <w:tr w:rsidR="00B33963" w:rsidRPr="00434CBC" w14:paraId="1B345118" w14:textId="77777777" w:rsidTr="00843786">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779" w:type="dxa"/>
            <w:gridSpan w:val="3"/>
            <w:tcBorders>
              <w:top w:val="nil"/>
              <w:bottom w:val="nil"/>
            </w:tcBorders>
            <w:shd w:val="clear" w:color="auto" w:fill="auto"/>
          </w:tcPr>
          <w:p w14:paraId="0AE79BC4" w14:textId="77777777" w:rsidR="00B33963" w:rsidRPr="00B33963" w:rsidRDefault="00B33963" w:rsidP="00B33963">
            <w:pPr>
              <w:pStyle w:val="08-Tabelageral"/>
              <w:jc w:val="left"/>
              <w:rPr>
                <w:rFonts w:cs="Arial"/>
                <w:b w:val="0"/>
                <w:szCs w:val="14"/>
                <w:lang w:val="en-US"/>
              </w:rPr>
            </w:pPr>
            <w:r w:rsidRPr="00B33963">
              <w:rPr>
                <w:rFonts w:cs="Arial"/>
                <w:b w:val="0"/>
                <w:szCs w:val="14"/>
                <w:lang w:val="en-US"/>
              </w:rPr>
              <w:t xml:space="preserve">(Addition)/Reversal of provisions for labor, </w:t>
            </w:r>
            <w:proofErr w:type="gramStart"/>
            <w:r w:rsidRPr="00B33963">
              <w:rPr>
                <w:rFonts w:cs="Arial"/>
                <w:b w:val="0"/>
                <w:szCs w:val="14"/>
                <w:lang w:val="en-US"/>
              </w:rPr>
              <w:t>tax</w:t>
            </w:r>
            <w:proofErr w:type="gramEnd"/>
            <w:r w:rsidRPr="00B33963">
              <w:rPr>
                <w:rFonts w:cs="Arial"/>
                <w:b w:val="0"/>
                <w:szCs w:val="14"/>
                <w:lang w:val="en-US"/>
              </w:rPr>
              <w:t xml:space="preserve"> and civil lawsuits</w:t>
            </w:r>
          </w:p>
        </w:tc>
        <w:tc>
          <w:tcPr>
            <w:tcW w:w="269" w:type="dxa"/>
            <w:tcBorders>
              <w:top w:val="nil"/>
              <w:bottom w:val="nil"/>
            </w:tcBorders>
            <w:shd w:val="clear" w:color="auto" w:fill="auto"/>
            <w:vAlign w:val="center"/>
          </w:tcPr>
          <w:p w14:paraId="724F7382"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340" w:type="dxa"/>
            <w:tcBorders>
              <w:top w:val="nil"/>
              <w:bottom w:val="nil"/>
            </w:tcBorders>
            <w:shd w:val="clear" w:color="auto" w:fill="auto"/>
            <w:vAlign w:val="center"/>
          </w:tcPr>
          <w:p w14:paraId="6D0F431A"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szCs w:val="14"/>
                <w:lang w:eastAsia="en-US"/>
              </w:rPr>
              <w:t>--</w:t>
            </w:r>
          </w:p>
        </w:tc>
        <w:tc>
          <w:tcPr>
            <w:tcW w:w="1361" w:type="dxa"/>
            <w:tcBorders>
              <w:top w:val="nil"/>
              <w:bottom w:val="nil"/>
            </w:tcBorders>
            <w:shd w:val="clear" w:color="auto" w:fill="auto"/>
            <w:vAlign w:val="center"/>
          </w:tcPr>
          <w:p w14:paraId="7D8E2677"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w:t>
            </w:r>
          </w:p>
        </w:tc>
        <w:tc>
          <w:tcPr>
            <w:tcW w:w="234" w:type="dxa"/>
            <w:tcBorders>
              <w:top w:val="nil"/>
              <w:bottom w:val="nil"/>
            </w:tcBorders>
            <w:shd w:val="clear" w:color="auto" w:fill="auto"/>
            <w:vAlign w:val="center"/>
          </w:tcPr>
          <w:p w14:paraId="5166A455"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333" w:type="dxa"/>
            <w:tcBorders>
              <w:top w:val="nil"/>
              <w:bottom w:val="nil"/>
            </w:tcBorders>
            <w:shd w:val="clear" w:color="auto" w:fill="auto"/>
            <w:vAlign w:val="center"/>
          </w:tcPr>
          <w:p w14:paraId="69BB2984"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246</w:t>
            </w:r>
          </w:p>
        </w:tc>
        <w:tc>
          <w:tcPr>
            <w:tcW w:w="1368" w:type="dxa"/>
            <w:tcBorders>
              <w:top w:val="nil"/>
              <w:bottom w:val="nil"/>
            </w:tcBorders>
            <w:shd w:val="clear" w:color="auto" w:fill="auto"/>
            <w:vAlign w:val="center"/>
          </w:tcPr>
          <w:p w14:paraId="4C34A896"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1,549</w:t>
            </w:r>
          </w:p>
        </w:tc>
      </w:tr>
      <w:tr w:rsidR="00B33963" w:rsidRPr="00434CBC" w14:paraId="594B387C" w14:textId="77777777" w:rsidTr="00843786">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779" w:type="dxa"/>
            <w:gridSpan w:val="3"/>
            <w:tcBorders>
              <w:top w:val="nil"/>
              <w:bottom w:val="nil"/>
            </w:tcBorders>
            <w:shd w:val="clear" w:color="auto" w:fill="D9E2F3"/>
          </w:tcPr>
          <w:p w14:paraId="4117CDF3" w14:textId="77777777" w:rsidR="00B33963" w:rsidRPr="00434CBC" w:rsidRDefault="00B33963" w:rsidP="00B33963">
            <w:pPr>
              <w:pStyle w:val="08-Tabelageral"/>
              <w:jc w:val="left"/>
              <w:rPr>
                <w:rFonts w:cs="Arial"/>
                <w:b w:val="0"/>
                <w:szCs w:val="14"/>
              </w:rPr>
            </w:pPr>
            <w:proofErr w:type="spellStart"/>
            <w:r w:rsidRPr="00A2009E">
              <w:rPr>
                <w:rFonts w:cs="Arial"/>
                <w:b w:val="0"/>
                <w:szCs w:val="14"/>
              </w:rPr>
              <w:t>Depreciation</w:t>
            </w:r>
            <w:proofErr w:type="spellEnd"/>
            <w:r w:rsidRPr="00A2009E">
              <w:rPr>
                <w:rFonts w:cs="Arial"/>
                <w:b w:val="0"/>
                <w:szCs w:val="14"/>
              </w:rPr>
              <w:t>/</w:t>
            </w:r>
            <w:proofErr w:type="spellStart"/>
            <w:r w:rsidRPr="00A2009E">
              <w:rPr>
                <w:rFonts w:cs="Arial"/>
                <w:b w:val="0"/>
                <w:szCs w:val="14"/>
              </w:rPr>
              <w:t>amortization</w:t>
            </w:r>
            <w:proofErr w:type="spellEnd"/>
            <w:r w:rsidRPr="00A2009E">
              <w:rPr>
                <w:rFonts w:cs="Arial"/>
                <w:b w:val="0"/>
                <w:szCs w:val="14"/>
              </w:rPr>
              <w:t xml:space="preserve"> </w:t>
            </w:r>
            <w:proofErr w:type="spellStart"/>
            <w:r w:rsidRPr="00A2009E">
              <w:rPr>
                <w:rFonts w:cs="Arial"/>
                <w:b w:val="0"/>
                <w:szCs w:val="14"/>
              </w:rPr>
              <w:t>expense</w:t>
            </w:r>
            <w:proofErr w:type="spellEnd"/>
          </w:p>
        </w:tc>
        <w:tc>
          <w:tcPr>
            <w:tcW w:w="269" w:type="dxa"/>
            <w:tcBorders>
              <w:top w:val="nil"/>
              <w:bottom w:val="nil"/>
            </w:tcBorders>
            <w:shd w:val="clear" w:color="auto" w:fill="D9E2F3"/>
            <w:vAlign w:val="center"/>
          </w:tcPr>
          <w:p w14:paraId="4944C103" w14:textId="77777777" w:rsidR="00B33963" w:rsidRPr="00434CBC"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40" w:type="dxa"/>
            <w:tcBorders>
              <w:top w:val="nil"/>
              <w:bottom w:val="nil"/>
            </w:tcBorders>
            <w:shd w:val="clear" w:color="auto" w:fill="D9E2F3"/>
            <w:vAlign w:val="center"/>
          </w:tcPr>
          <w:p w14:paraId="6DAD72D8"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szCs w:val="14"/>
                <w:lang w:eastAsia="en-US"/>
              </w:rPr>
              <w:t>(47)</w:t>
            </w:r>
          </w:p>
        </w:tc>
        <w:tc>
          <w:tcPr>
            <w:tcW w:w="1361" w:type="dxa"/>
            <w:tcBorders>
              <w:top w:val="nil"/>
              <w:bottom w:val="nil"/>
            </w:tcBorders>
            <w:shd w:val="clear" w:color="auto" w:fill="D9E2F3"/>
            <w:vAlign w:val="center"/>
          </w:tcPr>
          <w:p w14:paraId="321BB1BF"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(41)</w:t>
            </w:r>
          </w:p>
        </w:tc>
        <w:tc>
          <w:tcPr>
            <w:tcW w:w="234" w:type="dxa"/>
            <w:tcBorders>
              <w:top w:val="nil"/>
              <w:bottom w:val="nil"/>
            </w:tcBorders>
            <w:shd w:val="clear" w:color="auto" w:fill="D9E2F3"/>
            <w:vAlign w:val="center"/>
          </w:tcPr>
          <w:p w14:paraId="6B7EA7CD"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p>
        </w:tc>
        <w:tc>
          <w:tcPr>
            <w:tcW w:w="1333" w:type="dxa"/>
            <w:tcBorders>
              <w:top w:val="nil"/>
              <w:bottom w:val="nil"/>
            </w:tcBorders>
            <w:shd w:val="clear" w:color="auto" w:fill="D9E2F3"/>
            <w:vAlign w:val="center"/>
          </w:tcPr>
          <w:p w14:paraId="74F8653F"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(249)</w:t>
            </w:r>
          </w:p>
        </w:tc>
        <w:tc>
          <w:tcPr>
            <w:tcW w:w="1368" w:type="dxa"/>
            <w:tcBorders>
              <w:top w:val="nil"/>
              <w:bottom w:val="nil"/>
            </w:tcBorders>
            <w:shd w:val="clear" w:color="auto" w:fill="D9E2F3"/>
            <w:vAlign w:val="center"/>
          </w:tcPr>
          <w:p w14:paraId="785112CD"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(217)</w:t>
            </w:r>
          </w:p>
        </w:tc>
      </w:tr>
      <w:tr w:rsidR="00B33963" w:rsidRPr="00434CBC" w14:paraId="117C43B9" w14:textId="77777777" w:rsidTr="00843786">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779" w:type="dxa"/>
            <w:gridSpan w:val="3"/>
            <w:tcBorders>
              <w:top w:val="nil"/>
              <w:bottom w:val="nil"/>
            </w:tcBorders>
            <w:shd w:val="clear" w:color="auto" w:fill="auto"/>
          </w:tcPr>
          <w:p w14:paraId="35C2CA2F" w14:textId="77777777" w:rsidR="00B33963" w:rsidRPr="00B33963" w:rsidRDefault="00B33963" w:rsidP="00B33963">
            <w:pPr>
              <w:pStyle w:val="08-Tabelageral"/>
              <w:jc w:val="left"/>
              <w:rPr>
                <w:rFonts w:cs="Arial"/>
                <w:b w:val="0"/>
                <w:szCs w:val="14"/>
                <w:lang w:val="en-US"/>
              </w:rPr>
            </w:pPr>
            <w:r w:rsidRPr="00B33963">
              <w:rPr>
                <w:rFonts w:cs="Arial"/>
                <w:b w:val="0"/>
                <w:szCs w:val="14"/>
                <w:lang w:val="en-US"/>
              </w:rPr>
              <w:t xml:space="preserve">Income/(expense) earn in earn out - </w:t>
            </w:r>
            <w:proofErr w:type="spellStart"/>
            <w:r w:rsidRPr="00B33963">
              <w:rPr>
                <w:rFonts w:cs="Arial"/>
                <w:b w:val="0"/>
                <w:szCs w:val="14"/>
                <w:lang w:val="en-US"/>
              </w:rPr>
              <w:t>Brasilveiculos</w:t>
            </w:r>
            <w:proofErr w:type="spellEnd"/>
            <w:r w:rsidRPr="00B33963">
              <w:rPr>
                <w:rFonts w:cs="Arial"/>
                <w:b w:val="0"/>
                <w:szCs w:val="14"/>
                <w:lang w:val="en-US"/>
              </w:rPr>
              <w:t xml:space="preserve"> </w:t>
            </w:r>
            <w:r w:rsidRPr="00B33963">
              <w:rPr>
                <w:rFonts w:cs="Arial"/>
                <w:b w:val="0"/>
                <w:szCs w:val="14"/>
                <w:vertAlign w:val="superscript"/>
                <w:lang w:val="en-US"/>
              </w:rPr>
              <w:t>(2)</w:t>
            </w:r>
          </w:p>
        </w:tc>
        <w:tc>
          <w:tcPr>
            <w:tcW w:w="269" w:type="dxa"/>
            <w:tcBorders>
              <w:top w:val="nil"/>
              <w:bottom w:val="nil"/>
            </w:tcBorders>
            <w:shd w:val="clear" w:color="auto" w:fill="auto"/>
            <w:vAlign w:val="center"/>
          </w:tcPr>
          <w:p w14:paraId="0CD33E73"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340" w:type="dxa"/>
            <w:tcBorders>
              <w:top w:val="nil"/>
              <w:bottom w:val="nil"/>
            </w:tcBorders>
            <w:shd w:val="clear" w:color="auto" w:fill="auto"/>
            <w:vAlign w:val="center"/>
          </w:tcPr>
          <w:p w14:paraId="1F0F7F4C"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szCs w:val="14"/>
                <w:lang w:eastAsia="en-US"/>
              </w:rPr>
              <w:t>--</w:t>
            </w:r>
          </w:p>
        </w:tc>
        <w:tc>
          <w:tcPr>
            <w:tcW w:w="1361" w:type="dxa"/>
            <w:tcBorders>
              <w:top w:val="nil"/>
              <w:bottom w:val="nil"/>
            </w:tcBorders>
            <w:shd w:val="clear" w:color="auto" w:fill="auto"/>
            <w:vAlign w:val="center"/>
          </w:tcPr>
          <w:p w14:paraId="30933EF5"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w:t>
            </w:r>
          </w:p>
        </w:tc>
        <w:tc>
          <w:tcPr>
            <w:tcW w:w="234" w:type="dxa"/>
            <w:tcBorders>
              <w:top w:val="nil"/>
              <w:bottom w:val="nil"/>
            </w:tcBorders>
            <w:shd w:val="clear" w:color="auto" w:fill="auto"/>
            <w:vAlign w:val="center"/>
          </w:tcPr>
          <w:p w14:paraId="1BE30743"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333" w:type="dxa"/>
            <w:tcBorders>
              <w:top w:val="nil"/>
              <w:bottom w:val="nil"/>
            </w:tcBorders>
            <w:shd w:val="clear" w:color="auto" w:fill="auto"/>
            <w:vAlign w:val="center"/>
          </w:tcPr>
          <w:p w14:paraId="6F9A490A"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(4,794)</w:t>
            </w:r>
          </w:p>
        </w:tc>
        <w:tc>
          <w:tcPr>
            <w:tcW w:w="1368" w:type="dxa"/>
            <w:tcBorders>
              <w:top w:val="nil"/>
              <w:bottom w:val="nil"/>
            </w:tcBorders>
            <w:shd w:val="clear" w:color="auto" w:fill="auto"/>
            <w:vAlign w:val="center"/>
          </w:tcPr>
          <w:p w14:paraId="0CF0EB37"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(2,062)</w:t>
            </w:r>
          </w:p>
        </w:tc>
      </w:tr>
      <w:tr w:rsidR="00B33963" w:rsidRPr="00434CBC" w14:paraId="545A2B1D" w14:textId="77777777" w:rsidTr="00843786">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779" w:type="dxa"/>
            <w:gridSpan w:val="3"/>
            <w:tcBorders>
              <w:top w:val="nil"/>
              <w:bottom w:val="nil"/>
            </w:tcBorders>
            <w:shd w:val="clear" w:color="auto" w:fill="D9E2F3"/>
          </w:tcPr>
          <w:p w14:paraId="673EC029" w14:textId="77777777" w:rsidR="00B33963" w:rsidRPr="00434CBC" w:rsidRDefault="00B33963" w:rsidP="00B33963">
            <w:pPr>
              <w:pStyle w:val="08-Tabelageral"/>
              <w:jc w:val="left"/>
              <w:rPr>
                <w:rFonts w:cs="Arial"/>
                <w:b w:val="0"/>
                <w:szCs w:val="14"/>
              </w:rPr>
            </w:pPr>
            <w:r>
              <w:rPr>
                <w:rFonts w:cs="Arial"/>
                <w:b w:val="0"/>
                <w:szCs w:val="14"/>
              </w:rPr>
              <w:t xml:space="preserve">Other </w:t>
            </w:r>
            <w:r>
              <w:rPr>
                <w:rFonts w:cs="Arial"/>
                <w:b w:val="0"/>
                <w:szCs w:val="14"/>
                <w:vertAlign w:val="superscript"/>
              </w:rPr>
              <w:t>(3</w:t>
            </w:r>
            <w:r w:rsidRPr="00434CBC">
              <w:rPr>
                <w:rFonts w:cs="Arial"/>
                <w:b w:val="0"/>
                <w:szCs w:val="14"/>
                <w:vertAlign w:val="superscript"/>
              </w:rPr>
              <w:t>)</w:t>
            </w:r>
          </w:p>
        </w:tc>
        <w:tc>
          <w:tcPr>
            <w:tcW w:w="269" w:type="dxa"/>
            <w:tcBorders>
              <w:top w:val="nil"/>
              <w:bottom w:val="nil"/>
            </w:tcBorders>
            <w:shd w:val="clear" w:color="auto" w:fill="D9E2F3"/>
            <w:vAlign w:val="center"/>
          </w:tcPr>
          <w:p w14:paraId="6D5EC852" w14:textId="77777777" w:rsidR="00B33963" w:rsidRPr="00434CBC"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40" w:type="dxa"/>
            <w:tcBorders>
              <w:top w:val="nil"/>
              <w:bottom w:val="nil"/>
            </w:tcBorders>
            <w:shd w:val="clear" w:color="auto" w:fill="D9E2F3"/>
            <w:vAlign w:val="center"/>
          </w:tcPr>
          <w:p w14:paraId="6837F36A"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szCs w:val="14"/>
                <w:lang w:eastAsia="en-US"/>
              </w:rPr>
              <w:t>--</w:t>
            </w:r>
          </w:p>
        </w:tc>
        <w:tc>
          <w:tcPr>
            <w:tcW w:w="1361" w:type="dxa"/>
            <w:tcBorders>
              <w:top w:val="nil"/>
              <w:bottom w:val="nil"/>
            </w:tcBorders>
            <w:shd w:val="clear" w:color="auto" w:fill="D9E2F3"/>
            <w:vAlign w:val="center"/>
          </w:tcPr>
          <w:p w14:paraId="45820CA3"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21</w:t>
            </w:r>
          </w:p>
        </w:tc>
        <w:tc>
          <w:tcPr>
            <w:tcW w:w="234" w:type="dxa"/>
            <w:tcBorders>
              <w:top w:val="nil"/>
              <w:bottom w:val="nil"/>
            </w:tcBorders>
            <w:shd w:val="clear" w:color="auto" w:fill="D9E2F3"/>
            <w:vAlign w:val="center"/>
          </w:tcPr>
          <w:p w14:paraId="292BAEF8"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p>
        </w:tc>
        <w:tc>
          <w:tcPr>
            <w:tcW w:w="1333" w:type="dxa"/>
            <w:tcBorders>
              <w:top w:val="nil"/>
              <w:bottom w:val="nil"/>
            </w:tcBorders>
            <w:shd w:val="clear" w:color="auto" w:fill="D9E2F3"/>
            <w:vAlign w:val="center"/>
          </w:tcPr>
          <w:p w14:paraId="0BE42D33"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(1,635)</w:t>
            </w:r>
          </w:p>
        </w:tc>
        <w:tc>
          <w:tcPr>
            <w:tcW w:w="1368" w:type="dxa"/>
            <w:tcBorders>
              <w:top w:val="nil"/>
              <w:bottom w:val="nil"/>
            </w:tcBorders>
            <w:shd w:val="clear" w:color="auto" w:fill="D9E2F3"/>
            <w:vAlign w:val="center"/>
          </w:tcPr>
          <w:p w14:paraId="4BA6AD7B"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(1,433)</w:t>
            </w:r>
          </w:p>
        </w:tc>
      </w:tr>
      <w:tr w:rsidR="00B33963" w:rsidRPr="00434CBC" w14:paraId="1A582006" w14:textId="77777777" w:rsidTr="00843786">
        <w:trPr>
          <w:cnfStyle w:val="000000010000" w:firstRow="0" w:lastRow="0" w:firstColumn="0" w:lastColumn="0" w:oddVBand="0" w:evenVBand="0" w:oddHBand="0" w:evenHBand="1"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779" w:type="dxa"/>
            <w:gridSpan w:val="3"/>
            <w:tcBorders>
              <w:top w:val="nil"/>
              <w:bottom w:val="single" w:sz="2" w:space="0" w:color="8EAADB"/>
            </w:tcBorders>
            <w:shd w:val="clear" w:color="auto" w:fill="auto"/>
          </w:tcPr>
          <w:p w14:paraId="2234D2CD" w14:textId="77777777" w:rsidR="00B33963" w:rsidRPr="00434CBC" w:rsidRDefault="00B33963" w:rsidP="00B33963">
            <w:pPr>
              <w:pStyle w:val="08-Tabelageral"/>
              <w:jc w:val="left"/>
              <w:rPr>
                <w:rFonts w:cs="Arial"/>
                <w:bCs w:val="0"/>
                <w:szCs w:val="14"/>
              </w:rPr>
            </w:pPr>
            <w:r w:rsidRPr="00434CBC">
              <w:rPr>
                <w:rFonts w:cs="Arial"/>
                <w:szCs w:val="14"/>
              </w:rPr>
              <w:t>Total</w:t>
            </w:r>
          </w:p>
        </w:tc>
        <w:tc>
          <w:tcPr>
            <w:tcW w:w="269" w:type="dxa"/>
            <w:tcBorders>
              <w:top w:val="nil"/>
              <w:bottom w:val="single" w:sz="2" w:space="0" w:color="8EAADB"/>
            </w:tcBorders>
            <w:shd w:val="clear" w:color="auto" w:fill="auto"/>
            <w:vAlign w:val="center"/>
          </w:tcPr>
          <w:p w14:paraId="5F87BF17" w14:textId="77777777" w:rsidR="00B33963" w:rsidRPr="00434CBC"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40" w:type="dxa"/>
            <w:tcBorders>
              <w:top w:val="nil"/>
              <w:bottom w:val="single" w:sz="2" w:space="0" w:color="8EAADB"/>
            </w:tcBorders>
            <w:shd w:val="clear" w:color="auto" w:fill="auto"/>
            <w:vAlign w:val="center"/>
          </w:tcPr>
          <w:p w14:paraId="75BAAD2B"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Cs/>
                <w:szCs w:val="14"/>
                <w:lang w:eastAsia="en-US"/>
              </w:rPr>
            </w:pPr>
            <w:r>
              <w:rPr>
                <w:rFonts w:cs="Arial"/>
                <w:szCs w:val="14"/>
                <w:lang w:eastAsia="en-US"/>
              </w:rPr>
              <w:t>360</w:t>
            </w:r>
          </w:p>
        </w:tc>
        <w:tc>
          <w:tcPr>
            <w:tcW w:w="1361" w:type="dxa"/>
            <w:tcBorders>
              <w:top w:val="nil"/>
              <w:bottom w:val="single" w:sz="2" w:space="0" w:color="8EAADB"/>
            </w:tcBorders>
            <w:shd w:val="clear" w:color="auto" w:fill="auto"/>
            <w:vAlign w:val="center"/>
          </w:tcPr>
          <w:p w14:paraId="15924655"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eastAsia="en-US"/>
              </w:rPr>
            </w:pPr>
            <w:r>
              <w:rPr>
                <w:rFonts w:cs="Arial"/>
                <w:b/>
                <w:szCs w:val="14"/>
                <w:lang w:eastAsia="en-US"/>
              </w:rPr>
              <w:t>10,457</w:t>
            </w:r>
          </w:p>
        </w:tc>
        <w:tc>
          <w:tcPr>
            <w:tcW w:w="234" w:type="dxa"/>
            <w:tcBorders>
              <w:top w:val="nil"/>
              <w:bottom w:val="single" w:sz="2" w:space="0" w:color="8EAADB"/>
            </w:tcBorders>
            <w:shd w:val="clear" w:color="auto" w:fill="auto"/>
            <w:vAlign w:val="center"/>
          </w:tcPr>
          <w:p w14:paraId="27A0DA29"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eastAsia="en-US"/>
              </w:rPr>
            </w:pPr>
          </w:p>
        </w:tc>
        <w:tc>
          <w:tcPr>
            <w:tcW w:w="1333" w:type="dxa"/>
            <w:tcBorders>
              <w:top w:val="nil"/>
              <w:bottom w:val="single" w:sz="2" w:space="0" w:color="8EAADB"/>
            </w:tcBorders>
            <w:shd w:val="clear" w:color="auto" w:fill="auto"/>
            <w:vAlign w:val="center"/>
          </w:tcPr>
          <w:p w14:paraId="60DE21F9"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eastAsia="en-US"/>
              </w:rPr>
            </w:pPr>
            <w:r>
              <w:rPr>
                <w:rFonts w:cs="Arial"/>
                <w:b/>
                <w:szCs w:val="14"/>
                <w:lang w:eastAsia="en-US"/>
              </w:rPr>
              <w:t>(6,025)</w:t>
            </w:r>
          </w:p>
        </w:tc>
        <w:tc>
          <w:tcPr>
            <w:tcW w:w="1368" w:type="dxa"/>
            <w:tcBorders>
              <w:top w:val="nil"/>
              <w:bottom w:val="single" w:sz="2" w:space="0" w:color="8EAADB"/>
            </w:tcBorders>
            <w:shd w:val="clear" w:color="auto" w:fill="auto"/>
            <w:vAlign w:val="center"/>
          </w:tcPr>
          <w:p w14:paraId="44CA2772"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eastAsia="en-US"/>
              </w:rPr>
            </w:pPr>
            <w:r>
              <w:rPr>
                <w:rFonts w:cs="Arial"/>
                <w:b/>
                <w:szCs w:val="14"/>
                <w:lang w:eastAsia="en-US"/>
              </w:rPr>
              <w:t>15,638</w:t>
            </w:r>
          </w:p>
        </w:tc>
      </w:tr>
    </w:tbl>
    <w:p w14:paraId="41D15754" w14:textId="77777777" w:rsidR="00B33963" w:rsidRPr="00F26745" w:rsidRDefault="00B33963" w:rsidP="00B33963">
      <w:pPr>
        <w:pStyle w:val="07-Legenda"/>
        <w:numPr>
          <w:ilvl w:val="0"/>
          <w:numId w:val="1"/>
        </w:numPr>
        <w:tabs>
          <w:tab w:val="clear" w:pos="284"/>
        </w:tabs>
        <w:ind w:left="284" w:hanging="284"/>
        <w:rPr>
          <w:rStyle w:val="tlid-translation"/>
          <w:lang w:val="en"/>
        </w:rPr>
      </w:pPr>
      <w:r w:rsidRPr="00F26745">
        <w:rPr>
          <w:rStyle w:val="tlid-translation"/>
          <w:lang w:val="en"/>
        </w:rPr>
        <w:t xml:space="preserve">Refers to the sharing, by the depositary bank of the ADR Level I program, of the income from issuance fees, cancellation and processing of dividends charged to investors holding ADRs (American Depositary Receipts) of BB </w:t>
      </w:r>
      <w:proofErr w:type="spellStart"/>
      <w:r w:rsidRPr="00F26745">
        <w:rPr>
          <w:rStyle w:val="tlid-translation"/>
          <w:lang w:val="en"/>
        </w:rPr>
        <w:t>Seguridade</w:t>
      </w:r>
      <w:proofErr w:type="spellEnd"/>
      <w:r w:rsidRPr="00F26745">
        <w:rPr>
          <w:rStyle w:val="tlid-translation"/>
          <w:lang w:val="en"/>
        </w:rPr>
        <w:t>, with the purpose of defray Program expenses.</w:t>
      </w:r>
    </w:p>
    <w:p w14:paraId="1710007E" w14:textId="77777777" w:rsidR="00B33963" w:rsidRPr="00CB6A4B" w:rsidRDefault="00B33963" w:rsidP="00B33963">
      <w:pPr>
        <w:pStyle w:val="07-Legenda"/>
        <w:numPr>
          <w:ilvl w:val="0"/>
          <w:numId w:val="1"/>
        </w:numPr>
        <w:tabs>
          <w:tab w:val="clear" w:pos="284"/>
        </w:tabs>
        <w:ind w:left="284" w:hanging="284"/>
        <w:rPr>
          <w:rStyle w:val="tlid-translation"/>
          <w:lang w:val="en"/>
        </w:rPr>
      </w:pPr>
      <w:r w:rsidRPr="00CB6A4B">
        <w:rPr>
          <w:rStyle w:val="tlid-translation"/>
          <w:lang w:val="en"/>
        </w:rPr>
        <w:t>Refers to the price adjustment mechanism of the assets</w:t>
      </w:r>
      <w:r>
        <w:rPr>
          <w:rStyle w:val="tlid-translation"/>
          <w:lang w:val="en"/>
        </w:rPr>
        <w:t xml:space="preserve"> of the </w:t>
      </w:r>
      <w:proofErr w:type="spellStart"/>
      <w:r>
        <w:rPr>
          <w:rStyle w:val="tlid-translation"/>
          <w:lang w:val="en"/>
        </w:rPr>
        <w:t>Brasilveiculos</w:t>
      </w:r>
      <w:proofErr w:type="spellEnd"/>
      <w:r>
        <w:rPr>
          <w:rStyle w:val="tlid-translation"/>
          <w:lang w:val="en"/>
        </w:rPr>
        <w:t xml:space="preserve"> asset sold to </w:t>
      </w:r>
      <w:proofErr w:type="spellStart"/>
      <w:r>
        <w:rPr>
          <w:rStyle w:val="tlid-translation"/>
          <w:lang w:val="en"/>
        </w:rPr>
        <w:t>Mapfre</w:t>
      </w:r>
      <w:proofErr w:type="spellEnd"/>
      <w:r>
        <w:rPr>
          <w:rStyle w:val="tlid-translation"/>
          <w:lang w:val="en"/>
        </w:rPr>
        <w:t xml:space="preserve"> </w:t>
      </w:r>
      <w:proofErr w:type="spellStart"/>
      <w:r>
        <w:rPr>
          <w:rStyle w:val="tlid-translation"/>
          <w:lang w:val="en"/>
        </w:rPr>
        <w:t>Brasil</w:t>
      </w:r>
      <w:proofErr w:type="spellEnd"/>
      <w:r>
        <w:rPr>
          <w:rStyle w:val="tlid-translation"/>
          <w:lang w:val="en"/>
        </w:rPr>
        <w:t xml:space="preserve"> on 11.30.2018, with calculation, monthly </w:t>
      </w:r>
      <w:proofErr w:type="gramStart"/>
      <w:r>
        <w:rPr>
          <w:rStyle w:val="tlid-translation"/>
          <w:lang w:val="en"/>
        </w:rPr>
        <w:t>provisions</w:t>
      </w:r>
      <w:proofErr w:type="gramEnd"/>
      <w:r>
        <w:rPr>
          <w:rStyle w:val="tlid-translation"/>
          <w:lang w:val="en"/>
        </w:rPr>
        <w:t xml:space="preserve"> and annual payment, made based on the fulfilment of goals in the sales of auto insurance. </w:t>
      </w:r>
      <w:r w:rsidRPr="00027448">
        <w:rPr>
          <w:rStyle w:val="tlid-translation"/>
          <w:lang w:val="en"/>
        </w:rPr>
        <w:t xml:space="preserve">The mechanism provides for the possibility of </w:t>
      </w:r>
      <w:proofErr w:type="gramStart"/>
      <w:r w:rsidRPr="00027448">
        <w:rPr>
          <w:rStyle w:val="tlid-translation"/>
          <w:lang w:val="en"/>
        </w:rPr>
        <w:t>earn</w:t>
      </w:r>
      <w:proofErr w:type="gramEnd"/>
      <w:r w:rsidRPr="00027448">
        <w:rPr>
          <w:rStyle w:val="tlid-translation"/>
          <w:lang w:val="en"/>
        </w:rPr>
        <w:t xml:space="preserve"> in or earn out, that is, payment from MAPFRE </w:t>
      </w:r>
      <w:proofErr w:type="spellStart"/>
      <w:r w:rsidRPr="00027448">
        <w:rPr>
          <w:rStyle w:val="tlid-translation"/>
          <w:lang w:val="en"/>
        </w:rPr>
        <w:t>Brasil</w:t>
      </w:r>
      <w:proofErr w:type="spellEnd"/>
      <w:r w:rsidRPr="00027448">
        <w:rPr>
          <w:rStyle w:val="tlid-translation"/>
          <w:lang w:val="en"/>
        </w:rPr>
        <w:t xml:space="preserve"> to BB </w:t>
      </w:r>
      <w:proofErr w:type="spellStart"/>
      <w:r w:rsidRPr="00027448">
        <w:rPr>
          <w:rStyle w:val="tlid-translation"/>
          <w:lang w:val="en"/>
        </w:rPr>
        <w:t>Seguros</w:t>
      </w:r>
      <w:proofErr w:type="spellEnd"/>
      <w:r w:rsidRPr="00027448">
        <w:rPr>
          <w:rStyle w:val="tlid-translation"/>
          <w:lang w:val="en"/>
        </w:rPr>
        <w:t xml:space="preserve"> or from BB </w:t>
      </w:r>
      <w:proofErr w:type="spellStart"/>
      <w:r w:rsidRPr="00027448">
        <w:rPr>
          <w:rStyle w:val="tlid-translation"/>
          <w:lang w:val="en"/>
        </w:rPr>
        <w:t>Seguros</w:t>
      </w:r>
      <w:proofErr w:type="spellEnd"/>
      <w:r w:rsidRPr="00027448">
        <w:rPr>
          <w:rStyle w:val="tlid-translation"/>
          <w:lang w:val="en"/>
        </w:rPr>
        <w:t xml:space="preserve"> to MAPFRE </w:t>
      </w:r>
      <w:proofErr w:type="spellStart"/>
      <w:r w:rsidRPr="00027448">
        <w:rPr>
          <w:rStyle w:val="tlid-translation"/>
          <w:lang w:val="en"/>
        </w:rPr>
        <w:t>Brasil</w:t>
      </w:r>
      <w:proofErr w:type="spellEnd"/>
      <w:r w:rsidRPr="00027448">
        <w:rPr>
          <w:rStyle w:val="tlid-translation"/>
          <w:lang w:val="en"/>
        </w:rPr>
        <w:t>.</w:t>
      </w:r>
    </w:p>
    <w:p w14:paraId="5BEFA67B" w14:textId="77777777" w:rsidR="00B33963" w:rsidRDefault="00B33963" w:rsidP="00B33963">
      <w:pPr>
        <w:pStyle w:val="07-Legenda"/>
        <w:numPr>
          <w:ilvl w:val="0"/>
          <w:numId w:val="1"/>
        </w:numPr>
        <w:tabs>
          <w:tab w:val="clear" w:pos="284"/>
        </w:tabs>
        <w:ind w:left="284" w:hanging="284"/>
        <w:rPr>
          <w:rStyle w:val="tlid-translation"/>
          <w:lang w:val="en"/>
        </w:rPr>
      </w:pPr>
      <w:r w:rsidRPr="00F2330C">
        <w:rPr>
          <w:rStyle w:val="tlid-translation"/>
          <w:lang w:val="en"/>
        </w:rPr>
        <w:t>In the 2nd Quarter of 2020 and 2019, (Consolidated) includes the amount of R $ 1,638 thousand referring to the provision for brokerag</w:t>
      </w:r>
      <w:r>
        <w:rPr>
          <w:rStyle w:val="tlid-translation"/>
          <w:lang w:val="en"/>
        </w:rPr>
        <w:t xml:space="preserve">e to be returned to </w:t>
      </w:r>
      <w:proofErr w:type="spellStart"/>
      <w:r>
        <w:rPr>
          <w:rStyle w:val="tlid-translation"/>
          <w:lang w:val="en"/>
        </w:rPr>
        <w:t>Brasilprev</w:t>
      </w:r>
      <w:proofErr w:type="spellEnd"/>
      <w:r>
        <w:rPr>
          <w:rStyle w:val="tlid-translation"/>
          <w:lang w:val="en"/>
        </w:rPr>
        <w:t>.</w:t>
      </w:r>
    </w:p>
    <w:p w14:paraId="13D2AC2E" w14:textId="77777777" w:rsidR="00B33963" w:rsidRDefault="00B33963" w:rsidP="00B33963">
      <w:pPr>
        <w:pStyle w:val="07-Legenda"/>
        <w:tabs>
          <w:tab w:val="clear" w:pos="284"/>
        </w:tabs>
        <w:rPr>
          <w:rStyle w:val="tlid-translation"/>
          <w:lang w:val="en"/>
        </w:rPr>
      </w:pPr>
    </w:p>
    <w:p w14:paraId="14241EFB" w14:textId="77777777" w:rsidR="00B33963" w:rsidRPr="00434CBC" w:rsidRDefault="00B33963" w:rsidP="00B33963">
      <w:pPr>
        <w:pStyle w:val="06-Rmil"/>
        <w:rPr>
          <w:rFonts w:cs="Arial"/>
          <w:sz w:val="12"/>
          <w:szCs w:val="12"/>
        </w:rPr>
      </w:pPr>
      <w:r w:rsidRPr="000C0D44">
        <w:rPr>
          <w:rFonts w:cs="Arial"/>
          <w:szCs w:val="12"/>
        </w:rPr>
        <w:t xml:space="preserve">R$ </w:t>
      </w:r>
      <w:proofErr w:type="spellStart"/>
      <w:r w:rsidRPr="000C0D44">
        <w:rPr>
          <w:rFonts w:cs="Arial"/>
          <w:szCs w:val="12"/>
        </w:rPr>
        <w:t>thousand</w:t>
      </w:r>
      <w:proofErr w:type="spellEnd"/>
    </w:p>
    <w:tbl>
      <w:tblPr>
        <w:tblStyle w:val="TabeladeLista6Colorida-nfase510"/>
        <w:tblW w:w="9606" w:type="dxa"/>
        <w:tblInd w:w="108" w:type="dxa"/>
        <w:shd w:val="clear" w:color="auto" w:fill="D9E2F3"/>
        <w:tblLook w:val="04A0" w:firstRow="1" w:lastRow="0" w:firstColumn="1" w:lastColumn="0" w:noHBand="0" w:noVBand="1"/>
      </w:tblPr>
      <w:tblGrid>
        <w:gridCol w:w="742"/>
        <w:gridCol w:w="2244"/>
        <w:gridCol w:w="1125"/>
        <w:gridCol w:w="284"/>
        <w:gridCol w:w="1134"/>
        <w:gridCol w:w="1134"/>
        <w:gridCol w:w="283"/>
        <w:gridCol w:w="1134"/>
        <w:gridCol w:w="1526"/>
      </w:tblGrid>
      <w:tr w:rsidR="00B33963" w:rsidRPr="00434CBC" w14:paraId="6C5C1753" w14:textId="77777777" w:rsidTr="00843786">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742" w:type="dxa"/>
            <w:tcBorders>
              <w:top w:val="single" w:sz="2" w:space="0" w:color="8EAADB"/>
              <w:bottom w:val="nil"/>
            </w:tcBorders>
            <w:shd w:val="clear" w:color="auto" w:fill="D9E2F3"/>
          </w:tcPr>
          <w:p w14:paraId="48C5347C" w14:textId="77777777" w:rsidR="00B33963" w:rsidRPr="00434CBC" w:rsidRDefault="00B33963" w:rsidP="00B33963">
            <w:pPr>
              <w:keepNext/>
              <w:keepLines/>
              <w:spacing w:before="40" w:after="40"/>
              <w:jc w:val="center"/>
              <w:rPr>
                <w:rFonts w:cs="Arial"/>
                <w:b w:val="0"/>
                <w:bCs w:val="0"/>
                <w:spacing w:val="-2"/>
                <w:sz w:val="14"/>
                <w:szCs w:val="14"/>
              </w:rPr>
            </w:pPr>
          </w:p>
        </w:tc>
        <w:tc>
          <w:tcPr>
            <w:tcW w:w="3653" w:type="dxa"/>
            <w:gridSpan w:val="3"/>
            <w:tcBorders>
              <w:top w:val="single" w:sz="2" w:space="0" w:color="8EAADB"/>
              <w:bottom w:val="nil"/>
            </w:tcBorders>
            <w:shd w:val="clear" w:color="auto" w:fill="D9E2F3"/>
          </w:tcPr>
          <w:p w14:paraId="507B66D1" w14:textId="77777777" w:rsidR="00B33963" w:rsidRPr="00434CBC" w:rsidRDefault="00B33963" w:rsidP="00B3396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
        </w:tc>
        <w:tc>
          <w:tcPr>
            <w:tcW w:w="2268" w:type="dxa"/>
            <w:gridSpan w:val="2"/>
            <w:tcBorders>
              <w:top w:val="single" w:sz="2" w:space="0" w:color="8EAADB"/>
              <w:bottom w:val="single" w:sz="2" w:space="0" w:color="8EAADB"/>
            </w:tcBorders>
            <w:shd w:val="clear" w:color="auto" w:fill="D9E2F3"/>
          </w:tcPr>
          <w:p w14:paraId="29243DBD" w14:textId="77777777" w:rsidR="00B33963" w:rsidRPr="00434CBC" w:rsidRDefault="00B33963" w:rsidP="00B3396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Pr>
                <w:rFonts w:cs="Arial"/>
                <w:spacing w:val="-2"/>
                <w:sz w:val="14"/>
                <w:szCs w:val="14"/>
              </w:rPr>
              <w:t>Parent</w:t>
            </w:r>
            <w:proofErr w:type="spellEnd"/>
          </w:p>
        </w:tc>
        <w:tc>
          <w:tcPr>
            <w:tcW w:w="283" w:type="dxa"/>
            <w:tcBorders>
              <w:top w:val="single" w:sz="2" w:space="0" w:color="8EAADB"/>
              <w:bottom w:val="nil"/>
            </w:tcBorders>
            <w:shd w:val="clear" w:color="auto" w:fill="D9E2F3"/>
          </w:tcPr>
          <w:p w14:paraId="6E613F05" w14:textId="77777777" w:rsidR="00B33963" w:rsidRPr="00434CBC" w:rsidRDefault="00B33963" w:rsidP="00B3396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b w:val="0"/>
                <w:bCs w:val="0"/>
                <w:spacing w:val="-2"/>
                <w:sz w:val="14"/>
                <w:szCs w:val="14"/>
              </w:rPr>
            </w:pPr>
          </w:p>
        </w:tc>
        <w:tc>
          <w:tcPr>
            <w:tcW w:w="2656" w:type="dxa"/>
            <w:gridSpan w:val="2"/>
            <w:tcBorders>
              <w:top w:val="single" w:sz="2" w:space="0" w:color="8EAADB"/>
              <w:bottom w:val="nil"/>
            </w:tcBorders>
            <w:shd w:val="clear" w:color="auto" w:fill="D9E2F3"/>
          </w:tcPr>
          <w:p w14:paraId="23BB87F9" w14:textId="77777777" w:rsidR="00B33963" w:rsidRPr="00434CBC" w:rsidRDefault="00B33963" w:rsidP="00B3396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Pr>
                <w:rFonts w:cs="Arial"/>
                <w:spacing w:val="-2"/>
                <w:sz w:val="14"/>
                <w:szCs w:val="14"/>
              </w:rPr>
              <w:t>Consolidated</w:t>
            </w:r>
            <w:proofErr w:type="spellEnd"/>
          </w:p>
        </w:tc>
      </w:tr>
      <w:tr w:rsidR="00B33963" w:rsidRPr="00434CBC" w14:paraId="0EB08924" w14:textId="77777777" w:rsidTr="00843786">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986" w:type="dxa"/>
            <w:gridSpan w:val="2"/>
            <w:tcBorders>
              <w:top w:val="nil"/>
              <w:bottom w:val="single" w:sz="2" w:space="0" w:color="8EAADB"/>
            </w:tcBorders>
            <w:shd w:val="clear" w:color="auto" w:fill="D9E2F3"/>
          </w:tcPr>
          <w:p w14:paraId="23F7AA03" w14:textId="77777777" w:rsidR="00B33963" w:rsidRPr="00434CBC" w:rsidRDefault="00B33963" w:rsidP="00B33963">
            <w:pPr>
              <w:keepNext/>
              <w:keepLines/>
              <w:spacing w:before="40" w:after="40"/>
              <w:rPr>
                <w:rFonts w:cs="Arial"/>
                <w:spacing w:val="-2"/>
                <w:sz w:val="14"/>
                <w:szCs w:val="14"/>
              </w:rPr>
            </w:pPr>
          </w:p>
        </w:tc>
        <w:tc>
          <w:tcPr>
            <w:tcW w:w="1409" w:type="dxa"/>
            <w:gridSpan w:val="2"/>
            <w:tcBorders>
              <w:top w:val="nil"/>
              <w:bottom w:val="single" w:sz="2" w:space="0" w:color="8EAADB"/>
            </w:tcBorders>
            <w:shd w:val="clear" w:color="auto" w:fill="D9E2F3"/>
          </w:tcPr>
          <w:p w14:paraId="6F420D6E" w14:textId="77777777" w:rsidR="00B33963" w:rsidRPr="00434CBC" w:rsidRDefault="00B33963" w:rsidP="00B33963">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134" w:type="dxa"/>
            <w:tcBorders>
              <w:top w:val="single" w:sz="2" w:space="0" w:color="8EAADB"/>
              <w:bottom w:val="single" w:sz="2" w:space="0" w:color="8EAADB"/>
            </w:tcBorders>
            <w:shd w:val="clear" w:color="auto" w:fill="D9E2F3"/>
          </w:tcPr>
          <w:p w14:paraId="540A14B8" w14:textId="77777777" w:rsidR="00B33963" w:rsidRPr="00F034CC"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rPr>
                <w:b/>
              </w:rPr>
              <w:t>1st</w:t>
            </w:r>
            <w:r w:rsidRPr="00F034CC">
              <w:rPr>
                <w:b/>
              </w:rPr>
              <w:t xml:space="preserve"> </w:t>
            </w:r>
            <w:r>
              <w:rPr>
                <w:b/>
              </w:rPr>
              <w:t>Half</w:t>
            </w:r>
            <w:r w:rsidRPr="00F034CC">
              <w:rPr>
                <w:b/>
              </w:rPr>
              <w:t>/2020</w:t>
            </w:r>
          </w:p>
        </w:tc>
        <w:tc>
          <w:tcPr>
            <w:tcW w:w="1134" w:type="dxa"/>
            <w:tcBorders>
              <w:top w:val="single" w:sz="2" w:space="0" w:color="8EAADB"/>
              <w:bottom w:val="single" w:sz="2" w:space="0" w:color="8EAADB"/>
            </w:tcBorders>
            <w:shd w:val="clear" w:color="auto" w:fill="D9E2F3"/>
          </w:tcPr>
          <w:p w14:paraId="21C9B614" w14:textId="77777777" w:rsidR="00B33963" w:rsidRPr="00F034CC"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rPr>
                <w:b/>
              </w:rPr>
              <w:t>1st</w:t>
            </w:r>
            <w:r w:rsidRPr="00F034CC">
              <w:rPr>
                <w:b/>
              </w:rPr>
              <w:t xml:space="preserve"> </w:t>
            </w:r>
            <w:r>
              <w:rPr>
                <w:b/>
              </w:rPr>
              <w:t>Half</w:t>
            </w:r>
            <w:r w:rsidRPr="00F034CC">
              <w:rPr>
                <w:b/>
              </w:rPr>
              <w:t>/20</w:t>
            </w:r>
            <w:r>
              <w:rPr>
                <w:b/>
              </w:rPr>
              <w:t>19</w:t>
            </w:r>
          </w:p>
        </w:tc>
        <w:tc>
          <w:tcPr>
            <w:tcW w:w="283" w:type="dxa"/>
            <w:tcBorders>
              <w:top w:val="nil"/>
              <w:bottom w:val="single" w:sz="2" w:space="0" w:color="8EAADB"/>
            </w:tcBorders>
            <w:shd w:val="clear" w:color="auto" w:fill="D9E2F3"/>
            <w:vAlign w:val="center"/>
          </w:tcPr>
          <w:p w14:paraId="525AF1EF" w14:textId="77777777" w:rsidR="00B33963" w:rsidRPr="002059A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single" w:sz="2" w:space="0" w:color="8EAADB"/>
              <w:bottom w:val="single" w:sz="2" w:space="0" w:color="8EAADB"/>
            </w:tcBorders>
            <w:shd w:val="clear" w:color="auto" w:fill="D9E2F3"/>
          </w:tcPr>
          <w:p w14:paraId="06004168" w14:textId="77777777" w:rsidR="00B33963" w:rsidRPr="00F034CC"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rPr>
                <w:b/>
              </w:rPr>
              <w:t>2nd</w:t>
            </w:r>
            <w:r w:rsidRPr="00F034CC">
              <w:rPr>
                <w:b/>
              </w:rPr>
              <w:t xml:space="preserve"> </w:t>
            </w:r>
            <w:r>
              <w:rPr>
                <w:b/>
              </w:rPr>
              <w:t>Half</w:t>
            </w:r>
            <w:r w:rsidRPr="00F034CC">
              <w:rPr>
                <w:b/>
              </w:rPr>
              <w:t>/2020</w:t>
            </w:r>
          </w:p>
        </w:tc>
        <w:tc>
          <w:tcPr>
            <w:tcW w:w="1526" w:type="dxa"/>
            <w:tcBorders>
              <w:top w:val="single" w:sz="2" w:space="0" w:color="8EAADB"/>
              <w:bottom w:val="single" w:sz="2" w:space="0" w:color="8EAADB"/>
            </w:tcBorders>
            <w:shd w:val="clear" w:color="auto" w:fill="D9E2F3"/>
          </w:tcPr>
          <w:p w14:paraId="52D9F59E" w14:textId="77777777" w:rsidR="00B33963" w:rsidRPr="00F034CC"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rPr>
                <w:b/>
              </w:rPr>
              <w:t>2nd</w:t>
            </w:r>
            <w:r w:rsidRPr="00F034CC">
              <w:rPr>
                <w:b/>
              </w:rPr>
              <w:t xml:space="preserve"> </w:t>
            </w:r>
            <w:r>
              <w:rPr>
                <w:b/>
              </w:rPr>
              <w:t>Half</w:t>
            </w:r>
            <w:r w:rsidRPr="00F034CC">
              <w:rPr>
                <w:b/>
              </w:rPr>
              <w:t>/20</w:t>
            </w:r>
            <w:r>
              <w:rPr>
                <w:b/>
              </w:rPr>
              <w:t>19</w:t>
            </w:r>
          </w:p>
        </w:tc>
      </w:tr>
      <w:tr w:rsidR="00B33963" w:rsidRPr="00434CBC" w14:paraId="0293B05E" w14:textId="77777777" w:rsidTr="00843786">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4111" w:type="dxa"/>
            <w:gridSpan w:val="3"/>
            <w:tcBorders>
              <w:top w:val="nil"/>
              <w:bottom w:val="nil"/>
            </w:tcBorders>
            <w:shd w:val="clear" w:color="auto" w:fill="auto"/>
          </w:tcPr>
          <w:p w14:paraId="2589DC48" w14:textId="77777777" w:rsidR="00B33963" w:rsidRPr="00434CBC" w:rsidRDefault="00B33963" w:rsidP="00B33963">
            <w:pPr>
              <w:pStyle w:val="08-Tabelageral"/>
              <w:jc w:val="left"/>
              <w:rPr>
                <w:rFonts w:cs="Arial"/>
                <w:b w:val="0"/>
                <w:szCs w:val="14"/>
              </w:rPr>
            </w:pPr>
            <w:r w:rsidRPr="00A2009E">
              <w:rPr>
                <w:rFonts w:cs="Arial"/>
                <w:b w:val="0"/>
                <w:szCs w:val="14"/>
              </w:rPr>
              <w:t xml:space="preserve">Income </w:t>
            </w:r>
            <w:proofErr w:type="spellStart"/>
            <w:r w:rsidRPr="00A2009E">
              <w:rPr>
                <w:rFonts w:cs="Arial"/>
                <w:b w:val="0"/>
                <w:szCs w:val="14"/>
              </w:rPr>
              <w:t>of</w:t>
            </w:r>
            <w:proofErr w:type="spellEnd"/>
            <w:r w:rsidRPr="00A2009E">
              <w:rPr>
                <w:rFonts w:cs="Arial"/>
                <w:b w:val="0"/>
                <w:szCs w:val="14"/>
              </w:rPr>
              <w:t xml:space="preserve"> </w:t>
            </w:r>
            <w:proofErr w:type="gramStart"/>
            <w:r w:rsidRPr="00A2009E">
              <w:rPr>
                <w:rFonts w:cs="Arial"/>
                <w:b w:val="0"/>
                <w:szCs w:val="14"/>
              </w:rPr>
              <w:t>ADR</w:t>
            </w:r>
            <w:r w:rsidRPr="00A2009E">
              <w:rPr>
                <w:rFonts w:cs="Arial"/>
                <w:b w:val="0"/>
                <w:szCs w:val="14"/>
                <w:vertAlign w:val="superscript"/>
              </w:rPr>
              <w:t>(</w:t>
            </w:r>
            <w:proofErr w:type="gramEnd"/>
            <w:r>
              <w:rPr>
                <w:rFonts w:cs="Arial"/>
                <w:b w:val="0"/>
                <w:szCs w:val="14"/>
                <w:vertAlign w:val="superscript"/>
              </w:rPr>
              <w:t>1</w:t>
            </w:r>
            <w:r w:rsidRPr="00A2009E">
              <w:rPr>
                <w:rFonts w:cs="Arial"/>
                <w:b w:val="0"/>
                <w:szCs w:val="14"/>
                <w:vertAlign w:val="superscript"/>
              </w:rPr>
              <w:t>)</w:t>
            </w:r>
          </w:p>
        </w:tc>
        <w:tc>
          <w:tcPr>
            <w:tcW w:w="284" w:type="dxa"/>
            <w:tcBorders>
              <w:top w:val="nil"/>
              <w:bottom w:val="nil"/>
            </w:tcBorders>
            <w:shd w:val="clear" w:color="auto" w:fill="auto"/>
            <w:vAlign w:val="center"/>
          </w:tcPr>
          <w:p w14:paraId="34D48475" w14:textId="77777777" w:rsidR="00B33963" w:rsidRPr="00434CBC"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7EA4F39"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szCs w:val="14"/>
                <w:lang w:eastAsia="en-US"/>
              </w:rPr>
              <w:t xml:space="preserve"> 4,554 </w:t>
            </w:r>
          </w:p>
        </w:tc>
        <w:tc>
          <w:tcPr>
            <w:tcW w:w="1134" w:type="dxa"/>
            <w:tcBorders>
              <w:top w:val="nil"/>
              <w:bottom w:val="nil"/>
            </w:tcBorders>
            <w:shd w:val="clear" w:color="auto" w:fill="auto"/>
            <w:vAlign w:val="center"/>
          </w:tcPr>
          <w:p w14:paraId="52EE2BED"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szCs w:val="14"/>
                <w:lang w:eastAsia="en-US"/>
              </w:rPr>
              <w:t>10,477</w:t>
            </w:r>
          </w:p>
        </w:tc>
        <w:tc>
          <w:tcPr>
            <w:tcW w:w="283" w:type="dxa"/>
            <w:tcBorders>
              <w:top w:val="nil"/>
              <w:bottom w:val="nil"/>
            </w:tcBorders>
            <w:shd w:val="clear" w:color="auto" w:fill="auto"/>
            <w:vAlign w:val="center"/>
          </w:tcPr>
          <w:p w14:paraId="1618045C"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c>
          <w:tcPr>
            <w:tcW w:w="1134" w:type="dxa"/>
            <w:tcBorders>
              <w:top w:val="nil"/>
              <w:bottom w:val="nil"/>
            </w:tcBorders>
            <w:shd w:val="clear" w:color="auto" w:fill="auto"/>
            <w:vAlign w:val="center"/>
          </w:tcPr>
          <w:p w14:paraId="326BE80F"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szCs w:val="14"/>
                <w:lang w:eastAsia="en-US"/>
              </w:rPr>
              <w:t xml:space="preserve"> 4,554 </w:t>
            </w:r>
          </w:p>
        </w:tc>
        <w:tc>
          <w:tcPr>
            <w:tcW w:w="1526" w:type="dxa"/>
            <w:tcBorders>
              <w:top w:val="nil"/>
              <w:bottom w:val="nil"/>
            </w:tcBorders>
            <w:shd w:val="clear" w:color="auto" w:fill="auto"/>
            <w:vAlign w:val="center"/>
          </w:tcPr>
          <w:p w14:paraId="70B2487C"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szCs w:val="14"/>
                <w:lang w:eastAsia="en-US"/>
              </w:rPr>
              <w:t>10,477</w:t>
            </w:r>
          </w:p>
        </w:tc>
      </w:tr>
      <w:tr w:rsidR="00B33963" w:rsidRPr="00434CBC" w14:paraId="78391BC5" w14:textId="77777777" w:rsidTr="00843786">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4111" w:type="dxa"/>
            <w:gridSpan w:val="3"/>
            <w:tcBorders>
              <w:top w:val="nil"/>
              <w:bottom w:val="nil"/>
            </w:tcBorders>
            <w:shd w:val="clear" w:color="auto" w:fill="D9E2F3"/>
          </w:tcPr>
          <w:p w14:paraId="76E1A83D" w14:textId="77777777" w:rsidR="00B33963" w:rsidRPr="00F2330C" w:rsidRDefault="00B33963" w:rsidP="00B33963">
            <w:pPr>
              <w:pStyle w:val="08-Tabelageral"/>
              <w:jc w:val="left"/>
              <w:rPr>
                <w:rFonts w:cs="Arial"/>
                <w:b w:val="0"/>
                <w:szCs w:val="14"/>
              </w:rPr>
            </w:pPr>
            <w:r w:rsidRPr="00F2330C">
              <w:rPr>
                <w:rFonts w:cs="Arial"/>
                <w:b w:val="0"/>
                <w:szCs w:val="14"/>
              </w:rPr>
              <w:t xml:space="preserve">Recovery </w:t>
            </w:r>
            <w:proofErr w:type="spellStart"/>
            <w:r w:rsidRPr="00F2330C">
              <w:rPr>
                <w:rFonts w:cs="Arial"/>
                <w:b w:val="0"/>
                <w:szCs w:val="14"/>
              </w:rPr>
              <w:t>of</w:t>
            </w:r>
            <w:proofErr w:type="spellEnd"/>
            <w:r w:rsidRPr="00F2330C">
              <w:rPr>
                <w:rFonts w:cs="Arial"/>
                <w:b w:val="0"/>
                <w:szCs w:val="14"/>
              </w:rPr>
              <w:t xml:space="preserve"> </w:t>
            </w:r>
            <w:proofErr w:type="spellStart"/>
            <w:r w:rsidRPr="00F2330C">
              <w:rPr>
                <w:rFonts w:cs="Arial"/>
                <w:b w:val="0"/>
                <w:szCs w:val="14"/>
              </w:rPr>
              <w:t>operational</w:t>
            </w:r>
            <w:proofErr w:type="spellEnd"/>
            <w:r w:rsidRPr="00F2330C">
              <w:rPr>
                <w:rFonts w:cs="Arial"/>
                <w:b w:val="0"/>
                <w:szCs w:val="14"/>
              </w:rPr>
              <w:t xml:space="preserve"> </w:t>
            </w:r>
            <w:proofErr w:type="spellStart"/>
            <w:r w:rsidRPr="00F2330C">
              <w:rPr>
                <w:rFonts w:cs="Arial"/>
                <w:b w:val="0"/>
                <w:szCs w:val="14"/>
              </w:rPr>
              <w:t>provision</w:t>
            </w:r>
            <w:proofErr w:type="spellEnd"/>
          </w:p>
        </w:tc>
        <w:tc>
          <w:tcPr>
            <w:tcW w:w="284" w:type="dxa"/>
            <w:tcBorders>
              <w:top w:val="nil"/>
              <w:bottom w:val="nil"/>
            </w:tcBorders>
            <w:shd w:val="clear" w:color="auto" w:fill="D9E2F3"/>
            <w:vAlign w:val="center"/>
          </w:tcPr>
          <w:p w14:paraId="4A001ECD" w14:textId="77777777" w:rsidR="00B33963" w:rsidRPr="00434CBC"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D9E2F3"/>
            <w:vAlign w:val="center"/>
          </w:tcPr>
          <w:p w14:paraId="01AA8BF2"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p>
        </w:tc>
        <w:tc>
          <w:tcPr>
            <w:tcW w:w="1134" w:type="dxa"/>
            <w:tcBorders>
              <w:top w:val="nil"/>
              <w:bottom w:val="nil"/>
            </w:tcBorders>
            <w:shd w:val="clear" w:color="auto" w:fill="D9E2F3"/>
            <w:vAlign w:val="center"/>
          </w:tcPr>
          <w:p w14:paraId="06C784DB"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w:t>
            </w:r>
          </w:p>
        </w:tc>
        <w:tc>
          <w:tcPr>
            <w:tcW w:w="283" w:type="dxa"/>
            <w:tcBorders>
              <w:top w:val="nil"/>
              <w:bottom w:val="nil"/>
            </w:tcBorders>
            <w:shd w:val="clear" w:color="auto" w:fill="D9E2F3"/>
            <w:vAlign w:val="center"/>
          </w:tcPr>
          <w:p w14:paraId="2F40730B"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p>
        </w:tc>
        <w:tc>
          <w:tcPr>
            <w:tcW w:w="1134" w:type="dxa"/>
            <w:tcBorders>
              <w:top w:val="nil"/>
              <w:bottom w:val="nil"/>
            </w:tcBorders>
            <w:shd w:val="clear" w:color="auto" w:fill="D9E2F3"/>
            <w:vAlign w:val="center"/>
          </w:tcPr>
          <w:p w14:paraId="568A4148"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p>
        </w:tc>
        <w:tc>
          <w:tcPr>
            <w:tcW w:w="1526" w:type="dxa"/>
            <w:tcBorders>
              <w:top w:val="nil"/>
              <w:bottom w:val="nil"/>
            </w:tcBorders>
            <w:shd w:val="clear" w:color="auto" w:fill="D9E2F3"/>
            <w:vAlign w:val="center"/>
          </w:tcPr>
          <w:p w14:paraId="10F73F03"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7,324</w:t>
            </w:r>
          </w:p>
        </w:tc>
      </w:tr>
      <w:tr w:rsidR="00B33963" w:rsidRPr="00434CBC" w14:paraId="27A801A5" w14:textId="77777777" w:rsidTr="00843786">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4111" w:type="dxa"/>
            <w:gridSpan w:val="3"/>
            <w:tcBorders>
              <w:top w:val="nil"/>
              <w:bottom w:val="nil"/>
            </w:tcBorders>
            <w:shd w:val="clear" w:color="auto" w:fill="auto"/>
          </w:tcPr>
          <w:p w14:paraId="41EB51EC" w14:textId="77777777" w:rsidR="00B33963" w:rsidRPr="00B33963" w:rsidRDefault="00B33963" w:rsidP="00B33963">
            <w:pPr>
              <w:pStyle w:val="08-Tabelageral"/>
              <w:jc w:val="left"/>
              <w:rPr>
                <w:rFonts w:cs="Arial"/>
                <w:b w:val="0"/>
                <w:szCs w:val="14"/>
                <w:lang w:val="en-US"/>
              </w:rPr>
            </w:pPr>
            <w:r w:rsidRPr="00B33963">
              <w:rPr>
                <w:rFonts w:cs="Arial"/>
                <w:b w:val="0"/>
                <w:szCs w:val="14"/>
                <w:lang w:val="en-US"/>
              </w:rPr>
              <w:t xml:space="preserve">(Addition)/Reversal of provisions for labor, </w:t>
            </w:r>
            <w:proofErr w:type="gramStart"/>
            <w:r w:rsidRPr="00B33963">
              <w:rPr>
                <w:rFonts w:cs="Arial"/>
                <w:b w:val="0"/>
                <w:szCs w:val="14"/>
                <w:lang w:val="en-US"/>
              </w:rPr>
              <w:t>tax</w:t>
            </w:r>
            <w:proofErr w:type="gramEnd"/>
            <w:r w:rsidRPr="00B33963">
              <w:rPr>
                <w:rFonts w:cs="Arial"/>
                <w:b w:val="0"/>
                <w:szCs w:val="14"/>
                <w:lang w:val="en-US"/>
              </w:rPr>
              <w:t xml:space="preserve"> and civil lawsuits</w:t>
            </w:r>
          </w:p>
        </w:tc>
        <w:tc>
          <w:tcPr>
            <w:tcW w:w="284" w:type="dxa"/>
            <w:tcBorders>
              <w:top w:val="nil"/>
              <w:bottom w:val="nil"/>
            </w:tcBorders>
            <w:shd w:val="clear" w:color="auto" w:fill="auto"/>
            <w:vAlign w:val="center"/>
          </w:tcPr>
          <w:p w14:paraId="7BB2A039"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134" w:type="dxa"/>
            <w:tcBorders>
              <w:top w:val="nil"/>
              <w:bottom w:val="nil"/>
            </w:tcBorders>
            <w:shd w:val="clear" w:color="auto" w:fill="auto"/>
            <w:vAlign w:val="center"/>
          </w:tcPr>
          <w:p w14:paraId="0EB9B494"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szCs w:val="14"/>
                <w:lang w:eastAsia="en-US"/>
              </w:rPr>
              <w:t>(127)</w:t>
            </w:r>
          </w:p>
        </w:tc>
        <w:tc>
          <w:tcPr>
            <w:tcW w:w="1134" w:type="dxa"/>
            <w:tcBorders>
              <w:top w:val="nil"/>
              <w:bottom w:val="nil"/>
            </w:tcBorders>
            <w:shd w:val="clear" w:color="auto" w:fill="auto"/>
            <w:vAlign w:val="center"/>
          </w:tcPr>
          <w:p w14:paraId="05514DA3"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w:t>
            </w:r>
          </w:p>
        </w:tc>
        <w:tc>
          <w:tcPr>
            <w:tcW w:w="283" w:type="dxa"/>
            <w:tcBorders>
              <w:top w:val="nil"/>
              <w:bottom w:val="nil"/>
            </w:tcBorders>
            <w:shd w:val="clear" w:color="auto" w:fill="auto"/>
            <w:vAlign w:val="center"/>
          </w:tcPr>
          <w:p w14:paraId="1B1C1EB7"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134" w:type="dxa"/>
            <w:tcBorders>
              <w:top w:val="nil"/>
              <w:bottom w:val="nil"/>
            </w:tcBorders>
            <w:shd w:val="clear" w:color="auto" w:fill="auto"/>
            <w:vAlign w:val="center"/>
          </w:tcPr>
          <w:p w14:paraId="20D3044F"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 xml:space="preserve"> 589 </w:t>
            </w:r>
          </w:p>
        </w:tc>
        <w:tc>
          <w:tcPr>
            <w:tcW w:w="1526" w:type="dxa"/>
            <w:tcBorders>
              <w:top w:val="nil"/>
              <w:bottom w:val="nil"/>
            </w:tcBorders>
            <w:shd w:val="clear" w:color="auto" w:fill="auto"/>
            <w:vAlign w:val="center"/>
          </w:tcPr>
          <w:p w14:paraId="5A591C85"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806</w:t>
            </w:r>
          </w:p>
        </w:tc>
      </w:tr>
      <w:tr w:rsidR="00B33963" w:rsidRPr="00434CBC" w14:paraId="3EEDBF77" w14:textId="77777777" w:rsidTr="00843786">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4111" w:type="dxa"/>
            <w:gridSpan w:val="3"/>
            <w:tcBorders>
              <w:top w:val="nil"/>
              <w:bottom w:val="nil"/>
            </w:tcBorders>
            <w:shd w:val="clear" w:color="auto" w:fill="D9E2F3"/>
          </w:tcPr>
          <w:p w14:paraId="7353DCEC" w14:textId="77777777" w:rsidR="00B33963" w:rsidRPr="00434CBC" w:rsidRDefault="00B33963" w:rsidP="00B33963">
            <w:pPr>
              <w:pStyle w:val="08-Tabelageral"/>
              <w:jc w:val="left"/>
              <w:rPr>
                <w:rFonts w:cs="Arial"/>
                <w:b w:val="0"/>
                <w:szCs w:val="14"/>
              </w:rPr>
            </w:pPr>
            <w:proofErr w:type="spellStart"/>
            <w:r w:rsidRPr="00A2009E">
              <w:rPr>
                <w:rFonts w:cs="Arial"/>
                <w:b w:val="0"/>
                <w:szCs w:val="14"/>
              </w:rPr>
              <w:t>Depreciation</w:t>
            </w:r>
            <w:proofErr w:type="spellEnd"/>
            <w:r w:rsidRPr="00A2009E">
              <w:rPr>
                <w:rFonts w:cs="Arial"/>
                <w:b w:val="0"/>
                <w:szCs w:val="14"/>
              </w:rPr>
              <w:t>/</w:t>
            </w:r>
            <w:proofErr w:type="spellStart"/>
            <w:r w:rsidRPr="00A2009E">
              <w:rPr>
                <w:rFonts w:cs="Arial"/>
                <w:b w:val="0"/>
                <w:szCs w:val="14"/>
              </w:rPr>
              <w:t>amortization</w:t>
            </w:r>
            <w:proofErr w:type="spellEnd"/>
            <w:r w:rsidRPr="00A2009E">
              <w:rPr>
                <w:rFonts w:cs="Arial"/>
                <w:b w:val="0"/>
                <w:szCs w:val="14"/>
              </w:rPr>
              <w:t xml:space="preserve"> </w:t>
            </w:r>
            <w:proofErr w:type="spellStart"/>
            <w:r w:rsidRPr="00A2009E">
              <w:rPr>
                <w:rFonts w:cs="Arial"/>
                <w:b w:val="0"/>
                <w:szCs w:val="14"/>
              </w:rPr>
              <w:t>expense</w:t>
            </w:r>
            <w:proofErr w:type="spellEnd"/>
          </w:p>
        </w:tc>
        <w:tc>
          <w:tcPr>
            <w:tcW w:w="284" w:type="dxa"/>
            <w:tcBorders>
              <w:top w:val="nil"/>
              <w:bottom w:val="nil"/>
            </w:tcBorders>
            <w:shd w:val="clear" w:color="auto" w:fill="D9E2F3"/>
            <w:vAlign w:val="center"/>
          </w:tcPr>
          <w:p w14:paraId="734F3C99" w14:textId="77777777" w:rsidR="00B33963" w:rsidRPr="00434CBC"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D9E2F3"/>
            <w:vAlign w:val="center"/>
          </w:tcPr>
          <w:p w14:paraId="41D4A4F4"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szCs w:val="14"/>
                <w:lang w:eastAsia="en-US"/>
              </w:rPr>
              <w:t>(94)</w:t>
            </w:r>
          </w:p>
        </w:tc>
        <w:tc>
          <w:tcPr>
            <w:tcW w:w="1134" w:type="dxa"/>
            <w:tcBorders>
              <w:top w:val="nil"/>
              <w:bottom w:val="nil"/>
            </w:tcBorders>
            <w:shd w:val="clear" w:color="auto" w:fill="D9E2F3"/>
            <w:vAlign w:val="center"/>
          </w:tcPr>
          <w:p w14:paraId="15C909B9"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(80)</w:t>
            </w:r>
          </w:p>
        </w:tc>
        <w:tc>
          <w:tcPr>
            <w:tcW w:w="283" w:type="dxa"/>
            <w:tcBorders>
              <w:top w:val="nil"/>
              <w:bottom w:val="nil"/>
            </w:tcBorders>
            <w:shd w:val="clear" w:color="auto" w:fill="D9E2F3"/>
            <w:vAlign w:val="center"/>
          </w:tcPr>
          <w:p w14:paraId="5C86B2F5"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p>
        </w:tc>
        <w:tc>
          <w:tcPr>
            <w:tcW w:w="1134" w:type="dxa"/>
            <w:tcBorders>
              <w:top w:val="nil"/>
              <w:bottom w:val="nil"/>
            </w:tcBorders>
            <w:shd w:val="clear" w:color="auto" w:fill="D9E2F3"/>
            <w:vAlign w:val="center"/>
          </w:tcPr>
          <w:p w14:paraId="368C360C"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 xml:space="preserve">(498) </w:t>
            </w:r>
          </w:p>
        </w:tc>
        <w:tc>
          <w:tcPr>
            <w:tcW w:w="1526" w:type="dxa"/>
            <w:tcBorders>
              <w:top w:val="nil"/>
              <w:bottom w:val="nil"/>
            </w:tcBorders>
            <w:shd w:val="clear" w:color="auto" w:fill="D9E2F3"/>
            <w:vAlign w:val="center"/>
          </w:tcPr>
          <w:p w14:paraId="3C024A6B"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(430)</w:t>
            </w:r>
          </w:p>
        </w:tc>
      </w:tr>
      <w:tr w:rsidR="00B33963" w:rsidRPr="00434CBC" w14:paraId="70ADE3C6" w14:textId="77777777" w:rsidTr="00843786">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4111" w:type="dxa"/>
            <w:gridSpan w:val="3"/>
            <w:tcBorders>
              <w:top w:val="nil"/>
              <w:bottom w:val="nil"/>
            </w:tcBorders>
            <w:shd w:val="clear" w:color="auto" w:fill="auto"/>
          </w:tcPr>
          <w:p w14:paraId="41D714D8" w14:textId="77777777" w:rsidR="00B33963" w:rsidRPr="00B33963" w:rsidRDefault="00B33963" w:rsidP="00B33963">
            <w:pPr>
              <w:pStyle w:val="08-Tabelageral"/>
              <w:jc w:val="left"/>
              <w:rPr>
                <w:rFonts w:cs="Arial"/>
                <w:b w:val="0"/>
                <w:szCs w:val="14"/>
                <w:lang w:val="en-US"/>
              </w:rPr>
            </w:pPr>
            <w:r w:rsidRPr="00B33963">
              <w:rPr>
                <w:rFonts w:cs="Arial"/>
                <w:b w:val="0"/>
                <w:szCs w:val="14"/>
                <w:lang w:val="en-US"/>
              </w:rPr>
              <w:t xml:space="preserve">Income/(expense) earn in earn out - </w:t>
            </w:r>
            <w:proofErr w:type="spellStart"/>
            <w:r w:rsidRPr="00B33963">
              <w:rPr>
                <w:rFonts w:cs="Arial"/>
                <w:b w:val="0"/>
                <w:szCs w:val="14"/>
                <w:lang w:val="en-US"/>
              </w:rPr>
              <w:t>Brasilveiculos</w:t>
            </w:r>
            <w:proofErr w:type="spellEnd"/>
            <w:r w:rsidRPr="00B33963">
              <w:rPr>
                <w:rFonts w:cs="Arial"/>
                <w:b w:val="0"/>
                <w:szCs w:val="14"/>
                <w:lang w:val="en-US"/>
              </w:rPr>
              <w:t xml:space="preserve"> </w:t>
            </w:r>
            <w:r w:rsidRPr="00B33963">
              <w:rPr>
                <w:rFonts w:cs="Arial"/>
                <w:b w:val="0"/>
                <w:szCs w:val="14"/>
                <w:vertAlign w:val="superscript"/>
                <w:lang w:val="en-US"/>
              </w:rPr>
              <w:t>(2)</w:t>
            </w:r>
          </w:p>
        </w:tc>
        <w:tc>
          <w:tcPr>
            <w:tcW w:w="284" w:type="dxa"/>
            <w:tcBorders>
              <w:top w:val="nil"/>
              <w:bottom w:val="nil"/>
            </w:tcBorders>
            <w:shd w:val="clear" w:color="auto" w:fill="auto"/>
            <w:vAlign w:val="center"/>
          </w:tcPr>
          <w:p w14:paraId="7347696C"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134" w:type="dxa"/>
            <w:tcBorders>
              <w:top w:val="nil"/>
              <w:bottom w:val="nil"/>
            </w:tcBorders>
            <w:shd w:val="clear" w:color="auto" w:fill="auto"/>
            <w:vAlign w:val="center"/>
          </w:tcPr>
          <w:p w14:paraId="15A454F7"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sidRPr="00B33963">
              <w:rPr>
                <w:rFonts w:cs="Arial"/>
                <w:szCs w:val="14"/>
                <w:lang w:val="en-US" w:eastAsia="en-US"/>
              </w:rPr>
              <w:t xml:space="preserve"> </w:t>
            </w:r>
            <w:r>
              <w:rPr>
                <w:rFonts w:cs="Arial"/>
                <w:szCs w:val="14"/>
                <w:lang w:eastAsia="en-US"/>
              </w:rPr>
              <w:t xml:space="preserve">-- </w:t>
            </w:r>
          </w:p>
        </w:tc>
        <w:tc>
          <w:tcPr>
            <w:tcW w:w="1134" w:type="dxa"/>
            <w:tcBorders>
              <w:top w:val="nil"/>
              <w:bottom w:val="nil"/>
            </w:tcBorders>
            <w:shd w:val="clear" w:color="auto" w:fill="auto"/>
            <w:vAlign w:val="center"/>
          </w:tcPr>
          <w:p w14:paraId="5C5C3D9A"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w:t>
            </w:r>
          </w:p>
        </w:tc>
        <w:tc>
          <w:tcPr>
            <w:tcW w:w="283" w:type="dxa"/>
            <w:tcBorders>
              <w:top w:val="nil"/>
              <w:bottom w:val="nil"/>
            </w:tcBorders>
            <w:shd w:val="clear" w:color="auto" w:fill="auto"/>
            <w:vAlign w:val="center"/>
          </w:tcPr>
          <w:p w14:paraId="59B42DC9"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134" w:type="dxa"/>
            <w:tcBorders>
              <w:top w:val="nil"/>
              <w:bottom w:val="nil"/>
            </w:tcBorders>
            <w:shd w:val="clear" w:color="auto" w:fill="auto"/>
            <w:vAlign w:val="center"/>
          </w:tcPr>
          <w:p w14:paraId="704D66FC"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 xml:space="preserve">(13,919) </w:t>
            </w:r>
          </w:p>
        </w:tc>
        <w:tc>
          <w:tcPr>
            <w:tcW w:w="1526" w:type="dxa"/>
            <w:tcBorders>
              <w:top w:val="nil"/>
              <w:bottom w:val="nil"/>
            </w:tcBorders>
            <w:shd w:val="clear" w:color="auto" w:fill="auto"/>
            <w:vAlign w:val="center"/>
          </w:tcPr>
          <w:p w14:paraId="6474D21F"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(3,954)</w:t>
            </w:r>
          </w:p>
        </w:tc>
      </w:tr>
      <w:tr w:rsidR="00B33963" w:rsidRPr="00434CBC" w14:paraId="48EB6C5C" w14:textId="77777777" w:rsidTr="00843786">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4111" w:type="dxa"/>
            <w:gridSpan w:val="3"/>
            <w:tcBorders>
              <w:top w:val="nil"/>
              <w:bottom w:val="nil"/>
            </w:tcBorders>
            <w:shd w:val="clear" w:color="auto" w:fill="D9E2F3"/>
          </w:tcPr>
          <w:p w14:paraId="5A080E13" w14:textId="77777777" w:rsidR="00B33963" w:rsidRPr="00434CBC" w:rsidRDefault="00B33963" w:rsidP="00B33963">
            <w:pPr>
              <w:pStyle w:val="08-Tabelageral"/>
              <w:jc w:val="left"/>
              <w:rPr>
                <w:rFonts w:cs="Arial"/>
                <w:b w:val="0"/>
                <w:szCs w:val="14"/>
              </w:rPr>
            </w:pPr>
            <w:r>
              <w:rPr>
                <w:rFonts w:cs="Arial"/>
                <w:b w:val="0"/>
                <w:szCs w:val="14"/>
              </w:rPr>
              <w:t xml:space="preserve">Other </w:t>
            </w:r>
            <w:r>
              <w:rPr>
                <w:rFonts w:cs="Arial"/>
                <w:b w:val="0"/>
                <w:szCs w:val="14"/>
                <w:vertAlign w:val="superscript"/>
              </w:rPr>
              <w:t>(3</w:t>
            </w:r>
            <w:r w:rsidRPr="00434CBC">
              <w:rPr>
                <w:rFonts w:cs="Arial"/>
                <w:b w:val="0"/>
                <w:szCs w:val="14"/>
                <w:vertAlign w:val="superscript"/>
              </w:rPr>
              <w:t>)</w:t>
            </w:r>
          </w:p>
        </w:tc>
        <w:tc>
          <w:tcPr>
            <w:tcW w:w="284" w:type="dxa"/>
            <w:tcBorders>
              <w:top w:val="nil"/>
              <w:bottom w:val="nil"/>
            </w:tcBorders>
            <w:shd w:val="clear" w:color="auto" w:fill="D9E2F3"/>
            <w:vAlign w:val="center"/>
          </w:tcPr>
          <w:p w14:paraId="0210E585" w14:textId="77777777" w:rsidR="00B33963" w:rsidRPr="00434CBC"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D9E2F3"/>
            <w:vAlign w:val="center"/>
          </w:tcPr>
          <w:p w14:paraId="5D41C108"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Pr>
                <w:rFonts w:cs="Arial"/>
                <w:szCs w:val="14"/>
                <w:lang w:eastAsia="en-US"/>
              </w:rPr>
              <w:t>16</w:t>
            </w:r>
          </w:p>
        </w:tc>
        <w:tc>
          <w:tcPr>
            <w:tcW w:w="1134" w:type="dxa"/>
            <w:tcBorders>
              <w:top w:val="nil"/>
              <w:bottom w:val="nil"/>
            </w:tcBorders>
            <w:shd w:val="clear" w:color="auto" w:fill="D9E2F3"/>
            <w:vAlign w:val="center"/>
          </w:tcPr>
          <w:p w14:paraId="3E974612"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1,855</w:t>
            </w:r>
          </w:p>
        </w:tc>
        <w:tc>
          <w:tcPr>
            <w:tcW w:w="283" w:type="dxa"/>
            <w:tcBorders>
              <w:top w:val="nil"/>
              <w:bottom w:val="nil"/>
            </w:tcBorders>
            <w:shd w:val="clear" w:color="auto" w:fill="D9E2F3"/>
            <w:vAlign w:val="center"/>
          </w:tcPr>
          <w:p w14:paraId="4C67FC2D"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p>
        </w:tc>
        <w:tc>
          <w:tcPr>
            <w:tcW w:w="1134" w:type="dxa"/>
            <w:tcBorders>
              <w:top w:val="nil"/>
              <w:bottom w:val="nil"/>
            </w:tcBorders>
            <w:shd w:val="clear" w:color="auto" w:fill="D9E2F3"/>
            <w:vAlign w:val="center"/>
          </w:tcPr>
          <w:p w14:paraId="4C4229CE"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 xml:space="preserve">(3,287) </w:t>
            </w:r>
          </w:p>
        </w:tc>
        <w:tc>
          <w:tcPr>
            <w:tcW w:w="1526" w:type="dxa"/>
            <w:tcBorders>
              <w:top w:val="nil"/>
              <w:bottom w:val="nil"/>
            </w:tcBorders>
            <w:shd w:val="clear" w:color="auto" w:fill="D9E2F3"/>
            <w:vAlign w:val="center"/>
          </w:tcPr>
          <w:p w14:paraId="214AAD69"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Pr>
                <w:rFonts w:cs="Arial"/>
                <w:szCs w:val="14"/>
                <w:lang w:eastAsia="en-US"/>
              </w:rPr>
              <w:t>(1,238)</w:t>
            </w:r>
          </w:p>
        </w:tc>
      </w:tr>
      <w:tr w:rsidR="00B33963" w:rsidRPr="00434CBC" w14:paraId="22EF2FE1" w14:textId="77777777" w:rsidTr="00843786">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4111" w:type="dxa"/>
            <w:gridSpan w:val="3"/>
            <w:tcBorders>
              <w:top w:val="nil"/>
              <w:bottom w:val="single" w:sz="2" w:space="0" w:color="8EAADB"/>
            </w:tcBorders>
            <w:shd w:val="clear" w:color="auto" w:fill="auto"/>
          </w:tcPr>
          <w:p w14:paraId="0AA8EFC0" w14:textId="77777777" w:rsidR="00B33963" w:rsidRPr="00434CBC" w:rsidRDefault="00B33963" w:rsidP="00B33963">
            <w:pPr>
              <w:pStyle w:val="08-Tabelageral"/>
              <w:jc w:val="left"/>
              <w:rPr>
                <w:rFonts w:cs="Arial"/>
                <w:bCs w:val="0"/>
                <w:szCs w:val="14"/>
              </w:rPr>
            </w:pPr>
            <w:r w:rsidRPr="00434CBC">
              <w:rPr>
                <w:rFonts w:cs="Arial"/>
                <w:szCs w:val="14"/>
              </w:rPr>
              <w:t>Total</w:t>
            </w:r>
          </w:p>
        </w:tc>
        <w:tc>
          <w:tcPr>
            <w:tcW w:w="284" w:type="dxa"/>
            <w:tcBorders>
              <w:top w:val="nil"/>
              <w:bottom w:val="single" w:sz="2" w:space="0" w:color="8EAADB"/>
            </w:tcBorders>
            <w:shd w:val="clear" w:color="auto" w:fill="auto"/>
            <w:vAlign w:val="center"/>
          </w:tcPr>
          <w:p w14:paraId="0E024290" w14:textId="77777777" w:rsidR="00B33963" w:rsidRPr="00434CBC"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134" w:type="dxa"/>
            <w:tcBorders>
              <w:top w:val="nil"/>
              <w:bottom w:val="single" w:sz="2" w:space="0" w:color="8EAADB"/>
            </w:tcBorders>
            <w:shd w:val="clear" w:color="auto" w:fill="auto"/>
            <w:vAlign w:val="center"/>
          </w:tcPr>
          <w:p w14:paraId="07C04F6E"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 xml:space="preserve"> 4,349 </w:t>
            </w:r>
          </w:p>
        </w:tc>
        <w:tc>
          <w:tcPr>
            <w:tcW w:w="1134" w:type="dxa"/>
            <w:tcBorders>
              <w:top w:val="nil"/>
              <w:bottom w:val="single" w:sz="2" w:space="0" w:color="8EAADB"/>
            </w:tcBorders>
            <w:shd w:val="clear" w:color="auto" w:fill="auto"/>
            <w:vAlign w:val="center"/>
          </w:tcPr>
          <w:p w14:paraId="77B3DC84"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eastAsia="en-US"/>
              </w:rPr>
            </w:pPr>
            <w:r>
              <w:rPr>
                <w:rFonts w:cs="Arial"/>
                <w:b/>
                <w:szCs w:val="14"/>
                <w:lang w:eastAsia="en-US"/>
              </w:rPr>
              <w:t>12,252</w:t>
            </w:r>
          </w:p>
        </w:tc>
        <w:tc>
          <w:tcPr>
            <w:tcW w:w="283" w:type="dxa"/>
            <w:tcBorders>
              <w:top w:val="nil"/>
              <w:bottom w:val="single" w:sz="2" w:space="0" w:color="8EAADB"/>
            </w:tcBorders>
            <w:shd w:val="clear" w:color="auto" w:fill="auto"/>
            <w:vAlign w:val="center"/>
          </w:tcPr>
          <w:p w14:paraId="4A1F9E93"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eastAsia="en-US"/>
              </w:rPr>
            </w:pPr>
          </w:p>
        </w:tc>
        <w:tc>
          <w:tcPr>
            <w:tcW w:w="1134" w:type="dxa"/>
            <w:tcBorders>
              <w:top w:val="nil"/>
              <w:bottom w:val="single" w:sz="2" w:space="0" w:color="8EAADB"/>
            </w:tcBorders>
            <w:shd w:val="clear" w:color="auto" w:fill="auto"/>
            <w:vAlign w:val="center"/>
          </w:tcPr>
          <w:p w14:paraId="3A135986"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b/>
                <w:bCs/>
                <w:szCs w:val="14"/>
                <w:lang w:eastAsia="en-US"/>
              </w:rPr>
              <w:t>(12,561)</w:t>
            </w:r>
          </w:p>
        </w:tc>
        <w:tc>
          <w:tcPr>
            <w:tcW w:w="1526" w:type="dxa"/>
            <w:tcBorders>
              <w:top w:val="nil"/>
              <w:bottom w:val="single" w:sz="2" w:space="0" w:color="8EAADB"/>
            </w:tcBorders>
            <w:shd w:val="clear" w:color="auto" w:fill="auto"/>
            <w:vAlign w:val="center"/>
          </w:tcPr>
          <w:p w14:paraId="135E47A5"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eastAsia="en-US"/>
              </w:rPr>
            </w:pPr>
            <w:r>
              <w:rPr>
                <w:rFonts w:cs="Arial"/>
                <w:b/>
                <w:szCs w:val="14"/>
                <w:lang w:eastAsia="en-US"/>
              </w:rPr>
              <w:t>12,985</w:t>
            </w:r>
          </w:p>
        </w:tc>
      </w:tr>
    </w:tbl>
    <w:p w14:paraId="4D0C8149" w14:textId="77777777" w:rsidR="00B33963" w:rsidRPr="00F26745" w:rsidRDefault="00B33963" w:rsidP="00B33963">
      <w:pPr>
        <w:pStyle w:val="07-Legenda"/>
        <w:numPr>
          <w:ilvl w:val="0"/>
          <w:numId w:val="20"/>
        </w:numPr>
        <w:tabs>
          <w:tab w:val="clear" w:pos="284"/>
        </w:tabs>
        <w:ind w:left="284" w:hanging="284"/>
        <w:rPr>
          <w:rStyle w:val="tlid-translation"/>
          <w:lang w:val="en"/>
        </w:rPr>
      </w:pPr>
      <w:r w:rsidRPr="00F26745">
        <w:rPr>
          <w:rStyle w:val="tlid-translation"/>
          <w:lang w:val="en"/>
        </w:rPr>
        <w:t xml:space="preserve">Refers to the sharing, by the depositary bank of the ADR Level I program, of the income from issuance fees, cancellation and processing of dividends charged to investors holding ADRs (American Depositary Receipts) of BB </w:t>
      </w:r>
      <w:proofErr w:type="spellStart"/>
      <w:r w:rsidRPr="00F26745">
        <w:rPr>
          <w:rStyle w:val="tlid-translation"/>
          <w:lang w:val="en"/>
        </w:rPr>
        <w:t>Seguridade</w:t>
      </w:r>
      <w:proofErr w:type="spellEnd"/>
      <w:r w:rsidRPr="00F26745">
        <w:rPr>
          <w:rStyle w:val="tlid-translation"/>
          <w:lang w:val="en"/>
        </w:rPr>
        <w:t>, with the purpose of defray Program expenses.</w:t>
      </w:r>
    </w:p>
    <w:p w14:paraId="73C8B059" w14:textId="77777777" w:rsidR="00B33963" w:rsidRPr="00CB6A4B" w:rsidRDefault="00B33963" w:rsidP="00B33963">
      <w:pPr>
        <w:pStyle w:val="07-Legenda"/>
        <w:numPr>
          <w:ilvl w:val="0"/>
          <w:numId w:val="20"/>
        </w:numPr>
        <w:tabs>
          <w:tab w:val="clear" w:pos="284"/>
        </w:tabs>
        <w:ind w:left="284" w:hanging="284"/>
        <w:rPr>
          <w:rStyle w:val="tlid-translation"/>
          <w:lang w:val="en"/>
        </w:rPr>
      </w:pPr>
      <w:r w:rsidRPr="00CB6A4B">
        <w:rPr>
          <w:rStyle w:val="tlid-translation"/>
          <w:lang w:val="en"/>
        </w:rPr>
        <w:t>Refers to the price adjustment mechanism of the assets</w:t>
      </w:r>
      <w:r>
        <w:rPr>
          <w:rStyle w:val="tlid-translation"/>
          <w:lang w:val="en"/>
        </w:rPr>
        <w:t xml:space="preserve"> of the </w:t>
      </w:r>
      <w:proofErr w:type="spellStart"/>
      <w:r>
        <w:rPr>
          <w:rStyle w:val="tlid-translation"/>
          <w:lang w:val="en"/>
        </w:rPr>
        <w:t>Brasilveiculos</w:t>
      </w:r>
      <w:proofErr w:type="spellEnd"/>
      <w:r>
        <w:rPr>
          <w:rStyle w:val="tlid-translation"/>
          <w:lang w:val="en"/>
        </w:rPr>
        <w:t xml:space="preserve"> asset sold to </w:t>
      </w:r>
      <w:proofErr w:type="spellStart"/>
      <w:r>
        <w:rPr>
          <w:rStyle w:val="tlid-translation"/>
          <w:lang w:val="en"/>
        </w:rPr>
        <w:t>Mapfre</w:t>
      </w:r>
      <w:proofErr w:type="spellEnd"/>
      <w:r>
        <w:rPr>
          <w:rStyle w:val="tlid-translation"/>
          <w:lang w:val="en"/>
        </w:rPr>
        <w:t xml:space="preserve"> </w:t>
      </w:r>
      <w:proofErr w:type="spellStart"/>
      <w:r>
        <w:rPr>
          <w:rStyle w:val="tlid-translation"/>
          <w:lang w:val="en"/>
        </w:rPr>
        <w:t>Brasil</w:t>
      </w:r>
      <w:proofErr w:type="spellEnd"/>
      <w:r>
        <w:rPr>
          <w:rStyle w:val="tlid-translation"/>
          <w:lang w:val="en"/>
        </w:rPr>
        <w:t xml:space="preserve"> on 11.30.2018, with calculation, monthly </w:t>
      </w:r>
      <w:proofErr w:type="gramStart"/>
      <w:r>
        <w:rPr>
          <w:rStyle w:val="tlid-translation"/>
          <w:lang w:val="en"/>
        </w:rPr>
        <w:t>provisions</w:t>
      </w:r>
      <w:proofErr w:type="gramEnd"/>
      <w:r>
        <w:rPr>
          <w:rStyle w:val="tlid-translation"/>
          <w:lang w:val="en"/>
        </w:rPr>
        <w:t xml:space="preserve"> and annual payment, made based on the fulfilment of goals in the sales of auto insurance. </w:t>
      </w:r>
      <w:r w:rsidRPr="00027448">
        <w:rPr>
          <w:rStyle w:val="tlid-translation"/>
          <w:lang w:val="en"/>
        </w:rPr>
        <w:t xml:space="preserve">The mechanism provides for the possibility of </w:t>
      </w:r>
      <w:proofErr w:type="gramStart"/>
      <w:r w:rsidRPr="00027448">
        <w:rPr>
          <w:rStyle w:val="tlid-translation"/>
          <w:lang w:val="en"/>
        </w:rPr>
        <w:t>earn</w:t>
      </w:r>
      <w:proofErr w:type="gramEnd"/>
      <w:r w:rsidRPr="00027448">
        <w:rPr>
          <w:rStyle w:val="tlid-translation"/>
          <w:lang w:val="en"/>
        </w:rPr>
        <w:t xml:space="preserve"> in or earn out, that is, payment from MAPFRE </w:t>
      </w:r>
      <w:proofErr w:type="spellStart"/>
      <w:r w:rsidRPr="00027448">
        <w:rPr>
          <w:rStyle w:val="tlid-translation"/>
          <w:lang w:val="en"/>
        </w:rPr>
        <w:t>Brasil</w:t>
      </w:r>
      <w:proofErr w:type="spellEnd"/>
      <w:r w:rsidRPr="00027448">
        <w:rPr>
          <w:rStyle w:val="tlid-translation"/>
          <w:lang w:val="en"/>
        </w:rPr>
        <w:t xml:space="preserve"> to BB </w:t>
      </w:r>
      <w:proofErr w:type="spellStart"/>
      <w:r w:rsidRPr="00027448">
        <w:rPr>
          <w:rStyle w:val="tlid-translation"/>
          <w:lang w:val="en"/>
        </w:rPr>
        <w:t>Seguros</w:t>
      </w:r>
      <w:proofErr w:type="spellEnd"/>
      <w:r w:rsidRPr="00027448">
        <w:rPr>
          <w:rStyle w:val="tlid-translation"/>
          <w:lang w:val="en"/>
        </w:rPr>
        <w:t xml:space="preserve"> or from BB </w:t>
      </w:r>
      <w:proofErr w:type="spellStart"/>
      <w:r w:rsidRPr="00027448">
        <w:rPr>
          <w:rStyle w:val="tlid-translation"/>
          <w:lang w:val="en"/>
        </w:rPr>
        <w:t>Seguros</w:t>
      </w:r>
      <w:proofErr w:type="spellEnd"/>
      <w:r w:rsidRPr="00027448">
        <w:rPr>
          <w:rStyle w:val="tlid-translation"/>
          <w:lang w:val="en"/>
        </w:rPr>
        <w:t xml:space="preserve"> to MAPFRE </w:t>
      </w:r>
      <w:proofErr w:type="spellStart"/>
      <w:r w:rsidRPr="00027448">
        <w:rPr>
          <w:rStyle w:val="tlid-translation"/>
          <w:lang w:val="en"/>
        </w:rPr>
        <w:t>Brasil</w:t>
      </w:r>
      <w:proofErr w:type="spellEnd"/>
      <w:r w:rsidRPr="00027448">
        <w:rPr>
          <w:rStyle w:val="tlid-translation"/>
          <w:lang w:val="en"/>
        </w:rPr>
        <w:t>.</w:t>
      </w:r>
    </w:p>
    <w:p w14:paraId="75223692" w14:textId="77777777" w:rsidR="00B33963" w:rsidRPr="008B1CBA" w:rsidRDefault="00B33963" w:rsidP="00B33963">
      <w:pPr>
        <w:pStyle w:val="07-Legenda"/>
        <w:numPr>
          <w:ilvl w:val="0"/>
          <w:numId w:val="20"/>
        </w:numPr>
        <w:tabs>
          <w:tab w:val="clear" w:pos="284"/>
        </w:tabs>
        <w:ind w:left="284" w:hanging="284"/>
        <w:rPr>
          <w:rStyle w:val="tlid-translation"/>
          <w:lang w:val="en"/>
        </w:rPr>
      </w:pPr>
      <w:proofErr w:type="spellStart"/>
      <w:r>
        <w:rPr>
          <w:rStyle w:val="tlid-translation"/>
          <w:lang w:val="en"/>
        </w:rPr>
        <w:t>Brasilprev</w:t>
      </w:r>
      <w:proofErr w:type="spellEnd"/>
      <w:r>
        <w:rPr>
          <w:rStyle w:val="tlid-translation"/>
          <w:lang w:val="en"/>
        </w:rPr>
        <w:t xml:space="preserve">. </w:t>
      </w:r>
      <w:r w:rsidRPr="00D771D2">
        <w:rPr>
          <w:rStyle w:val="tlid-translation"/>
          <w:lang w:val="en"/>
        </w:rPr>
        <w:t xml:space="preserve">In the 1st half of 2019, there was a reversal of the provision for variable compensation of the Executive Board (Parent Company and </w:t>
      </w:r>
      <w:proofErr w:type="gramStart"/>
      <w:r w:rsidRPr="00F2330C">
        <w:rPr>
          <w:rStyle w:val="tlid-translation"/>
          <w:lang w:val="en"/>
        </w:rPr>
        <w:t>In</w:t>
      </w:r>
      <w:proofErr w:type="gramEnd"/>
      <w:r w:rsidRPr="00F2330C">
        <w:rPr>
          <w:rStyle w:val="tlid-translation"/>
          <w:lang w:val="en"/>
        </w:rPr>
        <w:t xml:space="preserve"> the </w:t>
      </w:r>
      <w:r>
        <w:rPr>
          <w:rStyle w:val="tlid-translation"/>
          <w:lang w:val="en"/>
        </w:rPr>
        <w:t>1st</w:t>
      </w:r>
      <w:r w:rsidRPr="00F2330C">
        <w:rPr>
          <w:rStyle w:val="tlid-translation"/>
          <w:lang w:val="en"/>
        </w:rPr>
        <w:t xml:space="preserve"> </w:t>
      </w:r>
      <w:r>
        <w:rPr>
          <w:rStyle w:val="tlid-translation"/>
          <w:lang w:val="en"/>
        </w:rPr>
        <w:t>Half</w:t>
      </w:r>
      <w:r w:rsidRPr="00F2330C">
        <w:rPr>
          <w:rStyle w:val="tlid-translation"/>
          <w:lang w:val="en"/>
        </w:rPr>
        <w:t xml:space="preserve"> of 2020 and 2019, (Consolidated) includes the amount of R $ </w:t>
      </w:r>
      <w:r>
        <w:rPr>
          <w:rStyle w:val="tlid-translation"/>
          <w:lang w:val="en"/>
        </w:rPr>
        <w:t>3.276</w:t>
      </w:r>
      <w:r w:rsidRPr="00F2330C">
        <w:rPr>
          <w:rStyle w:val="tlid-translation"/>
          <w:lang w:val="en"/>
        </w:rPr>
        <w:t xml:space="preserve"> thousand referring to the provision for brokerag</w:t>
      </w:r>
      <w:r>
        <w:rPr>
          <w:rStyle w:val="tlid-translation"/>
          <w:lang w:val="en"/>
        </w:rPr>
        <w:t xml:space="preserve">e to be returned to </w:t>
      </w:r>
      <w:r w:rsidRPr="00D771D2">
        <w:rPr>
          <w:rStyle w:val="tlid-translation"/>
          <w:lang w:val="en"/>
        </w:rPr>
        <w:t>Consolidated) - R $ 1,833 thousand</w:t>
      </w:r>
      <w:r>
        <w:rPr>
          <w:rStyle w:val="tlid-translation"/>
          <w:lang w:val="en"/>
        </w:rPr>
        <w:t>.</w:t>
      </w:r>
    </w:p>
    <w:p w14:paraId="3C948323" w14:textId="77777777" w:rsidR="00B33963" w:rsidRPr="008B1CBA" w:rsidRDefault="00B33963" w:rsidP="00B33963">
      <w:pPr>
        <w:pStyle w:val="07-Legenda"/>
        <w:tabs>
          <w:tab w:val="clear" w:pos="284"/>
        </w:tabs>
        <w:rPr>
          <w:rStyle w:val="tlid-translation"/>
          <w:lang w:val="en"/>
        </w:rPr>
      </w:pPr>
    </w:p>
    <w:p w14:paraId="6773D6E7" w14:textId="10461EC9" w:rsidR="00CD43F9" w:rsidRPr="00CF54D2" w:rsidRDefault="00CD43F9" w:rsidP="00CD43F9">
      <w:pPr>
        <w:pStyle w:val="07-Legenda"/>
        <w:shd w:val="clear" w:color="auto" w:fill="FFFFFF" w:themeFill="background1"/>
        <w:tabs>
          <w:tab w:val="clear" w:pos="284"/>
          <w:tab w:val="left" w:pos="0"/>
          <w:tab w:val="left" w:pos="3686"/>
        </w:tabs>
        <w:rPr>
          <w:rFonts w:cs="Arial"/>
          <w:lang w:val="en-US"/>
        </w:rPr>
      </w:pPr>
    </w:p>
    <w:p w14:paraId="316D64C7" w14:textId="77777777" w:rsidR="006425B4" w:rsidRPr="00CF54D2" w:rsidRDefault="006425B4" w:rsidP="00476017">
      <w:pPr>
        <w:tabs>
          <w:tab w:val="left" w:pos="6946"/>
        </w:tabs>
        <w:spacing w:before="120" w:after="120"/>
        <w:jc w:val="both"/>
        <w:rPr>
          <w:rFonts w:eastAsia="Times New Roman" w:cs="Arial"/>
          <w:b/>
          <w:spacing w:val="-2"/>
          <w:sz w:val="20"/>
          <w:szCs w:val="20"/>
          <w:lang w:val="en-US" w:eastAsia="pt-BR"/>
        </w:rPr>
      </w:pPr>
      <w:r w:rsidRPr="00CF54D2">
        <w:rPr>
          <w:rFonts w:eastAsia="Times New Roman" w:cs="Arial"/>
          <w:b/>
          <w:spacing w:val="-2"/>
          <w:sz w:val="20"/>
          <w:szCs w:val="20"/>
          <w:lang w:val="en-US" w:eastAsia="pt-BR"/>
        </w:rPr>
        <w:br w:type="page"/>
      </w:r>
    </w:p>
    <w:p w14:paraId="65B5F0B5" w14:textId="75712284" w:rsidR="00B33963" w:rsidRPr="00135937" w:rsidRDefault="00B33963" w:rsidP="00B33963">
      <w:pPr>
        <w:pStyle w:val="02-TtulodeNota"/>
        <w:rPr>
          <w:color w:val="1F4E79" w:themeColor="accent1" w:themeShade="80"/>
        </w:rPr>
      </w:pPr>
      <w:bookmarkStart w:id="42" w:name="_Toc47022013"/>
      <w:bookmarkStart w:id="43" w:name="OLE_LINK25"/>
      <w:r w:rsidRPr="00135937">
        <w:rPr>
          <w:color w:val="1F4E79" w:themeColor="accent1" w:themeShade="80"/>
        </w:rPr>
        <w:lastRenderedPageBreak/>
        <w:t>25 – COMMISSIONS INCOME</w:t>
      </w:r>
      <w:bookmarkEnd w:id="42"/>
    </w:p>
    <w:p w14:paraId="0FE04E29" w14:textId="77777777" w:rsidR="00B33963" w:rsidRPr="004C777F" w:rsidRDefault="00B33963" w:rsidP="00B33963">
      <w:pPr>
        <w:pStyle w:val="01-TtulodeNota"/>
        <w:spacing w:before="0" w:after="0"/>
        <w:jc w:val="right"/>
        <w:rPr>
          <w:sz w:val="14"/>
          <w:szCs w:val="14"/>
        </w:rPr>
      </w:pPr>
      <w:r w:rsidRPr="004C777F">
        <w:rPr>
          <w:sz w:val="14"/>
          <w:szCs w:val="14"/>
        </w:rPr>
        <w:t xml:space="preserve">R$ </w:t>
      </w:r>
      <w:proofErr w:type="spellStart"/>
      <w:r w:rsidRPr="00BF3B80">
        <w:rPr>
          <w:sz w:val="14"/>
          <w:szCs w:val="14"/>
        </w:rPr>
        <w:t>thousand</w:t>
      </w:r>
      <w:proofErr w:type="spellEnd"/>
    </w:p>
    <w:tbl>
      <w:tblPr>
        <w:tblStyle w:val="TabeladeLista6Colorida-nfase510"/>
        <w:tblW w:w="9639" w:type="dxa"/>
        <w:tblInd w:w="108" w:type="dxa"/>
        <w:shd w:val="clear" w:color="auto" w:fill="D9E2F3"/>
        <w:tblLook w:val="04A0" w:firstRow="1" w:lastRow="0" w:firstColumn="1" w:lastColumn="0" w:noHBand="0" w:noVBand="1"/>
      </w:tblPr>
      <w:tblGrid>
        <w:gridCol w:w="3000"/>
        <w:gridCol w:w="587"/>
        <w:gridCol w:w="236"/>
        <w:gridCol w:w="1150"/>
        <w:gridCol w:w="1381"/>
        <w:gridCol w:w="280"/>
        <w:gridCol w:w="1392"/>
        <w:gridCol w:w="1613"/>
      </w:tblGrid>
      <w:tr w:rsidR="00B33963" w:rsidRPr="003A44AF" w14:paraId="28ACF7DE" w14:textId="77777777" w:rsidTr="00135937">
        <w:trPr>
          <w:cnfStyle w:val="100000000000" w:firstRow="1" w:lastRow="0" w:firstColumn="0" w:lastColumn="0" w:oddVBand="0" w:evenVBand="0" w:oddHBand="0" w:evenHBand="0" w:firstRowFirstColumn="0" w:firstRowLastColumn="0" w:lastRowFirstColumn="0" w:lastRowLastColumn="0"/>
          <w:trHeight w:hRule="exact" w:val="331"/>
        </w:trPr>
        <w:tc>
          <w:tcPr>
            <w:cnfStyle w:val="001000000000" w:firstRow="0" w:lastRow="0" w:firstColumn="1" w:lastColumn="0" w:oddVBand="0" w:evenVBand="0" w:oddHBand="0" w:evenHBand="0" w:firstRowFirstColumn="0" w:firstRowLastColumn="0" w:lastRowFirstColumn="0" w:lastRowLastColumn="0"/>
            <w:tcW w:w="3899" w:type="dxa"/>
            <w:gridSpan w:val="3"/>
            <w:tcBorders>
              <w:top w:val="single" w:sz="2" w:space="0" w:color="8EAADB"/>
              <w:bottom w:val="nil"/>
            </w:tcBorders>
            <w:shd w:val="clear" w:color="auto" w:fill="D9E2F3"/>
          </w:tcPr>
          <w:p w14:paraId="2B233EC8" w14:textId="77777777" w:rsidR="00B33963" w:rsidRPr="003A44AF" w:rsidRDefault="00B33963" w:rsidP="00B33963">
            <w:pPr>
              <w:keepNext/>
              <w:keepLines/>
              <w:tabs>
                <w:tab w:val="left" w:pos="2244"/>
                <w:tab w:val="center" w:pos="3294"/>
                <w:tab w:val="left" w:pos="4208"/>
                <w:tab w:val="left" w:pos="5816"/>
                <w:tab w:val="left" w:pos="5872"/>
              </w:tabs>
              <w:spacing w:before="40" w:after="40"/>
              <w:rPr>
                <w:rFonts w:cs="Arial"/>
                <w:spacing w:val="-2"/>
                <w:sz w:val="14"/>
                <w:szCs w:val="14"/>
              </w:rPr>
            </w:pPr>
          </w:p>
        </w:tc>
        <w:tc>
          <w:tcPr>
            <w:tcW w:w="2841" w:type="dxa"/>
            <w:gridSpan w:val="3"/>
            <w:tcBorders>
              <w:top w:val="single" w:sz="2" w:space="0" w:color="8EAADB"/>
              <w:bottom w:val="nil"/>
            </w:tcBorders>
            <w:shd w:val="clear" w:color="auto" w:fill="D9E2F3"/>
          </w:tcPr>
          <w:p w14:paraId="022C47DE" w14:textId="77777777" w:rsidR="00B33963" w:rsidRPr="00F113F0" w:rsidRDefault="00B33963" w:rsidP="00B3396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sidRPr="00F113F0">
              <w:rPr>
                <w:rFonts w:cs="Arial"/>
                <w:spacing w:val="-2"/>
                <w:sz w:val="14"/>
                <w:szCs w:val="14"/>
              </w:rPr>
              <w:t>Consolida</w:t>
            </w:r>
            <w:r>
              <w:rPr>
                <w:rFonts w:cs="Arial"/>
                <w:spacing w:val="-2"/>
                <w:sz w:val="14"/>
                <w:szCs w:val="14"/>
              </w:rPr>
              <w:t>ted</w:t>
            </w:r>
            <w:proofErr w:type="spellEnd"/>
          </w:p>
        </w:tc>
        <w:tc>
          <w:tcPr>
            <w:tcW w:w="3041" w:type="dxa"/>
            <w:gridSpan w:val="2"/>
            <w:tcBorders>
              <w:top w:val="single" w:sz="2" w:space="0" w:color="8EAADB"/>
              <w:bottom w:val="nil"/>
            </w:tcBorders>
            <w:shd w:val="clear" w:color="auto" w:fill="D9E2F3"/>
            <w:vAlign w:val="center"/>
          </w:tcPr>
          <w:p w14:paraId="77CDAE84" w14:textId="77777777" w:rsidR="00B33963" w:rsidRPr="003A44AF" w:rsidRDefault="00B33963" w:rsidP="00B33963">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proofErr w:type="spellStart"/>
            <w:r w:rsidRPr="003A44AF">
              <w:rPr>
                <w:rFonts w:cs="Arial"/>
                <w:spacing w:val="-2"/>
                <w:sz w:val="14"/>
                <w:szCs w:val="14"/>
              </w:rPr>
              <w:t>Consolida</w:t>
            </w:r>
            <w:r>
              <w:rPr>
                <w:rFonts w:cs="Arial"/>
                <w:spacing w:val="-2"/>
                <w:sz w:val="14"/>
                <w:szCs w:val="14"/>
              </w:rPr>
              <w:t>ted</w:t>
            </w:r>
            <w:proofErr w:type="spellEnd"/>
          </w:p>
        </w:tc>
      </w:tr>
      <w:tr w:rsidR="00B33963" w:rsidRPr="003A44AF" w14:paraId="328153F5" w14:textId="77777777" w:rsidTr="00135937">
        <w:trPr>
          <w:cnfStyle w:val="000000100000" w:firstRow="0" w:lastRow="0" w:firstColumn="0" w:lastColumn="0" w:oddVBand="0" w:evenVBand="0" w:oddHBand="1" w:evenHBand="0" w:firstRowFirstColumn="0" w:firstRowLastColumn="0" w:lastRowFirstColumn="0" w:lastRowLastColumn="0"/>
          <w:trHeight w:hRule="exact" w:val="278"/>
        </w:trPr>
        <w:tc>
          <w:tcPr>
            <w:cnfStyle w:val="001000000000" w:firstRow="0" w:lastRow="0" w:firstColumn="1" w:lastColumn="0" w:oddVBand="0" w:evenVBand="0" w:oddHBand="0" w:evenHBand="0" w:firstRowFirstColumn="0" w:firstRowLastColumn="0" w:lastRowFirstColumn="0" w:lastRowLastColumn="0"/>
            <w:tcW w:w="3065" w:type="dxa"/>
            <w:tcBorders>
              <w:top w:val="nil"/>
              <w:bottom w:val="single" w:sz="2" w:space="0" w:color="8EAADB"/>
            </w:tcBorders>
            <w:shd w:val="clear" w:color="auto" w:fill="D9E2F3"/>
          </w:tcPr>
          <w:p w14:paraId="0EADB813" w14:textId="77777777" w:rsidR="00B33963" w:rsidRPr="003A44AF" w:rsidRDefault="00B33963" w:rsidP="00B33963">
            <w:pPr>
              <w:keepNext/>
              <w:keepLines/>
              <w:spacing w:before="40" w:after="40"/>
              <w:rPr>
                <w:rFonts w:cs="Arial"/>
                <w:spacing w:val="-2"/>
                <w:sz w:val="14"/>
                <w:szCs w:val="14"/>
              </w:rPr>
            </w:pPr>
          </w:p>
        </w:tc>
        <w:tc>
          <w:tcPr>
            <w:tcW w:w="598" w:type="dxa"/>
            <w:tcBorders>
              <w:top w:val="nil"/>
              <w:bottom w:val="single" w:sz="2" w:space="0" w:color="8EAADB"/>
            </w:tcBorders>
            <w:shd w:val="clear" w:color="auto" w:fill="D9E2F3"/>
          </w:tcPr>
          <w:p w14:paraId="397B5BC3" w14:textId="77777777" w:rsidR="00B33963" w:rsidRPr="003A44AF" w:rsidRDefault="00B33963" w:rsidP="00B33963">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397" w:type="dxa"/>
            <w:gridSpan w:val="2"/>
            <w:tcBorders>
              <w:top w:val="single" w:sz="2" w:space="0" w:color="8EAADB"/>
              <w:bottom w:val="single" w:sz="2" w:space="0" w:color="8EAADB"/>
            </w:tcBorders>
            <w:shd w:val="clear" w:color="auto" w:fill="D9E2F3"/>
            <w:vAlign w:val="center"/>
          </w:tcPr>
          <w:p w14:paraId="4C7C1DC8" w14:textId="77777777" w:rsidR="00B33963" w:rsidRPr="003A44AF" w:rsidRDefault="00B33963" w:rsidP="00B3396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 xml:space="preserve">2st </w:t>
            </w:r>
            <w:proofErr w:type="spellStart"/>
            <w:r>
              <w:rPr>
                <w:rFonts w:cs="Arial"/>
                <w:b/>
                <w:spacing w:val="-2"/>
                <w:sz w:val="14"/>
                <w:szCs w:val="14"/>
              </w:rPr>
              <w:t>Quarter</w:t>
            </w:r>
            <w:proofErr w:type="spellEnd"/>
            <w:r>
              <w:rPr>
                <w:rFonts w:cs="Arial"/>
                <w:b/>
                <w:spacing w:val="-2"/>
                <w:sz w:val="14"/>
                <w:szCs w:val="14"/>
              </w:rPr>
              <w:t>/2020</w:t>
            </w:r>
          </w:p>
        </w:tc>
        <w:tc>
          <w:tcPr>
            <w:tcW w:w="1398" w:type="dxa"/>
            <w:tcBorders>
              <w:top w:val="single" w:sz="2" w:space="0" w:color="8EAADB"/>
              <w:bottom w:val="single" w:sz="2" w:space="0" w:color="8EAADB"/>
            </w:tcBorders>
            <w:shd w:val="clear" w:color="auto" w:fill="D9E2F3"/>
            <w:vAlign w:val="center"/>
          </w:tcPr>
          <w:p w14:paraId="508F689B" w14:textId="77777777" w:rsidR="00B33963" w:rsidRPr="003A44AF" w:rsidRDefault="00B33963" w:rsidP="00B3396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1st Half/2020</w:t>
            </w:r>
          </w:p>
        </w:tc>
        <w:tc>
          <w:tcPr>
            <w:tcW w:w="282" w:type="dxa"/>
            <w:tcBorders>
              <w:top w:val="nil"/>
              <w:bottom w:val="single" w:sz="2" w:space="0" w:color="8EAADB"/>
            </w:tcBorders>
            <w:shd w:val="clear" w:color="auto" w:fill="D9E2F3"/>
            <w:vAlign w:val="center"/>
          </w:tcPr>
          <w:p w14:paraId="28ACF22E" w14:textId="77777777" w:rsidR="00B33963" w:rsidRPr="003A44AF" w:rsidRDefault="00B33963" w:rsidP="00B33963">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03" w:type="dxa"/>
            <w:tcBorders>
              <w:top w:val="single" w:sz="2" w:space="0" w:color="8EAADB"/>
              <w:bottom w:val="single" w:sz="2" w:space="0" w:color="8EAADB"/>
            </w:tcBorders>
            <w:shd w:val="clear" w:color="auto" w:fill="D9E2F3"/>
            <w:vAlign w:val="center"/>
          </w:tcPr>
          <w:p w14:paraId="0DD38975" w14:textId="77777777" w:rsidR="00B33963" w:rsidRPr="003A44AF" w:rsidRDefault="00B33963" w:rsidP="00B3396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 xml:space="preserve">2st </w:t>
            </w:r>
            <w:proofErr w:type="spellStart"/>
            <w:r>
              <w:rPr>
                <w:rFonts w:cs="Arial"/>
                <w:b/>
                <w:spacing w:val="-2"/>
                <w:sz w:val="14"/>
                <w:szCs w:val="14"/>
              </w:rPr>
              <w:t>Quarter</w:t>
            </w:r>
            <w:proofErr w:type="spellEnd"/>
            <w:r>
              <w:rPr>
                <w:rFonts w:cs="Arial"/>
                <w:b/>
                <w:spacing w:val="-2"/>
                <w:sz w:val="14"/>
                <w:szCs w:val="14"/>
              </w:rPr>
              <w:t>/2019</w:t>
            </w:r>
          </w:p>
        </w:tc>
        <w:tc>
          <w:tcPr>
            <w:tcW w:w="1638" w:type="dxa"/>
            <w:tcBorders>
              <w:top w:val="single" w:sz="2" w:space="0" w:color="8EAADB"/>
              <w:bottom w:val="single" w:sz="2" w:space="0" w:color="8EAADB"/>
            </w:tcBorders>
            <w:shd w:val="clear" w:color="auto" w:fill="D9E2F3"/>
            <w:vAlign w:val="center"/>
          </w:tcPr>
          <w:p w14:paraId="074D1092" w14:textId="77777777" w:rsidR="00B33963" w:rsidRPr="003A44AF" w:rsidRDefault="00B33963" w:rsidP="00B3396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Pr>
                <w:rFonts w:cs="Arial"/>
                <w:b/>
                <w:spacing w:val="-2"/>
                <w:sz w:val="14"/>
                <w:szCs w:val="14"/>
              </w:rPr>
              <w:t>1st Half2019</w:t>
            </w:r>
          </w:p>
        </w:tc>
      </w:tr>
      <w:tr w:rsidR="00B33963" w:rsidRPr="003A44AF" w14:paraId="43EBFA1F" w14:textId="77777777" w:rsidTr="00135937">
        <w:trPr>
          <w:cnfStyle w:val="000000010000" w:firstRow="0" w:lastRow="0" w:firstColumn="0" w:lastColumn="0" w:oddVBand="0" w:evenVBand="0" w:oddHBand="0" w:evenHBand="1"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65" w:type="dxa"/>
            <w:tcBorders>
              <w:top w:val="single" w:sz="2" w:space="0" w:color="8EAADB"/>
              <w:bottom w:val="nil"/>
            </w:tcBorders>
            <w:shd w:val="clear" w:color="auto" w:fill="auto"/>
            <w:vAlign w:val="center"/>
          </w:tcPr>
          <w:p w14:paraId="267EAA35" w14:textId="77777777" w:rsidR="00B33963" w:rsidRPr="00545DD7" w:rsidRDefault="00B33963" w:rsidP="00B33963">
            <w:pPr>
              <w:pStyle w:val="08-Tabelageral"/>
              <w:ind w:left="-105"/>
              <w:jc w:val="left"/>
              <w:rPr>
                <w:rFonts w:cs="Arial"/>
                <w:bCs w:val="0"/>
                <w:szCs w:val="14"/>
              </w:rPr>
            </w:pPr>
            <w:r w:rsidRPr="00545DD7">
              <w:rPr>
                <w:bCs w:val="0"/>
              </w:rPr>
              <w:t xml:space="preserve">Gross </w:t>
            </w:r>
            <w:proofErr w:type="spellStart"/>
            <w:r w:rsidRPr="00545DD7">
              <w:rPr>
                <w:bCs w:val="0"/>
              </w:rPr>
              <w:t>commission</w:t>
            </w:r>
            <w:proofErr w:type="spellEnd"/>
            <w:r w:rsidRPr="00545DD7">
              <w:rPr>
                <w:bCs w:val="0"/>
              </w:rPr>
              <w:t xml:space="preserve"> income</w:t>
            </w:r>
          </w:p>
        </w:tc>
        <w:tc>
          <w:tcPr>
            <w:tcW w:w="598" w:type="dxa"/>
            <w:tcBorders>
              <w:top w:val="single" w:sz="2" w:space="0" w:color="8EAADB"/>
              <w:bottom w:val="nil"/>
            </w:tcBorders>
            <w:shd w:val="clear" w:color="auto" w:fill="auto"/>
            <w:vAlign w:val="center"/>
          </w:tcPr>
          <w:p w14:paraId="645482AD" w14:textId="77777777" w:rsidR="00B33963" w:rsidRPr="003A44AF"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7" w:type="dxa"/>
            <w:gridSpan w:val="2"/>
            <w:tcBorders>
              <w:top w:val="single" w:sz="2" w:space="0" w:color="8EAADB"/>
              <w:bottom w:val="nil"/>
            </w:tcBorders>
            <w:shd w:val="clear" w:color="auto" w:fill="auto"/>
            <w:vAlign w:val="center"/>
          </w:tcPr>
          <w:p w14:paraId="1926155F" w14:textId="77777777" w:rsidR="00B33963" w:rsidRPr="00260E00"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260E00">
              <w:rPr>
                <w:rFonts w:cs="Arial"/>
                <w:b/>
                <w:szCs w:val="14"/>
              </w:rPr>
              <w:t>834</w:t>
            </w:r>
            <w:r>
              <w:rPr>
                <w:rFonts w:cs="Arial"/>
                <w:b/>
                <w:szCs w:val="14"/>
              </w:rPr>
              <w:t>,</w:t>
            </w:r>
            <w:r w:rsidRPr="00260E00">
              <w:rPr>
                <w:rFonts w:cs="Arial"/>
                <w:b/>
                <w:szCs w:val="14"/>
              </w:rPr>
              <w:t>450</w:t>
            </w:r>
          </w:p>
        </w:tc>
        <w:tc>
          <w:tcPr>
            <w:tcW w:w="1398" w:type="dxa"/>
            <w:tcBorders>
              <w:top w:val="single" w:sz="2" w:space="0" w:color="8EAADB"/>
              <w:bottom w:val="nil"/>
            </w:tcBorders>
            <w:shd w:val="clear" w:color="auto" w:fill="auto"/>
            <w:vAlign w:val="center"/>
          </w:tcPr>
          <w:p w14:paraId="650E8DEA" w14:textId="77777777" w:rsidR="00B33963" w:rsidRPr="00260E00"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rPr>
            </w:pPr>
            <w:r w:rsidRPr="00260E00">
              <w:rPr>
                <w:b/>
              </w:rPr>
              <w:t>1</w:t>
            </w:r>
            <w:r>
              <w:rPr>
                <w:b/>
              </w:rPr>
              <w:t>,</w:t>
            </w:r>
            <w:r w:rsidRPr="00260E00">
              <w:rPr>
                <w:b/>
              </w:rPr>
              <w:t>717</w:t>
            </w:r>
            <w:r>
              <w:rPr>
                <w:b/>
              </w:rPr>
              <w:t>,</w:t>
            </w:r>
            <w:r w:rsidRPr="00260E00">
              <w:rPr>
                <w:b/>
              </w:rPr>
              <w:t>091</w:t>
            </w:r>
          </w:p>
        </w:tc>
        <w:tc>
          <w:tcPr>
            <w:tcW w:w="282" w:type="dxa"/>
            <w:tcBorders>
              <w:top w:val="single" w:sz="2" w:space="0" w:color="8EAADB"/>
              <w:bottom w:val="nil"/>
            </w:tcBorders>
            <w:shd w:val="clear" w:color="auto" w:fill="auto"/>
            <w:vAlign w:val="center"/>
          </w:tcPr>
          <w:p w14:paraId="7A6730E2" w14:textId="77777777" w:rsidR="00B33963" w:rsidRPr="003A44AF"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3" w:type="dxa"/>
            <w:tcBorders>
              <w:top w:val="single" w:sz="2" w:space="0" w:color="8EAADB"/>
              <w:bottom w:val="nil"/>
            </w:tcBorders>
            <w:shd w:val="clear" w:color="auto" w:fill="auto"/>
            <w:vAlign w:val="center"/>
          </w:tcPr>
          <w:p w14:paraId="63CB3700" w14:textId="77777777" w:rsidR="00B33963" w:rsidRPr="00956C5E"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r w:rsidRPr="00B05CCC">
              <w:rPr>
                <w:b/>
              </w:rPr>
              <w:t>840</w:t>
            </w:r>
            <w:r>
              <w:rPr>
                <w:b/>
              </w:rPr>
              <w:t>,</w:t>
            </w:r>
            <w:r w:rsidRPr="00B05CCC">
              <w:rPr>
                <w:b/>
              </w:rPr>
              <w:t>586</w:t>
            </w:r>
          </w:p>
        </w:tc>
        <w:tc>
          <w:tcPr>
            <w:tcW w:w="1638" w:type="dxa"/>
            <w:tcBorders>
              <w:top w:val="single" w:sz="2" w:space="0" w:color="8EAADB"/>
              <w:bottom w:val="nil"/>
            </w:tcBorders>
            <w:shd w:val="clear" w:color="auto" w:fill="auto"/>
            <w:vAlign w:val="center"/>
          </w:tcPr>
          <w:p w14:paraId="0609E03B" w14:textId="77777777" w:rsidR="00B33963" w:rsidRPr="00956C5E"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r>
              <w:rPr>
                <w:b/>
              </w:rPr>
              <w:t>1,602,766</w:t>
            </w:r>
          </w:p>
        </w:tc>
      </w:tr>
      <w:tr w:rsidR="00B33963" w:rsidRPr="003A44AF" w14:paraId="674951EB" w14:textId="77777777" w:rsidTr="0013593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65" w:type="dxa"/>
            <w:tcBorders>
              <w:top w:val="nil"/>
              <w:bottom w:val="nil"/>
            </w:tcBorders>
            <w:shd w:val="clear" w:color="auto" w:fill="D9E2F3"/>
            <w:vAlign w:val="center"/>
          </w:tcPr>
          <w:p w14:paraId="4EE74410" w14:textId="77777777" w:rsidR="00B33963" w:rsidRPr="00BC5A4F" w:rsidRDefault="00B33963" w:rsidP="00B33963">
            <w:pPr>
              <w:pStyle w:val="08-Tabelageral"/>
              <w:jc w:val="left"/>
              <w:rPr>
                <w:rFonts w:cs="Arial"/>
                <w:b w:val="0"/>
                <w:szCs w:val="14"/>
              </w:rPr>
            </w:pPr>
            <w:r w:rsidRPr="00BC5A4F">
              <w:rPr>
                <w:b w:val="0"/>
              </w:rPr>
              <w:t xml:space="preserve">BB Mapfre </w:t>
            </w:r>
          </w:p>
        </w:tc>
        <w:tc>
          <w:tcPr>
            <w:tcW w:w="598" w:type="dxa"/>
            <w:tcBorders>
              <w:top w:val="nil"/>
              <w:bottom w:val="nil"/>
            </w:tcBorders>
            <w:shd w:val="clear" w:color="auto" w:fill="D9E2F3"/>
            <w:vAlign w:val="center"/>
          </w:tcPr>
          <w:p w14:paraId="192AFA9F" w14:textId="77777777" w:rsidR="00B33963" w:rsidRPr="003A44AF"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7" w:type="dxa"/>
            <w:gridSpan w:val="2"/>
            <w:tcBorders>
              <w:top w:val="nil"/>
              <w:bottom w:val="nil"/>
            </w:tcBorders>
            <w:shd w:val="clear" w:color="auto" w:fill="D9E2F3"/>
            <w:vAlign w:val="center"/>
          </w:tcPr>
          <w:p w14:paraId="20DD7351" w14:textId="77777777" w:rsidR="00B33963" w:rsidRPr="003A44AF"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654,892</w:t>
            </w:r>
          </w:p>
        </w:tc>
        <w:tc>
          <w:tcPr>
            <w:tcW w:w="1398" w:type="dxa"/>
            <w:tcBorders>
              <w:top w:val="nil"/>
              <w:bottom w:val="nil"/>
            </w:tcBorders>
            <w:shd w:val="clear" w:color="auto" w:fill="D9E2F3"/>
            <w:vAlign w:val="center"/>
          </w:tcPr>
          <w:p w14:paraId="6A9D9DD3" w14:textId="77777777" w:rsidR="00B33963" w:rsidRPr="00956C5E"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t>1,282,687</w:t>
            </w:r>
          </w:p>
        </w:tc>
        <w:tc>
          <w:tcPr>
            <w:tcW w:w="282" w:type="dxa"/>
            <w:tcBorders>
              <w:top w:val="nil"/>
              <w:bottom w:val="nil"/>
            </w:tcBorders>
            <w:shd w:val="clear" w:color="auto" w:fill="D9E2F3"/>
            <w:vAlign w:val="center"/>
          </w:tcPr>
          <w:p w14:paraId="3BBC98B8" w14:textId="77777777" w:rsidR="00B33963" w:rsidRPr="003A44AF"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3" w:type="dxa"/>
            <w:tcBorders>
              <w:top w:val="nil"/>
              <w:bottom w:val="nil"/>
            </w:tcBorders>
            <w:shd w:val="clear" w:color="auto" w:fill="D9E2F3"/>
            <w:vAlign w:val="center"/>
          </w:tcPr>
          <w:p w14:paraId="4D3BA85B" w14:textId="77777777" w:rsidR="00B33963" w:rsidRPr="00956C5E"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rsidRPr="00B05CCC">
              <w:t>586</w:t>
            </w:r>
            <w:r>
              <w:t>,</w:t>
            </w:r>
            <w:r w:rsidRPr="00B05CCC">
              <w:t>272</w:t>
            </w:r>
          </w:p>
        </w:tc>
        <w:tc>
          <w:tcPr>
            <w:tcW w:w="1638" w:type="dxa"/>
            <w:tcBorders>
              <w:top w:val="nil"/>
              <w:bottom w:val="nil"/>
            </w:tcBorders>
            <w:shd w:val="clear" w:color="auto" w:fill="D9E2F3"/>
            <w:vAlign w:val="center"/>
          </w:tcPr>
          <w:p w14:paraId="04B678EA" w14:textId="77777777" w:rsidR="00B33963" w:rsidRPr="00956C5E"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rsidRPr="00B05CCC">
              <w:t>1</w:t>
            </w:r>
            <w:r>
              <w:t>,</w:t>
            </w:r>
            <w:r w:rsidRPr="00B05CCC">
              <w:t>115</w:t>
            </w:r>
            <w:r>
              <w:t>,</w:t>
            </w:r>
            <w:r w:rsidRPr="00B05CCC">
              <w:t>177</w:t>
            </w:r>
          </w:p>
        </w:tc>
      </w:tr>
      <w:tr w:rsidR="00B33963" w:rsidRPr="003A44AF" w14:paraId="7C0A4331" w14:textId="77777777" w:rsidTr="00135937">
        <w:trPr>
          <w:cnfStyle w:val="000000010000" w:firstRow="0" w:lastRow="0" w:firstColumn="0" w:lastColumn="0" w:oddVBand="0" w:evenVBand="0" w:oddHBand="0" w:evenHBand="1"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65" w:type="dxa"/>
            <w:tcBorders>
              <w:top w:val="nil"/>
              <w:bottom w:val="nil"/>
            </w:tcBorders>
            <w:shd w:val="clear" w:color="auto" w:fill="auto"/>
            <w:vAlign w:val="center"/>
          </w:tcPr>
          <w:p w14:paraId="02D884F5" w14:textId="77777777" w:rsidR="00B33963" w:rsidRPr="00BC5A4F" w:rsidRDefault="00B33963" w:rsidP="00B33963">
            <w:pPr>
              <w:pStyle w:val="08-Tabelageral"/>
              <w:jc w:val="left"/>
              <w:rPr>
                <w:rFonts w:cs="Arial"/>
                <w:b w:val="0"/>
                <w:szCs w:val="14"/>
              </w:rPr>
            </w:pPr>
            <w:proofErr w:type="spellStart"/>
            <w:r w:rsidRPr="00BC5A4F">
              <w:rPr>
                <w:b w:val="0"/>
              </w:rPr>
              <w:t>Brasilprev</w:t>
            </w:r>
            <w:proofErr w:type="spellEnd"/>
          </w:p>
        </w:tc>
        <w:tc>
          <w:tcPr>
            <w:tcW w:w="598" w:type="dxa"/>
            <w:tcBorders>
              <w:top w:val="nil"/>
              <w:bottom w:val="nil"/>
            </w:tcBorders>
            <w:shd w:val="clear" w:color="auto" w:fill="auto"/>
            <w:vAlign w:val="center"/>
          </w:tcPr>
          <w:p w14:paraId="477163A6" w14:textId="77777777" w:rsidR="00B33963" w:rsidRPr="003A44AF"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7" w:type="dxa"/>
            <w:gridSpan w:val="2"/>
            <w:tcBorders>
              <w:top w:val="nil"/>
              <w:bottom w:val="nil"/>
            </w:tcBorders>
            <w:shd w:val="clear" w:color="auto" w:fill="auto"/>
            <w:vAlign w:val="center"/>
          </w:tcPr>
          <w:p w14:paraId="6408BD6F" w14:textId="77777777" w:rsidR="00B33963" w:rsidRPr="003A44AF"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72,464</w:t>
            </w:r>
          </w:p>
        </w:tc>
        <w:tc>
          <w:tcPr>
            <w:tcW w:w="1398" w:type="dxa"/>
            <w:tcBorders>
              <w:top w:val="nil"/>
              <w:bottom w:val="nil"/>
            </w:tcBorders>
            <w:shd w:val="clear" w:color="auto" w:fill="auto"/>
            <w:vAlign w:val="center"/>
          </w:tcPr>
          <w:p w14:paraId="3E582BE8" w14:textId="77777777" w:rsidR="00B33963" w:rsidRPr="00956C5E"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r>
              <w:t>203,596</w:t>
            </w:r>
          </w:p>
        </w:tc>
        <w:tc>
          <w:tcPr>
            <w:tcW w:w="282" w:type="dxa"/>
            <w:tcBorders>
              <w:top w:val="nil"/>
              <w:bottom w:val="nil"/>
            </w:tcBorders>
            <w:shd w:val="clear" w:color="auto" w:fill="auto"/>
            <w:vAlign w:val="center"/>
          </w:tcPr>
          <w:p w14:paraId="5799424A" w14:textId="77777777" w:rsidR="00B33963" w:rsidRPr="003A44AF"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3" w:type="dxa"/>
            <w:tcBorders>
              <w:top w:val="nil"/>
              <w:bottom w:val="nil"/>
            </w:tcBorders>
            <w:shd w:val="clear" w:color="auto" w:fill="auto"/>
            <w:vAlign w:val="center"/>
          </w:tcPr>
          <w:p w14:paraId="2D90F703"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r w:rsidRPr="00B05CCC">
              <w:t>121</w:t>
            </w:r>
            <w:r>
              <w:t>,</w:t>
            </w:r>
            <w:r w:rsidRPr="00B05CCC">
              <w:t>318</w:t>
            </w:r>
          </w:p>
        </w:tc>
        <w:tc>
          <w:tcPr>
            <w:tcW w:w="1638" w:type="dxa"/>
            <w:tcBorders>
              <w:top w:val="nil"/>
              <w:bottom w:val="nil"/>
            </w:tcBorders>
            <w:shd w:val="clear" w:color="auto" w:fill="auto"/>
            <w:vAlign w:val="center"/>
          </w:tcPr>
          <w:p w14:paraId="2D60F7AC"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r w:rsidRPr="00B05CCC">
              <w:t>226</w:t>
            </w:r>
            <w:r>
              <w:t>,</w:t>
            </w:r>
            <w:r w:rsidRPr="00B05CCC">
              <w:t>626</w:t>
            </w:r>
          </w:p>
        </w:tc>
      </w:tr>
      <w:tr w:rsidR="00B33963" w:rsidRPr="003A44AF" w14:paraId="62DFDF75" w14:textId="77777777" w:rsidTr="0013593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65" w:type="dxa"/>
            <w:tcBorders>
              <w:top w:val="nil"/>
              <w:bottom w:val="nil"/>
            </w:tcBorders>
            <w:shd w:val="clear" w:color="auto" w:fill="D9E2F3"/>
            <w:vAlign w:val="center"/>
          </w:tcPr>
          <w:p w14:paraId="30C0BA78" w14:textId="77777777" w:rsidR="00B33963" w:rsidRPr="00BC5A4F" w:rsidRDefault="00B33963" w:rsidP="00B33963">
            <w:pPr>
              <w:pStyle w:val="08-Tabelageral"/>
              <w:jc w:val="left"/>
              <w:rPr>
                <w:rFonts w:cs="Arial"/>
                <w:b w:val="0"/>
                <w:szCs w:val="14"/>
              </w:rPr>
            </w:pPr>
            <w:proofErr w:type="gramStart"/>
            <w:r w:rsidRPr="00BC5A4F">
              <w:rPr>
                <w:b w:val="0"/>
              </w:rPr>
              <w:t>Mapfre</w:t>
            </w:r>
            <w:r w:rsidRPr="00BC5A4F">
              <w:rPr>
                <w:b w:val="0"/>
                <w:vertAlign w:val="superscript"/>
              </w:rPr>
              <w:t>(</w:t>
            </w:r>
            <w:proofErr w:type="gramEnd"/>
            <w:r w:rsidRPr="00BC5A4F">
              <w:rPr>
                <w:b w:val="0"/>
                <w:vertAlign w:val="superscript"/>
              </w:rPr>
              <w:t>1)</w:t>
            </w:r>
          </w:p>
        </w:tc>
        <w:tc>
          <w:tcPr>
            <w:tcW w:w="598" w:type="dxa"/>
            <w:tcBorders>
              <w:top w:val="nil"/>
              <w:bottom w:val="nil"/>
            </w:tcBorders>
            <w:shd w:val="clear" w:color="auto" w:fill="D9E2F3"/>
            <w:vAlign w:val="center"/>
          </w:tcPr>
          <w:p w14:paraId="6CBE573F" w14:textId="77777777" w:rsidR="00B33963" w:rsidRPr="003A44AF"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7" w:type="dxa"/>
            <w:gridSpan w:val="2"/>
            <w:tcBorders>
              <w:top w:val="nil"/>
              <w:bottom w:val="nil"/>
            </w:tcBorders>
            <w:shd w:val="clear" w:color="auto" w:fill="D9E2F3"/>
            <w:vAlign w:val="center"/>
          </w:tcPr>
          <w:p w14:paraId="5D25FAEE" w14:textId="77777777" w:rsidR="00B33963" w:rsidRPr="003A44AF"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35,735</w:t>
            </w:r>
          </w:p>
        </w:tc>
        <w:tc>
          <w:tcPr>
            <w:tcW w:w="1398" w:type="dxa"/>
            <w:tcBorders>
              <w:top w:val="nil"/>
              <w:bottom w:val="nil"/>
            </w:tcBorders>
            <w:shd w:val="clear" w:color="auto" w:fill="D9E2F3"/>
            <w:vAlign w:val="center"/>
          </w:tcPr>
          <w:p w14:paraId="15185DCC" w14:textId="77777777" w:rsidR="00B33963" w:rsidRPr="00956C5E"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t>73,054</w:t>
            </w:r>
          </w:p>
        </w:tc>
        <w:tc>
          <w:tcPr>
            <w:tcW w:w="282" w:type="dxa"/>
            <w:tcBorders>
              <w:top w:val="nil"/>
              <w:bottom w:val="nil"/>
            </w:tcBorders>
            <w:shd w:val="clear" w:color="auto" w:fill="D9E2F3"/>
            <w:vAlign w:val="center"/>
          </w:tcPr>
          <w:p w14:paraId="62D30CB6" w14:textId="77777777" w:rsidR="00B33963" w:rsidRPr="003A44AF"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3" w:type="dxa"/>
            <w:tcBorders>
              <w:top w:val="nil"/>
              <w:bottom w:val="nil"/>
            </w:tcBorders>
            <w:shd w:val="clear" w:color="auto" w:fill="D9E2F3"/>
            <w:vAlign w:val="center"/>
          </w:tcPr>
          <w:p w14:paraId="559B8565"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rsidRPr="00B05CCC">
              <w:t>38</w:t>
            </w:r>
            <w:r>
              <w:t>,</w:t>
            </w:r>
            <w:r w:rsidRPr="00B05CCC">
              <w:t>794</w:t>
            </w:r>
          </w:p>
        </w:tc>
        <w:tc>
          <w:tcPr>
            <w:tcW w:w="1638" w:type="dxa"/>
            <w:tcBorders>
              <w:top w:val="nil"/>
              <w:bottom w:val="nil"/>
            </w:tcBorders>
            <w:shd w:val="clear" w:color="auto" w:fill="D9E2F3"/>
            <w:vAlign w:val="center"/>
          </w:tcPr>
          <w:p w14:paraId="4A596761"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rsidRPr="00B05CCC">
              <w:t>78</w:t>
            </w:r>
            <w:r>
              <w:t>,</w:t>
            </w:r>
            <w:r w:rsidRPr="00B05CCC">
              <w:t>004</w:t>
            </w:r>
          </w:p>
        </w:tc>
      </w:tr>
      <w:tr w:rsidR="00B33963" w:rsidRPr="003A44AF" w14:paraId="17D0801A" w14:textId="77777777" w:rsidTr="00135937">
        <w:trPr>
          <w:cnfStyle w:val="000000010000" w:firstRow="0" w:lastRow="0" w:firstColumn="0" w:lastColumn="0" w:oddVBand="0" w:evenVBand="0" w:oddHBand="0" w:evenHBand="1"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65" w:type="dxa"/>
            <w:tcBorders>
              <w:top w:val="nil"/>
              <w:bottom w:val="nil"/>
            </w:tcBorders>
            <w:shd w:val="clear" w:color="auto" w:fill="auto"/>
            <w:vAlign w:val="center"/>
          </w:tcPr>
          <w:p w14:paraId="418C88EF" w14:textId="77777777" w:rsidR="00B33963" w:rsidRPr="00BC5A4F" w:rsidRDefault="00B33963" w:rsidP="00B33963">
            <w:pPr>
              <w:pStyle w:val="08-Tabelageral"/>
              <w:jc w:val="left"/>
              <w:rPr>
                <w:rFonts w:cs="Arial"/>
                <w:b w:val="0"/>
                <w:szCs w:val="14"/>
              </w:rPr>
            </w:pPr>
            <w:proofErr w:type="spellStart"/>
            <w:r w:rsidRPr="00BC5A4F">
              <w:rPr>
                <w:b w:val="0"/>
              </w:rPr>
              <w:t>Brasilcap</w:t>
            </w:r>
            <w:proofErr w:type="spellEnd"/>
          </w:p>
        </w:tc>
        <w:tc>
          <w:tcPr>
            <w:tcW w:w="598" w:type="dxa"/>
            <w:tcBorders>
              <w:top w:val="nil"/>
              <w:bottom w:val="nil"/>
            </w:tcBorders>
            <w:shd w:val="clear" w:color="auto" w:fill="auto"/>
            <w:vAlign w:val="center"/>
          </w:tcPr>
          <w:p w14:paraId="476E1536" w14:textId="77777777" w:rsidR="00B33963" w:rsidRPr="003A44AF"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7" w:type="dxa"/>
            <w:gridSpan w:val="2"/>
            <w:tcBorders>
              <w:top w:val="nil"/>
              <w:bottom w:val="nil"/>
            </w:tcBorders>
            <w:shd w:val="clear" w:color="auto" w:fill="auto"/>
            <w:vAlign w:val="center"/>
          </w:tcPr>
          <w:p w14:paraId="65309108" w14:textId="77777777" w:rsidR="00B33963" w:rsidRPr="003A44AF"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69,301</w:t>
            </w:r>
          </w:p>
        </w:tc>
        <w:tc>
          <w:tcPr>
            <w:tcW w:w="1398" w:type="dxa"/>
            <w:tcBorders>
              <w:top w:val="nil"/>
              <w:bottom w:val="nil"/>
            </w:tcBorders>
            <w:shd w:val="clear" w:color="auto" w:fill="auto"/>
            <w:vAlign w:val="center"/>
          </w:tcPr>
          <w:p w14:paraId="1338C6A3" w14:textId="77777777" w:rsidR="00B33963" w:rsidRPr="00956C5E"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r>
              <w:t>153,694</w:t>
            </w:r>
          </w:p>
        </w:tc>
        <w:tc>
          <w:tcPr>
            <w:tcW w:w="282" w:type="dxa"/>
            <w:tcBorders>
              <w:top w:val="nil"/>
              <w:bottom w:val="nil"/>
            </w:tcBorders>
            <w:shd w:val="clear" w:color="auto" w:fill="auto"/>
            <w:vAlign w:val="center"/>
          </w:tcPr>
          <w:p w14:paraId="04290FD2" w14:textId="77777777" w:rsidR="00B33963" w:rsidRPr="003A44AF"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3" w:type="dxa"/>
            <w:tcBorders>
              <w:top w:val="nil"/>
              <w:bottom w:val="nil"/>
            </w:tcBorders>
            <w:shd w:val="clear" w:color="auto" w:fill="auto"/>
            <w:vAlign w:val="center"/>
          </w:tcPr>
          <w:p w14:paraId="36508C09"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r w:rsidRPr="00B05CCC">
              <w:t>92</w:t>
            </w:r>
            <w:r>
              <w:t>,</w:t>
            </w:r>
            <w:r w:rsidRPr="00B05CCC">
              <w:t>063</w:t>
            </w:r>
          </w:p>
        </w:tc>
        <w:tc>
          <w:tcPr>
            <w:tcW w:w="1638" w:type="dxa"/>
            <w:tcBorders>
              <w:top w:val="nil"/>
              <w:bottom w:val="nil"/>
            </w:tcBorders>
            <w:shd w:val="clear" w:color="auto" w:fill="auto"/>
            <w:vAlign w:val="center"/>
          </w:tcPr>
          <w:p w14:paraId="4B18F735"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r w:rsidRPr="00B05CCC">
              <w:t>178</w:t>
            </w:r>
            <w:r>
              <w:t>,</w:t>
            </w:r>
            <w:r w:rsidRPr="00B05CCC">
              <w:t>645</w:t>
            </w:r>
          </w:p>
        </w:tc>
      </w:tr>
      <w:tr w:rsidR="00B33963" w:rsidRPr="003A44AF" w14:paraId="1F305D7A" w14:textId="77777777" w:rsidTr="0013593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65" w:type="dxa"/>
            <w:tcBorders>
              <w:top w:val="nil"/>
              <w:bottom w:val="nil"/>
            </w:tcBorders>
            <w:shd w:val="clear" w:color="auto" w:fill="D9E2F3"/>
            <w:vAlign w:val="center"/>
          </w:tcPr>
          <w:p w14:paraId="34CF22BD" w14:textId="77777777" w:rsidR="00B33963" w:rsidRPr="00BC5A4F" w:rsidRDefault="00B33963" w:rsidP="00B33963">
            <w:pPr>
              <w:pStyle w:val="08-Tabelageral"/>
              <w:jc w:val="left"/>
              <w:rPr>
                <w:rFonts w:cs="Arial"/>
                <w:b w:val="0"/>
                <w:szCs w:val="14"/>
              </w:rPr>
            </w:pPr>
            <w:proofErr w:type="spellStart"/>
            <w:r w:rsidRPr="00BC5A4F">
              <w:rPr>
                <w:b w:val="0"/>
              </w:rPr>
              <w:t>O</w:t>
            </w:r>
            <w:r>
              <w:rPr>
                <w:b w:val="0"/>
              </w:rPr>
              <w:t>thers</w:t>
            </w:r>
            <w:proofErr w:type="spellEnd"/>
          </w:p>
        </w:tc>
        <w:tc>
          <w:tcPr>
            <w:tcW w:w="598" w:type="dxa"/>
            <w:tcBorders>
              <w:top w:val="nil"/>
              <w:bottom w:val="nil"/>
            </w:tcBorders>
            <w:shd w:val="clear" w:color="auto" w:fill="D9E2F3"/>
            <w:vAlign w:val="center"/>
          </w:tcPr>
          <w:p w14:paraId="09747678" w14:textId="77777777" w:rsidR="00B33963" w:rsidRPr="003A44AF"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7" w:type="dxa"/>
            <w:gridSpan w:val="2"/>
            <w:tcBorders>
              <w:top w:val="nil"/>
              <w:bottom w:val="nil"/>
            </w:tcBorders>
            <w:shd w:val="clear" w:color="auto" w:fill="D9E2F3"/>
            <w:vAlign w:val="center"/>
          </w:tcPr>
          <w:p w14:paraId="53F189D9" w14:textId="77777777" w:rsidR="00B33963" w:rsidRPr="003A44AF"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2,058</w:t>
            </w:r>
          </w:p>
        </w:tc>
        <w:tc>
          <w:tcPr>
            <w:tcW w:w="1398" w:type="dxa"/>
            <w:tcBorders>
              <w:top w:val="nil"/>
              <w:bottom w:val="nil"/>
            </w:tcBorders>
            <w:shd w:val="clear" w:color="auto" w:fill="D9E2F3"/>
            <w:vAlign w:val="center"/>
          </w:tcPr>
          <w:p w14:paraId="744222C5" w14:textId="77777777" w:rsidR="00B33963" w:rsidRPr="00956C5E"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t>4,060</w:t>
            </w:r>
          </w:p>
        </w:tc>
        <w:tc>
          <w:tcPr>
            <w:tcW w:w="282" w:type="dxa"/>
            <w:tcBorders>
              <w:top w:val="nil"/>
              <w:bottom w:val="nil"/>
            </w:tcBorders>
            <w:shd w:val="clear" w:color="auto" w:fill="D9E2F3"/>
            <w:vAlign w:val="center"/>
          </w:tcPr>
          <w:p w14:paraId="283CD0B6" w14:textId="77777777" w:rsidR="00B33963" w:rsidRPr="003A44AF"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3" w:type="dxa"/>
            <w:tcBorders>
              <w:top w:val="nil"/>
              <w:bottom w:val="nil"/>
            </w:tcBorders>
            <w:shd w:val="clear" w:color="auto" w:fill="D9E2F3"/>
            <w:vAlign w:val="center"/>
          </w:tcPr>
          <w:p w14:paraId="401F9462"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rsidRPr="00B05CCC">
              <w:t>2</w:t>
            </w:r>
            <w:r>
              <w:t>,</w:t>
            </w:r>
            <w:r w:rsidRPr="00B05CCC">
              <w:t>139</w:t>
            </w:r>
          </w:p>
        </w:tc>
        <w:tc>
          <w:tcPr>
            <w:tcW w:w="1638" w:type="dxa"/>
            <w:tcBorders>
              <w:top w:val="nil"/>
              <w:bottom w:val="nil"/>
            </w:tcBorders>
            <w:shd w:val="clear" w:color="auto" w:fill="D9E2F3"/>
            <w:vAlign w:val="center"/>
          </w:tcPr>
          <w:p w14:paraId="168C4B45"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t>4,314</w:t>
            </w:r>
          </w:p>
        </w:tc>
      </w:tr>
      <w:tr w:rsidR="00B33963" w:rsidRPr="003A44AF" w14:paraId="00501312" w14:textId="77777777" w:rsidTr="00135937">
        <w:trPr>
          <w:cnfStyle w:val="000000010000" w:firstRow="0" w:lastRow="0" w:firstColumn="0" w:lastColumn="0" w:oddVBand="0" w:evenVBand="0" w:oddHBand="0" w:evenHBand="1"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65" w:type="dxa"/>
            <w:tcBorders>
              <w:top w:val="nil"/>
              <w:bottom w:val="nil"/>
            </w:tcBorders>
            <w:shd w:val="clear" w:color="auto" w:fill="auto"/>
            <w:vAlign w:val="center"/>
          </w:tcPr>
          <w:p w14:paraId="1D7EC8C5" w14:textId="77777777" w:rsidR="00B33963" w:rsidRPr="00545DD7" w:rsidRDefault="00B33963" w:rsidP="00B33963">
            <w:pPr>
              <w:pStyle w:val="08-Tabelageral"/>
              <w:ind w:left="-105"/>
              <w:jc w:val="left"/>
              <w:rPr>
                <w:rFonts w:cs="Arial"/>
                <w:bCs w:val="0"/>
                <w:szCs w:val="14"/>
              </w:rPr>
            </w:pPr>
            <w:proofErr w:type="spellStart"/>
            <w:r w:rsidRPr="00545DD7">
              <w:rPr>
                <w:bCs w:val="0"/>
              </w:rPr>
              <w:t>Deductions</w:t>
            </w:r>
            <w:proofErr w:type="spellEnd"/>
            <w:r w:rsidRPr="00545DD7">
              <w:rPr>
                <w:bCs w:val="0"/>
              </w:rPr>
              <w:t xml:space="preserve"> </w:t>
            </w:r>
            <w:proofErr w:type="spellStart"/>
            <w:r w:rsidRPr="00545DD7">
              <w:rPr>
                <w:bCs w:val="0"/>
              </w:rPr>
              <w:t>from</w:t>
            </w:r>
            <w:proofErr w:type="spellEnd"/>
            <w:r w:rsidRPr="00545DD7">
              <w:rPr>
                <w:bCs w:val="0"/>
              </w:rPr>
              <w:t xml:space="preserve"> </w:t>
            </w:r>
            <w:proofErr w:type="spellStart"/>
            <w:r w:rsidRPr="00545DD7">
              <w:rPr>
                <w:bCs w:val="0"/>
              </w:rPr>
              <w:t>commission</w:t>
            </w:r>
            <w:proofErr w:type="spellEnd"/>
            <w:r w:rsidRPr="00545DD7">
              <w:rPr>
                <w:bCs w:val="0"/>
              </w:rPr>
              <w:t xml:space="preserve"> income</w:t>
            </w:r>
          </w:p>
        </w:tc>
        <w:tc>
          <w:tcPr>
            <w:tcW w:w="598" w:type="dxa"/>
            <w:tcBorders>
              <w:top w:val="nil"/>
              <w:bottom w:val="nil"/>
            </w:tcBorders>
            <w:shd w:val="clear" w:color="auto" w:fill="auto"/>
            <w:vAlign w:val="center"/>
          </w:tcPr>
          <w:p w14:paraId="23E8F0EE" w14:textId="77777777" w:rsidR="00B33963" w:rsidRPr="003A44AF"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7" w:type="dxa"/>
            <w:gridSpan w:val="2"/>
            <w:tcBorders>
              <w:top w:val="nil"/>
              <w:bottom w:val="nil"/>
            </w:tcBorders>
            <w:shd w:val="clear" w:color="auto" w:fill="auto"/>
            <w:vAlign w:val="center"/>
          </w:tcPr>
          <w:p w14:paraId="3A6F9940" w14:textId="77777777" w:rsidR="00B33963" w:rsidRPr="00260E00"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(96,083)</w:t>
            </w:r>
          </w:p>
        </w:tc>
        <w:tc>
          <w:tcPr>
            <w:tcW w:w="1398" w:type="dxa"/>
            <w:tcBorders>
              <w:top w:val="nil"/>
              <w:bottom w:val="nil"/>
            </w:tcBorders>
            <w:shd w:val="clear" w:color="auto" w:fill="auto"/>
            <w:vAlign w:val="center"/>
          </w:tcPr>
          <w:p w14:paraId="66570E54" w14:textId="77777777" w:rsidR="00B33963" w:rsidRPr="00260E00"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rPr>
            </w:pPr>
            <w:r w:rsidRPr="00260E00">
              <w:rPr>
                <w:b/>
              </w:rPr>
              <w:t>(198</w:t>
            </w:r>
            <w:r>
              <w:rPr>
                <w:b/>
              </w:rPr>
              <w:t>,</w:t>
            </w:r>
            <w:r w:rsidRPr="00260E00">
              <w:rPr>
                <w:b/>
              </w:rPr>
              <w:t>106)</w:t>
            </w:r>
          </w:p>
        </w:tc>
        <w:tc>
          <w:tcPr>
            <w:tcW w:w="282" w:type="dxa"/>
            <w:tcBorders>
              <w:top w:val="nil"/>
              <w:bottom w:val="nil"/>
            </w:tcBorders>
            <w:shd w:val="clear" w:color="auto" w:fill="auto"/>
            <w:vAlign w:val="center"/>
          </w:tcPr>
          <w:p w14:paraId="34CDA3CD" w14:textId="77777777" w:rsidR="00B33963" w:rsidRPr="003A44AF"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3" w:type="dxa"/>
            <w:tcBorders>
              <w:top w:val="nil"/>
              <w:bottom w:val="nil"/>
            </w:tcBorders>
            <w:shd w:val="clear" w:color="auto" w:fill="auto"/>
            <w:vAlign w:val="center"/>
          </w:tcPr>
          <w:p w14:paraId="5011CFE8"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r w:rsidRPr="00B05CCC">
              <w:rPr>
                <w:b/>
              </w:rPr>
              <w:t>(97</w:t>
            </w:r>
            <w:r>
              <w:rPr>
                <w:b/>
              </w:rPr>
              <w:t>,</w:t>
            </w:r>
            <w:r w:rsidRPr="00B05CCC">
              <w:rPr>
                <w:b/>
              </w:rPr>
              <w:t>493)</w:t>
            </w:r>
          </w:p>
        </w:tc>
        <w:tc>
          <w:tcPr>
            <w:tcW w:w="1638" w:type="dxa"/>
            <w:tcBorders>
              <w:top w:val="nil"/>
              <w:bottom w:val="nil"/>
            </w:tcBorders>
            <w:shd w:val="clear" w:color="auto" w:fill="auto"/>
            <w:vAlign w:val="center"/>
          </w:tcPr>
          <w:p w14:paraId="5661C85A" w14:textId="77777777" w:rsid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r w:rsidRPr="00B05CCC">
              <w:rPr>
                <w:b/>
              </w:rPr>
              <w:t>(191</w:t>
            </w:r>
            <w:r>
              <w:rPr>
                <w:b/>
              </w:rPr>
              <w:t>,</w:t>
            </w:r>
            <w:r w:rsidRPr="00B05CCC">
              <w:rPr>
                <w:b/>
              </w:rPr>
              <w:t>504)</w:t>
            </w:r>
          </w:p>
        </w:tc>
      </w:tr>
      <w:tr w:rsidR="00B33963" w:rsidRPr="003A44AF" w14:paraId="13DE933B" w14:textId="77777777" w:rsidTr="0013593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65" w:type="dxa"/>
            <w:tcBorders>
              <w:top w:val="nil"/>
              <w:bottom w:val="nil"/>
            </w:tcBorders>
            <w:shd w:val="clear" w:color="auto" w:fill="D9E2F3"/>
            <w:vAlign w:val="center"/>
          </w:tcPr>
          <w:p w14:paraId="1AF83C02" w14:textId="77777777" w:rsidR="00B33963" w:rsidRPr="00BC5A4F" w:rsidRDefault="00B33963" w:rsidP="00B33963">
            <w:pPr>
              <w:pStyle w:val="08-Tabelageral"/>
              <w:jc w:val="left"/>
              <w:rPr>
                <w:rFonts w:cs="Arial"/>
                <w:b w:val="0"/>
                <w:szCs w:val="14"/>
              </w:rPr>
            </w:pPr>
            <w:r w:rsidRPr="00BC5A4F">
              <w:rPr>
                <w:b w:val="0"/>
              </w:rPr>
              <w:t>PIS</w:t>
            </w:r>
          </w:p>
        </w:tc>
        <w:tc>
          <w:tcPr>
            <w:tcW w:w="598" w:type="dxa"/>
            <w:tcBorders>
              <w:top w:val="nil"/>
              <w:bottom w:val="nil"/>
            </w:tcBorders>
            <w:shd w:val="clear" w:color="auto" w:fill="D9E2F3"/>
            <w:vAlign w:val="center"/>
          </w:tcPr>
          <w:p w14:paraId="4022E17C" w14:textId="77777777" w:rsidR="00B33963" w:rsidRPr="003A44AF"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7" w:type="dxa"/>
            <w:gridSpan w:val="2"/>
            <w:tcBorders>
              <w:top w:val="nil"/>
              <w:bottom w:val="nil"/>
            </w:tcBorders>
            <w:shd w:val="clear" w:color="auto" w:fill="D9E2F3"/>
            <w:vAlign w:val="center"/>
          </w:tcPr>
          <w:p w14:paraId="15312239" w14:textId="77777777" w:rsidR="00B33963" w:rsidRPr="003A44AF"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(13,759)</w:t>
            </w:r>
          </w:p>
        </w:tc>
        <w:tc>
          <w:tcPr>
            <w:tcW w:w="1398" w:type="dxa"/>
            <w:tcBorders>
              <w:top w:val="nil"/>
              <w:bottom w:val="nil"/>
            </w:tcBorders>
            <w:shd w:val="clear" w:color="auto" w:fill="D9E2F3"/>
            <w:vAlign w:val="center"/>
          </w:tcPr>
          <w:p w14:paraId="18FAA5D3" w14:textId="77777777" w:rsidR="00B33963" w:rsidRPr="00956C5E"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t>(28,314)</w:t>
            </w:r>
          </w:p>
        </w:tc>
        <w:tc>
          <w:tcPr>
            <w:tcW w:w="282" w:type="dxa"/>
            <w:tcBorders>
              <w:top w:val="nil"/>
              <w:bottom w:val="nil"/>
            </w:tcBorders>
            <w:shd w:val="clear" w:color="auto" w:fill="D9E2F3"/>
            <w:vAlign w:val="center"/>
          </w:tcPr>
          <w:p w14:paraId="62B83D35" w14:textId="77777777" w:rsidR="00B33963" w:rsidRPr="003A44AF"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3" w:type="dxa"/>
            <w:tcBorders>
              <w:top w:val="nil"/>
              <w:bottom w:val="nil"/>
            </w:tcBorders>
            <w:shd w:val="clear" w:color="auto" w:fill="D9E2F3"/>
            <w:vAlign w:val="center"/>
          </w:tcPr>
          <w:p w14:paraId="511104E0" w14:textId="77777777" w:rsidR="00B33963" w:rsidRPr="00956C5E"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rsidRPr="00B05CCC">
              <w:t>(13</w:t>
            </w:r>
            <w:r>
              <w:t>,</w:t>
            </w:r>
            <w:r w:rsidRPr="00B05CCC">
              <w:t>861)</w:t>
            </w:r>
          </w:p>
        </w:tc>
        <w:tc>
          <w:tcPr>
            <w:tcW w:w="1638" w:type="dxa"/>
            <w:tcBorders>
              <w:top w:val="nil"/>
              <w:bottom w:val="nil"/>
            </w:tcBorders>
            <w:shd w:val="clear" w:color="auto" w:fill="D9E2F3"/>
            <w:vAlign w:val="center"/>
          </w:tcPr>
          <w:p w14:paraId="14F4F16D" w14:textId="77777777" w:rsidR="00B33963" w:rsidRPr="00956C5E"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rsidRPr="00B05CCC">
              <w:t>(26</w:t>
            </w:r>
            <w:r>
              <w:t>,</w:t>
            </w:r>
            <w:r w:rsidRPr="00B05CCC">
              <w:t>429)</w:t>
            </w:r>
          </w:p>
        </w:tc>
      </w:tr>
      <w:tr w:rsidR="00B33963" w:rsidRPr="003A44AF" w14:paraId="1778120F" w14:textId="77777777" w:rsidTr="00135937">
        <w:trPr>
          <w:cnfStyle w:val="000000010000" w:firstRow="0" w:lastRow="0" w:firstColumn="0" w:lastColumn="0" w:oddVBand="0" w:evenVBand="0" w:oddHBand="0" w:evenHBand="1"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65" w:type="dxa"/>
            <w:tcBorders>
              <w:top w:val="nil"/>
              <w:bottom w:val="nil"/>
            </w:tcBorders>
            <w:shd w:val="clear" w:color="auto" w:fill="auto"/>
            <w:vAlign w:val="center"/>
          </w:tcPr>
          <w:p w14:paraId="5CC2ED7D" w14:textId="77777777" w:rsidR="00B33963" w:rsidRPr="00BC5A4F" w:rsidRDefault="00B33963" w:rsidP="00B33963">
            <w:pPr>
              <w:pStyle w:val="08-Tabelageral"/>
              <w:jc w:val="left"/>
              <w:rPr>
                <w:rFonts w:cs="Arial"/>
                <w:b w:val="0"/>
                <w:szCs w:val="14"/>
              </w:rPr>
            </w:pPr>
            <w:proofErr w:type="spellStart"/>
            <w:r w:rsidRPr="00BC5A4F">
              <w:rPr>
                <w:b w:val="0"/>
              </w:rPr>
              <w:t>Cofins</w:t>
            </w:r>
            <w:proofErr w:type="spellEnd"/>
          </w:p>
        </w:tc>
        <w:tc>
          <w:tcPr>
            <w:tcW w:w="598" w:type="dxa"/>
            <w:tcBorders>
              <w:top w:val="nil"/>
              <w:bottom w:val="nil"/>
            </w:tcBorders>
            <w:shd w:val="clear" w:color="auto" w:fill="auto"/>
            <w:vAlign w:val="center"/>
          </w:tcPr>
          <w:p w14:paraId="3D1DB0F2" w14:textId="77777777" w:rsidR="00B33963" w:rsidRPr="003A44AF"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7" w:type="dxa"/>
            <w:gridSpan w:val="2"/>
            <w:tcBorders>
              <w:top w:val="nil"/>
              <w:bottom w:val="nil"/>
            </w:tcBorders>
            <w:shd w:val="clear" w:color="auto" w:fill="auto"/>
            <w:vAlign w:val="center"/>
          </w:tcPr>
          <w:p w14:paraId="371A1A44" w14:textId="77777777" w:rsidR="00B33963" w:rsidRPr="003A44AF"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(63,378)</w:t>
            </w:r>
          </w:p>
        </w:tc>
        <w:tc>
          <w:tcPr>
            <w:tcW w:w="1398" w:type="dxa"/>
            <w:tcBorders>
              <w:top w:val="nil"/>
              <w:bottom w:val="nil"/>
            </w:tcBorders>
            <w:shd w:val="clear" w:color="auto" w:fill="auto"/>
            <w:vAlign w:val="center"/>
          </w:tcPr>
          <w:p w14:paraId="7F6E812F" w14:textId="77777777" w:rsidR="00B33963" w:rsidRPr="00956C5E"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r>
              <w:t>(130,416)</w:t>
            </w:r>
          </w:p>
        </w:tc>
        <w:tc>
          <w:tcPr>
            <w:tcW w:w="282" w:type="dxa"/>
            <w:tcBorders>
              <w:top w:val="nil"/>
              <w:bottom w:val="nil"/>
            </w:tcBorders>
            <w:shd w:val="clear" w:color="auto" w:fill="auto"/>
            <w:vAlign w:val="center"/>
          </w:tcPr>
          <w:p w14:paraId="4D5EEA26" w14:textId="77777777" w:rsidR="00B33963" w:rsidRPr="003A44AF"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3" w:type="dxa"/>
            <w:tcBorders>
              <w:top w:val="nil"/>
              <w:bottom w:val="nil"/>
            </w:tcBorders>
            <w:shd w:val="clear" w:color="auto" w:fill="auto"/>
            <w:vAlign w:val="center"/>
          </w:tcPr>
          <w:p w14:paraId="4D499A3B" w14:textId="77777777" w:rsidR="00B33963" w:rsidRPr="00956C5E"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r w:rsidRPr="00B05CCC">
              <w:t>(63</w:t>
            </w:r>
            <w:r>
              <w:t>,</w:t>
            </w:r>
            <w:r w:rsidRPr="00B05CCC">
              <w:t>846)</w:t>
            </w:r>
          </w:p>
        </w:tc>
        <w:tc>
          <w:tcPr>
            <w:tcW w:w="1638" w:type="dxa"/>
            <w:tcBorders>
              <w:top w:val="nil"/>
              <w:bottom w:val="nil"/>
            </w:tcBorders>
            <w:shd w:val="clear" w:color="auto" w:fill="auto"/>
            <w:vAlign w:val="center"/>
          </w:tcPr>
          <w:p w14:paraId="1BAEAEE4" w14:textId="77777777" w:rsidR="00B33963" w:rsidRPr="00956C5E"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r w:rsidRPr="00B05CCC">
              <w:t>(121</w:t>
            </w:r>
            <w:r>
              <w:t>,</w:t>
            </w:r>
            <w:r w:rsidRPr="00B05CCC">
              <w:t>734)</w:t>
            </w:r>
          </w:p>
        </w:tc>
      </w:tr>
      <w:tr w:rsidR="00B33963" w:rsidRPr="003A44AF" w14:paraId="7052AE73" w14:textId="77777777" w:rsidTr="0013593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65" w:type="dxa"/>
            <w:tcBorders>
              <w:top w:val="nil"/>
              <w:bottom w:val="nil"/>
            </w:tcBorders>
            <w:shd w:val="clear" w:color="auto" w:fill="D9E2F3"/>
            <w:vAlign w:val="center"/>
          </w:tcPr>
          <w:p w14:paraId="745989E2" w14:textId="77777777" w:rsidR="00B33963" w:rsidRPr="00BC5A4F" w:rsidRDefault="00B33963" w:rsidP="00B33963">
            <w:pPr>
              <w:pStyle w:val="08-Tabelageral"/>
              <w:jc w:val="left"/>
              <w:rPr>
                <w:rFonts w:cs="Arial"/>
                <w:b w:val="0"/>
                <w:szCs w:val="14"/>
              </w:rPr>
            </w:pPr>
            <w:r w:rsidRPr="00BC5A4F">
              <w:rPr>
                <w:b w:val="0"/>
              </w:rPr>
              <w:t>ISS</w:t>
            </w:r>
          </w:p>
        </w:tc>
        <w:tc>
          <w:tcPr>
            <w:tcW w:w="598" w:type="dxa"/>
            <w:tcBorders>
              <w:top w:val="nil"/>
              <w:bottom w:val="nil"/>
            </w:tcBorders>
            <w:shd w:val="clear" w:color="auto" w:fill="D9E2F3"/>
            <w:vAlign w:val="center"/>
          </w:tcPr>
          <w:p w14:paraId="2A0BAB66" w14:textId="77777777" w:rsidR="00B33963" w:rsidRPr="003A44AF"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7" w:type="dxa"/>
            <w:gridSpan w:val="2"/>
            <w:tcBorders>
              <w:top w:val="nil"/>
              <w:bottom w:val="nil"/>
            </w:tcBorders>
            <w:shd w:val="clear" w:color="auto" w:fill="D9E2F3"/>
            <w:vAlign w:val="center"/>
          </w:tcPr>
          <w:p w14:paraId="1CBB2B1E" w14:textId="77777777" w:rsidR="00B33963" w:rsidRPr="003A44AF"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(18,946)</w:t>
            </w:r>
          </w:p>
        </w:tc>
        <w:tc>
          <w:tcPr>
            <w:tcW w:w="1398" w:type="dxa"/>
            <w:tcBorders>
              <w:top w:val="nil"/>
              <w:bottom w:val="nil"/>
            </w:tcBorders>
            <w:shd w:val="clear" w:color="auto" w:fill="D9E2F3"/>
            <w:vAlign w:val="center"/>
          </w:tcPr>
          <w:p w14:paraId="5371E72D" w14:textId="77777777" w:rsidR="00B33963" w:rsidRPr="00956C5E"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t>(39,376)</w:t>
            </w:r>
          </w:p>
        </w:tc>
        <w:tc>
          <w:tcPr>
            <w:tcW w:w="282" w:type="dxa"/>
            <w:tcBorders>
              <w:top w:val="nil"/>
              <w:bottom w:val="nil"/>
            </w:tcBorders>
            <w:shd w:val="clear" w:color="auto" w:fill="D9E2F3"/>
            <w:vAlign w:val="center"/>
          </w:tcPr>
          <w:p w14:paraId="53BE9BEA" w14:textId="77777777" w:rsidR="00B33963" w:rsidRPr="003A44AF"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3" w:type="dxa"/>
            <w:tcBorders>
              <w:top w:val="nil"/>
              <w:bottom w:val="nil"/>
            </w:tcBorders>
            <w:shd w:val="clear" w:color="auto" w:fill="D9E2F3"/>
            <w:vAlign w:val="center"/>
          </w:tcPr>
          <w:p w14:paraId="52702F6E"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rsidRPr="00B05CCC">
              <w:t>(19</w:t>
            </w:r>
            <w:r>
              <w:t>,</w:t>
            </w:r>
            <w:r w:rsidRPr="00B05CCC">
              <w:t>786)</w:t>
            </w:r>
          </w:p>
        </w:tc>
        <w:tc>
          <w:tcPr>
            <w:tcW w:w="1638" w:type="dxa"/>
            <w:tcBorders>
              <w:top w:val="nil"/>
              <w:bottom w:val="nil"/>
            </w:tcBorders>
            <w:shd w:val="clear" w:color="auto" w:fill="D9E2F3"/>
            <w:vAlign w:val="center"/>
          </w:tcPr>
          <w:p w14:paraId="34D87D7B" w14:textId="77777777" w:rsid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rsidRPr="00B05CCC">
              <w:t>(43</w:t>
            </w:r>
            <w:r>
              <w:t>,</w:t>
            </w:r>
            <w:r w:rsidRPr="00B05CCC">
              <w:t>341)</w:t>
            </w:r>
          </w:p>
        </w:tc>
      </w:tr>
      <w:tr w:rsidR="00B33963" w:rsidRPr="003A44AF" w14:paraId="3A2C3FEC" w14:textId="77777777" w:rsidTr="00135937">
        <w:trPr>
          <w:cnfStyle w:val="000000010000" w:firstRow="0" w:lastRow="0" w:firstColumn="0" w:lastColumn="0" w:oddVBand="0" w:evenVBand="0" w:oddHBand="0" w:evenHBand="1"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3065" w:type="dxa"/>
            <w:tcBorders>
              <w:top w:val="nil"/>
              <w:bottom w:val="single" w:sz="2" w:space="0" w:color="8EAADB"/>
            </w:tcBorders>
            <w:shd w:val="clear" w:color="auto" w:fill="auto"/>
            <w:vAlign w:val="center"/>
          </w:tcPr>
          <w:p w14:paraId="2EFB58A8" w14:textId="77777777" w:rsidR="00B33963" w:rsidRPr="003A44AF" w:rsidRDefault="00B33963" w:rsidP="00B33963">
            <w:pPr>
              <w:keepNext/>
              <w:keepLines/>
              <w:spacing w:before="40" w:after="40"/>
              <w:ind w:left="-105"/>
              <w:rPr>
                <w:rFonts w:cs="Arial"/>
                <w:spacing w:val="-2"/>
                <w:sz w:val="14"/>
                <w:szCs w:val="14"/>
              </w:rPr>
            </w:pPr>
            <w:r>
              <w:rPr>
                <w:rFonts w:cs="Arial"/>
                <w:spacing w:val="-2"/>
                <w:sz w:val="14"/>
                <w:szCs w:val="14"/>
              </w:rPr>
              <w:t xml:space="preserve">Net </w:t>
            </w:r>
            <w:proofErr w:type="spellStart"/>
            <w:r>
              <w:rPr>
                <w:rFonts w:cs="Arial"/>
                <w:spacing w:val="-2"/>
                <w:sz w:val="14"/>
                <w:szCs w:val="14"/>
              </w:rPr>
              <w:t>commission</w:t>
            </w:r>
            <w:proofErr w:type="spellEnd"/>
            <w:r>
              <w:rPr>
                <w:rFonts w:cs="Arial"/>
                <w:spacing w:val="-2"/>
                <w:sz w:val="14"/>
                <w:szCs w:val="14"/>
              </w:rPr>
              <w:t xml:space="preserve"> income</w:t>
            </w:r>
          </w:p>
        </w:tc>
        <w:tc>
          <w:tcPr>
            <w:tcW w:w="598" w:type="dxa"/>
            <w:tcBorders>
              <w:top w:val="nil"/>
              <w:bottom w:val="single" w:sz="2" w:space="0" w:color="8EAADB"/>
            </w:tcBorders>
            <w:shd w:val="clear" w:color="auto" w:fill="auto"/>
            <w:vAlign w:val="center"/>
          </w:tcPr>
          <w:p w14:paraId="7B84E7A4" w14:textId="77777777" w:rsidR="00B33963" w:rsidRPr="003A44AF" w:rsidRDefault="00B33963" w:rsidP="00B33963">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cs="Arial"/>
                <w:spacing w:val="-2"/>
                <w:sz w:val="14"/>
                <w:szCs w:val="14"/>
              </w:rPr>
            </w:pPr>
          </w:p>
        </w:tc>
        <w:tc>
          <w:tcPr>
            <w:tcW w:w="1397" w:type="dxa"/>
            <w:gridSpan w:val="2"/>
            <w:tcBorders>
              <w:top w:val="nil"/>
              <w:bottom w:val="single" w:sz="2" w:space="0" w:color="8EAADB"/>
            </w:tcBorders>
            <w:shd w:val="clear" w:color="auto" w:fill="auto"/>
            <w:vAlign w:val="center"/>
          </w:tcPr>
          <w:p w14:paraId="34B76AC7" w14:textId="77777777" w:rsidR="00B33963" w:rsidRPr="003A44AF"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738,367</w:t>
            </w:r>
          </w:p>
        </w:tc>
        <w:tc>
          <w:tcPr>
            <w:tcW w:w="1398" w:type="dxa"/>
            <w:tcBorders>
              <w:top w:val="nil"/>
              <w:bottom w:val="single" w:sz="2" w:space="0" w:color="8EAADB"/>
            </w:tcBorders>
            <w:shd w:val="clear" w:color="auto" w:fill="auto"/>
            <w:vAlign w:val="center"/>
          </w:tcPr>
          <w:p w14:paraId="7B8812DB" w14:textId="77777777" w:rsidR="00B33963" w:rsidRPr="00956C5E"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rPr>
            </w:pPr>
            <w:r>
              <w:rPr>
                <w:b/>
              </w:rPr>
              <w:t>1,518,985</w:t>
            </w:r>
          </w:p>
        </w:tc>
        <w:tc>
          <w:tcPr>
            <w:tcW w:w="282" w:type="dxa"/>
            <w:tcBorders>
              <w:top w:val="nil"/>
              <w:bottom w:val="single" w:sz="2" w:space="0" w:color="8EAADB"/>
            </w:tcBorders>
            <w:shd w:val="clear" w:color="auto" w:fill="auto"/>
            <w:vAlign w:val="center"/>
          </w:tcPr>
          <w:p w14:paraId="2E484F19" w14:textId="77777777" w:rsidR="00B33963" w:rsidRPr="003A44AF" w:rsidRDefault="00B33963" w:rsidP="00B33963">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pacing w:val="-2"/>
                <w:sz w:val="14"/>
                <w:szCs w:val="14"/>
              </w:rPr>
            </w:pPr>
          </w:p>
        </w:tc>
        <w:tc>
          <w:tcPr>
            <w:tcW w:w="1403" w:type="dxa"/>
            <w:tcBorders>
              <w:top w:val="nil"/>
              <w:bottom w:val="single" w:sz="2" w:space="0" w:color="8EAADB"/>
            </w:tcBorders>
            <w:shd w:val="clear" w:color="auto" w:fill="auto"/>
            <w:vAlign w:val="center"/>
          </w:tcPr>
          <w:p w14:paraId="270F4F85" w14:textId="77777777" w:rsidR="00B33963" w:rsidRPr="00956C5E"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rPr>
            </w:pPr>
            <w:r w:rsidRPr="00B05CCC">
              <w:rPr>
                <w:b/>
                <w:bCs/>
              </w:rPr>
              <w:t>743</w:t>
            </w:r>
            <w:r>
              <w:rPr>
                <w:b/>
                <w:bCs/>
              </w:rPr>
              <w:t>,</w:t>
            </w:r>
            <w:r w:rsidRPr="00B05CCC">
              <w:rPr>
                <w:b/>
                <w:bCs/>
              </w:rPr>
              <w:t>093</w:t>
            </w:r>
          </w:p>
        </w:tc>
        <w:tc>
          <w:tcPr>
            <w:tcW w:w="1638" w:type="dxa"/>
            <w:tcBorders>
              <w:top w:val="nil"/>
              <w:bottom w:val="single" w:sz="2" w:space="0" w:color="8EAADB"/>
            </w:tcBorders>
            <w:shd w:val="clear" w:color="auto" w:fill="auto"/>
            <w:vAlign w:val="center"/>
          </w:tcPr>
          <w:p w14:paraId="116A6834" w14:textId="77777777" w:rsidR="00B33963" w:rsidRPr="00956C5E"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rPr>
            </w:pPr>
            <w:r>
              <w:rPr>
                <w:b/>
                <w:bCs/>
              </w:rPr>
              <w:t>1,411,262</w:t>
            </w:r>
          </w:p>
        </w:tc>
      </w:tr>
    </w:tbl>
    <w:p w14:paraId="4E9D20F1" w14:textId="77777777" w:rsidR="00B33963" w:rsidRPr="00B33963" w:rsidRDefault="00B33963" w:rsidP="00B33963">
      <w:pPr>
        <w:pStyle w:val="07-Legenda"/>
        <w:tabs>
          <w:tab w:val="clear" w:pos="284"/>
          <w:tab w:val="left" w:pos="0"/>
        </w:tabs>
        <w:ind w:left="0" w:firstLine="0"/>
        <w:rPr>
          <w:lang w:val="en-US"/>
        </w:rPr>
      </w:pPr>
      <w:r w:rsidRPr="00B33963">
        <w:rPr>
          <w:lang w:val="en-US"/>
        </w:rPr>
        <w:t xml:space="preserve"> (1) </w:t>
      </w:r>
      <w:r w:rsidRPr="00B33963">
        <w:rPr>
          <w:rFonts w:cs="Arial"/>
          <w:szCs w:val="14"/>
          <w:lang w:val="en-US"/>
        </w:rPr>
        <w:t xml:space="preserve">Despite the sale of the stake, </w:t>
      </w:r>
      <w:proofErr w:type="spellStart"/>
      <w:r w:rsidRPr="00B33963">
        <w:rPr>
          <w:rFonts w:cs="Arial"/>
          <w:szCs w:val="14"/>
          <w:lang w:val="en-US"/>
        </w:rPr>
        <w:t>Mapfre</w:t>
      </w:r>
      <w:proofErr w:type="spellEnd"/>
      <w:r w:rsidRPr="00B33963">
        <w:rPr>
          <w:rFonts w:cs="Arial"/>
          <w:szCs w:val="14"/>
          <w:lang w:val="en-US"/>
        </w:rPr>
        <w:t xml:space="preserve"> products continue to be sold by BB </w:t>
      </w:r>
      <w:proofErr w:type="spellStart"/>
      <w:r w:rsidRPr="00B33963">
        <w:rPr>
          <w:rFonts w:cs="Arial"/>
          <w:szCs w:val="14"/>
          <w:lang w:val="en-US"/>
        </w:rPr>
        <w:t>Corretora</w:t>
      </w:r>
      <w:proofErr w:type="spellEnd"/>
      <w:r w:rsidRPr="00B33963">
        <w:rPr>
          <w:rFonts w:cs="Arial"/>
          <w:szCs w:val="14"/>
          <w:lang w:val="en-US"/>
        </w:rPr>
        <w:t>.</w:t>
      </w:r>
    </w:p>
    <w:p w14:paraId="7D05A014" w14:textId="77777777" w:rsidR="00B33963" w:rsidRPr="00B33963" w:rsidRDefault="00B33963" w:rsidP="00B33963">
      <w:pPr>
        <w:pStyle w:val="07-Legenda"/>
        <w:rPr>
          <w:sz w:val="18"/>
          <w:lang w:val="en-US"/>
        </w:rPr>
      </w:pPr>
    </w:p>
    <w:bookmarkEnd w:id="43"/>
    <w:p w14:paraId="5BDB19FF" w14:textId="77777777" w:rsidR="00B33963" w:rsidRPr="0073671C" w:rsidRDefault="00B33963" w:rsidP="00B33963">
      <w:pPr>
        <w:pStyle w:val="07-Legenda"/>
        <w:ind w:left="0" w:firstLine="0"/>
        <w:rPr>
          <w:sz w:val="18"/>
          <w:lang w:val="en-US"/>
        </w:rPr>
      </w:pPr>
      <w:r w:rsidRPr="00C670B2">
        <w:rPr>
          <w:sz w:val="18"/>
          <w:lang w:val="en-US"/>
        </w:rPr>
        <w:t xml:space="preserve">There </w:t>
      </w:r>
      <w:proofErr w:type="gramStart"/>
      <w:r w:rsidRPr="00C670B2">
        <w:rPr>
          <w:sz w:val="18"/>
          <w:lang w:val="en-US"/>
        </w:rPr>
        <w:t>are</w:t>
      </w:r>
      <w:proofErr w:type="gramEnd"/>
      <w:r w:rsidRPr="00C670B2">
        <w:rPr>
          <w:sz w:val="18"/>
          <w:lang w:val="en-US"/>
        </w:rPr>
        <w:t xml:space="preserve"> n</w:t>
      </w:r>
      <w:r>
        <w:rPr>
          <w:sz w:val="18"/>
          <w:lang w:val="en-US"/>
        </w:rPr>
        <w:t>o amount of commissions income i</w:t>
      </w:r>
      <w:r w:rsidRPr="00C670B2">
        <w:rPr>
          <w:sz w:val="18"/>
          <w:lang w:val="en-US"/>
        </w:rPr>
        <w:t>n parent.</w:t>
      </w:r>
    </w:p>
    <w:p w14:paraId="7F8139DA" w14:textId="77777777" w:rsidR="00B33963" w:rsidRPr="00B33963" w:rsidRDefault="00B33963" w:rsidP="00B33963">
      <w:pPr>
        <w:spacing w:before="120" w:after="120"/>
        <w:jc w:val="both"/>
        <w:rPr>
          <w:rFonts w:eastAsia="Times New Roman" w:cs="Arial"/>
          <w:spacing w:val="-2"/>
          <w:szCs w:val="18"/>
          <w:lang w:val="en-US" w:eastAsia="pt-BR"/>
        </w:rPr>
      </w:pPr>
      <w:r w:rsidRPr="00B33963">
        <w:rPr>
          <w:rFonts w:eastAsia="Times New Roman" w:cs="Arial"/>
          <w:spacing w:val="-2"/>
          <w:szCs w:val="18"/>
          <w:lang w:val="en-US" w:eastAsia="pt-BR"/>
        </w:rPr>
        <w:t xml:space="preserve">In the partnership model signed between BB </w:t>
      </w:r>
      <w:proofErr w:type="spellStart"/>
      <w:r w:rsidRPr="00B33963">
        <w:rPr>
          <w:rFonts w:eastAsia="Times New Roman" w:cs="Arial"/>
          <w:spacing w:val="-2"/>
          <w:szCs w:val="18"/>
          <w:lang w:val="en-US" w:eastAsia="pt-BR"/>
        </w:rPr>
        <w:t>Seguros</w:t>
      </w:r>
      <w:proofErr w:type="spellEnd"/>
      <w:r w:rsidRPr="00B33963">
        <w:rPr>
          <w:rFonts w:eastAsia="Times New Roman" w:cs="Arial"/>
          <w:spacing w:val="-2"/>
          <w:szCs w:val="18"/>
          <w:lang w:val="en-US" w:eastAsia="pt-BR"/>
        </w:rPr>
        <w:t xml:space="preserve"> and the </w:t>
      </w:r>
      <w:proofErr w:type="spellStart"/>
      <w:r w:rsidRPr="00B33963">
        <w:rPr>
          <w:rFonts w:eastAsia="Times New Roman" w:cs="Arial"/>
          <w:spacing w:val="-2"/>
          <w:szCs w:val="18"/>
          <w:lang w:val="en-US" w:eastAsia="pt-BR"/>
        </w:rPr>
        <w:t>Mapfre</w:t>
      </w:r>
      <w:proofErr w:type="spellEnd"/>
      <w:r w:rsidRPr="00B33963">
        <w:rPr>
          <w:rFonts w:eastAsia="Times New Roman" w:cs="Arial"/>
          <w:spacing w:val="-2"/>
          <w:szCs w:val="18"/>
          <w:lang w:val="en-US" w:eastAsia="pt-BR"/>
        </w:rPr>
        <w:t xml:space="preserve"> Group, the payment of additional remuneration by </w:t>
      </w:r>
      <w:proofErr w:type="spellStart"/>
      <w:r w:rsidRPr="00B33963">
        <w:rPr>
          <w:rFonts w:eastAsia="Times New Roman" w:cs="Arial"/>
          <w:spacing w:val="-2"/>
          <w:szCs w:val="18"/>
          <w:lang w:val="en-US" w:eastAsia="pt-BR"/>
        </w:rPr>
        <w:t>Brasilseg</w:t>
      </w:r>
      <w:proofErr w:type="spellEnd"/>
      <w:r w:rsidRPr="00B33963">
        <w:rPr>
          <w:rFonts w:eastAsia="Times New Roman" w:cs="Arial"/>
          <w:spacing w:val="-2"/>
          <w:szCs w:val="18"/>
          <w:lang w:val="en-US" w:eastAsia="pt-BR"/>
        </w:rPr>
        <w:t xml:space="preserve"> </w:t>
      </w:r>
      <w:proofErr w:type="spellStart"/>
      <w:r w:rsidRPr="00B33963">
        <w:rPr>
          <w:rFonts w:eastAsia="Times New Roman" w:cs="Arial"/>
          <w:spacing w:val="-2"/>
          <w:szCs w:val="18"/>
          <w:lang w:val="en-US" w:eastAsia="pt-BR"/>
        </w:rPr>
        <w:t>Companhia</w:t>
      </w:r>
      <w:proofErr w:type="spellEnd"/>
      <w:r w:rsidRPr="00B33963">
        <w:rPr>
          <w:rFonts w:eastAsia="Times New Roman" w:cs="Arial"/>
          <w:spacing w:val="-2"/>
          <w:szCs w:val="18"/>
          <w:lang w:val="en-US" w:eastAsia="pt-BR"/>
        </w:rPr>
        <w:t xml:space="preserve"> de </w:t>
      </w:r>
      <w:proofErr w:type="spellStart"/>
      <w:r w:rsidRPr="00B33963">
        <w:rPr>
          <w:rFonts w:eastAsia="Times New Roman" w:cs="Arial"/>
          <w:spacing w:val="-2"/>
          <w:szCs w:val="18"/>
          <w:lang w:val="en-US" w:eastAsia="pt-BR"/>
        </w:rPr>
        <w:t>Seguros</w:t>
      </w:r>
      <w:proofErr w:type="spellEnd"/>
      <w:r w:rsidRPr="00B33963">
        <w:rPr>
          <w:rFonts w:eastAsia="Times New Roman" w:cs="Arial"/>
          <w:spacing w:val="-2"/>
          <w:szCs w:val="18"/>
          <w:lang w:val="en-US" w:eastAsia="pt-BR"/>
        </w:rPr>
        <w:t xml:space="preserve"> SA to BB </w:t>
      </w:r>
      <w:proofErr w:type="spellStart"/>
      <w:r w:rsidRPr="00B33963">
        <w:rPr>
          <w:rFonts w:eastAsia="Times New Roman" w:cs="Arial"/>
          <w:spacing w:val="-2"/>
          <w:szCs w:val="18"/>
          <w:lang w:val="en-US" w:eastAsia="pt-BR"/>
        </w:rPr>
        <w:t>Corretora</w:t>
      </w:r>
      <w:proofErr w:type="spellEnd"/>
      <w:r w:rsidRPr="00B33963">
        <w:rPr>
          <w:rFonts w:eastAsia="Times New Roman" w:cs="Arial"/>
          <w:spacing w:val="-2"/>
          <w:szCs w:val="18"/>
          <w:lang w:val="en-US" w:eastAsia="pt-BR"/>
        </w:rPr>
        <w:t xml:space="preserve"> is foreseen for the insurance's sale from the </w:t>
      </w:r>
      <w:proofErr w:type="spellStart"/>
      <w:r w:rsidRPr="00B33963">
        <w:rPr>
          <w:rFonts w:eastAsia="Times New Roman" w:cs="Arial"/>
          <w:spacing w:val="-2"/>
          <w:szCs w:val="18"/>
          <w:lang w:val="en-US" w:eastAsia="pt-BR"/>
        </w:rPr>
        <w:t>Prestamista</w:t>
      </w:r>
      <w:proofErr w:type="spellEnd"/>
      <w:r w:rsidRPr="00B33963">
        <w:rPr>
          <w:rFonts w:eastAsia="Times New Roman" w:cs="Arial"/>
          <w:spacing w:val="-2"/>
          <w:szCs w:val="18"/>
          <w:lang w:val="en-US" w:eastAsia="pt-BR"/>
        </w:rPr>
        <w:t xml:space="preserve"> and Vida </w:t>
      </w:r>
      <w:proofErr w:type="spellStart"/>
      <w:r w:rsidRPr="00B33963">
        <w:rPr>
          <w:rFonts w:eastAsia="Times New Roman" w:cs="Arial"/>
          <w:spacing w:val="-2"/>
          <w:szCs w:val="18"/>
          <w:lang w:val="en-US" w:eastAsia="pt-BR"/>
        </w:rPr>
        <w:t>Produtor</w:t>
      </w:r>
      <w:proofErr w:type="spellEnd"/>
      <w:r w:rsidRPr="00B33963">
        <w:rPr>
          <w:rFonts w:eastAsia="Times New Roman" w:cs="Arial"/>
          <w:spacing w:val="-2"/>
          <w:szCs w:val="18"/>
          <w:lang w:val="en-US" w:eastAsia="pt-BR"/>
        </w:rPr>
        <w:t xml:space="preserve"> Rural portfolios in the distribution channels of Banco do </w:t>
      </w:r>
      <w:proofErr w:type="spellStart"/>
      <w:r w:rsidRPr="00B33963">
        <w:rPr>
          <w:rFonts w:eastAsia="Times New Roman" w:cs="Arial"/>
          <w:spacing w:val="-2"/>
          <w:szCs w:val="18"/>
          <w:lang w:val="en-US" w:eastAsia="pt-BR"/>
        </w:rPr>
        <w:t>Brasil</w:t>
      </w:r>
      <w:proofErr w:type="spellEnd"/>
      <w:r w:rsidRPr="00B33963">
        <w:rPr>
          <w:rFonts w:eastAsia="Times New Roman" w:cs="Arial"/>
          <w:spacing w:val="-2"/>
          <w:szCs w:val="18"/>
          <w:lang w:val="en-US" w:eastAsia="pt-BR"/>
        </w:rPr>
        <w:t xml:space="preserve">, following the rules of the 2nd Amendment to the Operating Agreement for Operation in the Insurance Segment and its annexes ("Operating Agreement" or "Agreement")  which </w:t>
      </w:r>
      <w:proofErr w:type="spellStart"/>
      <w:r w:rsidRPr="00B33963">
        <w:rPr>
          <w:rFonts w:eastAsia="Times New Roman" w:cs="Arial"/>
          <w:spacing w:val="-2"/>
          <w:szCs w:val="18"/>
          <w:lang w:val="en-US" w:eastAsia="pt-BR"/>
        </w:rPr>
        <w:t>Aliança</w:t>
      </w:r>
      <w:proofErr w:type="spellEnd"/>
      <w:r w:rsidRPr="00B33963">
        <w:rPr>
          <w:rFonts w:eastAsia="Times New Roman" w:cs="Arial"/>
          <w:spacing w:val="-2"/>
          <w:szCs w:val="18"/>
          <w:lang w:val="en-US" w:eastAsia="pt-BR"/>
        </w:rPr>
        <w:t xml:space="preserve"> do </w:t>
      </w:r>
      <w:proofErr w:type="spellStart"/>
      <w:r w:rsidRPr="00B33963">
        <w:rPr>
          <w:rFonts w:eastAsia="Times New Roman" w:cs="Arial"/>
          <w:spacing w:val="-2"/>
          <w:szCs w:val="18"/>
          <w:lang w:val="en-US" w:eastAsia="pt-BR"/>
        </w:rPr>
        <w:t>Brasil</w:t>
      </w:r>
      <w:proofErr w:type="spellEnd"/>
      <w:r w:rsidRPr="00B33963">
        <w:rPr>
          <w:rFonts w:eastAsia="Times New Roman" w:cs="Arial"/>
          <w:spacing w:val="-2"/>
          <w:szCs w:val="18"/>
          <w:lang w:val="en-US" w:eastAsia="pt-BR"/>
        </w:rPr>
        <w:t xml:space="preserve"> and BB </w:t>
      </w:r>
      <w:proofErr w:type="spellStart"/>
      <w:r w:rsidRPr="00B33963">
        <w:rPr>
          <w:rFonts w:eastAsia="Times New Roman" w:cs="Arial"/>
          <w:spacing w:val="-2"/>
          <w:szCs w:val="18"/>
          <w:lang w:val="en-US" w:eastAsia="pt-BR"/>
        </w:rPr>
        <w:t>Corretora</w:t>
      </w:r>
      <w:proofErr w:type="spellEnd"/>
      <w:r w:rsidRPr="00B33963">
        <w:rPr>
          <w:rFonts w:eastAsia="Times New Roman" w:cs="Arial"/>
          <w:spacing w:val="-2"/>
          <w:szCs w:val="18"/>
          <w:lang w:val="en-US" w:eastAsia="pt-BR"/>
        </w:rPr>
        <w:t xml:space="preserve"> have been signatory since November 11th, 2018.</w:t>
      </w:r>
    </w:p>
    <w:p w14:paraId="063AD8B9" w14:textId="2A220045" w:rsidR="00CD43F9" w:rsidRPr="00CF54D2" w:rsidRDefault="00CD43F9" w:rsidP="000E4573">
      <w:pPr>
        <w:spacing w:before="120" w:after="120"/>
        <w:jc w:val="both"/>
        <w:rPr>
          <w:rFonts w:cs="Arial"/>
          <w:lang w:val="en-US"/>
        </w:rPr>
      </w:pPr>
    </w:p>
    <w:p w14:paraId="638B8275" w14:textId="752BBDEC" w:rsidR="00B33963" w:rsidRPr="008568C8" w:rsidRDefault="00B33963" w:rsidP="00B33963">
      <w:pPr>
        <w:pStyle w:val="01-TtulodeNota"/>
        <w:spacing w:before="0" w:after="0"/>
        <w:jc w:val="right"/>
        <w:rPr>
          <w:sz w:val="12"/>
          <w:szCs w:val="12"/>
          <w:lang w:val="en-US"/>
        </w:rPr>
      </w:pPr>
    </w:p>
    <w:p w14:paraId="7A18AF39" w14:textId="77777777" w:rsidR="00B33963" w:rsidRPr="00135937" w:rsidRDefault="00B33963" w:rsidP="00135937">
      <w:pPr>
        <w:pStyle w:val="02-TtulodeNota"/>
        <w:rPr>
          <w:color w:val="1F4E79" w:themeColor="accent1" w:themeShade="80"/>
        </w:rPr>
      </w:pPr>
      <w:bookmarkStart w:id="44" w:name="_Toc47022014"/>
      <w:r w:rsidRPr="00135937">
        <w:rPr>
          <w:color w:val="1F4E79" w:themeColor="accent1" w:themeShade="80"/>
        </w:rPr>
        <w:t>26 – RELATED PARTY TRANSACTIONS</w:t>
      </w:r>
      <w:bookmarkEnd w:id="44"/>
    </w:p>
    <w:p w14:paraId="20070D0E" w14:textId="77777777" w:rsidR="00B33963" w:rsidRPr="003E2C9E" w:rsidRDefault="00B33963" w:rsidP="00B33963">
      <w:pPr>
        <w:pStyle w:val="05-Textonormal"/>
        <w:spacing w:after="0" w:line="240" w:lineRule="auto"/>
        <w:rPr>
          <w:lang w:val="en-US"/>
        </w:rPr>
      </w:pPr>
      <w:r w:rsidRPr="003E2C9E">
        <w:rPr>
          <w:lang w:val="en-US"/>
        </w:rPr>
        <w:t xml:space="preserve">BB </w:t>
      </w:r>
      <w:proofErr w:type="spellStart"/>
      <w:r w:rsidRPr="003E2C9E">
        <w:rPr>
          <w:lang w:val="en-US"/>
        </w:rPr>
        <w:t>Seguridade</w:t>
      </w:r>
      <w:proofErr w:type="spellEnd"/>
      <w:r w:rsidRPr="003E2C9E">
        <w:rPr>
          <w:lang w:val="en-US"/>
        </w:rPr>
        <w:t xml:space="preserve"> and its subsidiaries have an agreement with Banco do </w:t>
      </w:r>
      <w:proofErr w:type="spellStart"/>
      <w:r w:rsidRPr="003E2C9E">
        <w:rPr>
          <w:lang w:val="en-US"/>
        </w:rPr>
        <w:t>Brasil</w:t>
      </w:r>
      <w:proofErr w:type="spellEnd"/>
      <w:r w:rsidRPr="003E2C9E">
        <w:rPr>
          <w:lang w:val="en-US"/>
        </w:rPr>
        <w:t xml:space="preserve"> SA, signed on December 20, 2012, with a 20-year term, for apportionment and / or reimbursement of expenses and direct and indirect costs resulting from the use of the staff, material, technological and administrative resources necessary to maintain</w:t>
      </w:r>
      <w:r>
        <w:rPr>
          <w:lang w:val="en-US"/>
        </w:rPr>
        <w:t xml:space="preserve"> the Companies' activities and, especially</w:t>
      </w:r>
      <w:r w:rsidRPr="003E2C9E">
        <w:rPr>
          <w:lang w:val="en-US"/>
        </w:rPr>
        <w:t xml:space="preserve"> the sale of products in the banking channel.</w:t>
      </w:r>
    </w:p>
    <w:p w14:paraId="498C8290" w14:textId="77777777" w:rsidR="00B33963" w:rsidRPr="003E2C9E" w:rsidRDefault="00B33963" w:rsidP="00B33963">
      <w:pPr>
        <w:pStyle w:val="05-Textonormal"/>
        <w:spacing w:after="0" w:line="240" w:lineRule="auto"/>
        <w:rPr>
          <w:lang w:val="en-US"/>
        </w:rPr>
      </w:pPr>
      <w:r w:rsidRPr="003E2C9E">
        <w:rPr>
          <w:lang w:val="en-US"/>
        </w:rPr>
        <w:t>The agreement aims to capture synergies resulting from the sharing of resources and its terms provide that the reimbursement follows apportionment criteria based on calculation methodologies foreseen in the referred agreement, observing the effective use of the resources. The apportionment amounts are calculated and paid monthly.</w:t>
      </w:r>
    </w:p>
    <w:p w14:paraId="2E79BC29" w14:textId="77777777" w:rsidR="00B33963" w:rsidRDefault="00B33963" w:rsidP="00B33963">
      <w:pPr>
        <w:pStyle w:val="05-Textonormal"/>
        <w:keepNext/>
        <w:keepLines/>
        <w:spacing w:after="0" w:line="240" w:lineRule="auto"/>
        <w:rPr>
          <w:lang w:val="en-US"/>
        </w:rPr>
      </w:pPr>
      <w:r w:rsidRPr="006827BF">
        <w:rPr>
          <w:lang w:val="en-US"/>
        </w:rPr>
        <w:t xml:space="preserve">The costs of salaries and other benefits granted to key management personnel of the </w:t>
      </w:r>
      <w:r>
        <w:rPr>
          <w:lang w:val="en-US"/>
        </w:rPr>
        <w:t xml:space="preserve">BB </w:t>
      </w:r>
      <w:proofErr w:type="spellStart"/>
      <w:r>
        <w:rPr>
          <w:lang w:val="en-US"/>
        </w:rPr>
        <w:t>Seguridade</w:t>
      </w:r>
      <w:proofErr w:type="spellEnd"/>
      <w:r>
        <w:rPr>
          <w:lang w:val="en-US"/>
        </w:rPr>
        <w:t xml:space="preserve"> </w:t>
      </w:r>
      <w:r w:rsidRPr="006827BF">
        <w:rPr>
          <w:lang w:val="en-US"/>
        </w:rPr>
        <w:t>(Executive Board, Audit Committee, Board of Directors and Fiscal Council):</w:t>
      </w:r>
    </w:p>
    <w:p w14:paraId="0F342F50" w14:textId="77777777" w:rsidR="00B33963" w:rsidRPr="001F4430" w:rsidRDefault="00B33963" w:rsidP="00B33963">
      <w:pPr>
        <w:pStyle w:val="05-Textonormal"/>
        <w:spacing w:before="0" w:after="0" w:line="240" w:lineRule="auto"/>
        <w:jc w:val="right"/>
        <w:rPr>
          <w:b/>
          <w:sz w:val="14"/>
          <w:szCs w:val="14"/>
        </w:rPr>
      </w:pPr>
      <w:r w:rsidRPr="00A734BF">
        <w:rPr>
          <w:b/>
          <w:sz w:val="14"/>
          <w:szCs w:val="14"/>
        </w:rPr>
        <w:t xml:space="preserve">R$ </w:t>
      </w:r>
      <w:proofErr w:type="spellStart"/>
      <w:r w:rsidRPr="00A734BF">
        <w:rPr>
          <w:b/>
          <w:sz w:val="14"/>
          <w:szCs w:val="14"/>
        </w:rPr>
        <w:t>thousand</w:t>
      </w:r>
      <w:proofErr w:type="spellEnd"/>
    </w:p>
    <w:tbl>
      <w:tblPr>
        <w:tblStyle w:val="TabeladeLista6Colorida-nfase510"/>
        <w:tblW w:w="9639" w:type="dxa"/>
        <w:tblInd w:w="108" w:type="dxa"/>
        <w:tblLook w:val="04A0" w:firstRow="1" w:lastRow="0" w:firstColumn="1" w:lastColumn="0" w:noHBand="0" w:noVBand="1"/>
      </w:tblPr>
      <w:tblGrid>
        <w:gridCol w:w="2986"/>
        <w:gridCol w:w="604"/>
        <w:gridCol w:w="1411"/>
        <w:gridCol w:w="1412"/>
        <w:gridCol w:w="283"/>
        <w:gridCol w:w="1417"/>
        <w:gridCol w:w="1526"/>
      </w:tblGrid>
      <w:tr w:rsidR="00B33963" w:rsidRPr="0049410B" w14:paraId="5D3B8D4B" w14:textId="77777777" w:rsidTr="00B33963">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6413" w:type="dxa"/>
            <w:gridSpan w:val="4"/>
          </w:tcPr>
          <w:p w14:paraId="6007CF4D" w14:textId="77777777" w:rsidR="00B33963" w:rsidRPr="0049410B" w:rsidRDefault="00B33963" w:rsidP="00B33963">
            <w:pPr>
              <w:keepNext/>
              <w:keepLines/>
              <w:spacing w:before="40" w:after="40"/>
              <w:jc w:val="right"/>
              <w:rPr>
                <w:rFonts w:cs="Arial"/>
                <w:b w:val="0"/>
                <w:spacing w:val="-2"/>
                <w:sz w:val="14"/>
                <w:szCs w:val="18"/>
              </w:rPr>
            </w:pPr>
          </w:p>
        </w:tc>
        <w:tc>
          <w:tcPr>
            <w:tcW w:w="283" w:type="dxa"/>
          </w:tcPr>
          <w:p w14:paraId="26A8A281" w14:textId="77777777" w:rsidR="00B33963" w:rsidRPr="0049410B" w:rsidRDefault="00B33963" w:rsidP="00B3396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8"/>
              </w:rPr>
            </w:pPr>
          </w:p>
        </w:tc>
        <w:tc>
          <w:tcPr>
            <w:tcW w:w="1417" w:type="dxa"/>
          </w:tcPr>
          <w:p w14:paraId="2E6EE710" w14:textId="77777777" w:rsidR="00B33963" w:rsidRPr="004142BD" w:rsidRDefault="00B33963" w:rsidP="00B3396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8"/>
              </w:rPr>
            </w:pPr>
            <w:r w:rsidRPr="004142BD">
              <w:rPr>
                <w:rFonts w:cs="Arial"/>
                <w:spacing w:val="-2"/>
                <w:sz w:val="14"/>
                <w:szCs w:val="18"/>
              </w:rPr>
              <w:t xml:space="preserve">1st </w:t>
            </w:r>
            <w:r>
              <w:rPr>
                <w:rFonts w:cs="Arial"/>
                <w:spacing w:val="-2"/>
                <w:sz w:val="14"/>
                <w:szCs w:val="18"/>
              </w:rPr>
              <w:t>Half/</w:t>
            </w:r>
            <w:r w:rsidRPr="004142BD">
              <w:rPr>
                <w:rFonts w:cs="Arial"/>
                <w:spacing w:val="-2"/>
                <w:sz w:val="14"/>
                <w:szCs w:val="18"/>
              </w:rPr>
              <w:t>2020</w:t>
            </w:r>
          </w:p>
        </w:tc>
        <w:tc>
          <w:tcPr>
            <w:tcW w:w="1526" w:type="dxa"/>
          </w:tcPr>
          <w:p w14:paraId="6FA30D21" w14:textId="77777777" w:rsidR="00B33963" w:rsidRPr="004142BD" w:rsidRDefault="00B33963" w:rsidP="00B3396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spacing w:val="-2"/>
                <w:sz w:val="14"/>
                <w:szCs w:val="18"/>
              </w:rPr>
            </w:pPr>
            <w:r w:rsidRPr="004142BD">
              <w:rPr>
                <w:rFonts w:cs="Arial"/>
                <w:spacing w:val="-2"/>
                <w:sz w:val="14"/>
                <w:szCs w:val="18"/>
              </w:rPr>
              <w:t xml:space="preserve">1st </w:t>
            </w:r>
            <w:r>
              <w:rPr>
                <w:rFonts w:cs="Arial"/>
                <w:spacing w:val="-2"/>
                <w:sz w:val="14"/>
                <w:szCs w:val="18"/>
              </w:rPr>
              <w:t>Half/</w:t>
            </w:r>
            <w:r w:rsidRPr="004142BD">
              <w:rPr>
                <w:rFonts w:cs="Arial"/>
                <w:spacing w:val="-2"/>
                <w:sz w:val="14"/>
                <w:szCs w:val="18"/>
              </w:rPr>
              <w:t>2019</w:t>
            </w:r>
          </w:p>
        </w:tc>
      </w:tr>
      <w:tr w:rsidR="00B33963" w:rsidRPr="003735AD" w14:paraId="66B6F513" w14:textId="77777777" w:rsidTr="00B3396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50A85C13" w14:textId="77777777" w:rsidR="00B33963" w:rsidRPr="00A734BF" w:rsidRDefault="00B33963" w:rsidP="00B33963">
            <w:pPr>
              <w:pStyle w:val="08-Tabelageral"/>
              <w:jc w:val="left"/>
              <w:rPr>
                <w:b w:val="0"/>
              </w:rPr>
            </w:pPr>
            <w:r w:rsidRPr="00A734BF">
              <w:rPr>
                <w:b w:val="0"/>
              </w:rPr>
              <w:t>Short-</w:t>
            </w:r>
            <w:proofErr w:type="spellStart"/>
            <w:r w:rsidRPr="00A734BF">
              <w:rPr>
                <w:b w:val="0"/>
              </w:rPr>
              <w:t>term</w:t>
            </w:r>
            <w:proofErr w:type="spellEnd"/>
            <w:r w:rsidRPr="00A734BF">
              <w:rPr>
                <w:b w:val="0"/>
              </w:rPr>
              <w:t xml:space="preserve"> </w:t>
            </w:r>
            <w:proofErr w:type="spellStart"/>
            <w:r w:rsidRPr="00A734BF">
              <w:rPr>
                <w:b w:val="0"/>
              </w:rPr>
              <w:t>benefits</w:t>
            </w:r>
            <w:proofErr w:type="spellEnd"/>
          </w:p>
        </w:tc>
        <w:tc>
          <w:tcPr>
            <w:tcW w:w="604" w:type="dxa"/>
          </w:tcPr>
          <w:p w14:paraId="65E118F8" w14:textId="77777777" w:rsidR="00B33963" w:rsidRPr="003735A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tcPr>
          <w:p w14:paraId="0787DAA8" w14:textId="77777777" w:rsidR="00B33963" w:rsidRPr="003735A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tcPr>
          <w:p w14:paraId="01DC1C7A" w14:textId="77777777" w:rsidR="00B33963" w:rsidRPr="003735A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tcPr>
          <w:p w14:paraId="743D25B2" w14:textId="77777777" w:rsidR="00B33963" w:rsidRPr="003735A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vAlign w:val="center"/>
          </w:tcPr>
          <w:p w14:paraId="68DC1267" w14:textId="77777777" w:rsidR="00B33963" w:rsidRPr="00FC73C0"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highlight w:val="yellow"/>
              </w:rPr>
            </w:pPr>
            <w:r w:rsidRPr="0077047F">
              <w:rPr>
                <w:rFonts w:cs="Arial"/>
                <w:b/>
                <w:szCs w:val="14"/>
              </w:rPr>
              <w:t>3</w:t>
            </w:r>
            <w:r>
              <w:rPr>
                <w:rFonts w:cs="Arial"/>
                <w:b/>
                <w:szCs w:val="14"/>
              </w:rPr>
              <w:t>,</w:t>
            </w:r>
            <w:r w:rsidRPr="0077047F">
              <w:rPr>
                <w:rFonts w:cs="Arial"/>
                <w:b/>
                <w:szCs w:val="14"/>
              </w:rPr>
              <w:t>357</w:t>
            </w:r>
          </w:p>
        </w:tc>
        <w:tc>
          <w:tcPr>
            <w:tcW w:w="1526" w:type="dxa"/>
            <w:vAlign w:val="center"/>
          </w:tcPr>
          <w:p w14:paraId="5DBAEA2F" w14:textId="77777777" w:rsidR="00B33963" w:rsidRPr="00532B7C"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rPr>
            </w:pPr>
            <w:r w:rsidRPr="00DE5A2B">
              <w:rPr>
                <w:rFonts w:cs="Arial"/>
                <w:b/>
                <w:szCs w:val="14"/>
              </w:rPr>
              <w:t>2</w:t>
            </w:r>
            <w:r>
              <w:rPr>
                <w:rFonts w:cs="Arial"/>
                <w:b/>
                <w:szCs w:val="14"/>
              </w:rPr>
              <w:t>,</w:t>
            </w:r>
            <w:r w:rsidRPr="00DE5A2B">
              <w:rPr>
                <w:rFonts w:cs="Arial"/>
                <w:b/>
                <w:szCs w:val="14"/>
              </w:rPr>
              <w:t>784</w:t>
            </w:r>
          </w:p>
        </w:tc>
      </w:tr>
      <w:tr w:rsidR="00B33963" w:rsidRPr="0049410B" w14:paraId="73D71560" w14:textId="77777777" w:rsidTr="00B33963">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13E4B83D" w14:textId="77777777" w:rsidR="00B33963" w:rsidRPr="00A734BF" w:rsidRDefault="00B33963" w:rsidP="00B33963">
            <w:pPr>
              <w:pStyle w:val="08-Tabelageral"/>
              <w:jc w:val="left"/>
              <w:rPr>
                <w:b w:val="0"/>
              </w:rPr>
            </w:pPr>
            <w:r w:rsidRPr="00A734BF">
              <w:rPr>
                <w:b w:val="0"/>
              </w:rPr>
              <w:t xml:space="preserve">  </w:t>
            </w:r>
            <w:proofErr w:type="spellStart"/>
            <w:r w:rsidRPr="00A734BF">
              <w:rPr>
                <w:b w:val="0"/>
              </w:rPr>
              <w:t>Fees</w:t>
            </w:r>
            <w:proofErr w:type="spellEnd"/>
            <w:r w:rsidRPr="00A734BF">
              <w:rPr>
                <w:b w:val="0"/>
              </w:rPr>
              <w:t xml:space="preserve"> </w:t>
            </w:r>
            <w:proofErr w:type="spellStart"/>
            <w:r w:rsidRPr="00A734BF">
              <w:rPr>
                <w:b w:val="0"/>
              </w:rPr>
              <w:t>and</w:t>
            </w:r>
            <w:proofErr w:type="spellEnd"/>
            <w:r w:rsidRPr="00A734BF">
              <w:rPr>
                <w:b w:val="0"/>
              </w:rPr>
              <w:t xml:space="preserve"> social charges</w:t>
            </w:r>
          </w:p>
        </w:tc>
        <w:tc>
          <w:tcPr>
            <w:tcW w:w="604" w:type="dxa"/>
          </w:tcPr>
          <w:p w14:paraId="487CC9EF" w14:textId="77777777" w:rsidR="00B33963" w:rsidRPr="0049410B"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Pr>
          <w:p w14:paraId="765BC47E" w14:textId="77777777" w:rsidR="00B33963" w:rsidRPr="00110D6B"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tcPr>
          <w:p w14:paraId="398DFA7A" w14:textId="77777777" w:rsidR="00B33963" w:rsidRPr="00BB5EF7"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tcPr>
          <w:p w14:paraId="16CEF8F5" w14:textId="77777777" w:rsidR="00B33963" w:rsidRPr="0049410B"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vAlign w:val="center"/>
          </w:tcPr>
          <w:p w14:paraId="1D31924B" w14:textId="77777777" w:rsidR="00B33963" w:rsidRPr="00FC73C0"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highlight w:val="yellow"/>
              </w:rPr>
            </w:pPr>
            <w:r w:rsidRPr="0077047F">
              <w:rPr>
                <w:rFonts w:cs="Arial"/>
                <w:szCs w:val="14"/>
              </w:rPr>
              <w:t>2</w:t>
            </w:r>
            <w:r>
              <w:rPr>
                <w:rFonts w:cs="Arial"/>
                <w:szCs w:val="14"/>
              </w:rPr>
              <w:t>,</w:t>
            </w:r>
            <w:r w:rsidRPr="0077047F">
              <w:rPr>
                <w:rFonts w:cs="Arial"/>
                <w:szCs w:val="14"/>
              </w:rPr>
              <w:t>369</w:t>
            </w:r>
          </w:p>
        </w:tc>
        <w:tc>
          <w:tcPr>
            <w:tcW w:w="1526" w:type="dxa"/>
            <w:vAlign w:val="center"/>
          </w:tcPr>
          <w:p w14:paraId="11C5FF12" w14:textId="77777777" w:rsidR="00B33963" w:rsidRPr="00334628"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r w:rsidRPr="00DE5A2B">
              <w:rPr>
                <w:rFonts w:cs="Arial"/>
                <w:szCs w:val="14"/>
              </w:rPr>
              <w:t>2</w:t>
            </w:r>
            <w:r>
              <w:rPr>
                <w:rFonts w:cs="Arial"/>
                <w:szCs w:val="14"/>
              </w:rPr>
              <w:t>,</w:t>
            </w:r>
            <w:r w:rsidRPr="00DE5A2B">
              <w:rPr>
                <w:rFonts w:cs="Arial"/>
                <w:szCs w:val="14"/>
              </w:rPr>
              <w:t>407</w:t>
            </w:r>
          </w:p>
        </w:tc>
      </w:tr>
      <w:tr w:rsidR="00B33963" w:rsidRPr="0049410B" w14:paraId="6F0A2F41" w14:textId="77777777" w:rsidTr="00B3396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1D5BFACA" w14:textId="77777777" w:rsidR="00B33963" w:rsidRPr="00A734BF" w:rsidRDefault="00B33963" w:rsidP="00B33963">
            <w:pPr>
              <w:pStyle w:val="08-Tabelageral"/>
              <w:jc w:val="left"/>
              <w:rPr>
                <w:b w:val="0"/>
              </w:rPr>
            </w:pPr>
            <w:r w:rsidRPr="00A734BF">
              <w:rPr>
                <w:b w:val="0"/>
              </w:rPr>
              <w:t xml:space="preserve">    </w:t>
            </w:r>
            <w:proofErr w:type="spellStart"/>
            <w:r w:rsidRPr="00A734BF">
              <w:rPr>
                <w:b w:val="0"/>
              </w:rPr>
              <w:t>Executive</w:t>
            </w:r>
            <w:proofErr w:type="spellEnd"/>
            <w:r w:rsidRPr="00A734BF">
              <w:rPr>
                <w:b w:val="0"/>
              </w:rPr>
              <w:t xml:space="preserve"> Board</w:t>
            </w:r>
          </w:p>
        </w:tc>
        <w:tc>
          <w:tcPr>
            <w:tcW w:w="604" w:type="dxa"/>
          </w:tcPr>
          <w:p w14:paraId="6CB0D50C" w14:textId="77777777" w:rsidR="00B33963" w:rsidRPr="0049410B"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tcPr>
          <w:p w14:paraId="56EA1A01" w14:textId="77777777" w:rsidR="00B33963" w:rsidRPr="00110D6B"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1412" w:type="dxa"/>
          </w:tcPr>
          <w:p w14:paraId="6DF480E3" w14:textId="77777777" w:rsidR="00B33963" w:rsidRPr="00BB5EF7"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Pr>
          <w:p w14:paraId="58016D37" w14:textId="77777777" w:rsidR="00B33963" w:rsidRPr="0049410B"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vAlign w:val="center"/>
          </w:tcPr>
          <w:p w14:paraId="49C7AE6C" w14:textId="77777777" w:rsidR="00B33963" w:rsidRPr="00FC73C0"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77047F">
              <w:rPr>
                <w:rFonts w:cs="Arial"/>
                <w:szCs w:val="14"/>
              </w:rPr>
              <w:t>1</w:t>
            </w:r>
            <w:r>
              <w:rPr>
                <w:rFonts w:cs="Arial"/>
                <w:szCs w:val="14"/>
              </w:rPr>
              <w:t>,</w:t>
            </w:r>
            <w:r w:rsidRPr="0077047F">
              <w:rPr>
                <w:rFonts w:cs="Arial"/>
                <w:szCs w:val="14"/>
              </w:rPr>
              <w:t>717</w:t>
            </w:r>
          </w:p>
        </w:tc>
        <w:tc>
          <w:tcPr>
            <w:tcW w:w="1526" w:type="dxa"/>
            <w:vAlign w:val="center"/>
          </w:tcPr>
          <w:p w14:paraId="0C7B3E1A" w14:textId="77777777" w:rsidR="00B33963" w:rsidRPr="00334628"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rsidRPr="00DE5A2B">
              <w:rPr>
                <w:rFonts w:cs="Arial"/>
                <w:szCs w:val="14"/>
              </w:rPr>
              <w:t>1</w:t>
            </w:r>
            <w:r>
              <w:rPr>
                <w:rFonts w:cs="Arial"/>
                <w:szCs w:val="14"/>
              </w:rPr>
              <w:t>,</w:t>
            </w:r>
            <w:r w:rsidRPr="00DE5A2B">
              <w:rPr>
                <w:rFonts w:cs="Arial"/>
                <w:szCs w:val="14"/>
              </w:rPr>
              <w:t>850</w:t>
            </w:r>
          </w:p>
        </w:tc>
      </w:tr>
      <w:tr w:rsidR="00B33963" w:rsidRPr="0049410B" w14:paraId="1753B393" w14:textId="77777777" w:rsidTr="00B33963">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74C3B936" w14:textId="77777777" w:rsidR="00B33963" w:rsidRPr="00A734BF" w:rsidRDefault="00B33963" w:rsidP="00B33963">
            <w:pPr>
              <w:pStyle w:val="08-Tabelageral"/>
              <w:jc w:val="left"/>
              <w:rPr>
                <w:b w:val="0"/>
              </w:rPr>
            </w:pPr>
            <w:r w:rsidRPr="00A734BF">
              <w:rPr>
                <w:b w:val="0"/>
              </w:rPr>
              <w:t xml:space="preserve">    </w:t>
            </w:r>
            <w:proofErr w:type="spellStart"/>
            <w:r w:rsidRPr="00A734BF">
              <w:rPr>
                <w:b w:val="0"/>
              </w:rPr>
              <w:t>Audit</w:t>
            </w:r>
            <w:proofErr w:type="spellEnd"/>
            <w:r w:rsidRPr="00A734BF">
              <w:rPr>
                <w:b w:val="0"/>
              </w:rPr>
              <w:t xml:space="preserve"> </w:t>
            </w:r>
            <w:proofErr w:type="spellStart"/>
            <w:r w:rsidRPr="00A734BF">
              <w:rPr>
                <w:b w:val="0"/>
              </w:rPr>
              <w:t>Committee</w:t>
            </w:r>
            <w:proofErr w:type="spellEnd"/>
          </w:p>
        </w:tc>
        <w:tc>
          <w:tcPr>
            <w:tcW w:w="604" w:type="dxa"/>
          </w:tcPr>
          <w:p w14:paraId="13A53C57" w14:textId="77777777" w:rsidR="00B33963" w:rsidRPr="0049410B"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Pr>
          <w:p w14:paraId="4508827D" w14:textId="77777777" w:rsidR="00B33963" w:rsidRPr="00110D6B"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tcPr>
          <w:p w14:paraId="7282C7AE" w14:textId="77777777" w:rsidR="00B33963" w:rsidRPr="00BB5EF7"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tcPr>
          <w:p w14:paraId="1E3348FC" w14:textId="77777777" w:rsidR="00B33963" w:rsidRPr="0049410B"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vAlign w:val="center"/>
          </w:tcPr>
          <w:p w14:paraId="3083BF3E" w14:textId="77777777" w:rsidR="00B33963" w:rsidRPr="00FC73C0"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highlight w:val="yellow"/>
              </w:rPr>
            </w:pPr>
            <w:r w:rsidRPr="0077047F">
              <w:rPr>
                <w:rFonts w:cs="Arial"/>
                <w:szCs w:val="14"/>
              </w:rPr>
              <w:t>356</w:t>
            </w:r>
          </w:p>
        </w:tc>
        <w:tc>
          <w:tcPr>
            <w:tcW w:w="1526" w:type="dxa"/>
            <w:vAlign w:val="center"/>
          </w:tcPr>
          <w:p w14:paraId="494C833E" w14:textId="77777777" w:rsidR="00B33963" w:rsidRPr="00334628"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r w:rsidRPr="00DE5A2B">
              <w:rPr>
                <w:rFonts w:cs="Arial"/>
                <w:szCs w:val="14"/>
              </w:rPr>
              <w:t>281</w:t>
            </w:r>
          </w:p>
        </w:tc>
      </w:tr>
      <w:tr w:rsidR="00B33963" w:rsidRPr="0049410B" w14:paraId="24C8EF4A" w14:textId="77777777" w:rsidTr="00B3396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011CBDE9" w14:textId="77777777" w:rsidR="00B33963" w:rsidRPr="00A734BF" w:rsidRDefault="00B33963" w:rsidP="00B33963">
            <w:pPr>
              <w:pStyle w:val="08-Tabelageral"/>
              <w:jc w:val="left"/>
              <w:rPr>
                <w:b w:val="0"/>
              </w:rPr>
            </w:pPr>
            <w:r w:rsidRPr="00A734BF">
              <w:rPr>
                <w:b w:val="0"/>
              </w:rPr>
              <w:t xml:space="preserve">    Board </w:t>
            </w:r>
            <w:proofErr w:type="spellStart"/>
            <w:r w:rsidRPr="00A734BF">
              <w:rPr>
                <w:b w:val="0"/>
              </w:rPr>
              <w:t>of</w:t>
            </w:r>
            <w:proofErr w:type="spellEnd"/>
            <w:r w:rsidRPr="00A734BF">
              <w:rPr>
                <w:b w:val="0"/>
              </w:rPr>
              <w:t xml:space="preserve"> </w:t>
            </w:r>
            <w:proofErr w:type="spellStart"/>
            <w:r w:rsidRPr="00A734BF">
              <w:rPr>
                <w:b w:val="0"/>
              </w:rPr>
              <w:t>Directors</w:t>
            </w:r>
            <w:proofErr w:type="spellEnd"/>
          </w:p>
        </w:tc>
        <w:tc>
          <w:tcPr>
            <w:tcW w:w="604" w:type="dxa"/>
          </w:tcPr>
          <w:p w14:paraId="46AE4D44" w14:textId="77777777" w:rsidR="00B33963" w:rsidRPr="0049410B"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tcPr>
          <w:p w14:paraId="27D6F755" w14:textId="77777777" w:rsidR="00B33963" w:rsidRPr="00110D6B"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1412" w:type="dxa"/>
          </w:tcPr>
          <w:p w14:paraId="7CDB3DB5" w14:textId="77777777" w:rsidR="00B33963" w:rsidRPr="00BB5EF7"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Pr>
          <w:p w14:paraId="01DB540D" w14:textId="77777777" w:rsidR="00B33963" w:rsidRPr="0049410B"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vAlign w:val="center"/>
          </w:tcPr>
          <w:p w14:paraId="56341D9C" w14:textId="77777777" w:rsidR="00B33963" w:rsidRPr="00FC73C0"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77047F">
              <w:rPr>
                <w:rFonts w:cs="Arial"/>
                <w:szCs w:val="14"/>
              </w:rPr>
              <w:t>166</w:t>
            </w:r>
          </w:p>
        </w:tc>
        <w:tc>
          <w:tcPr>
            <w:tcW w:w="1526" w:type="dxa"/>
            <w:vAlign w:val="center"/>
          </w:tcPr>
          <w:p w14:paraId="2860CDEE" w14:textId="77777777" w:rsidR="00B33963" w:rsidRPr="00334628"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rsidRPr="00DE5A2B">
              <w:rPr>
                <w:rFonts w:cs="Arial"/>
                <w:szCs w:val="14"/>
              </w:rPr>
              <w:t>146</w:t>
            </w:r>
          </w:p>
        </w:tc>
      </w:tr>
      <w:tr w:rsidR="00B33963" w:rsidRPr="0049410B" w14:paraId="3D142DA8" w14:textId="77777777" w:rsidTr="00B33963">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4B90BCD4" w14:textId="77777777" w:rsidR="00B33963" w:rsidRPr="00A734BF" w:rsidRDefault="00B33963" w:rsidP="00B33963">
            <w:pPr>
              <w:pStyle w:val="08-Tabelageral"/>
              <w:jc w:val="left"/>
              <w:rPr>
                <w:b w:val="0"/>
              </w:rPr>
            </w:pPr>
            <w:r w:rsidRPr="00A734BF">
              <w:rPr>
                <w:b w:val="0"/>
              </w:rPr>
              <w:t xml:space="preserve">    Fiscal </w:t>
            </w:r>
            <w:proofErr w:type="spellStart"/>
            <w:r w:rsidRPr="00A734BF">
              <w:rPr>
                <w:b w:val="0"/>
              </w:rPr>
              <w:t>Council</w:t>
            </w:r>
            <w:proofErr w:type="spellEnd"/>
          </w:p>
        </w:tc>
        <w:tc>
          <w:tcPr>
            <w:tcW w:w="604" w:type="dxa"/>
          </w:tcPr>
          <w:p w14:paraId="0AA8EDC8" w14:textId="77777777" w:rsidR="00B33963" w:rsidRPr="0049410B"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Pr>
          <w:p w14:paraId="0DB6C031" w14:textId="77777777" w:rsidR="00B33963" w:rsidRPr="00110D6B"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tcPr>
          <w:p w14:paraId="36F7C38F" w14:textId="77777777" w:rsidR="00B33963" w:rsidRPr="00BB5EF7"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tcPr>
          <w:p w14:paraId="5A1621C9" w14:textId="77777777" w:rsidR="00B33963" w:rsidRPr="0049410B"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vAlign w:val="center"/>
          </w:tcPr>
          <w:p w14:paraId="1E1AF7E2" w14:textId="77777777" w:rsidR="00B33963" w:rsidRPr="00FC73C0"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highlight w:val="yellow"/>
              </w:rPr>
            </w:pPr>
            <w:r w:rsidRPr="0077047F">
              <w:rPr>
                <w:rFonts w:cs="Arial"/>
                <w:szCs w:val="14"/>
              </w:rPr>
              <w:t>129</w:t>
            </w:r>
          </w:p>
        </w:tc>
        <w:tc>
          <w:tcPr>
            <w:tcW w:w="1526" w:type="dxa"/>
            <w:vAlign w:val="center"/>
          </w:tcPr>
          <w:p w14:paraId="0BA4671B" w14:textId="77777777" w:rsidR="00B33963" w:rsidRPr="00334628"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r w:rsidRPr="00DE5A2B">
              <w:rPr>
                <w:rFonts w:cs="Arial"/>
                <w:szCs w:val="14"/>
              </w:rPr>
              <w:t>129</w:t>
            </w:r>
          </w:p>
        </w:tc>
      </w:tr>
      <w:tr w:rsidR="00B33963" w:rsidRPr="0049410B" w14:paraId="2E1C593D" w14:textId="77777777" w:rsidTr="00B3396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4A285E5F" w14:textId="77777777" w:rsidR="00B33963" w:rsidRPr="00A734BF" w:rsidRDefault="00B33963" w:rsidP="00B33963">
            <w:pPr>
              <w:pStyle w:val="08-Tabelageral"/>
              <w:jc w:val="left"/>
              <w:rPr>
                <w:b w:val="0"/>
              </w:rPr>
            </w:pPr>
            <w:r w:rsidRPr="00A734BF">
              <w:rPr>
                <w:b w:val="0"/>
              </w:rPr>
              <w:t xml:space="preserve">   </w:t>
            </w:r>
            <w:proofErr w:type="spellStart"/>
            <w:r w:rsidRPr="00A734BF">
              <w:rPr>
                <w:b w:val="0"/>
              </w:rPr>
              <w:t>Variable</w:t>
            </w:r>
            <w:proofErr w:type="spellEnd"/>
            <w:r w:rsidRPr="00A734BF">
              <w:rPr>
                <w:b w:val="0"/>
              </w:rPr>
              <w:t xml:space="preserve"> </w:t>
            </w:r>
            <w:proofErr w:type="spellStart"/>
            <w:proofErr w:type="gramStart"/>
            <w:r w:rsidRPr="00A734BF">
              <w:rPr>
                <w:b w:val="0"/>
              </w:rPr>
              <w:t>Remuneration</w:t>
            </w:r>
            <w:proofErr w:type="spellEnd"/>
            <w:r w:rsidRPr="009D6B97">
              <w:rPr>
                <w:b w:val="0"/>
                <w:vertAlign w:val="superscript"/>
              </w:rPr>
              <w:t>(</w:t>
            </w:r>
            <w:proofErr w:type="gramEnd"/>
            <w:r w:rsidRPr="009D6B97">
              <w:rPr>
                <w:b w:val="0"/>
                <w:vertAlign w:val="superscript"/>
              </w:rPr>
              <w:t>1)</w:t>
            </w:r>
          </w:p>
        </w:tc>
        <w:tc>
          <w:tcPr>
            <w:tcW w:w="604" w:type="dxa"/>
          </w:tcPr>
          <w:p w14:paraId="09B94246" w14:textId="77777777" w:rsidR="00B33963" w:rsidRPr="0049410B"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1411" w:type="dxa"/>
          </w:tcPr>
          <w:p w14:paraId="23303027" w14:textId="77777777" w:rsidR="00B33963" w:rsidRPr="00110D6B"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1412" w:type="dxa"/>
          </w:tcPr>
          <w:p w14:paraId="0AB40EE7" w14:textId="77777777" w:rsidR="00B33963" w:rsidRPr="00BB5EF7"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Pr>
          <w:p w14:paraId="38AC7961" w14:textId="77777777" w:rsidR="00B33963" w:rsidRPr="0049410B"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p>
        </w:tc>
        <w:tc>
          <w:tcPr>
            <w:tcW w:w="1417" w:type="dxa"/>
            <w:vAlign w:val="center"/>
          </w:tcPr>
          <w:p w14:paraId="4BB94053" w14:textId="77777777" w:rsidR="00B33963" w:rsidRPr="00FC73C0"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77047F">
              <w:rPr>
                <w:rFonts w:cs="Arial"/>
                <w:szCs w:val="14"/>
              </w:rPr>
              <w:t>766</w:t>
            </w:r>
          </w:p>
        </w:tc>
        <w:tc>
          <w:tcPr>
            <w:tcW w:w="1526" w:type="dxa"/>
            <w:vAlign w:val="center"/>
          </w:tcPr>
          <w:p w14:paraId="1CE591F0" w14:textId="77777777" w:rsidR="00B33963" w:rsidRPr="00334628" w:rsidRDefault="00B33963" w:rsidP="00B33963">
            <w:pPr>
              <w:pStyle w:val="08-Tabelageral"/>
              <w:cnfStyle w:val="000000100000" w:firstRow="0" w:lastRow="0" w:firstColumn="0" w:lastColumn="0" w:oddVBand="0" w:evenVBand="0" w:oddHBand="1" w:evenHBand="0" w:firstRowFirstColumn="0" w:firstRowLastColumn="0" w:lastRowFirstColumn="0" w:lastRowLastColumn="0"/>
            </w:pPr>
            <w:r w:rsidRPr="00DE5A2B">
              <w:rPr>
                <w:rFonts w:cs="Arial"/>
                <w:szCs w:val="14"/>
              </w:rPr>
              <w:t>227</w:t>
            </w:r>
          </w:p>
        </w:tc>
      </w:tr>
      <w:tr w:rsidR="00B33963" w:rsidRPr="0049410B" w14:paraId="55D499FB" w14:textId="77777777" w:rsidTr="00B33963">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109843B8" w14:textId="77777777" w:rsidR="00B33963" w:rsidRPr="00A734BF" w:rsidRDefault="00B33963" w:rsidP="00B33963">
            <w:pPr>
              <w:pStyle w:val="08-Tabelageral"/>
              <w:jc w:val="left"/>
              <w:rPr>
                <w:b w:val="0"/>
              </w:rPr>
            </w:pPr>
            <w:r w:rsidRPr="00A734BF">
              <w:rPr>
                <w:b w:val="0"/>
              </w:rPr>
              <w:t xml:space="preserve">  </w:t>
            </w:r>
            <w:proofErr w:type="gramStart"/>
            <w:r w:rsidRPr="00A734BF">
              <w:rPr>
                <w:b w:val="0"/>
              </w:rPr>
              <w:t>Other</w:t>
            </w:r>
            <w:r w:rsidRPr="009D6B97">
              <w:rPr>
                <w:b w:val="0"/>
                <w:vertAlign w:val="superscript"/>
              </w:rPr>
              <w:t>(</w:t>
            </w:r>
            <w:proofErr w:type="gramEnd"/>
            <w:r w:rsidRPr="009D6B97">
              <w:rPr>
                <w:b w:val="0"/>
                <w:vertAlign w:val="superscript"/>
              </w:rPr>
              <w:t>2)</w:t>
            </w:r>
          </w:p>
        </w:tc>
        <w:tc>
          <w:tcPr>
            <w:tcW w:w="604" w:type="dxa"/>
          </w:tcPr>
          <w:p w14:paraId="3C6A930E" w14:textId="77777777" w:rsidR="00B33963" w:rsidRPr="0049410B"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1" w:type="dxa"/>
          </w:tcPr>
          <w:p w14:paraId="5F98562D" w14:textId="77777777" w:rsidR="00B33963" w:rsidRPr="00110D6B"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2" w:type="dxa"/>
          </w:tcPr>
          <w:p w14:paraId="722EF13C" w14:textId="77777777" w:rsidR="00B33963" w:rsidRPr="00BB5EF7"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283" w:type="dxa"/>
          </w:tcPr>
          <w:p w14:paraId="0DE9726D" w14:textId="77777777" w:rsidR="00B33963" w:rsidRPr="0049410B"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p>
        </w:tc>
        <w:tc>
          <w:tcPr>
            <w:tcW w:w="1417" w:type="dxa"/>
            <w:vAlign w:val="center"/>
          </w:tcPr>
          <w:p w14:paraId="4FD77B2A" w14:textId="77777777" w:rsidR="00B33963" w:rsidRPr="00FC73C0"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highlight w:val="yellow"/>
              </w:rPr>
            </w:pPr>
            <w:r w:rsidRPr="0077047F">
              <w:rPr>
                <w:rFonts w:cs="Arial"/>
                <w:szCs w:val="14"/>
              </w:rPr>
              <w:t>222</w:t>
            </w:r>
          </w:p>
        </w:tc>
        <w:tc>
          <w:tcPr>
            <w:tcW w:w="1526" w:type="dxa"/>
            <w:vAlign w:val="center"/>
          </w:tcPr>
          <w:p w14:paraId="189CE39C" w14:textId="77777777" w:rsidR="00B33963" w:rsidRPr="00334628" w:rsidRDefault="00B33963" w:rsidP="00B33963">
            <w:pPr>
              <w:pStyle w:val="08-Tabelageral"/>
              <w:cnfStyle w:val="000000010000" w:firstRow="0" w:lastRow="0" w:firstColumn="0" w:lastColumn="0" w:oddVBand="0" w:evenVBand="0" w:oddHBand="0" w:evenHBand="1" w:firstRowFirstColumn="0" w:firstRowLastColumn="0" w:lastRowFirstColumn="0" w:lastRowLastColumn="0"/>
            </w:pPr>
            <w:r w:rsidRPr="00DE5A2B">
              <w:rPr>
                <w:rFonts w:cs="Arial"/>
                <w:szCs w:val="14"/>
              </w:rPr>
              <w:t>150</w:t>
            </w:r>
          </w:p>
        </w:tc>
      </w:tr>
      <w:tr w:rsidR="00B33963" w:rsidRPr="003735AD" w14:paraId="1D6FC209" w14:textId="77777777" w:rsidTr="00B3396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582428DE" w14:textId="77777777" w:rsidR="00B33963" w:rsidRPr="00A734BF" w:rsidRDefault="00B33963" w:rsidP="00B33963">
            <w:pPr>
              <w:pStyle w:val="08-Tabelageral"/>
              <w:jc w:val="left"/>
              <w:rPr>
                <w:b w:val="0"/>
              </w:rPr>
            </w:pPr>
            <w:proofErr w:type="spellStart"/>
            <w:r w:rsidRPr="00A734BF">
              <w:rPr>
                <w:b w:val="0"/>
              </w:rPr>
              <w:t>Variable</w:t>
            </w:r>
            <w:proofErr w:type="spellEnd"/>
            <w:r w:rsidRPr="00A734BF">
              <w:rPr>
                <w:b w:val="0"/>
              </w:rPr>
              <w:t xml:space="preserve"> </w:t>
            </w:r>
            <w:proofErr w:type="spellStart"/>
            <w:r w:rsidRPr="00A734BF">
              <w:rPr>
                <w:b w:val="0"/>
              </w:rPr>
              <w:t>Wage</w:t>
            </w:r>
            <w:proofErr w:type="spellEnd"/>
            <w:r w:rsidRPr="00A734BF">
              <w:rPr>
                <w:b w:val="0"/>
              </w:rPr>
              <w:t xml:space="preserve"> </w:t>
            </w:r>
            <w:proofErr w:type="spellStart"/>
            <w:proofErr w:type="gramStart"/>
            <w:r w:rsidRPr="00A734BF">
              <w:rPr>
                <w:b w:val="0"/>
              </w:rPr>
              <w:t>Program</w:t>
            </w:r>
            <w:proofErr w:type="spellEnd"/>
            <w:r w:rsidRPr="009D6B97">
              <w:rPr>
                <w:b w:val="0"/>
                <w:vertAlign w:val="superscript"/>
              </w:rPr>
              <w:t>(</w:t>
            </w:r>
            <w:proofErr w:type="gramEnd"/>
            <w:r w:rsidRPr="009D6B97">
              <w:rPr>
                <w:b w:val="0"/>
                <w:vertAlign w:val="superscript"/>
              </w:rPr>
              <w:t>3)</w:t>
            </w:r>
          </w:p>
        </w:tc>
        <w:tc>
          <w:tcPr>
            <w:tcW w:w="604" w:type="dxa"/>
          </w:tcPr>
          <w:p w14:paraId="7E40C20F" w14:textId="77777777" w:rsidR="00B33963" w:rsidRPr="003735A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1" w:type="dxa"/>
          </w:tcPr>
          <w:p w14:paraId="1561AB7E" w14:textId="77777777" w:rsidR="00B33963" w:rsidRPr="003735A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2" w:type="dxa"/>
          </w:tcPr>
          <w:p w14:paraId="5EFCC5EE" w14:textId="77777777" w:rsidR="00B33963" w:rsidRPr="003735A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3" w:type="dxa"/>
          </w:tcPr>
          <w:p w14:paraId="22422E67" w14:textId="77777777" w:rsidR="00B33963" w:rsidRPr="003735A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417" w:type="dxa"/>
            <w:vAlign w:val="center"/>
          </w:tcPr>
          <w:p w14:paraId="5FFAF152" w14:textId="77777777" w:rsidR="00B33963" w:rsidRPr="00FC73C0"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highlight w:val="yellow"/>
              </w:rPr>
            </w:pPr>
            <w:r w:rsidRPr="0077047F">
              <w:rPr>
                <w:rFonts w:cs="Arial"/>
                <w:b/>
                <w:szCs w:val="14"/>
              </w:rPr>
              <w:t>934</w:t>
            </w:r>
          </w:p>
        </w:tc>
        <w:tc>
          <w:tcPr>
            <w:tcW w:w="1526" w:type="dxa"/>
            <w:vAlign w:val="center"/>
          </w:tcPr>
          <w:p w14:paraId="3908B0B4" w14:textId="77777777" w:rsidR="00B33963" w:rsidRPr="000364EC"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rPr>
            </w:pPr>
            <w:r w:rsidRPr="00DE5A2B">
              <w:rPr>
                <w:rFonts w:cs="Arial"/>
                <w:b/>
                <w:szCs w:val="14"/>
              </w:rPr>
              <w:t>772</w:t>
            </w:r>
          </w:p>
        </w:tc>
      </w:tr>
      <w:tr w:rsidR="00B33963" w:rsidRPr="003735AD" w14:paraId="3CC2F7C4" w14:textId="77777777" w:rsidTr="00B33963">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6373822C" w14:textId="77777777" w:rsidR="00B33963" w:rsidRPr="00A734BF" w:rsidRDefault="00B33963" w:rsidP="00B33963">
            <w:pPr>
              <w:pStyle w:val="08-Tabelageral"/>
              <w:jc w:val="left"/>
              <w:rPr>
                <w:b w:val="0"/>
              </w:rPr>
            </w:pPr>
            <w:r w:rsidRPr="00A734BF">
              <w:rPr>
                <w:b w:val="0"/>
              </w:rPr>
              <w:t>Total</w:t>
            </w:r>
          </w:p>
        </w:tc>
        <w:tc>
          <w:tcPr>
            <w:tcW w:w="604" w:type="dxa"/>
          </w:tcPr>
          <w:p w14:paraId="6155C6F2" w14:textId="77777777" w:rsidR="00B33963" w:rsidRPr="003735A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11" w:type="dxa"/>
          </w:tcPr>
          <w:p w14:paraId="32BE2082" w14:textId="77777777" w:rsidR="00B33963" w:rsidRPr="003735A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rPr>
            </w:pPr>
          </w:p>
        </w:tc>
        <w:tc>
          <w:tcPr>
            <w:tcW w:w="1412" w:type="dxa"/>
          </w:tcPr>
          <w:p w14:paraId="42F1F8F6" w14:textId="77777777" w:rsidR="00B33963" w:rsidRPr="003735A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rPr>
            </w:pPr>
          </w:p>
        </w:tc>
        <w:tc>
          <w:tcPr>
            <w:tcW w:w="283" w:type="dxa"/>
          </w:tcPr>
          <w:p w14:paraId="57E8D81F" w14:textId="77777777" w:rsidR="00B33963" w:rsidRPr="003735A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17" w:type="dxa"/>
            <w:vAlign w:val="center"/>
          </w:tcPr>
          <w:p w14:paraId="1AB8068A" w14:textId="77777777" w:rsidR="00B33963" w:rsidRPr="00FC73C0"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highlight w:val="yellow"/>
              </w:rPr>
            </w:pPr>
            <w:r w:rsidRPr="0077047F">
              <w:rPr>
                <w:rFonts w:cs="Arial"/>
                <w:b/>
                <w:szCs w:val="14"/>
              </w:rPr>
              <w:t>4</w:t>
            </w:r>
            <w:r>
              <w:rPr>
                <w:rFonts w:cs="Arial"/>
                <w:b/>
                <w:szCs w:val="14"/>
              </w:rPr>
              <w:t>,</w:t>
            </w:r>
            <w:r w:rsidRPr="0077047F">
              <w:rPr>
                <w:rFonts w:cs="Arial"/>
                <w:b/>
                <w:szCs w:val="14"/>
              </w:rPr>
              <w:t>291</w:t>
            </w:r>
          </w:p>
        </w:tc>
        <w:tc>
          <w:tcPr>
            <w:tcW w:w="1526" w:type="dxa"/>
            <w:vAlign w:val="center"/>
          </w:tcPr>
          <w:p w14:paraId="20DF977A" w14:textId="77777777" w:rsidR="00B33963" w:rsidRPr="000364EC"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rPr>
            </w:pPr>
            <w:r w:rsidRPr="00DE5A2B">
              <w:rPr>
                <w:rFonts w:cs="Arial"/>
                <w:b/>
                <w:szCs w:val="14"/>
              </w:rPr>
              <w:t>3</w:t>
            </w:r>
            <w:r>
              <w:rPr>
                <w:rFonts w:cs="Arial"/>
                <w:b/>
                <w:szCs w:val="14"/>
              </w:rPr>
              <w:t>,</w:t>
            </w:r>
            <w:r w:rsidRPr="00DE5A2B">
              <w:rPr>
                <w:rFonts w:cs="Arial"/>
                <w:b/>
                <w:szCs w:val="14"/>
              </w:rPr>
              <w:t>556</w:t>
            </w:r>
          </w:p>
        </w:tc>
      </w:tr>
    </w:tbl>
    <w:p w14:paraId="1EA7E8E1" w14:textId="77777777" w:rsidR="00B33963" w:rsidRDefault="00B33963" w:rsidP="00B33963">
      <w:pPr>
        <w:pStyle w:val="07-Legenda"/>
        <w:spacing w:before="0"/>
        <w:rPr>
          <w:rStyle w:val="tlid-translation"/>
          <w:lang w:val="en"/>
        </w:rPr>
      </w:pPr>
      <w:r>
        <w:rPr>
          <w:szCs w:val="14"/>
          <w:lang w:val="en-US"/>
        </w:rPr>
        <w:t xml:space="preserve">(1) </w:t>
      </w:r>
      <w:r>
        <w:rPr>
          <w:szCs w:val="14"/>
          <w:lang w:val="en-US"/>
        </w:rPr>
        <w:tab/>
      </w:r>
      <w:r w:rsidRPr="00B27943">
        <w:rPr>
          <w:rStyle w:val="tlid-translation"/>
          <w:lang w:val="en"/>
        </w:rPr>
        <w:t>Refers to the amount in cash of the 2019 Variable Compensation Program for Directors.</w:t>
      </w:r>
    </w:p>
    <w:p w14:paraId="2A9DCEF0" w14:textId="77777777" w:rsidR="00B33963" w:rsidRDefault="00B33963" w:rsidP="00B33963">
      <w:pPr>
        <w:pStyle w:val="07-Legenda"/>
        <w:spacing w:before="0"/>
        <w:rPr>
          <w:szCs w:val="14"/>
          <w:lang w:val="en-US"/>
        </w:rPr>
      </w:pPr>
      <w:r w:rsidRPr="009474B8">
        <w:rPr>
          <w:szCs w:val="14"/>
          <w:lang w:val="en-US"/>
        </w:rPr>
        <w:t>(</w:t>
      </w:r>
      <w:r>
        <w:rPr>
          <w:szCs w:val="14"/>
          <w:lang w:val="en-US"/>
        </w:rPr>
        <w:t>2</w:t>
      </w:r>
      <w:r w:rsidRPr="009474B8">
        <w:rPr>
          <w:szCs w:val="14"/>
          <w:lang w:val="en-US"/>
        </w:rPr>
        <w:t>)</w:t>
      </w:r>
      <w:r>
        <w:rPr>
          <w:szCs w:val="14"/>
          <w:lang w:val="en-US"/>
        </w:rPr>
        <w:tab/>
      </w:r>
      <w:r w:rsidRPr="00B33963">
        <w:rPr>
          <w:rStyle w:val="tlid-translation"/>
          <w:lang w:val="en-US"/>
        </w:rPr>
        <w:t>Benefits considered: medical care, health assessment, life insurance, removal advantage and supplementary pension plan of the administrators.</w:t>
      </w:r>
      <w:r w:rsidRPr="009474B8">
        <w:rPr>
          <w:szCs w:val="14"/>
          <w:lang w:val="en-US"/>
        </w:rPr>
        <w:t xml:space="preserve"> </w:t>
      </w:r>
    </w:p>
    <w:p w14:paraId="0318A6CE" w14:textId="77777777" w:rsidR="00B33963" w:rsidRPr="009474B8" w:rsidRDefault="00B33963" w:rsidP="00B33963">
      <w:pPr>
        <w:pStyle w:val="07-Legenda"/>
        <w:spacing w:before="0"/>
        <w:rPr>
          <w:szCs w:val="14"/>
          <w:lang w:val="en-US"/>
        </w:rPr>
      </w:pPr>
      <w:r>
        <w:rPr>
          <w:szCs w:val="14"/>
          <w:lang w:val="en-US"/>
        </w:rPr>
        <w:t>(3)</w:t>
      </w:r>
      <w:r>
        <w:rPr>
          <w:szCs w:val="14"/>
          <w:lang w:val="en-US"/>
        </w:rPr>
        <w:tab/>
      </w:r>
      <w:r w:rsidRPr="00B33963">
        <w:rPr>
          <w:rStyle w:val="tlid-translation"/>
          <w:lang w:val="en-US"/>
        </w:rPr>
        <w:t>Refers to the cost of shares relating to the installments of the share-based payment programs for 2015, 2016, 2017, 2018 and 2019.</w:t>
      </w:r>
    </w:p>
    <w:p w14:paraId="63C3E99A" w14:textId="77777777" w:rsidR="00B33963" w:rsidRPr="00B33963" w:rsidRDefault="00B33963" w:rsidP="00B33963">
      <w:pPr>
        <w:pStyle w:val="05-Textonormal"/>
        <w:keepNext/>
        <w:keepLines/>
        <w:spacing w:after="0" w:line="240" w:lineRule="auto"/>
        <w:rPr>
          <w:lang w:val="en-US"/>
        </w:rPr>
      </w:pPr>
      <w:r w:rsidRPr="00B33963">
        <w:rPr>
          <w:lang w:val="en-US"/>
        </w:rPr>
        <w:lastRenderedPageBreak/>
        <w:t xml:space="preserve">According to the variable remuneration policy of BB </w:t>
      </w:r>
      <w:proofErr w:type="spellStart"/>
      <w:r w:rsidRPr="00B33963">
        <w:rPr>
          <w:lang w:val="en-US"/>
        </w:rPr>
        <w:t>Seguridade</w:t>
      </w:r>
      <w:proofErr w:type="spellEnd"/>
      <w:r w:rsidRPr="00B33963">
        <w:rPr>
          <w:lang w:val="en-US"/>
        </w:rPr>
        <w:t xml:space="preserve">, established in accordance with Law 6,404/1976, Article </w:t>
      </w:r>
      <w:proofErr w:type="gramStart"/>
      <w:r w:rsidRPr="00B33963">
        <w:rPr>
          <w:lang w:val="en-US"/>
        </w:rPr>
        <w:t>152</w:t>
      </w:r>
      <w:proofErr w:type="gramEnd"/>
      <w:r w:rsidRPr="00B33963">
        <w:rPr>
          <w:lang w:val="en-US"/>
        </w:rPr>
        <w:t xml:space="preserve"> and Accounting Pronouncements Committee 10 (CPC 10 - Share-based Payment), the part of variable remuneration of the Executive Board is paid in shares.</w:t>
      </w:r>
    </w:p>
    <w:p w14:paraId="6DE59EB3" w14:textId="77777777" w:rsidR="00B33963" w:rsidRPr="00B33963" w:rsidRDefault="00B33963" w:rsidP="00B33963">
      <w:pPr>
        <w:pStyle w:val="05-Textonormal"/>
        <w:keepNext/>
        <w:keepLines/>
        <w:spacing w:after="0" w:line="240" w:lineRule="auto"/>
        <w:rPr>
          <w:rStyle w:val="tlid-translation"/>
          <w:lang w:val="en"/>
        </w:rPr>
      </w:pPr>
      <w:r w:rsidRPr="00B33963">
        <w:rPr>
          <w:rStyle w:val="tlid-translation"/>
          <w:lang w:val="en"/>
        </w:rPr>
        <w:t xml:space="preserve">BB </w:t>
      </w:r>
      <w:proofErr w:type="spellStart"/>
      <w:r w:rsidRPr="00B33963">
        <w:rPr>
          <w:rStyle w:val="tlid-translation"/>
          <w:lang w:val="en"/>
        </w:rPr>
        <w:t>Seguridade</w:t>
      </w:r>
      <w:proofErr w:type="spellEnd"/>
      <w:r w:rsidRPr="00B33963">
        <w:rPr>
          <w:rStyle w:val="tlid-translation"/>
          <w:lang w:val="en"/>
        </w:rPr>
        <w:t xml:space="preserve"> does not provide post-employment benefits to its key management personnel or to its employees.</w:t>
      </w:r>
    </w:p>
    <w:p w14:paraId="1D061D22" w14:textId="77777777" w:rsidR="00B33963" w:rsidRPr="00B33963" w:rsidRDefault="00B33963" w:rsidP="00B33963">
      <w:pPr>
        <w:pStyle w:val="05-Textonormal"/>
        <w:keepNext/>
        <w:keepLines/>
        <w:spacing w:after="0" w:line="240" w:lineRule="auto"/>
        <w:rPr>
          <w:lang w:val="en"/>
        </w:rPr>
      </w:pPr>
      <w:r w:rsidRPr="00B33963">
        <w:rPr>
          <w:rStyle w:val="tlid-translation"/>
          <w:lang w:val="en"/>
        </w:rPr>
        <w:t xml:space="preserve">Current personnel costs are reimbursed to the controller Banco do </w:t>
      </w:r>
      <w:proofErr w:type="spellStart"/>
      <w:r w:rsidRPr="00B33963">
        <w:rPr>
          <w:rStyle w:val="tlid-translation"/>
          <w:lang w:val="en"/>
        </w:rPr>
        <w:t>Brasil</w:t>
      </w:r>
      <w:proofErr w:type="spellEnd"/>
      <w:r w:rsidRPr="00B33963">
        <w:rPr>
          <w:rStyle w:val="tlid-translation"/>
          <w:lang w:val="en"/>
        </w:rPr>
        <w:t xml:space="preserve"> S.A., under the employee assignment agreement, in the period in which they are allocated to the Company's activities.</w:t>
      </w:r>
    </w:p>
    <w:p w14:paraId="0E986E9B" w14:textId="77777777" w:rsidR="00B33963" w:rsidRPr="00B33963" w:rsidRDefault="00B33963" w:rsidP="00B33963">
      <w:pPr>
        <w:pStyle w:val="05-Textonormal"/>
        <w:keepNext/>
        <w:keepLines/>
        <w:spacing w:after="0" w:line="240" w:lineRule="auto"/>
        <w:rPr>
          <w:lang w:val="en-US"/>
        </w:rPr>
      </w:pPr>
      <w:r w:rsidRPr="00B33963">
        <w:rPr>
          <w:lang w:val="en-US"/>
        </w:rPr>
        <w:t xml:space="preserve">The Group trades banking transactions with its Controller, Banco do </w:t>
      </w:r>
      <w:proofErr w:type="spellStart"/>
      <w:r w:rsidRPr="00B33963">
        <w:rPr>
          <w:lang w:val="en-US"/>
        </w:rPr>
        <w:t>Brasil</w:t>
      </w:r>
      <w:proofErr w:type="spellEnd"/>
      <w:r w:rsidRPr="00B33963">
        <w:rPr>
          <w:lang w:val="en-US"/>
        </w:rPr>
        <w:t xml:space="preserve"> S.A. such as current account deposits (unpaid), corporate cards, financial applications, service deliveries and warranty in conditions equivalent to those available to other customers.</w:t>
      </w:r>
    </w:p>
    <w:p w14:paraId="08D7EE34" w14:textId="77777777" w:rsidR="00B33963" w:rsidRPr="00B33963" w:rsidRDefault="00B33963" w:rsidP="00B33963">
      <w:pPr>
        <w:pStyle w:val="05-Textonormal"/>
        <w:spacing w:after="0" w:line="240" w:lineRule="auto"/>
        <w:rPr>
          <w:lang w:val="en-US"/>
        </w:rPr>
      </w:pPr>
      <w:r w:rsidRPr="00B33963">
        <w:rPr>
          <w:lang w:val="en-US"/>
        </w:rPr>
        <w:t>The Group does not grant loans to its Directors, Fiscal Council members, Board of Directors and Audit Committee.</w:t>
      </w:r>
    </w:p>
    <w:p w14:paraId="5ED9F5B7" w14:textId="77777777" w:rsidR="00B33963" w:rsidRPr="00B33963" w:rsidRDefault="00B33963" w:rsidP="00B33963">
      <w:pPr>
        <w:pStyle w:val="05-Textonormal"/>
        <w:spacing w:after="0" w:line="240" w:lineRule="auto"/>
        <w:rPr>
          <w:lang w:val="en-US"/>
        </w:rPr>
      </w:pPr>
      <w:r w:rsidRPr="00B33963">
        <w:rPr>
          <w:lang w:val="en-US"/>
        </w:rPr>
        <w:t>The schedules below introduce the main transactions involving the companies within the effective utilization of resources:</w:t>
      </w:r>
    </w:p>
    <w:p w14:paraId="6AB4497D" w14:textId="77777777" w:rsidR="00B33963" w:rsidRPr="00B33963" w:rsidRDefault="00B33963" w:rsidP="00B33963">
      <w:pPr>
        <w:pStyle w:val="01-TtulodeNota"/>
        <w:numPr>
          <w:ilvl w:val="0"/>
          <w:numId w:val="8"/>
        </w:numPr>
        <w:ind w:left="284" w:hanging="284"/>
        <w:jc w:val="left"/>
        <w:rPr>
          <w:color w:val="1F4E79" w:themeColor="accent1" w:themeShade="80"/>
          <w:sz w:val="18"/>
          <w:szCs w:val="18"/>
        </w:rPr>
      </w:pPr>
      <w:proofErr w:type="spellStart"/>
      <w:r w:rsidRPr="00B33963">
        <w:rPr>
          <w:color w:val="1F4E79" w:themeColor="accent1" w:themeShade="80"/>
          <w:sz w:val="18"/>
          <w:szCs w:val="18"/>
        </w:rPr>
        <w:t>Summary</w:t>
      </w:r>
      <w:proofErr w:type="spellEnd"/>
      <w:r w:rsidRPr="00B33963">
        <w:rPr>
          <w:color w:val="1F4E79" w:themeColor="accent1" w:themeShade="80"/>
          <w:sz w:val="18"/>
          <w:szCs w:val="18"/>
        </w:rPr>
        <w:t xml:space="preserve"> </w:t>
      </w:r>
      <w:proofErr w:type="spellStart"/>
      <w:r w:rsidRPr="00B33963">
        <w:rPr>
          <w:color w:val="1F4E79" w:themeColor="accent1" w:themeShade="80"/>
          <w:sz w:val="18"/>
          <w:szCs w:val="18"/>
        </w:rPr>
        <w:t>of</w:t>
      </w:r>
      <w:proofErr w:type="spellEnd"/>
      <w:r w:rsidRPr="00B33963">
        <w:rPr>
          <w:color w:val="1F4E79" w:themeColor="accent1" w:themeShade="80"/>
          <w:sz w:val="18"/>
          <w:szCs w:val="18"/>
        </w:rPr>
        <w:t xml:space="preserve"> </w:t>
      </w:r>
      <w:proofErr w:type="spellStart"/>
      <w:r w:rsidRPr="00B33963">
        <w:rPr>
          <w:color w:val="1F4E79" w:themeColor="accent1" w:themeShade="80"/>
          <w:sz w:val="18"/>
          <w:szCs w:val="18"/>
        </w:rPr>
        <w:t>related</w:t>
      </w:r>
      <w:proofErr w:type="spellEnd"/>
      <w:r w:rsidRPr="00B33963">
        <w:rPr>
          <w:color w:val="1F4E79" w:themeColor="accent1" w:themeShade="80"/>
          <w:sz w:val="18"/>
          <w:szCs w:val="18"/>
        </w:rPr>
        <w:t xml:space="preserve"> </w:t>
      </w:r>
      <w:proofErr w:type="spellStart"/>
      <w:r w:rsidRPr="00B33963">
        <w:rPr>
          <w:color w:val="1F4E79" w:themeColor="accent1" w:themeShade="80"/>
          <w:sz w:val="18"/>
          <w:szCs w:val="18"/>
        </w:rPr>
        <w:t>party</w:t>
      </w:r>
      <w:proofErr w:type="spellEnd"/>
      <w:r w:rsidRPr="00B33963">
        <w:rPr>
          <w:color w:val="1F4E79" w:themeColor="accent1" w:themeShade="80"/>
          <w:sz w:val="18"/>
          <w:szCs w:val="18"/>
        </w:rPr>
        <w:t xml:space="preserve"> </w:t>
      </w:r>
      <w:proofErr w:type="spellStart"/>
      <w:r w:rsidRPr="00B33963">
        <w:rPr>
          <w:color w:val="1F4E79" w:themeColor="accent1" w:themeShade="80"/>
          <w:sz w:val="18"/>
          <w:szCs w:val="18"/>
        </w:rPr>
        <w:t>transactions</w:t>
      </w:r>
      <w:proofErr w:type="spellEnd"/>
    </w:p>
    <w:p w14:paraId="217442B6" w14:textId="77777777" w:rsidR="00B33963" w:rsidRPr="00B33963" w:rsidRDefault="00B33963" w:rsidP="00B33963">
      <w:pPr>
        <w:spacing w:after="0" w:line="240" w:lineRule="auto"/>
        <w:rPr>
          <w:rFonts w:cs="Arial"/>
          <w:b/>
          <w:color w:val="1F4E79" w:themeColor="accent1" w:themeShade="80"/>
          <w:szCs w:val="18"/>
        </w:rPr>
      </w:pPr>
      <w:r w:rsidRPr="00B33963">
        <w:rPr>
          <w:rFonts w:cs="Arial"/>
          <w:b/>
          <w:color w:val="1F4E79" w:themeColor="accent1" w:themeShade="80"/>
          <w:szCs w:val="18"/>
        </w:rPr>
        <w:t xml:space="preserve">BB Seguridade – </w:t>
      </w:r>
      <w:proofErr w:type="spellStart"/>
      <w:r w:rsidRPr="00B33963">
        <w:rPr>
          <w:rFonts w:cs="Arial"/>
          <w:b/>
          <w:color w:val="1F4E79" w:themeColor="accent1" w:themeShade="80"/>
          <w:szCs w:val="18"/>
        </w:rPr>
        <w:t>Controller</w:t>
      </w:r>
      <w:proofErr w:type="spellEnd"/>
    </w:p>
    <w:p w14:paraId="04301517" w14:textId="77777777" w:rsidR="00B33963" w:rsidRPr="00676763" w:rsidRDefault="00B33963" w:rsidP="00B33963">
      <w:pPr>
        <w:pStyle w:val="01-TtulodeNota"/>
        <w:spacing w:before="0" w:after="0"/>
        <w:jc w:val="right"/>
        <w:rPr>
          <w:sz w:val="14"/>
          <w:szCs w:val="14"/>
        </w:rPr>
      </w:pPr>
      <w:r w:rsidRPr="00A31FD2">
        <w:rPr>
          <w:sz w:val="14"/>
          <w:szCs w:val="14"/>
        </w:rPr>
        <w:t xml:space="preserve">R$ </w:t>
      </w:r>
      <w:proofErr w:type="spellStart"/>
      <w:r w:rsidRPr="00A31FD2">
        <w:rPr>
          <w:sz w:val="14"/>
          <w:szCs w:val="14"/>
        </w:rPr>
        <w:t>thousand</w:t>
      </w:r>
      <w:proofErr w:type="spellEnd"/>
    </w:p>
    <w:tbl>
      <w:tblPr>
        <w:tblStyle w:val="TabeladeLista6Colorida-nfase510"/>
        <w:tblW w:w="9639" w:type="dxa"/>
        <w:tblInd w:w="108" w:type="dxa"/>
        <w:shd w:val="clear" w:color="auto" w:fill="D9E2F3"/>
        <w:tblLayout w:type="fixed"/>
        <w:tblLook w:val="04A0" w:firstRow="1" w:lastRow="0" w:firstColumn="1" w:lastColumn="0" w:noHBand="0" w:noVBand="1"/>
      </w:tblPr>
      <w:tblGrid>
        <w:gridCol w:w="1126"/>
        <w:gridCol w:w="3049"/>
        <w:gridCol w:w="1339"/>
        <w:gridCol w:w="1339"/>
        <w:gridCol w:w="1339"/>
        <w:gridCol w:w="1447"/>
      </w:tblGrid>
      <w:tr w:rsidR="00B33963" w:rsidRPr="00B33963" w14:paraId="0882EBE8" w14:textId="77777777" w:rsidTr="00847A6B">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126" w:type="dxa"/>
            <w:tcBorders>
              <w:top w:val="single" w:sz="2" w:space="0" w:color="8EAADB" w:themeColor="accent5" w:themeTint="99"/>
              <w:bottom w:val="nil"/>
            </w:tcBorders>
            <w:shd w:val="clear" w:color="auto" w:fill="D9E2F3"/>
            <w:vAlign w:val="center"/>
          </w:tcPr>
          <w:p w14:paraId="111C5913" w14:textId="77777777" w:rsidR="00B33963" w:rsidRDefault="00B33963" w:rsidP="00B33963">
            <w:pPr>
              <w:pStyle w:val="08-Tabelageral"/>
              <w:rPr>
                <w:rFonts w:cs="Arial"/>
                <w:szCs w:val="14"/>
              </w:rPr>
            </w:pPr>
          </w:p>
          <w:p w14:paraId="43A5C615" w14:textId="60B4BF50" w:rsidR="00B33963" w:rsidRPr="00B33963" w:rsidRDefault="00B33963" w:rsidP="00B33963">
            <w:pPr>
              <w:pStyle w:val="08-Tabelageral"/>
              <w:rPr>
                <w:rFonts w:cs="Arial"/>
                <w:szCs w:val="14"/>
              </w:rPr>
            </w:pPr>
          </w:p>
        </w:tc>
        <w:tc>
          <w:tcPr>
            <w:tcW w:w="3049" w:type="dxa"/>
            <w:tcBorders>
              <w:top w:val="single" w:sz="2" w:space="0" w:color="8EAADB" w:themeColor="accent5" w:themeTint="99"/>
              <w:bottom w:val="nil"/>
            </w:tcBorders>
            <w:shd w:val="clear" w:color="auto" w:fill="D9E2F3"/>
            <w:vAlign w:val="center"/>
          </w:tcPr>
          <w:p w14:paraId="49ACEC58" w14:textId="77777777" w:rsidR="00B33963" w:rsidRPr="00B33963" w:rsidRDefault="00B33963" w:rsidP="00B33963">
            <w:pPr>
              <w:pStyle w:val="08-Tabelageral"/>
              <w:cnfStyle w:val="100000000000" w:firstRow="1" w:lastRow="0" w:firstColumn="0" w:lastColumn="0" w:oddVBand="0" w:evenVBand="0" w:oddHBand="0" w:evenHBand="0" w:firstRowFirstColumn="0" w:firstRowLastColumn="0" w:lastRowFirstColumn="0" w:lastRowLastColumn="0"/>
              <w:rPr>
                <w:rFonts w:cs="Arial"/>
                <w:szCs w:val="14"/>
              </w:rPr>
            </w:pPr>
          </w:p>
        </w:tc>
        <w:tc>
          <w:tcPr>
            <w:tcW w:w="2678" w:type="dxa"/>
            <w:gridSpan w:val="2"/>
            <w:tcBorders>
              <w:top w:val="single" w:sz="2" w:space="0" w:color="8EAADB" w:themeColor="accent5" w:themeTint="99"/>
              <w:bottom w:val="single" w:sz="2" w:space="0" w:color="8EAADB" w:themeColor="accent5" w:themeTint="99"/>
            </w:tcBorders>
            <w:shd w:val="clear" w:color="auto" w:fill="D9E2F3"/>
            <w:vAlign w:val="center"/>
          </w:tcPr>
          <w:p w14:paraId="09F3C836" w14:textId="77777777" w:rsidR="00B33963" w:rsidRPr="00B33963" w:rsidRDefault="00B33963" w:rsidP="00B33963">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szCs w:val="14"/>
              </w:rPr>
            </w:pPr>
            <w:proofErr w:type="spellStart"/>
            <w:r w:rsidRPr="00B33963">
              <w:rPr>
                <w:rFonts w:cs="Arial"/>
                <w:szCs w:val="14"/>
              </w:rPr>
              <w:t>Jun</w:t>
            </w:r>
            <w:proofErr w:type="spellEnd"/>
            <w:r w:rsidRPr="00B33963">
              <w:rPr>
                <w:rFonts w:cs="Arial"/>
                <w:szCs w:val="14"/>
              </w:rPr>
              <w:t xml:space="preserve"> 30, 2020</w:t>
            </w:r>
          </w:p>
        </w:tc>
        <w:tc>
          <w:tcPr>
            <w:tcW w:w="2786" w:type="dxa"/>
            <w:gridSpan w:val="2"/>
            <w:tcBorders>
              <w:top w:val="single" w:sz="2" w:space="0" w:color="8EAADB" w:themeColor="accent5" w:themeTint="99"/>
              <w:bottom w:val="single" w:sz="2" w:space="0" w:color="8EAADB" w:themeColor="accent5" w:themeTint="99"/>
            </w:tcBorders>
            <w:shd w:val="clear" w:color="auto" w:fill="D9E2F3"/>
            <w:vAlign w:val="center"/>
          </w:tcPr>
          <w:p w14:paraId="685463BB" w14:textId="77777777" w:rsidR="00B33963" w:rsidRPr="00B33963" w:rsidRDefault="00B33963" w:rsidP="00B33963">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33963">
              <w:rPr>
                <w:rFonts w:cs="Arial"/>
                <w:szCs w:val="14"/>
              </w:rPr>
              <w:t xml:space="preserve"> </w:t>
            </w:r>
            <w:proofErr w:type="spellStart"/>
            <w:r w:rsidRPr="00B33963">
              <w:rPr>
                <w:rFonts w:cs="Arial"/>
                <w:szCs w:val="14"/>
              </w:rPr>
              <w:t>Dec</w:t>
            </w:r>
            <w:proofErr w:type="spellEnd"/>
            <w:r w:rsidRPr="00B33963">
              <w:rPr>
                <w:rFonts w:cs="Arial"/>
                <w:szCs w:val="14"/>
              </w:rPr>
              <w:t xml:space="preserve"> 31, 2019</w:t>
            </w:r>
          </w:p>
        </w:tc>
      </w:tr>
      <w:tr w:rsidR="00B33963" w:rsidRPr="00B33963" w14:paraId="40D48D24" w14:textId="77777777" w:rsidTr="00847A6B">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8EAADB" w:themeColor="accent5" w:themeTint="99"/>
            </w:tcBorders>
            <w:shd w:val="clear" w:color="auto" w:fill="D9E2F3"/>
          </w:tcPr>
          <w:p w14:paraId="21A0D722" w14:textId="77777777" w:rsidR="00B33963" w:rsidRPr="00B33963" w:rsidRDefault="00B33963" w:rsidP="00B33963">
            <w:pPr>
              <w:pStyle w:val="08-Tabelageral"/>
              <w:rPr>
                <w:rFonts w:cs="Arial"/>
                <w:szCs w:val="14"/>
              </w:rPr>
            </w:pPr>
          </w:p>
        </w:tc>
        <w:tc>
          <w:tcPr>
            <w:tcW w:w="1339" w:type="dxa"/>
            <w:tcBorders>
              <w:top w:val="nil"/>
              <w:bottom w:val="single" w:sz="2" w:space="0" w:color="8EAADB" w:themeColor="accent5" w:themeTint="99"/>
            </w:tcBorders>
            <w:shd w:val="clear" w:color="auto" w:fill="D9E2F3"/>
            <w:vAlign w:val="center"/>
          </w:tcPr>
          <w:p w14:paraId="326A0181" w14:textId="48273F55"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B33963">
              <w:rPr>
                <w:rFonts w:cs="Arial"/>
                <w:b/>
                <w:szCs w:val="14"/>
              </w:rPr>
              <w:t>Controller</w:t>
            </w:r>
            <w:proofErr w:type="spellEnd"/>
            <w:r w:rsidR="008A5BA6">
              <w:rPr>
                <w:rFonts w:cs="Arial"/>
                <w:b/>
                <w:szCs w:val="14"/>
              </w:rPr>
              <w:t xml:space="preserve"> </w:t>
            </w:r>
            <w:r w:rsidRPr="00B33963">
              <w:rPr>
                <w:rFonts w:cs="Arial"/>
                <w:b/>
                <w:szCs w:val="14"/>
                <w:vertAlign w:val="superscript"/>
              </w:rPr>
              <w:t>(1)</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27C876A6" w14:textId="24B570A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B33963">
              <w:rPr>
                <w:rFonts w:cs="Arial"/>
                <w:b/>
                <w:szCs w:val="14"/>
              </w:rPr>
              <w:t>Subsidiaries</w:t>
            </w:r>
            <w:proofErr w:type="spellEnd"/>
            <w:r w:rsidR="008A5BA6">
              <w:rPr>
                <w:rFonts w:cs="Arial"/>
                <w:b/>
                <w:szCs w:val="14"/>
              </w:rPr>
              <w:t xml:space="preserve"> </w:t>
            </w:r>
            <w:r w:rsidRPr="00B33963">
              <w:rPr>
                <w:rFonts w:cs="Arial"/>
                <w:b/>
                <w:szCs w:val="14"/>
                <w:vertAlign w:val="superscript"/>
              </w:rPr>
              <w:t>(2)</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507C8E67"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B33963">
              <w:rPr>
                <w:rFonts w:cs="Arial"/>
                <w:b/>
                <w:szCs w:val="14"/>
              </w:rPr>
              <w:t>Controller</w:t>
            </w:r>
            <w:proofErr w:type="spellEnd"/>
            <w:r w:rsidRPr="00B33963">
              <w:rPr>
                <w:rFonts w:cs="Arial"/>
                <w:b/>
                <w:szCs w:val="14"/>
              </w:rPr>
              <w:t xml:space="preserve"> </w:t>
            </w:r>
            <w:r w:rsidRPr="00B33963">
              <w:rPr>
                <w:rFonts w:cs="Arial"/>
                <w:b/>
                <w:szCs w:val="14"/>
                <w:vertAlign w:val="superscript"/>
              </w:rPr>
              <w:t>(1)</w:t>
            </w:r>
          </w:p>
        </w:tc>
        <w:tc>
          <w:tcPr>
            <w:tcW w:w="1447" w:type="dxa"/>
            <w:tcBorders>
              <w:top w:val="single" w:sz="2" w:space="0" w:color="8EAADB" w:themeColor="accent5" w:themeTint="99"/>
              <w:bottom w:val="single" w:sz="2" w:space="0" w:color="8EAADB" w:themeColor="accent5" w:themeTint="99"/>
            </w:tcBorders>
            <w:shd w:val="clear" w:color="auto" w:fill="D9E2F3"/>
            <w:vAlign w:val="center"/>
          </w:tcPr>
          <w:p w14:paraId="556FE5ED" w14:textId="5FAF892A"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B33963">
              <w:rPr>
                <w:rFonts w:cs="Arial"/>
                <w:b/>
                <w:szCs w:val="14"/>
              </w:rPr>
              <w:t>Subsidiaries</w:t>
            </w:r>
            <w:proofErr w:type="spellEnd"/>
            <w:r w:rsidR="008A5BA6">
              <w:rPr>
                <w:rFonts w:cs="Arial"/>
                <w:b/>
                <w:szCs w:val="14"/>
              </w:rPr>
              <w:t xml:space="preserve"> </w:t>
            </w:r>
            <w:r w:rsidRPr="00B33963">
              <w:rPr>
                <w:rFonts w:cs="Arial"/>
                <w:b/>
                <w:szCs w:val="14"/>
                <w:vertAlign w:val="superscript"/>
              </w:rPr>
              <w:t>(2)</w:t>
            </w:r>
          </w:p>
        </w:tc>
      </w:tr>
      <w:tr w:rsidR="00B33963" w:rsidRPr="00B33963" w14:paraId="2D75F9FA" w14:textId="77777777" w:rsidTr="00847A6B">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single" w:sz="2" w:space="0" w:color="8EAADB" w:themeColor="accent5" w:themeTint="99"/>
              <w:bottom w:val="nil"/>
            </w:tcBorders>
            <w:shd w:val="clear" w:color="auto" w:fill="auto"/>
            <w:vAlign w:val="center"/>
          </w:tcPr>
          <w:p w14:paraId="353761F7" w14:textId="77777777" w:rsidR="00B33963" w:rsidRPr="00B33963" w:rsidRDefault="00B33963" w:rsidP="00B33963">
            <w:pPr>
              <w:pStyle w:val="08-Tabelageral"/>
              <w:jc w:val="left"/>
              <w:rPr>
                <w:rFonts w:cs="Arial"/>
                <w:szCs w:val="14"/>
              </w:rPr>
            </w:pPr>
            <w:proofErr w:type="spellStart"/>
            <w:r w:rsidRPr="00B33963">
              <w:rPr>
                <w:rFonts w:cs="Arial"/>
                <w:szCs w:val="14"/>
              </w:rPr>
              <w:t>Assets</w:t>
            </w:r>
            <w:proofErr w:type="spellEnd"/>
          </w:p>
        </w:tc>
        <w:tc>
          <w:tcPr>
            <w:tcW w:w="1339" w:type="dxa"/>
            <w:tcBorders>
              <w:top w:val="single" w:sz="2" w:space="0" w:color="8EAADB" w:themeColor="accent5" w:themeTint="99"/>
              <w:bottom w:val="nil"/>
            </w:tcBorders>
            <w:shd w:val="clear" w:color="auto" w:fill="auto"/>
            <w:vAlign w:val="center"/>
          </w:tcPr>
          <w:p w14:paraId="28B609F0"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single" w:sz="2" w:space="0" w:color="8EAADB" w:themeColor="accent5" w:themeTint="99"/>
              <w:bottom w:val="nil"/>
            </w:tcBorders>
            <w:shd w:val="clear" w:color="auto" w:fill="auto"/>
          </w:tcPr>
          <w:p w14:paraId="6AA8016B"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B33963">
              <w:rPr>
                <w:rFonts w:cs="Arial"/>
                <w:b/>
                <w:szCs w:val="14"/>
              </w:rPr>
              <w:t xml:space="preserve"> </w:t>
            </w:r>
          </w:p>
        </w:tc>
        <w:tc>
          <w:tcPr>
            <w:tcW w:w="1339" w:type="dxa"/>
            <w:tcBorders>
              <w:top w:val="single" w:sz="2" w:space="0" w:color="8EAADB" w:themeColor="accent5" w:themeTint="99"/>
              <w:bottom w:val="nil"/>
            </w:tcBorders>
            <w:shd w:val="clear" w:color="auto" w:fill="auto"/>
          </w:tcPr>
          <w:p w14:paraId="4A4B5FC7"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47" w:type="dxa"/>
            <w:tcBorders>
              <w:top w:val="single" w:sz="2" w:space="0" w:color="8EAADB" w:themeColor="accent5" w:themeTint="99"/>
            </w:tcBorders>
            <w:shd w:val="clear" w:color="auto" w:fill="auto"/>
          </w:tcPr>
          <w:p w14:paraId="48A64370"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B33963" w:rsidRPr="00B33963" w14:paraId="10B8774E" w14:textId="77777777" w:rsidTr="00847A6B">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tcPr>
          <w:p w14:paraId="2203C0F1" w14:textId="77777777" w:rsidR="00B33963" w:rsidRPr="00B33963" w:rsidRDefault="00B33963" w:rsidP="00B33963">
            <w:pPr>
              <w:pStyle w:val="08-Tabelageral"/>
              <w:jc w:val="left"/>
              <w:rPr>
                <w:rFonts w:cs="Arial"/>
                <w:b w:val="0"/>
                <w:szCs w:val="14"/>
              </w:rPr>
            </w:pPr>
            <w:r w:rsidRPr="00B33963">
              <w:rPr>
                <w:rFonts w:cs="Arial"/>
                <w:b w:val="0"/>
                <w:szCs w:val="14"/>
              </w:rPr>
              <w:t xml:space="preserve">Cash </w:t>
            </w:r>
            <w:proofErr w:type="spellStart"/>
            <w:r w:rsidRPr="00B33963">
              <w:rPr>
                <w:rFonts w:cs="Arial"/>
                <w:b w:val="0"/>
                <w:szCs w:val="14"/>
              </w:rPr>
              <w:t>and</w:t>
            </w:r>
            <w:proofErr w:type="spellEnd"/>
            <w:r w:rsidRPr="00B33963">
              <w:rPr>
                <w:rFonts w:cs="Arial"/>
                <w:b w:val="0"/>
                <w:szCs w:val="14"/>
              </w:rPr>
              <w:t xml:space="preserve"> cash equivalentes</w:t>
            </w:r>
          </w:p>
        </w:tc>
        <w:tc>
          <w:tcPr>
            <w:tcW w:w="1339" w:type="dxa"/>
            <w:tcBorders>
              <w:top w:val="nil"/>
              <w:bottom w:val="nil"/>
            </w:tcBorders>
            <w:shd w:val="clear" w:color="auto" w:fill="D9E2F3"/>
            <w:vAlign w:val="center"/>
          </w:tcPr>
          <w:p w14:paraId="050D9E38"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33963">
              <w:rPr>
                <w:rFonts w:cs="Arial"/>
                <w:szCs w:val="14"/>
              </w:rPr>
              <w:t>179,186</w:t>
            </w:r>
          </w:p>
        </w:tc>
        <w:tc>
          <w:tcPr>
            <w:tcW w:w="1339" w:type="dxa"/>
            <w:tcBorders>
              <w:top w:val="nil"/>
              <w:bottom w:val="nil"/>
            </w:tcBorders>
            <w:shd w:val="clear" w:color="auto" w:fill="D9E2F3"/>
            <w:vAlign w:val="center"/>
          </w:tcPr>
          <w:p w14:paraId="767B7473"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33963">
              <w:rPr>
                <w:rFonts w:cs="Arial"/>
                <w:szCs w:val="14"/>
              </w:rPr>
              <w:t>--</w:t>
            </w:r>
          </w:p>
        </w:tc>
        <w:tc>
          <w:tcPr>
            <w:tcW w:w="1339" w:type="dxa"/>
            <w:tcBorders>
              <w:top w:val="nil"/>
              <w:bottom w:val="nil"/>
            </w:tcBorders>
            <w:shd w:val="clear" w:color="auto" w:fill="D9E2F3"/>
            <w:vAlign w:val="center"/>
          </w:tcPr>
          <w:p w14:paraId="792F6320"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33963">
              <w:rPr>
                <w:rFonts w:cs="Arial"/>
                <w:szCs w:val="14"/>
              </w:rPr>
              <w:t>4,231,195</w:t>
            </w:r>
          </w:p>
        </w:tc>
        <w:tc>
          <w:tcPr>
            <w:tcW w:w="1447" w:type="dxa"/>
            <w:shd w:val="clear" w:color="auto" w:fill="D9E2F3"/>
            <w:vAlign w:val="center"/>
          </w:tcPr>
          <w:p w14:paraId="29FAAC80"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33963">
              <w:rPr>
                <w:rFonts w:cs="Arial"/>
                <w:szCs w:val="14"/>
              </w:rPr>
              <w:t>--</w:t>
            </w:r>
          </w:p>
        </w:tc>
      </w:tr>
      <w:tr w:rsidR="00B33963" w:rsidRPr="00B33963" w14:paraId="267709DE" w14:textId="77777777" w:rsidTr="00847A6B">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0FC5A5C9" w14:textId="77777777" w:rsidR="00B33963" w:rsidRPr="00B33963" w:rsidRDefault="00B33963" w:rsidP="00B33963">
            <w:pPr>
              <w:pStyle w:val="08-Tabelageral"/>
              <w:jc w:val="left"/>
              <w:rPr>
                <w:rFonts w:cs="Arial"/>
                <w:b w:val="0"/>
                <w:szCs w:val="14"/>
                <w:lang w:val="en-US"/>
              </w:rPr>
            </w:pPr>
            <w:r w:rsidRPr="00B33963">
              <w:rPr>
                <w:rFonts w:cs="Arial"/>
                <w:b w:val="0"/>
                <w:szCs w:val="14"/>
                <w:lang w:val="en-US"/>
              </w:rPr>
              <w:t>Dividends/interest on equity receivable</w:t>
            </w:r>
          </w:p>
        </w:tc>
        <w:tc>
          <w:tcPr>
            <w:tcW w:w="1339" w:type="dxa"/>
            <w:tcBorders>
              <w:top w:val="nil"/>
              <w:bottom w:val="nil"/>
            </w:tcBorders>
            <w:shd w:val="clear" w:color="auto" w:fill="auto"/>
            <w:vAlign w:val="center"/>
          </w:tcPr>
          <w:p w14:paraId="2C75B735"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33963">
              <w:rPr>
                <w:rFonts w:cs="Arial"/>
                <w:szCs w:val="14"/>
              </w:rPr>
              <w:t>--</w:t>
            </w:r>
          </w:p>
        </w:tc>
        <w:tc>
          <w:tcPr>
            <w:tcW w:w="1339" w:type="dxa"/>
            <w:tcBorders>
              <w:top w:val="nil"/>
              <w:bottom w:val="nil"/>
            </w:tcBorders>
            <w:shd w:val="clear" w:color="auto" w:fill="auto"/>
            <w:vAlign w:val="center"/>
          </w:tcPr>
          <w:p w14:paraId="3B024605"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33963">
              <w:rPr>
                <w:rFonts w:cs="Arial"/>
                <w:szCs w:val="14"/>
              </w:rPr>
              <w:t>1,776,590</w:t>
            </w:r>
          </w:p>
        </w:tc>
        <w:tc>
          <w:tcPr>
            <w:tcW w:w="1339" w:type="dxa"/>
            <w:tcBorders>
              <w:top w:val="nil"/>
              <w:bottom w:val="nil"/>
            </w:tcBorders>
            <w:shd w:val="clear" w:color="auto" w:fill="auto"/>
            <w:vAlign w:val="center"/>
          </w:tcPr>
          <w:p w14:paraId="6144F885"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33963">
              <w:rPr>
                <w:rFonts w:cs="Arial"/>
                <w:szCs w:val="14"/>
              </w:rPr>
              <w:t>--</w:t>
            </w:r>
          </w:p>
        </w:tc>
        <w:tc>
          <w:tcPr>
            <w:tcW w:w="1447" w:type="dxa"/>
            <w:shd w:val="clear" w:color="auto" w:fill="auto"/>
            <w:vAlign w:val="center"/>
          </w:tcPr>
          <w:p w14:paraId="2DFEE3D4"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33963">
              <w:rPr>
                <w:rFonts w:cs="Arial"/>
                <w:szCs w:val="14"/>
              </w:rPr>
              <w:t>1,961,491</w:t>
            </w:r>
          </w:p>
        </w:tc>
      </w:tr>
      <w:tr w:rsidR="00B33963" w:rsidRPr="00B33963" w14:paraId="21050212" w14:textId="77777777" w:rsidTr="00847A6B">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tcPr>
          <w:p w14:paraId="3FC258EC" w14:textId="77777777" w:rsidR="00B33963" w:rsidRPr="00B33963" w:rsidRDefault="00B33963" w:rsidP="00B33963">
            <w:pPr>
              <w:pStyle w:val="08-Tabelageral"/>
              <w:jc w:val="left"/>
              <w:rPr>
                <w:rFonts w:cs="Arial"/>
                <w:b w:val="0"/>
                <w:szCs w:val="14"/>
              </w:rPr>
            </w:pPr>
            <w:proofErr w:type="spellStart"/>
            <w:r w:rsidRPr="00B33963">
              <w:rPr>
                <w:rFonts w:cs="Arial"/>
                <w:b w:val="0"/>
                <w:szCs w:val="14"/>
              </w:rPr>
              <w:t>Receive</w:t>
            </w:r>
            <w:proofErr w:type="spellEnd"/>
            <w:r w:rsidRPr="00B33963">
              <w:rPr>
                <w:rFonts w:cs="Arial"/>
                <w:b w:val="0"/>
                <w:szCs w:val="14"/>
              </w:rPr>
              <w:t xml:space="preserve"> </w:t>
            </w:r>
            <w:proofErr w:type="spellStart"/>
            <w:r w:rsidRPr="00B33963">
              <w:rPr>
                <w:rFonts w:cs="Arial"/>
                <w:b w:val="0"/>
                <w:szCs w:val="14"/>
              </w:rPr>
              <w:t>with</w:t>
            </w:r>
            <w:proofErr w:type="spellEnd"/>
            <w:r w:rsidRPr="00B33963">
              <w:rPr>
                <w:rFonts w:cs="Arial"/>
                <w:b w:val="0"/>
                <w:szCs w:val="14"/>
              </w:rPr>
              <w:t xml:space="preserve"> </w:t>
            </w:r>
            <w:proofErr w:type="spellStart"/>
            <w:r w:rsidRPr="00B33963">
              <w:rPr>
                <w:rFonts w:cs="Arial"/>
                <w:b w:val="0"/>
                <w:szCs w:val="14"/>
              </w:rPr>
              <w:t>related</w:t>
            </w:r>
            <w:proofErr w:type="spellEnd"/>
            <w:r w:rsidRPr="00B33963">
              <w:rPr>
                <w:rFonts w:cs="Arial"/>
                <w:b w:val="0"/>
                <w:szCs w:val="14"/>
              </w:rPr>
              <w:t xml:space="preserve"> </w:t>
            </w:r>
            <w:proofErr w:type="spellStart"/>
            <w:r w:rsidRPr="00B33963">
              <w:rPr>
                <w:rFonts w:cs="Arial"/>
                <w:b w:val="0"/>
                <w:szCs w:val="14"/>
              </w:rPr>
              <w:t>parties</w:t>
            </w:r>
            <w:proofErr w:type="spellEnd"/>
          </w:p>
        </w:tc>
        <w:tc>
          <w:tcPr>
            <w:tcW w:w="1339" w:type="dxa"/>
            <w:tcBorders>
              <w:top w:val="nil"/>
              <w:bottom w:val="nil"/>
            </w:tcBorders>
            <w:shd w:val="clear" w:color="auto" w:fill="D9E2F3"/>
            <w:vAlign w:val="center"/>
          </w:tcPr>
          <w:p w14:paraId="1DDA3652"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33963">
              <w:rPr>
                <w:rFonts w:cs="Arial"/>
                <w:szCs w:val="14"/>
              </w:rPr>
              <w:t>--</w:t>
            </w:r>
          </w:p>
        </w:tc>
        <w:tc>
          <w:tcPr>
            <w:tcW w:w="1339" w:type="dxa"/>
            <w:tcBorders>
              <w:top w:val="nil"/>
              <w:bottom w:val="nil"/>
            </w:tcBorders>
            <w:shd w:val="clear" w:color="auto" w:fill="D9E2F3"/>
            <w:vAlign w:val="center"/>
          </w:tcPr>
          <w:p w14:paraId="5762A06F"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33963">
              <w:rPr>
                <w:rFonts w:cs="Arial"/>
                <w:szCs w:val="14"/>
              </w:rPr>
              <w:t>5,785</w:t>
            </w:r>
          </w:p>
        </w:tc>
        <w:tc>
          <w:tcPr>
            <w:tcW w:w="1339" w:type="dxa"/>
            <w:tcBorders>
              <w:top w:val="nil"/>
              <w:bottom w:val="nil"/>
            </w:tcBorders>
            <w:shd w:val="clear" w:color="auto" w:fill="D9E2F3"/>
            <w:vAlign w:val="center"/>
          </w:tcPr>
          <w:p w14:paraId="7DB1A873"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33963">
              <w:rPr>
                <w:rFonts w:cs="Arial"/>
                <w:szCs w:val="14"/>
              </w:rPr>
              <w:t>--</w:t>
            </w:r>
          </w:p>
        </w:tc>
        <w:tc>
          <w:tcPr>
            <w:tcW w:w="1447" w:type="dxa"/>
            <w:shd w:val="clear" w:color="auto" w:fill="D9E2F3"/>
            <w:vAlign w:val="center"/>
          </w:tcPr>
          <w:p w14:paraId="239833B9"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33963">
              <w:rPr>
                <w:rFonts w:cs="Arial"/>
                <w:szCs w:val="14"/>
              </w:rPr>
              <w:t>7,194</w:t>
            </w:r>
          </w:p>
        </w:tc>
      </w:tr>
      <w:tr w:rsidR="00B33963" w:rsidRPr="00B33963" w14:paraId="48C821FE" w14:textId="77777777" w:rsidTr="00847A6B">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582D396A" w14:textId="77777777" w:rsidR="00B33963" w:rsidRPr="00B33963" w:rsidRDefault="00B33963" w:rsidP="00B33963">
            <w:pPr>
              <w:pStyle w:val="08-Tabelageral"/>
              <w:jc w:val="left"/>
              <w:rPr>
                <w:rFonts w:cs="Arial"/>
                <w:szCs w:val="14"/>
              </w:rPr>
            </w:pPr>
            <w:proofErr w:type="spellStart"/>
            <w:r w:rsidRPr="00B33963">
              <w:rPr>
                <w:rFonts w:cs="Arial"/>
                <w:szCs w:val="14"/>
              </w:rPr>
              <w:t>Liabilities</w:t>
            </w:r>
            <w:proofErr w:type="spellEnd"/>
          </w:p>
        </w:tc>
        <w:tc>
          <w:tcPr>
            <w:tcW w:w="1339" w:type="dxa"/>
            <w:tcBorders>
              <w:top w:val="nil"/>
              <w:bottom w:val="nil"/>
            </w:tcBorders>
            <w:shd w:val="clear" w:color="auto" w:fill="auto"/>
            <w:vAlign w:val="center"/>
          </w:tcPr>
          <w:p w14:paraId="5A007F48"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nil"/>
              <w:bottom w:val="nil"/>
            </w:tcBorders>
            <w:shd w:val="clear" w:color="auto" w:fill="auto"/>
            <w:vAlign w:val="center"/>
          </w:tcPr>
          <w:p w14:paraId="601FDCF3"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nil"/>
              <w:bottom w:val="nil"/>
            </w:tcBorders>
            <w:shd w:val="clear" w:color="auto" w:fill="auto"/>
            <w:vAlign w:val="center"/>
          </w:tcPr>
          <w:p w14:paraId="416C306B"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47" w:type="dxa"/>
            <w:shd w:val="clear" w:color="auto" w:fill="auto"/>
            <w:vAlign w:val="center"/>
          </w:tcPr>
          <w:p w14:paraId="6E8A400D"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B33963" w:rsidRPr="00B33963" w14:paraId="61F63163" w14:textId="77777777" w:rsidTr="00847A6B">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tcPr>
          <w:p w14:paraId="40CCDD13" w14:textId="77777777" w:rsidR="00B33963" w:rsidRPr="00B33963" w:rsidRDefault="00B33963" w:rsidP="00B33963">
            <w:pPr>
              <w:pStyle w:val="08-Tabelageral"/>
              <w:jc w:val="left"/>
              <w:rPr>
                <w:rFonts w:cs="Arial"/>
                <w:b w:val="0"/>
                <w:szCs w:val="14"/>
              </w:rPr>
            </w:pPr>
            <w:r w:rsidRPr="00B33963">
              <w:rPr>
                <w:rFonts w:cs="Arial"/>
                <w:b w:val="0"/>
                <w:szCs w:val="14"/>
              </w:rPr>
              <w:t xml:space="preserve">Social </w:t>
            </w:r>
            <w:proofErr w:type="spellStart"/>
            <w:r w:rsidRPr="00B33963">
              <w:rPr>
                <w:rFonts w:cs="Arial"/>
                <w:b w:val="0"/>
                <w:szCs w:val="14"/>
              </w:rPr>
              <w:t>and</w:t>
            </w:r>
            <w:proofErr w:type="spellEnd"/>
            <w:r w:rsidRPr="00B33963">
              <w:rPr>
                <w:rFonts w:cs="Arial"/>
                <w:b w:val="0"/>
                <w:szCs w:val="14"/>
              </w:rPr>
              <w:t xml:space="preserve"> </w:t>
            </w:r>
            <w:proofErr w:type="spellStart"/>
            <w:r w:rsidRPr="00B33963">
              <w:rPr>
                <w:rFonts w:cs="Arial"/>
                <w:b w:val="0"/>
                <w:szCs w:val="14"/>
              </w:rPr>
              <w:t>statutory</w:t>
            </w:r>
            <w:proofErr w:type="spellEnd"/>
            <w:r w:rsidRPr="00B33963">
              <w:rPr>
                <w:rFonts w:cs="Arial"/>
                <w:b w:val="0"/>
                <w:szCs w:val="14"/>
              </w:rPr>
              <w:t xml:space="preserve"> </w:t>
            </w:r>
            <w:proofErr w:type="spellStart"/>
            <w:r w:rsidRPr="00B33963">
              <w:rPr>
                <w:rFonts w:cs="Arial"/>
                <w:b w:val="0"/>
                <w:szCs w:val="14"/>
              </w:rPr>
              <w:t>obligations</w:t>
            </w:r>
            <w:proofErr w:type="spellEnd"/>
          </w:p>
        </w:tc>
        <w:tc>
          <w:tcPr>
            <w:tcW w:w="1339" w:type="dxa"/>
            <w:tcBorders>
              <w:top w:val="nil"/>
              <w:bottom w:val="nil"/>
            </w:tcBorders>
            <w:shd w:val="clear" w:color="auto" w:fill="D9E2F3"/>
            <w:vAlign w:val="center"/>
          </w:tcPr>
          <w:p w14:paraId="0E49E68A"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33963">
              <w:rPr>
                <w:rFonts w:cs="Arial"/>
                <w:szCs w:val="14"/>
              </w:rPr>
              <w:t>1,158,053</w:t>
            </w:r>
          </w:p>
        </w:tc>
        <w:tc>
          <w:tcPr>
            <w:tcW w:w="1339" w:type="dxa"/>
            <w:tcBorders>
              <w:top w:val="nil"/>
              <w:bottom w:val="nil"/>
            </w:tcBorders>
            <w:shd w:val="clear" w:color="auto" w:fill="D9E2F3"/>
            <w:vAlign w:val="center"/>
          </w:tcPr>
          <w:p w14:paraId="441DFE4B"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33963">
              <w:rPr>
                <w:rFonts w:cs="Arial"/>
                <w:szCs w:val="14"/>
              </w:rPr>
              <w:t>--</w:t>
            </w:r>
          </w:p>
        </w:tc>
        <w:tc>
          <w:tcPr>
            <w:tcW w:w="1339" w:type="dxa"/>
            <w:tcBorders>
              <w:top w:val="nil"/>
              <w:bottom w:val="nil"/>
            </w:tcBorders>
            <w:shd w:val="clear" w:color="auto" w:fill="D9E2F3"/>
            <w:vAlign w:val="center"/>
          </w:tcPr>
          <w:p w14:paraId="4DB16BFF"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33963">
              <w:rPr>
                <w:rFonts w:cs="Arial"/>
                <w:szCs w:val="14"/>
              </w:rPr>
              <w:t>4,300,051</w:t>
            </w:r>
          </w:p>
        </w:tc>
        <w:tc>
          <w:tcPr>
            <w:tcW w:w="1447" w:type="dxa"/>
            <w:shd w:val="clear" w:color="auto" w:fill="D9E2F3"/>
            <w:vAlign w:val="center"/>
          </w:tcPr>
          <w:p w14:paraId="2A88ECEE"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B33963">
              <w:rPr>
                <w:rFonts w:cs="Arial"/>
                <w:szCs w:val="14"/>
              </w:rPr>
              <w:t>--</w:t>
            </w:r>
          </w:p>
        </w:tc>
      </w:tr>
      <w:tr w:rsidR="00B33963" w:rsidRPr="00B33963" w14:paraId="67FD811A" w14:textId="77777777" w:rsidTr="00847A6B">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8EAADB" w:themeColor="accent5" w:themeTint="99"/>
            </w:tcBorders>
            <w:shd w:val="clear" w:color="auto" w:fill="auto"/>
          </w:tcPr>
          <w:p w14:paraId="3CD19562" w14:textId="77777777" w:rsidR="00B33963" w:rsidRPr="00B33963" w:rsidRDefault="00B33963" w:rsidP="00B33963">
            <w:pPr>
              <w:pStyle w:val="08-Tabelageral"/>
              <w:jc w:val="left"/>
              <w:rPr>
                <w:rFonts w:cs="Arial"/>
                <w:b w:val="0"/>
                <w:szCs w:val="14"/>
              </w:rPr>
            </w:pPr>
            <w:proofErr w:type="spellStart"/>
            <w:r w:rsidRPr="00B33963">
              <w:rPr>
                <w:rFonts w:cs="Arial"/>
                <w:b w:val="0"/>
                <w:szCs w:val="14"/>
              </w:rPr>
              <w:t>Obligations</w:t>
            </w:r>
            <w:proofErr w:type="spellEnd"/>
            <w:r w:rsidRPr="00B33963">
              <w:rPr>
                <w:rFonts w:cs="Arial"/>
                <w:b w:val="0"/>
                <w:szCs w:val="14"/>
              </w:rPr>
              <w:t xml:space="preserve"> </w:t>
            </w:r>
            <w:proofErr w:type="spellStart"/>
            <w:r w:rsidRPr="00B33963">
              <w:rPr>
                <w:rFonts w:cs="Arial"/>
                <w:b w:val="0"/>
                <w:szCs w:val="14"/>
              </w:rPr>
              <w:t>with</w:t>
            </w:r>
            <w:proofErr w:type="spellEnd"/>
            <w:r w:rsidRPr="00B33963">
              <w:rPr>
                <w:rFonts w:cs="Arial"/>
                <w:b w:val="0"/>
                <w:szCs w:val="14"/>
              </w:rPr>
              <w:t xml:space="preserve"> </w:t>
            </w:r>
            <w:proofErr w:type="spellStart"/>
            <w:r w:rsidRPr="00B33963">
              <w:rPr>
                <w:rFonts w:cs="Arial"/>
                <w:b w:val="0"/>
                <w:szCs w:val="14"/>
              </w:rPr>
              <w:t>related</w:t>
            </w:r>
            <w:proofErr w:type="spellEnd"/>
            <w:r w:rsidRPr="00B33963">
              <w:rPr>
                <w:rFonts w:cs="Arial"/>
                <w:b w:val="0"/>
                <w:szCs w:val="14"/>
              </w:rPr>
              <w:t xml:space="preserve"> </w:t>
            </w:r>
            <w:proofErr w:type="spellStart"/>
            <w:r w:rsidRPr="00B33963">
              <w:rPr>
                <w:rFonts w:cs="Arial"/>
                <w:b w:val="0"/>
                <w:szCs w:val="14"/>
              </w:rPr>
              <w:t>parties</w:t>
            </w:r>
            <w:proofErr w:type="spellEnd"/>
          </w:p>
        </w:tc>
        <w:tc>
          <w:tcPr>
            <w:tcW w:w="1339" w:type="dxa"/>
            <w:tcBorders>
              <w:top w:val="nil"/>
              <w:bottom w:val="single" w:sz="2" w:space="0" w:color="8EAADB" w:themeColor="accent5" w:themeTint="99"/>
            </w:tcBorders>
            <w:shd w:val="clear" w:color="auto" w:fill="auto"/>
            <w:vAlign w:val="center"/>
          </w:tcPr>
          <w:p w14:paraId="4F5C9217"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33963">
              <w:rPr>
                <w:rFonts w:cs="Arial"/>
                <w:szCs w:val="14"/>
              </w:rPr>
              <w:t>6,238</w:t>
            </w:r>
          </w:p>
        </w:tc>
        <w:tc>
          <w:tcPr>
            <w:tcW w:w="1339" w:type="dxa"/>
            <w:tcBorders>
              <w:top w:val="nil"/>
              <w:bottom w:val="single" w:sz="2" w:space="0" w:color="8EAADB" w:themeColor="accent5" w:themeTint="99"/>
            </w:tcBorders>
            <w:shd w:val="clear" w:color="auto" w:fill="auto"/>
            <w:vAlign w:val="center"/>
          </w:tcPr>
          <w:p w14:paraId="2D5D4CC1"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33963">
              <w:rPr>
                <w:rFonts w:cs="Arial"/>
                <w:szCs w:val="14"/>
              </w:rPr>
              <w:t>--</w:t>
            </w:r>
          </w:p>
        </w:tc>
        <w:tc>
          <w:tcPr>
            <w:tcW w:w="1339" w:type="dxa"/>
            <w:tcBorders>
              <w:top w:val="nil"/>
              <w:bottom w:val="single" w:sz="2" w:space="0" w:color="8EAADB" w:themeColor="accent5" w:themeTint="99"/>
            </w:tcBorders>
            <w:shd w:val="clear" w:color="auto" w:fill="auto"/>
            <w:vAlign w:val="center"/>
          </w:tcPr>
          <w:p w14:paraId="6F565E21"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33963">
              <w:rPr>
                <w:rFonts w:cs="Arial"/>
                <w:szCs w:val="14"/>
              </w:rPr>
              <w:t>5,615</w:t>
            </w:r>
          </w:p>
        </w:tc>
        <w:tc>
          <w:tcPr>
            <w:tcW w:w="1447" w:type="dxa"/>
            <w:tcBorders>
              <w:bottom w:val="single" w:sz="2" w:space="0" w:color="8EAADB" w:themeColor="accent5" w:themeTint="99"/>
            </w:tcBorders>
            <w:shd w:val="clear" w:color="auto" w:fill="auto"/>
            <w:vAlign w:val="center"/>
          </w:tcPr>
          <w:p w14:paraId="5F6605E8"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B33963">
              <w:rPr>
                <w:rFonts w:cs="Arial"/>
                <w:szCs w:val="14"/>
              </w:rPr>
              <w:t>--</w:t>
            </w:r>
          </w:p>
        </w:tc>
      </w:tr>
    </w:tbl>
    <w:p w14:paraId="034EAAE6" w14:textId="77777777" w:rsidR="00B33963" w:rsidRDefault="00B33963" w:rsidP="00B33963">
      <w:pPr>
        <w:pStyle w:val="07-Legenda"/>
        <w:rPr>
          <w:rFonts w:cs="Arial"/>
        </w:rPr>
      </w:pPr>
    </w:p>
    <w:p w14:paraId="7BFEF4F8" w14:textId="77777777" w:rsidR="00B33963" w:rsidRDefault="00B33963" w:rsidP="00B33963">
      <w:pPr>
        <w:rPr>
          <w:rFonts w:eastAsia="Times New Roman"/>
          <w:spacing w:val="-2"/>
          <w:sz w:val="14"/>
          <w:szCs w:val="18"/>
          <w:lang w:eastAsia="pt-BR"/>
        </w:rPr>
      </w:pPr>
      <w:r>
        <w:br w:type="page"/>
      </w:r>
    </w:p>
    <w:p w14:paraId="7F08CFDE" w14:textId="77777777" w:rsidR="00B33963" w:rsidRDefault="00B33963" w:rsidP="00B33963">
      <w:pPr>
        <w:pStyle w:val="07-Legenda"/>
        <w:rPr>
          <w:rFonts w:cs="Arial"/>
        </w:rPr>
      </w:pPr>
    </w:p>
    <w:p w14:paraId="101B7FA6" w14:textId="77777777" w:rsidR="00B33963" w:rsidRPr="00676763" w:rsidRDefault="00B33963" w:rsidP="00B33963">
      <w:pPr>
        <w:pStyle w:val="01-TtulodeNota"/>
        <w:spacing w:before="0" w:after="0"/>
        <w:jc w:val="right"/>
        <w:rPr>
          <w:sz w:val="14"/>
          <w:szCs w:val="14"/>
        </w:rPr>
      </w:pPr>
      <w:r w:rsidRPr="00A31FD2">
        <w:rPr>
          <w:sz w:val="14"/>
          <w:szCs w:val="14"/>
        </w:rPr>
        <w:t xml:space="preserve">R$ </w:t>
      </w:r>
      <w:proofErr w:type="spellStart"/>
      <w:r w:rsidRPr="00A31FD2">
        <w:rPr>
          <w:sz w:val="14"/>
          <w:szCs w:val="14"/>
        </w:rPr>
        <w:t>thousand</w:t>
      </w:r>
      <w:proofErr w:type="spellEnd"/>
    </w:p>
    <w:tbl>
      <w:tblPr>
        <w:tblStyle w:val="TabeladeLista6Colorida-nfase510"/>
        <w:tblW w:w="9747" w:type="dxa"/>
        <w:tblInd w:w="0" w:type="dxa"/>
        <w:shd w:val="clear" w:color="auto" w:fill="D9E2F3"/>
        <w:tblLayout w:type="fixed"/>
        <w:tblLook w:val="04A0" w:firstRow="1" w:lastRow="0" w:firstColumn="1" w:lastColumn="0" w:noHBand="0" w:noVBand="1"/>
      </w:tblPr>
      <w:tblGrid>
        <w:gridCol w:w="1367"/>
        <w:gridCol w:w="2214"/>
        <w:gridCol w:w="1488"/>
        <w:gridCol w:w="1488"/>
        <w:gridCol w:w="1488"/>
        <w:gridCol w:w="1702"/>
      </w:tblGrid>
      <w:tr w:rsidR="00B33963" w:rsidRPr="00B33963" w14:paraId="33260777" w14:textId="77777777" w:rsidTr="008568C8">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367" w:type="dxa"/>
            <w:tcBorders>
              <w:top w:val="single" w:sz="2" w:space="0" w:color="8EAADB" w:themeColor="accent5" w:themeTint="99"/>
              <w:bottom w:val="nil"/>
            </w:tcBorders>
            <w:shd w:val="clear" w:color="auto" w:fill="D9E2F3"/>
            <w:vAlign w:val="center"/>
          </w:tcPr>
          <w:p w14:paraId="09FCAA7F" w14:textId="77777777" w:rsidR="00B33963" w:rsidRPr="00B33963" w:rsidRDefault="00B33963" w:rsidP="00B33963">
            <w:pPr>
              <w:pStyle w:val="08-Tabelageral"/>
              <w:rPr>
                <w:szCs w:val="14"/>
              </w:rPr>
            </w:pPr>
          </w:p>
        </w:tc>
        <w:tc>
          <w:tcPr>
            <w:tcW w:w="2214" w:type="dxa"/>
            <w:tcBorders>
              <w:top w:val="single" w:sz="2" w:space="0" w:color="8EAADB" w:themeColor="accent5" w:themeTint="99"/>
              <w:bottom w:val="nil"/>
            </w:tcBorders>
            <w:shd w:val="clear" w:color="auto" w:fill="D9E2F3"/>
            <w:vAlign w:val="center"/>
          </w:tcPr>
          <w:p w14:paraId="3D257D8A" w14:textId="77777777" w:rsidR="00B33963" w:rsidRPr="00B33963" w:rsidRDefault="00B33963" w:rsidP="00B33963">
            <w:pPr>
              <w:pStyle w:val="08-Tabelageral"/>
              <w:cnfStyle w:val="100000000000" w:firstRow="1" w:lastRow="0" w:firstColumn="0" w:lastColumn="0" w:oddVBand="0" w:evenVBand="0" w:oddHBand="0" w:evenHBand="0" w:firstRowFirstColumn="0" w:firstRowLastColumn="0" w:lastRowFirstColumn="0" w:lastRowLastColumn="0"/>
              <w:rPr>
                <w:szCs w:val="14"/>
              </w:rPr>
            </w:pPr>
          </w:p>
        </w:tc>
        <w:tc>
          <w:tcPr>
            <w:tcW w:w="2976" w:type="dxa"/>
            <w:gridSpan w:val="2"/>
            <w:tcBorders>
              <w:top w:val="single" w:sz="2" w:space="0" w:color="8EAADB" w:themeColor="accent5" w:themeTint="99"/>
              <w:bottom w:val="single" w:sz="2" w:space="0" w:color="8EAADB" w:themeColor="accent5" w:themeTint="99"/>
            </w:tcBorders>
            <w:shd w:val="clear" w:color="auto" w:fill="D9E2F3"/>
            <w:vAlign w:val="center"/>
          </w:tcPr>
          <w:p w14:paraId="624DE1D6" w14:textId="77777777" w:rsidR="00B33963" w:rsidRPr="00B33963" w:rsidRDefault="00B33963" w:rsidP="00B33963">
            <w:pPr>
              <w:pStyle w:val="08-Tabelageral"/>
              <w:jc w:val="center"/>
              <w:cnfStyle w:val="100000000000" w:firstRow="1" w:lastRow="0" w:firstColumn="0" w:lastColumn="0" w:oddVBand="0" w:evenVBand="0" w:oddHBand="0" w:evenHBand="0" w:firstRowFirstColumn="0" w:firstRowLastColumn="0" w:lastRowFirstColumn="0" w:lastRowLastColumn="0"/>
              <w:rPr>
                <w:bCs w:val="0"/>
                <w:szCs w:val="14"/>
              </w:rPr>
            </w:pPr>
            <w:r w:rsidRPr="00B33963">
              <w:rPr>
                <w:bCs w:val="0"/>
                <w:szCs w:val="14"/>
              </w:rPr>
              <w:t xml:space="preserve">2nd </w:t>
            </w:r>
            <w:proofErr w:type="spellStart"/>
            <w:r w:rsidRPr="00B33963">
              <w:rPr>
                <w:bCs w:val="0"/>
                <w:szCs w:val="14"/>
              </w:rPr>
              <w:t>Quarter</w:t>
            </w:r>
            <w:proofErr w:type="spellEnd"/>
            <w:r w:rsidRPr="00B33963">
              <w:rPr>
                <w:bCs w:val="0"/>
                <w:szCs w:val="14"/>
              </w:rPr>
              <w:t>/2020</w:t>
            </w:r>
          </w:p>
        </w:tc>
        <w:tc>
          <w:tcPr>
            <w:tcW w:w="3190" w:type="dxa"/>
            <w:gridSpan w:val="2"/>
            <w:tcBorders>
              <w:top w:val="single" w:sz="2" w:space="0" w:color="8EAADB" w:themeColor="accent5" w:themeTint="99"/>
              <w:bottom w:val="single" w:sz="2" w:space="0" w:color="8EAADB" w:themeColor="accent5" w:themeTint="99"/>
            </w:tcBorders>
            <w:shd w:val="clear" w:color="auto" w:fill="D9E2F3"/>
            <w:vAlign w:val="center"/>
          </w:tcPr>
          <w:p w14:paraId="60DDAC40" w14:textId="77777777" w:rsidR="00B33963" w:rsidRPr="00B33963" w:rsidRDefault="00B33963" w:rsidP="00B33963">
            <w:pPr>
              <w:pStyle w:val="08-Tabelageral"/>
              <w:jc w:val="center"/>
              <w:cnfStyle w:val="100000000000" w:firstRow="1" w:lastRow="0" w:firstColumn="0" w:lastColumn="0" w:oddVBand="0" w:evenVBand="0" w:oddHBand="0" w:evenHBand="0" w:firstRowFirstColumn="0" w:firstRowLastColumn="0" w:lastRowFirstColumn="0" w:lastRowLastColumn="0"/>
              <w:rPr>
                <w:szCs w:val="14"/>
              </w:rPr>
            </w:pPr>
            <w:r w:rsidRPr="00B33963">
              <w:rPr>
                <w:szCs w:val="14"/>
              </w:rPr>
              <w:t xml:space="preserve">2nd </w:t>
            </w:r>
            <w:proofErr w:type="spellStart"/>
            <w:r w:rsidRPr="00B33963">
              <w:rPr>
                <w:szCs w:val="14"/>
              </w:rPr>
              <w:t>Quarter</w:t>
            </w:r>
            <w:proofErr w:type="spellEnd"/>
            <w:r w:rsidRPr="00B33963">
              <w:rPr>
                <w:szCs w:val="14"/>
              </w:rPr>
              <w:t>/2019</w:t>
            </w:r>
          </w:p>
        </w:tc>
      </w:tr>
      <w:tr w:rsidR="00B33963" w:rsidRPr="00B33963" w14:paraId="38A7F5BB" w14:textId="77777777" w:rsidTr="008568C8">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581" w:type="dxa"/>
            <w:gridSpan w:val="2"/>
            <w:tcBorders>
              <w:top w:val="nil"/>
              <w:bottom w:val="single" w:sz="2" w:space="0" w:color="8EAADB" w:themeColor="accent5" w:themeTint="99"/>
            </w:tcBorders>
            <w:shd w:val="clear" w:color="auto" w:fill="D9E2F3"/>
          </w:tcPr>
          <w:p w14:paraId="54F92F81" w14:textId="77777777" w:rsidR="00B33963" w:rsidRPr="00B33963" w:rsidRDefault="00B33963" w:rsidP="00B33963">
            <w:pPr>
              <w:pStyle w:val="08-Tabelageral"/>
              <w:rPr>
                <w:szCs w:val="14"/>
              </w:rPr>
            </w:pPr>
          </w:p>
        </w:tc>
        <w:tc>
          <w:tcPr>
            <w:tcW w:w="1488" w:type="dxa"/>
            <w:tcBorders>
              <w:top w:val="nil"/>
              <w:bottom w:val="single" w:sz="2" w:space="0" w:color="8EAADB" w:themeColor="accent5" w:themeTint="99"/>
            </w:tcBorders>
            <w:shd w:val="clear" w:color="auto" w:fill="D9E2F3"/>
            <w:vAlign w:val="center"/>
          </w:tcPr>
          <w:p w14:paraId="76A04871"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roofErr w:type="spellStart"/>
            <w:proofErr w:type="gramStart"/>
            <w:r w:rsidRPr="00B33963">
              <w:rPr>
                <w:b/>
                <w:szCs w:val="14"/>
              </w:rPr>
              <w:t>Controller</w:t>
            </w:r>
            <w:proofErr w:type="spellEnd"/>
            <w:r w:rsidRPr="00B33963">
              <w:rPr>
                <w:b/>
                <w:szCs w:val="14"/>
                <w:vertAlign w:val="superscript"/>
              </w:rPr>
              <w:t>(</w:t>
            </w:r>
            <w:proofErr w:type="gramEnd"/>
            <w:r w:rsidRPr="00B33963">
              <w:rPr>
                <w:b/>
                <w:szCs w:val="14"/>
                <w:vertAlign w:val="superscript"/>
              </w:rPr>
              <w:t>1)</w:t>
            </w:r>
          </w:p>
        </w:tc>
        <w:tc>
          <w:tcPr>
            <w:tcW w:w="1488" w:type="dxa"/>
            <w:tcBorders>
              <w:top w:val="single" w:sz="2" w:space="0" w:color="8EAADB" w:themeColor="accent5" w:themeTint="99"/>
              <w:bottom w:val="single" w:sz="2" w:space="0" w:color="8EAADB" w:themeColor="accent5" w:themeTint="99"/>
            </w:tcBorders>
            <w:shd w:val="clear" w:color="auto" w:fill="D9E2F3"/>
            <w:vAlign w:val="center"/>
          </w:tcPr>
          <w:p w14:paraId="7E081C6B"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roofErr w:type="spellStart"/>
            <w:proofErr w:type="gramStart"/>
            <w:r w:rsidRPr="00B33963">
              <w:rPr>
                <w:b/>
                <w:szCs w:val="14"/>
              </w:rPr>
              <w:t>Subsidiaries</w:t>
            </w:r>
            <w:proofErr w:type="spellEnd"/>
            <w:r w:rsidRPr="00B33963">
              <w:rPr>
                <w:b/>
                <w:szCs w:val="14"/>
                <w:vertAlign w:val="superscript"/>
              </w:rPr>
              <w:t>(</w:t>
            </w:r>
            <w:proofErr w:type="gramEnd"/>
            <w:r w:rsidRPr="00B33963">
              <w:rPr>
                <w:b/>
                <w:szCs w:val="14"/>
                <w:vertAlign w:val="superscript"/>
              </w:rPr>
              <w:t>2)</w:t>
            </w:r>
          </w:p>
        </w:tc>
        <w:tc>
          <w:tcPr>
            <w:tcW w:w="1488" w:type="dxa"/>
            <w:tcBorders>
              <w:top w:val="single" w:sz="2" w:space="0" w:color="8EAADB" w:themeColor="accent5" w:themeTint="99"/>
              <w:bottom w:val="single" w:sz="2" w:space="0" w:color="8EAADB" w:themeColor="accent5" w:themeTint="99"/>
            </w:tcBorders>
            <w:shd w:val="clear" w:color="auto" w:fill="D9E2F3"/>
            <w:vAlign w:val="center"/>
          </w:tcPr>
          <w:p w14:paraId="1837415D"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roofErr w:type="spellStart"/>
            <w:proofErr w:type="gramStart"/>
            <w:r w:rsidRPr="00B33963">
              <w:rPr>
                <w:b/>
                <w:szCs w:val="14"/>
              </w:rPr>
              <w:t>Controller</w:t>
            </w:r>
            <w:proofErr w:type="spellEnd"/>
            <w:r w:rsidRPr="00B33963">
              <w:rPr>
                <w:b/>
                <w:szCs w:val="14"/>
                <w:vertAlign w:val="superscript"/>
              </w:rPr>
              <w:t>(</w:t>
            </w:r>
            <w:proofErr w:type="gramEnd"/>
            <w:r w:rsidRPr="00B33963">
              <w:rPr>
                <w:b/>
                <w:szCs w:val="14"/>
                <w:vertAlign w:val="superscript"/>
              </w:rPr>
              <w:t>1)</w:t>
            </w:r>
          </w:p>
        </w:tc>
        <w:tc>
          <w:tcPr>
            <w:tcW w:w="1702" w:type="dxa"/>
            <w:tcBorders>
              <w:top w:val="single" w:sz="2" w:space="0" w:color="8EAADB" w:themeColor="accent5" w:themeTint="99"/>
              <w:bottom w:val="single" w:sz="2" w:space="0" w:color="8EAADB" w:themeColor="accent5" w:themeTint="99"/>
            </w:tcBorders>
            <w:shd w:val="clear" w:color="auto" w:fill="D9E2F3"/>
            <w:vAlign w:val="center"/>
          </w:tcPr>
          <w:p w14:paraId="1AD35671"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roofErr w:type="spellStart"/>
            <w:proofErr w:type="gramStart"/>
            <w:r w:rsidRPr="00B33963">
              <w:rPr>
                <w:b/>
                <w:szCs w:val="14"/>
              </w:rPr>
              <w:t>Subsidiaries</w:t>
            </w:r>
            <w:proofErr w:type="spellEnd"/>
            <w:r w:rsidRPr="00B33963">
              <w:rPr>
                <w:b/>
                <w:szCs w:val="14"/>
                <w:vertAlign w:val="superscript"/>
              </w:rPr>
              <w:t>(</w:t>
            </w:r>
            <w:proofErr w:type="gramEnd"/>
            <w:r w:rsidRPr="00B33963">
              <w:rPr>
                <w:b/>
                <w:szCs w:val="14"/>
                <w:vertAlign w:val="superscript"/>
              </w:rPr>
              <w:t>2)</w:t>
            </w:r>
          </w:p>
        </w:tc>
      </w:tr>
      <w:tr w:rsidR="00B33963" w:rsidRPr="00B33963" w14:paraId="64B91123" w14:textId="77777777" w:rsidTr="008568C8">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81" w:type="dxa"/>
            <w:gridSpan w:val="2"/>
            <w:tcBorders>
              <w:top w:val="single" w:sz="2" w:space="0" w:color="8EAADB" w:themeColor="accent5" w:themeTint="99"/>
              <w:bottom w:val="nil"/>
            </w:tcBorders>
            <w:shd w:val="clear" w:color="auto" w:fill="auto"/>
          </w:tcPr>
          <w:p w14:paraId="1E8AE81E" w14:textId="77777777" w:rsidR="00B33963" w:rsidRPr="00B33963" w:rsidRDefault="00B33963" w:rsidP="00B33963">
            <w:pPr>
              <w:pStyle w:val="08-Tabelageral"/>
              <w:jc w:val="left"/>
              <w:rPr>
                <w:szCs w:val="14"/>
              </w:rPr>
            </w:pPr>
            <w:r w:rsidRPr="00B33963">
              <w:rPr>
                <w:szCs w:val="14"/>
              </w:rPr>
              <w:t>Income</w:t>
            </w:r>
          </w:p>
        </w:tc>
        <w:tc>
          <w:tcPr>
            <w:tcW w:w="1488" w:type="dxa"/>
            <w:tcBorders>
              <w:top w:val="single" w:sz="2" w:space="0" w:color="8EAADB" w:themeColor="accent5" w:themeTint="99"/>
              <w:bottom w:val="nil"/>
            </w:tcBorders>
            <w:shd w:val="clear" w:color="auto" w:fill="auto"/>
            <w:vAlign w:val="center"/>
          </w:tcPr>
          <w:p w14:paraId="51F790ED"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88" w:type="dxa"/>
            <w:tcBorders>
              <w:top w:val="single" w:sz="2" w:space="0" w:color="8EAADB" w:themeColor="accent5" w:themeTint="99"/>
              <w:bottom w:val="nil"/>
            </w:tcBorders>
            <w:shd w:val="clear" w:color="auto" w:fill="auto"/>
          </w:tcPr>
          <w:p w14:paraId="217FBF9F"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szCs w:val="14"/>
              </w:rPr>
            </w:pPr>
            <w:r w:rsidRPr="00B33963">
              <w:rPr>
                <w:b/>
                <w:szCs w:val="14"/>
              </w:rPr>
              <w:t xml:space="preserve"> </w:t>
            </w:r>
          </w:p>
        </w:tc>
        <w:tc>
          <w:tcPr>
            <w:tcW w:w="1488" w:type="dxa"/>
            <w:tcBorders>
              <w:top w:val="single" w:sz="2" w:space="0" w:color="8EAADB" w:themeColor="accent5" w:themeTint="99"/>
              <w:bottom w:val="nil"/>
            </w:tcBorders>
            <w:shd w:val="clear" w:color="auto" w:fill="auto"/>
          </w:tcPr>
          <w:p w14:paraId="3CE70357"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702" w:type="dxa"/>
            <w:tcBorders>
              <w:top w:val="single" w:sz="2" w:space="0" w:color="8EAADB" w:themeColor="accent5" w:themeTint="99"/>
            </w:tcBorders>
            <w:shd w:val="clear" w:color="auto" w:fill="auto"/>
          </w:tcPr>
          <w:p w14:paraId="0577EC83"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szCs w:val="14"/>
              </w:rPr>
            </w:pPr>
          </w:p>
        </w:tc>
      </w:tr>
      <w:tr w:rsidR="00B33963" w:rsidRPr="00B33963" w14:paraId="44AD430F" w14:textId="77777777" w:rsidTr="008568C8">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81" w:type="dxa"/>
            <w:gridSpan w:val="2"/>
            <w:tcBorders>
              <w:top w:val="nil"/>
              <w:bottom w:val="nil"/>
            </w:tcBorders>
            <w:shd w:val="clear" w:color="auto" w:fill="D9E2F3"/>
          </w:tcPr>
          <w:p w14:paraId="2AD36AB8" w14:textId="77777777" w:rsidR="00B33963" w:rsidRPr="00B33963" w:rsidRDefault="00B33963" w:rsidP="00B33963">
            <w:pPr>
              <w:pStyle w:val="08-Tabelageral"/>
              <w:jc w:val="left"/>
              <w:rPr>
                <w:b w:val="0"/>
                <w:szCs w:val="14"/>
                <w:lang w:val="en-US"/>
              </w:rPr>
            </w:pPr>
            <w:r w:rsidRPr="00B33963">
              <w:rPr>
                <w:b w:val="0"/>
                <w:szCs w:val="14"/>
                <w:lang w:val="en-US"/>
              </w:rPr>
              <w:t>Interest earnings of financial instruments</w:t>
            </w:r>
          </w:p>
        </w:tc>
        <w:tc>
          <w:tcPr>
            <w:tcW w:w="1488" w:type="dxa"/>
            <w:tcBorders>
              <w:top w:val="nil"/>
              <w:bottom w:val="nil"/>
            </w:tcBorders>
            <w:shd w:val="clear" w:color="auto" w:fill="D9E2F3"/>
            <w:vAlign w:val="center"/>
          </w:tcPr>
          <w:p w14:paraId="0BB1EA1E"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7,593</w:t>
            </w:r>
          </w:p>
        </w:tc>
        <w:tc>
          <w:tcPr>
            <w:tcW w:w="1488" w:type="dxa"/>
            <w:tcBorders>
              <w:top w:val="nil"/>
              <w:bottom w:val="nil"/>
            </w:tcBorders>
            <w:shd w:val="clear" w:color="auto" w:fill="D9E2F3"/>
            <w:vAlign w:val="center"/>
          </w:tcPr>
          <w:p w14:paraId="436F2923"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w:t>
            </w:r>
          </w:p>
        </w:tc>
        <w:tc>
          <w:tcPr>
            <w:tcW w:w="1488" w:type="dxa"/>
            <w:tcBorders>
              <w:top w:val="nil"/>
              <w:bottom w:val="nil"/>
            </w:tcBorders>
            <w:shd w:val="clear" w:color="auto" w:fill="D9E2F3"/>
          </w:tcPr>
          <w:p w14:paraId="1A89EBF3"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32,339</w:t>
            </w:r>
          </w:p>
        </w:tc>
        <w:tc>
          <w:tcPr>
            <w:tcW w:w="1702" w:type="dxa"/>
            <w:shd w:val="clear" w:color="auto" w:fill="D9E2F3"/>
          </w:tcPr>
          <w:p w14:paraId="382D80A6"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w:t>
            </w:r>
          </w:p>
        </w:tc>
      </w:tr>
      <w:tr w:rsidR="00B33963" w:rsidRPr="00B33963" w14:paraId="0B4C908A" w14:textId="77777777" w:rsidTr="008568C8">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81" w:type="dxa"/>
            <w:gridSpan w:val="2"/>
            <w:tcBorders>
              <w:top w:val="nil"/>
              <w:bottom w:val="nil"/>
            </w:tcBorders>
            <w:shd w:val="clear" w:color="auto" w:fill="auto"/>
          </w:tcPr>
          <w:p w14:paraId="45F27FB9" w14:textId="77777777" w:rsidR="00B33963" w:rsidRPr="00B33963" w:rsidRDefault="00B33963" w:rsidP="00B33963">
            <w:pPr>
              <w:pStyle w:val="08-Tabelageral"/>
              <w:jc w:val="left"/>
              <w:rPr>
                <w:b w:val="0"/>
                <w:szCs w:val="14"/>
              </w:rPr>
            </w:pPr>
            <w:proofErr w:type="spellStart"/>
            <w:r w:rsidRPr="00B33963">
              <w:rPr>
                <w:b w:val="0"/>
                <w:szCs w:val="14"/>
              </w:rPr>
              <w:t>Personnel</w:t>
            </w:r>
            <w:proofErr w:type="spellEnd"/>
            <w:r w:rsidRPr="00B33963">
              <w:rPr>
                <w:b w:val="0"/>
                <w:szCs w:val="14"/>
              </w:rPr>
              <w:t xml:space="preserve"> </w:t>
            </w:r>
            <w:proofErr w:type="spellStart"/>
            <w:r w:rsidRPr="00B33963">
              <w:rPr>
                <w:b w:val="0"/>
                <w:szCs w:val="14"/>
              </w:rPr>
              <w:t>expenses</w:t>
            </w:r>
            <w:proofErr w:type="spellEnd"/>
          </w:p>
        </w:tc>
        <w:tc>
          <w:tcPr>
            <w:tcW w:w="1488" w:type="dxa"/>
            <w:tcBorders>
              <w:top w:val="nil"/>
              <w:bottom w:val="nil"/>
            </w:tcBorders>
            <w:shd w:val="clear" w:color="auto" w:fill="auto"/>
            <w:vAlign w:val="center"/>
          </w:tcPr>
          <w:p w14:paraId="031ABDEB"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B33963">
              <w:rPr>
                <w:szCs w:val="14"/>
              </w:rPr>
              <w:t>(2,874)</w:t>
            </w:r>
          </w:p>
        </w:tc>
        <w:tc>
          <w:tcPr>
            <w:tcW w:w="1488" w:type="dxa"/>
            <w:tcBorders>
              <w:top w:val="nil"/>
              <w:bottom w:val="nil"/>
            </w:tcBorders>
            <w:shd w:val="clear" w:color="auto" w:fill="auto"/>
            <w:vAlign w:val="center"/>
          </w:tcPr>
          <w:p w14:paraId="33F48E74"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B33963">
              <w:rPr>
                <w:szCs w:val="14"/>
              </w:rPr>
              <w:t>--</w:t>
            </w:r>
          </w:p>
        </w:tc>
        <w:tc>
          <w:tcPr>
            <w:tcW w:w="1488" w:type="dxa"/>
            <w:tcBorders>
              <w:top w:val="nil"/>
              <w:bottom w:val="nil"/>
            </w:tcBorders>
            <w:shd w:val="clear" w:color="auto" w:fill="auto"/>
          </w:tcPr>
          <w:p w14:paraId="4809C6D1"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B33963">
              <w:rPr>
                <w:szCs w:val="14"/>
              </w:rPr>
              <w:t>(2,533)</w:t>
            </w:r>
          </w:p>
        </w:tc>
        <w:tc>
          <w:tcPr>
            <w:tcW w:w="1702" w:type="dxa"/>
            <w:tcBorders>
              <w:bottom w:val="nil"/>
            </w:tcBorders>
            <w:shd w:val="clear" w:color="auto" w:fill="auto"/>
          </w:tcPr>
          <w:p w14:paraId="3A1D2621"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B33963">
              <w:rPr>
                <w:szCs w:val="14"/>
              </w:rPr>
              <w:t>--</w:t>
            </w:r>
          </w:p>
        </w:tc>
      </w:tr>
      <w:tr w:rsidR="00B33963" w:rsidRPr="00B33963" w14:paraId="40613AF2" w14:textId="77777777" w:rsidTr="008568C8">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81" w:type="dxa"/>
            <w:gridSpan w:val="2"/>
            <w:tcBorders>
              <w:top w:val="nil"/>
              <w:bottom w:val="single" w:sz="4" w:space="0" w:color="9CC2E5" w:themeColor="accent1" w:themeTint="99"/>
            </w:tcBorders>
            <w:shd w:val="clear" w:color="auto" w:fill="D9E2F3"/>
          </w:tcPr>
          <w:p w14:paraId="1351BBBA" w14:textId="77777777" w:rsidR="00B33963" w:rsidRPr="00B33963" w:rsidRDefault="00B33963" w:rsidP="00B33963">
            <w:pPr>
              <w:pStyle w:val="08-Tabelageral"/>
              <w:jc w:val="left"/>
              <w:rPr>
                <w:b w:val="0"/>
                <w:szCs w:val="14"/>
              </w:rPr>
            </w:pPr>
            <w:proofErr w:type="spellStart"/>
            <w:r w:rsidRPr="00B33963">
              <w:rPr>
                <w:b w:val="0"/>
                <w:szCs w:val="14"/>
              </w:rPr>
              <w:t>Administrative</w:t>
            </w:r>
            <w:proofErr w:type="spellEnd"/>
            <w:r w:rsidRPr="00B33963">
              <w:rPr>
                <w:b w:val="0"/>
                <w:szCs w:val="14"/>
              </w:rPr>
              <w:t xml:space="preserve"> </w:t>
            </w:r>
            <w:proofErr w:type="spellStart"/>
            <w:r w:rsidRPr="00B33963">
              <w:rPr>
                <w:b w:val="0"/>
                <w:szCs w:val="14"/>
              </w:rPr>
              <w:t>expenses</w:t>
            </w:r>
            <w:proofErr w:type="spellEnd"/>
            <w:r w:rsidRPr="00B33963">
              <w:rPr>
                <w:b w:val="0"/>
                <w:szCs w:val="14"/>
              </w:rPr>
              <w:t xml:space="preserve"> </w:t>
            </w:r>
            <w:r w:rsidRPr="00B33963">
              <w:rPr>
                <w:b w:val="0"/>
                <w:szCs w:val="14"/>
                <w:vertAlign w:val="superscript"/>
              </w:rPr>
              <w:t>(3)</w:t>
            </w:r>
          </w:p>
        </w:tc>
        <w:tc>
          <w:tcPr>
            <w:tcW w:w="1488" w:type="dxa"/>
            <w:tcBorders>
              <w:top w:val="nil"/>
              <w:bottom w:val="single" w:sz="4" w:space="0" w:color="9CC2E5" w:themeColor="accent1" w:themeTint="99"/>
            </w:tcBorders>
            <w:shd w:val="clear" w:color="auto" w:fill="D9E2F3"/>
            <w:vAlign w:val="center"/>
          </w:tcPr>
          <w:p w14:paraId="419B8DE3"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(412)</w:t>
            </w:r>
          </w:p>
        </w:tc>
        <w:tc>
          <w:tcPr>
            <w:tcW w:w="1488" w:type="dxa"/>
            <w:tcBorders>
              <w:top w:val="nil"/>
              <w:bottom w:val="single" w:sz="4" w:space="0" w:color="9CC2E5" w:themeColor="accent1" w:themeTint="99"/>
            </w:tcBorders>
            <w:shd w:val="clear" w:color="auto" w:fill="D9E2F3"/>
            <w:vAlign w:val="center"/>
          </w:tcPr>
          <w:p w14:paraId="079F039A"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w:t>
            </w:r>
          </w:p>
        </w:tc>
        <w:tc>
          <w:tcPr>
            <w:tcW w:w="1488" w:type="dxa"/>
            <w:tcBorders>
              <w:top w:val="nil"/>
              <w:bottom w:val="single" w:sz="4" w:space="0" w:color="9CC2E5" w:themeColor="accent1" w:themeTint="99"/>
            </w:tcBorders>
            <w:shd w:val="clear" w:color="auto" w:fill="D9E2F3"/>
          </w:tcPr>
          <w:p w14:paraId="7A59DF04"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(473)</w:t>
            </w:r>
          </w:p>
        </w:tc>
        <w:tc>
          <w:tcPr>
            <w:tcW w:w="1702" w:type="dxa"/>
            <w:tcBorders>
              <w:top w:val="nil"/>
              <w:bottom w:val="single" w:sz="4" w:space="0" w:color="9CC2E5" w:themeColor="accent1" w:themeTint="99"/>
            </w:tcBorders>
            <w:shd w:val="clear" w:color="auto" w:fill="D9E2F3"/>
          </w:tcPr>
          <w:p w14:paraId="64CDA5DF"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w:t>
            </w:r>
          </w:p>
        </w:tc>
      </w:tr>
    </w:tbl>
    <w:p w14:paraId="6D1F3512" w14:textId="77777777" w:rsidR="00B33963" w:rsidRPr="00B33963" w:rsidRDefault="00B33963" w:rsidP="00B33963">
      <w:pPr>
        <w:pStyle w:val="07-Legenda"/>
        <w:numPr>
          <w:ilvl w:val="0"/>
          <w:numId w:val="16"/>
        </w:numPr>
        <w:ind w:left="284" w:hanging="284"/>
      </w:pPr>
      <w:r w:rsidRPr="00B33963">
        <w:t>Banco do Brasil S.A.</w:t>
      </w:r>
    </w:p>
    <w:p w14:paraId="6143E79A" w14:textId="77777777" w:rsidR="00B33963" w:rsidRPr="00B33963" w:rsidRDefault="00B33963" w:rsidP="00B33963">
      <w:pPr>
        <w:pStyle w:val="07-Legenda"/>
        <w:numPr>
          <w:ilvl w:val="0"/>
          <w:numId w:val="16"/>
        </w:numPr>
        <w:ind w:left="284" w:hanging="284"/>
      </w:pPr>
      <w:r w:rsidRPr="00B33963">
        <w:t xml:space="preserve">BB Seguros </w:t>
      </w:r>
      <w:proofErr w:type="spellStart"/>
      <w:r w:rsidRPr="00B33963">
        <w:t>and</w:t>
      </w:r>
      <w:proofErr w:type="spellEnd"/>
      <w:r w:rsidRPr="00B33963">
        <w:t xml:space="preserve"> BB Corretora.</w:t>
      </w:r>
    </w:p>
    <w:p w14:paraId="0518E6BA" w14:textId="77777777" w:rsidR="00B33963" w:rsidRDefault="00B33963" w:rsidP="00B33963">
      <w:pPr>
        <w:pStyle w:val="07-Legenda"/>
        <w:numPr>
          <w:ilvl w:val="0"/>
          <w:numId w:val="16"/>
        </w:numPr>
        <w:ind w:left="284" w:hanging="284"/>
        <w:rPr>
          <w:lang w:val="en-US"/>
        </w:rPr>
      </w:pPr>
      <w:r w:rsidRPr="00CA5DB0">
        <w:rPr>
          <w:lang w:val="en-US"/>
        </w:rPr>
        <w:t xml:space="preserve">Refers to expenses as sharing contract customer data, use of staff, distribution network and resource materials technological and administrative, between the </w:t>
      </w:r>
      <w:r>
        <w:rPr>
          <w:lang w:val="en-US"/>
        </w:rPr>
        <w:t xml:space="preserve">Banco do </w:t>
      </w:r>
      <w:proofErr w:type="spellStart"/>
      <w:r>
        <w:rPr>
          <w:lang w:val="en-US"/>
        </w:rPr>
        <w:t>Brasil</w:t>
      </w:r>
      <w:proofErr w:type="spellEnd"/>
      <w:r w:rsidRPr="00CA5DB0">
        <w:rPr>
          <w:lang w:val="en-US"/>
        </w:rPr>
        <w:t>,</w:t>
      </w:r>
      <w:r>
        <w:rPr>
          <w:lang w:val="en-US"/>
        </w:rPr>
        <w:t xml:space="preserve"> BB </w:t>
      </w:r>
      <w:proofErr w:type="spellStart"/>
      <w:r>
        <w:rPr>
          <w:lang w:val="en-US"/>
        </w:rPr>
        <w:t>Seguridade</w:t>
      </w:r>
      <w:proofErr w:type="spellEnd"/>
      <w:r>
        <w:rPr>
          <w:lang w:val="en-US"/>
        </w:rPr>
        <w:t xml:space="preserve">, </w:t>
      </w:r>
      <w:r w:rsidRPr="00CA5DB0">
        <w:rPr>
          <w:lang w:val="en-US"/>
        </w:rPr>
        <w:t xml:space="preserve">BB </w:t>
      </w:r>
      <w:proofErr w:type="spellStart"/>
      <w:r w:rsidRPr="00CA5DB0">
        <w:rPr>
          <w:lang w:val="en-US"/>
        </w:rPr>
        <w:t>Corretora</w:t>
      </w:r>
      <w:proofErr w:type="spellEnd"/>
      <w:r w:rsidRPr="00CA5DB0">
        <w:rPr>
          <w:lang w:val="en-US"/>
        </w:rPr>
        <w:t xml:space="preserve"> and BB </w:t>
      </w:r>
      <w:proofErr w:type="spellStart"/>
      <w:r w:rsidRPr="00CA5DB0">
        <w:rPr>
          <w:lang w:val="en-US"/>
        </w:rPr>
        <w:t>Seguros</w:t>
      </w:r>
      <w:proofErr w:type="spellEnd"/>
      <w:r>
        <w:rPr>
          <w:lang w:val="en-US"/>
        </w:rPr>
        <w:t>.</w:t>
      </w:r>
    </w:p>
    <w:p w14:paraId="275810A3" w14:textId="77777777" w:rsidR="00B33963" w:rsidRPr="00676763" w:rsidRDefault="00B33963" w:rsidP="00B33963">
      <w:pPr>
        <w:pStyle w:val="01-TtulodeNota"/>
        <w:spacing w:before="0" w:after="0"/>
        <w:jc w:val="right"/>
        <w:rPr>
          <w:sz w:val="14"/>
          <w:szCs w:val="14"/>
        </w:rPr>
      </w:pPr>
      <w:r w:rsidRPr="00A31FD2">
        <w:rPr>
          <w:sz w:val="14"/>
          <w:szCs w:val="14"/>
        </w:rPr>
        <w:t xml:space="preserve">R$ </w:t>
      </w:r>
      <w:proofErr w:type="spellStart"/>
      <w:r w:rsidRPr="00A31FD2">
        <w:rPr>
          <w:sz w:val="14"/>
          <w:szCs w:val="14"/>
        </w:rPr>
        <w:t>thousand</w:t>
      </w:r>
      <w:proofErr w:type="spellEnd"/>
    </w:p>
    <w:tbl>
      <w:tblPr>
        <w:tblStyle w:val="TabeladeLista6Colorida-nfase510"/>
        <w:tblW w:w="9747" w:type="dxa"/>
        <w:tblInd w:w="0" w:type="dxa"/>
        <w:shd w:val="clear" w:color="auto" w:fill="D9E2F3"/>
        <w:tblLayout w:type="fixed"/>
        <w:tblLook w:val="04A0" w:firstRow="1" w:lastRow="0" w:firstColumn="1" w:lastColumn="0" w:noHBand="0" w:noVBand="1"/>
      </w:tblPr>
      <w:tblGrid>
        <w:gridCol w:w="1367"/>
        <w:gridCol w:w="2214"/>
        <w:gridCol w:w="1488"/>
        <w:gridCol w:w="1488"/>
        <w:gridCol w:w="1488"/>
        <w:gridCol w:w="1702"/>
      </w:tblGrid>
      <w:tr w:rsidR="00B33963" w:rsidRPr="00B33963" w14:paraId="7170F488" w14:textId="77777777" w:rsidTr="008568C8">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367" w:type="dxa"/>
            <w:tcBorders>
              <w:top w:val="single" w:sz="2" w:space="0" w:color="8EAADB" w:themeColor="accent5" w:themeTint="99"/>
              <w:bottom w:val="nil"/>
            </w:tcBorders>
            <w:shd w:val="clear" w:color="auto" w:fill="D9E2F3"/>
            <w:vAlign w:val="center"/>
          </w:tcPr>
          <w:p w14:paraId="7883175A" w14:textId="77777777" w:rsidR="00B33963" w:rsidRPr="00B33963" w:rsidRDefault="00B33963" w:rsidP="00B33963">
            <w:pPr>
              <w:pStyle w:val="08-Tabelageral"/>
              <w:rPr>
                <w:szCs w:val="14"/>
              </w:rPr>
            </w:pPr>
          </w:p>
        </w:tc>
        <w:tc>
          <w:tcPr>
            <w:tcW w:w="2214" w:type="dxa"/>
            <w:tcBorders>
              <w:top w:val="single" w:sz="2" w:space="0" w:color="8EAADB" w:themeColor="accent5" w:themeTint="99"/>
              <w:bottom w:val="nil"/>
            </w:tcBorders>
            <w:shd w:val="clear" w:color="auto" w:fill="D9E2F3"/>
            <w:vAlign w:val="center"/>
          </w:tcPr>
          <w:p w14:paraId="5823C53D" w14:textId="77777777" w:rsidR="00B33963" w:rsidRPr="00B33963" w:rsidRDefault="00B33963" w:rsidP="00B33963">
            <w:pPr>
              <w:pStyle w:val="08-Tabelageral"/>
              <w:cnfStyle w:val="100000000000" w:firstRow="1" w:lastRow="0" w:firstColumn="0" w:lastColumn="0" w:oddVBand="0" w:evenVBand="0" w:oddHBand="0" w:evenHBand="0" w:firstRowFirstColumn="0" w:firstRowLastColumn="0" w:lastRowFirstColumn="0" w:lastRowLastColumn="0"/>
              <w:rPr>
                <w:szCs w:val="14"/>
              </w:rPr>
            </w:pPr>
          </w:p>
        </w:tc>
        <w:tc>
          <w:tcPr>
            <w:tcW w:w="2976" w:type="dxa"/>
            <w:gridSpan w:val="2"/>
            <w:tcBorders>
              <w:top w:val="single" w:sz="2" w:space="0" w:color="8EAADB" w:themeColor="accent5" w:themeTint="99"/>
              <w:bottom w:val="single" w:sz="2" w:space="0" w:color="8EAADB" w:themeColor="accent5" w:themeTint="99"/>
            </w:tcBorders>
            <w:shd w:val="clear" w:color="auto" w:fill="D9E2F3"/>
            <w:vAlign w:val="center"/>
          </w:tcPr>
          <w:p w14:paraId="6F52A493" w14:textId="77777777" w:rsidR="00B33963" w:rsidRPr="00B33963" w:rsidRDefault="00B33963" w:rsidP="00B33963">
            <w:pPr>
              <w:pStyle w:val="08-Tabelageral"/>
              <w:jc w:val="center"/>
              <w:cnfStyle w:val="100000000000" w:firstRow="1" w:lastRow="0" w:firstColumn="0" w:lastColumn="0" w:oddVBand="0" w:evenVBand="0" w:oddHBand="0" w:evenHBand="0" w:firstRowFirstColumn="0" w:firstRowLastColumn="0" w:lastRowFirstColumn="0" w:lastRowLastColumn="0"/>
              <w:rPr>
                <w:bCs w:val="0"/>
                <w:szCs w:val="14"/>
              </w:rPr>
            </w:pPr>
            <w:r w:rsidRPr="00B33963">
              <w:rPr>
                <w:bCs w:val="0"/>
                <w:szCs w:val="14"/>
              </w:rPr>
              <w:t>1st Half/2020</w:t>
            </w:r>
          </w:p>
        </w:tc>
        <w:tc>
          <w:tcPr>
            <w:tcW w:w="3190" w:type="dxa"/>
            <w:gridSpan w:val="2"/>
            <w:tcBorders>
              <w:top w:val="single" w:sz="2" w:space="0" w:color="8EAADB" w:themeColor="accent5" w:themeTint="99"/>
              <w:bottom w:val="single" w:sz="2" w:space="0" w:color="8EAADB" w:themeColor="accent5" w:themeTint="99"/>
            </w:tcBorders>
            <w:shd w:val="clear" w:color="auto" w:fill="D9E2F3"/>
            <w:vAlign w:val="center"/>
          </w:tcPr>
          <w:p w14:paraId="50809F6D" w14:textId="77777777" w:rsidR="00B33963" w:rsidRPr="00B33963" w:rsidRDefault="00B33963" w:rsidP="00B33963">
            <w:pPr>
              <w:pStyle w:val="08-Tabelageral"/>
              <w:jc w:val="center"/>
              <w:cnfStyle w:val="100000000000" w:firstRow="1" w:lastRow="0" w:firstColumn="0" w:lastColumn="0" w:oddVBand="0" w:evenVBand="0" w:oddHBand="0" w:evenHBand="0" w:firstRowFirstColumn="0" w:firstRowLastColumn="0" w:lastRowFirstColumn="0" w:lastRowLastColumn="0"/>
              <w:rPr>
                <w:szCs w:val="14"/>
              </w:rPr>
            </w:pPr>
            <w:r w:rsidRPr="00B33963">
              <w:rPr>
                <w:szCs w:val="14"/>
              </w:rPr>
              <w:t>1st Half/2019</w:t>
            </w:r>
          </w:p>
        </w:tc>
      </w:tr>
      <w:tr w:rsidR="00B33963" w:rsidRPr="00B33963" w14:paraId="19193C08" w14:textId="77777777" w:rsidTr="008568C8">
        <w:trPr>
          <w:cnfStyle w:val="000000100000" w:firstRow="0" w:lastRow="0" w:firstColumn="0" w:lastColumn="0" w:oddVBand="0" w:evenVBand="0" w:oddHBand="1"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3581" w:type="dxa"/>
            <w:gridSpan w:val="2"/>
            <w:tcBorders>
              <w:top w:val="nil"/>
              <w:bottom w:val="single" w:sz="2" w:space="0" w:color="8EAADB" w:themeColor="accent5" w:themeTint="99"/>
            </w:tcBorders>
            <w:shd w:val="clear" w:color="auto" w:fill="D9E2F3"/>
          </w:tcPr>
          <w:p w14:paraId="156200BE" w14:textId="77777777" w:rsidR="00B33963" w:rsidRPr="00B33963" w:rsidRDefault="00B33963" w:rsidP="00B33963">
            <w:pPr>
              <w:pStyle w:val="08-Tabelageral"/>
              <w:rPr>
                <w:szCs w:val="14"/>
              </w:rPr>
            </w:pPr>
          </w:p>
        </w:tc>
        <w:tc>
          <w:tcPr>
            <w:tcW w:w="1488" w:type="dxa"/>
            <w:tcBorders>
              <w:top w:val="nil"/>
              <w:bottom w:val="single" w:sz="2" w:space="0" w:color="8EAADB" w:themeColor="accent5" w:themeTint="99"/>
            </w:tcBorders>
            <w:shd w:val="clear" w:color="auto" w:fill="D9E2F3"/>
            <w:vAlign w:val="center"/>
          </w:tcPr>
          <w:p w14:paraId="6BC32BE6" w14:textId="3D2A1D1A"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roofErr w:type="spellStart"/>
            <w:r w:rsidRPr="00B33963">
              <w:rPr>
                <w:b/>
                <w:szCs w:val="14"/>
              </w:rPr>
              <w:t>Controller</w:t>
            </w:r>
            <w:proofErr w:type="spellEnd"/>
            <w:r w:rsidR="00914B8D">
              <w:rPr>
                <w:b/>
                <w:szCs w:val="14"/>
              </w:rPr>
              <w:t xml:space="preserve"> </w:t>
            </w:r>
            <w:r w:rsidRPr="00B33963">
              <w:rPr>
                <w:b/>
                <w:szCs w:val="14"/>
                <w:vertAlign w:val="superscript"/>
              </w:rPr>
              <w:t>(1)</w:t>
            </w:r>
          </w:p>
        </w:tc>
        <w:tc>
          <w:tcPr>
            <w:tcW w:w="1488" w:type="dxa"/>
            <w:tcBorders>
              <w:top w:val="single" w:sz="2" w:space="0" w:color="8EAADB" w:themeColor="accent5" w:themeTint="99"/>
              <w:bottom w:val="single" w:sz="2" w:space="0" w:color="8EAADB" w:themeColor="accent5" w:themeTint="99"/>
            </w:tcBorders>
            <w:shd w:val="clear" w:color="auto" w:fill="D9E2F3"/>
            <w:vAlign w:val="center"/>
          </w:tcPr>
          <w:p w14:paraId="3977FD35" w14:textId="13AB4A29"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roofErr w:type="spellStart"/>
            <w:r w:rsidRPr="00B33963">
              <w:rPr>
                <w:b/>
                <w:szCs w:val="14"/>
              </w:rPr>
              <w:t>Subsidiaries</w:t>
            </w:r>
            <w:proofErr w:type="spellEnd"/>
            <w:r w:rsidR="00914B8D">
              <w:rPr>
                <w:b/>
                <w:szCs w:val="14"/>
              </w:rPr>
              <w:t xml:space="preserve"> </w:t>
            </w:r>
            <w:r w:rsidRPr="00B33963">
              <w:rPr>
                <w:b/>
                <w:szCs w:val="14"/>
                <w:vertAlign w:val="superscript"/>
              </w:rPr>
              <w:t>(2)</w:t>
            </w:r>
          </w:p>
        </w:tc>
        <w:tc>
          <w:tcPr>
            <w:tcW w:w="1488" w:type="dxa"/>
            <w:tcBorders>
              <w:top w:val="single" w:sz="2" w:space="0" w:color="8EAADB" w:themeColor="accent5" w:themeTint="99"/>
              <w:bottom w:val="single" w:sz="2" w:space="0" w:color="8EAADB" w:themeColor="accent5" w:themeTint="99"/>
            </w:tcBorders>
            <w:shd w:val="clear" w:color="auto" w:fill="D9E2F3"/>
            <w:vAlign w:val="center"/>
          </w:tcPr>
          <w:p w14:paraId="4B39AE66" w14:textId="2D48C6F6"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roofErr w:type="spellStart"/>
            <w:r w:rsidRPr="00B33963">
              <w:rPr>
                <w:b/>
                <w:szCs w:val="14"/>
              </w:rPr>
              <w:t>Controller</w:t>
            </w:r>
            <w:proofErr w:type="spellEnd"/>
            <w:r w:rsidR="00914B8D">
              <w:rPr>
                <w:b/>
                <w:szCs w:val="14"/>
              </w:rPr>
              <w:t xml:space="preserve"> </w:t>
            </w:r>
            <w:r w:rsidRPr="00B33963">
              <w:rPr>
                <w:b/>
                <w:szCs w:val="14"/>
                <w:vertAlign w:val="superscript"/>
              </w:rPr>
              <w:t>(1)</w:t>
            </w:r>
          </w:p>
        </w:tc>
        <w:tc>
          <w:tcPr>
            <w:tcW w:w="1702" w:type="dxa"/>
            <w:tcBorders>
              <w:top w:val="single" w:sz="2" w:space="0" w:color="8EAADB" w:themeColor="accent5" w:themeTint="99"/>
              <w:bottom w:val="single" w:sz="2" w:space="0" w:color="8EAADB" w:themeColor="accent5" w:themeTint="99"/>
            </w:tcBorders>
            <w:shd w:val="clear" w:color="auto" w:fill="D9E2F3"/>
            <w:vAlign w:val="center"/>
          </w:tcPr>
          <w:p w14:paraId="7EE45837" w14:textId="5C058A75"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roofErr w:type="spellStart"/>
            <w:r w:rsidRPr="00B33963">
              <w:rPr>
                <w:b/>
                <w:szCs w:val="14"/>
              </w:rPr>
              <w:t>Subsidiaries</w:t>
            </w:r>
            <w:proofErr w:type="spellEnd"/>
            <w:r w:rsidR="00914B8D">
              <w:rPr>
                <w:b/>
                <w:szCs w:val="14"/>
              </w:rPr>
              <w:t xml:space="preserve"> </w:t>
            </w:r>
            <w:r w:rsidRPr="00B33963">
              <w:rPr>
                <w:b/>
                <w:szCs w:val="14"/>
                <w:vertAlign w:val="superscript"/>
              </w:rPr>
              <w:t>(2)</w:t>
            </w:r>
          </w:p>
        </w:tc>
      </w:tr>
      <w:tr w:rsidR="00B33963" w:rsidRPr="00B33963" w14:paraId="7E7351C9" w14:textId="77777777" w:rsidTr="008568C8">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81" w:type="dxa"/>
            <w:gridSpan w:val="2"/>
            <w:tcBorders>
              <w:top w:val="single" w:sz="2" w:space="0" w:color="8EAADB" w:themeColor="accent5" w:themeTint="99"/>
              <w:bottom w:val="nil"/>
            </w:tcBorders>
            <w:shd w:val="clear" w:color="auto" w:fill="auto"/>
          </w:tcPr>
          <w:p w14:paraId="7820B0BB" w14:textId="77777777" w:rsidR="00B33963" w:rsidRPr="00B33963" w:rsidRDefault="00B33963" w:rsidP="00B33963">
            <w:pPr>
              <w:pStyle w:val="08-Tabelageral"/>
              <w:jc w:val="left"/>
              <w:rPr>
                <w:szCs w:val="14"/>
              </w:rPr>
            </w:pPr>
            <w:r w:rsidRPr="00B33963">
              <w:rPr>
                <w:szCs w:val="14"/>
              </w:rPr>
              <w:t>Income</w:t>
            </w:r>
          </w:p>
        </w:tc>
        <w:tc>
          <w:tcPr>
            <w:tcW w:w="1488" w:type="dxa"/>
            <w:tcBorders>
              <w:top w:val="single" w:sz="2" w:space="0" w:color="8EAADB" w:themeColor="accent5" w:themeTint="99"/>
              <w:bottom w:val="nil"/>
            </w:tcBorders>
            <w:shd w:val="clear" w:color="auto" w:fill="auto"/>
            <w:vAlign w:val="center"/>
          </w:tcPr>
          <w:p w14:paraId="1928EE1F"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88" w:type="dxa"/>
            <w:tcBorders>
              <w:top w:val="single" w:sz="2" w:space="0" w:color="8EAADB" w:themeColor="accent5" w:themeTint="99"/>
              <w:bottom w:val="nil"/>
            </w:tcBorders>
            <w:shd w:val="clear" w:color="auto" w:fill="auto"/>
          </w:tcPr>
          <w:p w14:paraId="5243DC39"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szCs w:val="14"/>
              </w:rPr>
            </w:pPr>
            <w:r w:rsidRPr="00B33963">
              <w:rPr>
                <w:b/>
                <w:szCs w:val="14"/>
              </w:rPr>
              <w:t xml:space="preserve"> </w:t>
            </w:r>
          </w:p>
        </w:tc>
        <w:tc>
          <w:tcPr>
            <w:tcW w:w="1488" w:type="dxa"/>
            <w:tcBorders>
              <w:top w:val="single" w:sz="2" w:space="0" w:color="8EAADB" w:themeColor="accent5" w:themeTint="99"/>
              <w:bottom w:val="nil"/>
            </w:tcBorders>
            <w:shd w:val="clear" w:color="auto" w:fill="auto"/>
          </w:tcPr>
          <w:p w14:paraId="1064630E"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702" w:type="dxa"/>
            <w:tcBorders>
              <w:top w:val="single" w:sz="2" w:space="0" w:color="8EAADB" w:themeColor="accent5" w:themeTint="99"/>
            </w:tcBorders>
            <w:shd w:val="clear" w:color="auto" w:fill="auto"/>
          </w:tcPr>
          <w:p w14:paraId="7638DC96"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szCs w:val="14"/>
              </w:rPr>
            </w:pPr>
          </w:p>
        </w:tc>
      </w:tr>
      <w:tr w:rsidR="00B33963" w:rsidRPr="00B33963" w14:paraId="5E061BE7" w14:textId="77777777" w:rsidTr="008568C8">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81" w:type="dxa"/>
            <w:gridSpan w:val="2"/>
            <w:tcBorders>
              <w:top w:val="nil"/>
              <w:bottom w:val="nil"/>
            </w:tcBorders>
            <w:shd w:val="clear" w:color="auto" w:fill="D9E2F3"/>
          </w:tcPr>
          <w:p w14:paraId="2915906B" w14:textId="77777777" w:rsidR="00B33963" w:rsidRPr="00B33963" w:rsidRDefault="00B33963" w:rsidP="00B33963">
            <w:pPr>
              <w:pStyle w:val="08-Tabelageral"/>
              <w:jc w:val="left"/>
              <w:rPr>
                <w:b w:val="0"/>
                <w:szCs w:val="14"/>
                <w:lang w:val="en-US"/>
              </w:rPr>
            </w:pPr>
            <w:r w:rsidRPr="00B33963">
              <w:rPr>
                <w:b w:val="0"/>
                <w:szCs w:val="14"/>
                <w:lang w:val="en-US"/>
              </w:rPr>
              <w:t>Interest earnings of financial instruments</w:t>
            </w:r>
          </w:p>
        </w:tc>
        <w:tc>
          <w:tcPr>
            <w:tcW w:w="1488" w:type="dxa"/>
            <w:tcBorders>
              <w:top w:val="nil"/>
              <w:bottom w:val="nil"/>
            </w:tcBorders>
            <w:shd w:val="clear" w:color="auto" w:fill="D9E2F3"/>
            <w:vAlign w:val="center"/>
          </w:tcPr>
          <w:p w14:paraId="3B523136"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45,170</w:t>
            </w:r>
          </w:p>
        </w:tc>
        <w:tc>
          <w:tcPr>
            <w:tcW w:w="1488" w:type="dxa"/>
            <w:tcBorders>
              <w:top w:val="nil"/>
              <w:bottom w:val="nil"/>
            </w:tcBorders>
            <w:shd w:val="clear" w:color="auto" w:fill="D9E2F3"/>
            <w:vAlign w:val="center"/>
          </w:tcPr>
          <w:p w14:paraId="5B36C460"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w:t>
            </w:r>
          </w:p>
        </w:tc>
        <w:tc>
          <w:tcPr>
            <w:tcW w:w="1488" w:type="dxa"/>
            <w:tcBorders>
              <w:top w:val="nil"/>
              <w:bottom w:val="nil"/>
            </w:tcBorders>
            <w:shd w:val="clear" w:color="auto" w:fill="D9E2F3"/>
          </w:tcPr>
          <w:p w14:paraId="5F1875F5"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59,491</w:t>
            </w:r>
          </w:p>
        </w:tc>
        <w:tc>
          <w:tcPr>
            <w:tcW w:w="1702" w:type="dxa"/>
            <w:shd w:val="clear" w:color="auto" w:fill="D9E2F3"/>
          </w:tcPr>
          <w:p w14:paraId="48722519"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w:t>
            </w:r>
          </w:p>
        </w:tc>
      </w:tr>
      <w:tr w:rsidR="00B33963" w:rsidRPr="00B33963" w14:paraId="60FC5DA8" w14:textId="77777777" w:rsidTr="008568C8">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81" w:type="dxa"/>
            <w:gridSpan w:val="2"/>
            <w:tcBorders>
              <w:top w:val="nil"/>
              <w:bottom w:val="nil"/>
            </w:tcBorders>
            <w:shd w:val="clear" w:color="auto" w:fill="auto"/>
          </w:tcPr>
          <w:p w14:paraId="2B69555F" w14:textId="77777777" w:rsidR="00B33963" w:rsidRPr="00B33963" w:rsidRDefault="00B33963" w:rsidP="00B33963">
            <w:pPr>
              <w:pStyle w:val="08-Tabelageral"/>
              <w:jc w:val="left"/>
              <w:rPr>
                <w:b w:val="0"/>
                <w:szCs w:val="14"/>
              </w:rPr>
            </w:pPr>
            <w:proofErr w:type="spellStart"/>
            <w:r w:rsidRPr="00B33963">
              <w:rPr>
                <w:b w:val="0"/>
                <w:szCs w:val="14"/>
              </w:rPr>
              <w:t>Personnel</w:t>
            </w:r>
            <w:proofErr w:type="spellEnd"/>
            <w:r w:rsidRPr="00B33963">
              <w:rPr>
                <w:b w:val="0"/>
                <w:szCs w:val="14"/>
              </w:rPr>
              <w:t xml:space="preserve"> </w:t>
            </w:r>
            <w:proofErr w:type="spellStart"/>
            <w:r w:rsidRPr="00B33963">
              <w:rPr>
                <w:b w:val="0"/>
                <w:szCs w:val="14"/>
              </w:rPr>
              <w:t>expenses</w:t>
            </w:r>
            <w:proofErr w:type="spellEnd"/>
          </w:p>
        </w:tc>
        <w:tc>
          <w:tcPr>
            <w:tcW w:w="1488" w:type="dxa"/>
            <w:tcBorders>
              <w:top w:val="nil"/>
              <w:bottom w:val="nil"/>
            </w:tcBorders>
            <w:shd w:val="clear" w:color="auto" w:fill="auto"/>
            <w:vAlign w:val="center"/>
          </w:tcPr>
          <w:p w14:paraId="02FCD8EF"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B33963">
              <w:rPr>
                <w:szCs w:val="14"/>
              </w:rPr>
              <w:t>(5,646)</w:t>
            </w:r>
          </w:p>
        </w:tc>
        <w:tc>
          <w:tcPr>
            <w:tcW w:w="1488" w:type="dxa"/>
            <w:tcBorders>
              <w:top w:val="nil"/>
              <w:bottom w:val="nil"/>
            </w:tcBorders>
            <w:shd w:val="clear" w:color="auto" w:fill="auto"/>
            <w:vAlign w:val="center"/>
          </w:tcPr>
          <w:p w14:paraId="391AFDE0"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B33963">
              <w:rPr>
                <w:szCs w:val="14"/>
              </w:rPr>
              <w:t>--</w:t>
            </w:r>
          </w:p>
        </w:tc>
        <w:tc>
          <w:tcPr>
            <w:tcW w:w="1488" w:type="dxa"/>
            <w:tcBorders>
              <w:top w:val="nil"/>
              <w:bottom w:val="nil"/>
            </w:tcBorders>
            <w:shd w:val="clear" w:color="auto" w:fill="auto"/>
          </w:tcPr>
          <w:p w14:paraId="5B8A44EE"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B33963">
              <w:rPr>
                <w:szCs w:val="14"/>
              </w:rPr>
              <w:t>(5,014)</w:t>
            </w:r>
          </w:p>
        </w:tc>
        <w:tc>
          <w:tcPr>
            <w:tcW w:w="1702" w:type="dxa"/>
            <w:shd w:val="clear" w:color="auto" w:fill="auto"/>
          </w:tcPr>
          <w:p w14:paraId="62834509"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B33963">
              <w:rPr>
                <w:szCs w:val="14"/>
              </w:rPr>
              <w:t>--</w:t>
            </w:r>
          </w:p>
        </w:tc>
      </w:tr>
      <w:tr w:rsidR="00B33963" w:rsidRPr="00B33963" w14:paraId="2F42CD8B" w14:textId="77777777" w:rsidTr="008568C8">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81" w:type="dxa"/>
            <w:gridSpan w:val="2"/>
            <w:tcBorders>
              <w:top w:val="nil"/>
              <w:bottom w:val="nil"/>
            </w:tcBorders>
            <w:shd w:val="clear" w:color="auto" w:fill="D9E2F3"/>
          </w:tcPr>
          <w:p w14:paraId="4CA1EBBE" w14:textId="77777777" w:rsidR="00B33963" w:rsidRPr="00B33963" w:rsidRDefault="00B33963" w:rsidP="00B33963">
            <w:pPr>
              <w:pStyle w:val="08-Tabelageral"/>
              <w:jc w:val="left"/>
              <w:rPr>
                <w:b w:val="0"/>
                <w:szCs w:val="14"/>
              </w:rPr>
            </w:pPr>
            <w:proofErr w:type="spellStart"/>
            <w:r w:rsidRPr="00B33963">
              <w:rPr>
                <w:b w:val="0"/>
                <w:szCs w:val="14"/>
              </w:rPr>
              <w:t>Administrative</w:t>
            </w:r>
            <w:proofErr w:type="spellEnd"/>
            <w:r w:rsidRPr="00B33963">
              <w:rPr>
                <w:b w:val="0"/>
                <w:szCs w:val="14"/>
              </w:rPr>
              <w:t xml:space="preserve"> </w:t>
            </w:r>
            <w:proofErr w:type="spellStart"/>
            <w:r w:rsidRPr="00B33963">
              <w:rPr>
                <w:b w:val="0"/>
                <w:szCs w:val="14"/>
              </w:rPr>
              <w:t>expenses</w:t>
            </w:r>
            <w:proofErr w:type="spellEnd"/>
            <w:r w:rsidRPr="00B33963">
              <w:rPr>
                <w:b w:val="0"/>
                <w:szCs w:val="14"/>
              </w:rPr>
              <w:t xml:space="preserve"> </w:t>
            </w:r>
            <w:r w:rsidRPr="00B33963">
              <w:rPr>
                <w:b w:val="0"/>
                <w:szCs w:val="14"/>
                <w:vertAlign w:val="superscript"/>
              </w:rPr>
              <w:t>(3)</w:t>
            </w:r>
          </w:p>
        </w:tc>
        <w:tc>
          <w:tcPr>
            <w:tcW w:w="1488" w:type="dxa"/>
            <w:tcBorders>
              <w:top w:val="nil"/>
              <w:bottom w:val="nil"/>
            </w:tcBorders>
            <w:shd w:val="clear" w:color="auto" w:fill="D9E2F3"/>
            <w:vAlign w:val="center"/>
          </w:tcPr>
          <w:p w14:paraId="7ADDBF92"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(725)</w:t>
            </w:r>
          </w:p>
        </w:tc>
        <w:tc>
          <w:tcPr>
            <w:tcW w:w="1488" w:type="dxa"/>
            <w:tcBorders>
              <w:top w:val="nil"/>
              <w:bottom w:val="nil"/>
            </w:tcBorders>
            <w:shd w:val="clear" w:color="auto" w:fill="D9E2F3"/>
            <w:vAlign w:val="center"/>
          </w:tcPr>
          <w:p w14:paraId="280B454B"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w:t>
            </w:r>
          </w:p>
        </w:tc>
        <w:tc>
          <w:tcPr>
            <w:tcW w:w="1488" w:type="dxa"/>
            <w:tcBorders>
              <w:top w:val="nil"/>
              <w:bottom w:val="nil"/>
            </w:tcBorders>
            <w:shd w:val="clear" w:color="auto" w:fill="D9E2F3"/>
          </w:tcPr>
          <w:p w14:paraId="536E0E75"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(908)</w:t>
            </w:r>
          </w:p>
        </w:tc>
        <w:tc>
          <w:tcPr>
            <w:tcW w:w="1702" w:type="dxa"/>
            <w:shd w:val="clear" w:color="auto" w:fill="D9E2F3"/>
          </w:tcPr>
          <w:p w14:paraId="402D91E5"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w:t>
            </w:r>
          </w:p>
        </w:tc>
      </w:tr>
      <w:tr w:rsidR="00B33963" w:rsidRPr="00B33963" w14:paraId="65AF8B67" w14:textId="77777777" w:rsidTr="008568C8">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81" w:type="dxa"/>
            <w:gridSpan w:val="2"/>
            <w:tcBorders>
              <w:top w:val="nil"/>
              <w:bottom w:val="nil"/>
            </w:tcBorders>
            <w:shd w:val="clear" w:color="auto" w:fill="auto"/>
          </w:tcPr>
          <w:p w14:paraId="30D40EAF" w14:textId="77777777" w:rsidR="00B33963" w:rsidRPr="00B33963" w:rsidRDefault="00B33963" w:rsidP="00B33963">
            <w:pPr>
              <w:pStyle w:val="08-Tabelageral"/>
              <w:jc w:val="left"/>
              <w:rPr>
                <w:b w:val="0"/>
                <w:szCs w:val="14"/>
              </w:rPr>
            </w:pPr>
            <w:proofErr w:type="spellStart"/>
            <w:r w:rsidRPr="00B33963">
              <w:rPr>
                <w:b w:val="0"/>
                <w:szCs w:val="14"/>
              </w:rPr>
              <w:t>Monetary</w:t>
            </w:r>
            <w:proofErr w:type="spellEnd"/>
            <w:r w:rsidRPr="00B33963">
              <w:rPr>
                <w:b w:val="0"/>
                <w:szCs w:val="14"/>
              </w:rPr>
              <w:t xml:space="preserve"> </w:t>
            </w:r>
            <w:proofErr w:type="spellStart"/>
            <w:r w:rsidRPr="00B33963">
              <w:rPr>
                <w:b w:val="0"/>
                <w:szCs w:val="14"/>
              </w:rPr>
              <w:t>assets</w:t>
            </w:r>
            <w:proofErr w:type="spellEnd"/>
            <w:r w:rsidRPr="00B33963">
              <w:rPr>
                <w:b w:val="0"/>
                <w:szCs w:val="14"/>
              </w:rPr>
              <w:t xml:space="preserve"> </w:t>
            </w:r>
            <w:proofErr w:type="spellStart"/>
            <w:r w:rsidRPr="00B33963">
              <w:rPr>
                <w:b w:val="0"/>
                <w:szCs w:val="14"/>
              </w:rPr>
              <w:t>changes</w:t>
            </w:r>
            <w:proofErr w:type="spellEnd"/>
          </w:p>
        </w:tc>
        <w:tc>
          <w:tcPr>
            <w:tcW w:w="1488" w:type="dxa"/>
            <w:tcBorders>
              <w:top w:val="nil"/>
              <w:bottom w:val="nil"/>
            </w:tcBorders>
            <w:shd w:val="clear" w:color="auto" w:fill="auto"/>
            <w:vAlign w:val="center"/>
          </w:tcPr>
          <w:p w14:paraId="52442A76"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B33963">
              <w:rPr>
                <w:szCs w:val="14"/>
              </w:rPr>
              <w:t>--</w:t>
            </w:r>
          </w:p>
        </w:tc>
        <w:tc>
          <w:tcPr>
            <w:tcW w:w="1488" w:type="dxa"/>
            <w:tcBorders>
              <w:top w:val="nil"/>
              <w:bottom w:val="nil"/>
            </w:tcBorders>
            <w:shd w:val="clear" w:color="auto" w:fill="auto"/>
            <w:vAlign w:val="center"/>
          </w:tcPr>
          <w:p w14:paraId="1C1DD75F"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B33963">
              <w:rPr>
                <w:szCs w:val="14"/>
              </w:rPr>
              <w:t>11,229</w:t>
            </w:r>
          </w:p>
        </w:tc>
        <w:tc>
          <w:tcPr>
            <w:tcW w:w="1488" w:type="dxa"/>
            <w:tcBorders>
              <w:top w:val="nil"/>
              <w:bottom w:val="nil"/>
            </w:tcBorders>
            <w:shd w:val="clear" w:color="auto" w:fill="auto"/>
          </w:tcPr>
          <w:p w14:paraId="3FDC1D92"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B33963">
              <w:rPr>
                <w:szCs w:val="14"/>
              </w:rPr>
              <w:t>--</w:t>
            </w:r>
          </w:p>
        </w:tc>
        <w:tc>
          <w:tcPr>
            <w:tcW w:w="1702" w:type="dxa"/>
            <w:shd w:val="clear" w:color="auto" w:fill="auto"/>
          </w:tcPr>
          <w:p w14:paraId="7A673D82"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B33963">
              <w:rPr>
                <w:szCs w:val="14"/>
              </w:rPr>
              <w:t>5,487</w:t>
            </w:r>
          </w:p>
        </w:tc>
      </w:tr>
      <w:tr w:rsidR="00B33963" w:rsidRPr="00B33963" w14:paraId="180D064F" w14:textId="77777777" w:rsidTr="008568C8">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3581" w:type="dxa"/>
            <w:gridSpan w:val="2"/>
            <w:tcBorders>
              <w:top w:val="nil"/>
              <w:bottom w:val="single" w:sz="2" w:space="0" w:color="8EAADB" w:themeColor="accent5" w:themeTint="99"/>
            </w:tcBorders>
            <w:shd w:val="clear" w:color="auto" w:fill="D9E2F3"/>
          </w:tcPr>
          <w:p w14:paraId="1A83CCE8" w14:textId="77777777" w:rsidR="00B33963" w:rsidRPr="00B33963" w:rsidRDefault="00B33963" w:rsidP="00B33963">
            <w:pPr>
              <w:pStyle w:val="08-Tabelageral"/>
              <w:jc w:val="left"/>
              <w:rPr>
                <w:b w:val="0"/>
                <w:szCs w:val="14"/>
              </w:rPr>
            </w:pPr>
            <w:proofErr w:type="spellStart"/>
            <w:r w:rsidRPr="00B33963">
              <w:rPr>
                <w:rFonts w:cs="Arial"/>
                <w:b w:val="0"/>
                <w:color w:val="000000"/>
                <w:szCs w:val="14"/>
              </w:rPr>
              <w:t>Monetary</w:t>
            </w:r>
            <w:proofErr w:type="spellEnd"/>
            <w:r w:rsidRPr="00B33963">
              <w:rPr>
                <w:rFonts w:cs="Arial"/>
                <w:b w:val="0"/>
                <w:color w:val="000000"/>
                <w:szCs w:val="14"/>
              </w:rPr>
              <w:t xml:space="preserve"> </w:t>
            </w:r>
            <w:proofErr w:type="spellStart"/>
            <w:r w:rsidRPr="00B33963">
              <w:rPr>
                <w:rFonts w:cs="Arial"/>
                <w:b w:val="0"/>
                <w:color w:val="000000"/>
                <w:szCs w:val="14"/>
              </w:rPr>
              <w:t>liabilities</w:t>
            </w:r>
            <w:proofErr w:type="spellEnd"/>
            <w:r w:rsidRPr="00B33963">
              <w:rPr>
                <w:rFonts w:cs="Arial"/>
                <w:b w:val="0"/>
                <w:color w:val="000000"/>
                <w:szCs w:val="14"/>
              </w:rPr>
              <w:t xml:space="preserve"> </w:t>
            </w:r>
            <w:proofErr w:type="spellStart"/>
            <w:r w:rsidRPr="00B33963">
              <w:rPr>
                <w:rFonts w:cs="Arial"/>
                <w:b w:val="0"/>
                <w:color w:val="000000"/>
                <w:szCs w:val="14"/>
              </w:rPr>
              <w:t>changes</w:t>
            </w:r>
            <w:proofErr w:type="spellEnd"/>
          </w:p>
        </w:tc>
        <w:tc>
          <w:tcPr>
            <w:tcW w:w="1488" w:type="dxa"/>
            <w:tcBorders>
              <w:top w:val="nil"/>
              <w:bottom w:val="single" w:sz="2" w:space="0" w:color="8EAADB" w:themeColor="accent5" w:themeTint="99"/>
            </w:tcBorders>
            <w:shd w:val="clear" w:color="auto" w:fill="D9E2F3"/>
          </w:tcPr>
          <w:p w14:paraId="4D5895A1"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(16,477)</w:t>
            </w:r>
          </w:p>
        </w:tc>
        <w:tc>
          <w:tcPr>
            <w:tcW w:w="1488" w:type="dxa"/>
            <w:tcBorders>
              <w:top w:val="nil"/>
              <w:bottom w:val="single" w:sz="2" w:space="0" w:color="8EAADB" w:themeColor="accent5" w:themeTint="99"/>
            </w:tcBorders>
            <w:shd w:val="clear" w:color="auto" w:fill="D9E2F3"/>
          </w:tcPr>
          <w:p w14:paraId="5A7127EA"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w:t>
            </w:r>
          </w:p>
        </w:tc>
        <w:tc>
          <w:tcPr>
            <w:tcW w:w="1488" w:type="dxa"/>
            <w:tcBorders>
              <w:top w:val="nil"/>
              <w:bottom w:val="single" w:sz="2" w:space="0" w:color="8EAADB" w:themeColor="accent5" w:themeTint="99"/>
            </w:tcBorders>
            <w:shd w:val="clear" w:color="auto" w:fill="D9E2F3"/>
          </w:tcPr>
          <w:p w14:paraId="42152176"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(8,864)</w:t>
            </w:r>
          </w:p>
        </w:tc>
        <w:tc>
          <w:tcPr>
            <w:tcW w:w="1702" w:type="dxa"/>
            <w:tcBorders>
              <w:bottom w:val="single" w:sz="2" w:space="0" w:color="8EAADB" w:themeColor="accent5" w:themeTint="99"/>
            </w:tcBorders>
            <w:shd w:val="clear" w:color="auto" w:fill="D9E2F3"/>
          </w:tcPr>
          <w:p w14:paraId="3FB18375"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w:t>
            </w:r>
          </w:p>
        </w:tc>
      </w:tr>
    </w:tbl>
    <w:p w14:paraId="46B7C044" w14:textId="77777777" w:rsidR="00B33963" w:rsidRPr="00B33963" w:rsidRDefault="00B33963" w:rsidP="00B33963">
      <w:pPr>
        <w:pStyle w:val="07-Legenda"/>
        <w:numPr>
          <w:ilvl w:val="0"/>
          <w:numId w:val="21"/>
        </w:numPr>
        <w:ind w:left="284" w:hanging="284"/>
      </w:pPr>
      <w:r w:rsidRPr="00B33963">
        <w:t>Banco do Brasil S.A.</w:t>
      </w:r>
    </w:p>
    <w:p w14:paraId="1257DA0E" w14:textId="77777777" w:rsidR="00B33963" w:rsidRPr="00B33963" w:rsidRDefault="00B33963" w:rsidP="00B33963">
      <w:pPr>
        <w:pStyle w:val="07-Legenda"/>
        <w:numPr>
          <w:ilvl w:val="0"/>
          <w:numId w:val="21"/>
        </w:numPr>
        <w:ind w:left="284" w:hanging="284"/>
      </w:pPr>
      <w:r w:rsidRPr="00B33963">
        <w:t xml:space="preserve">BB Seguros </w:t>
      </w:r>
      <w:proofErr w:type="spellStart"/>
      <w:r w:rsidRPr="00B33963">
        <w:t>and</w:t>
      </w:r>
      <w:proofErr w:type="spellEnd"/>
      <w:r w:rsidRPr="00B33963">
        <w:t xml:space="preserve"> BB Corretora.</w:t>
      </w:r>
    </w:p>
    <w:p w14:paraId="4F550D66" w14:textId="77777777" w:rsidR="00B33963" w:rsidRDefault="00B33963" w:rsidP="00B33963">
      <w:pPr>
        <w:pStyle w:val="07-Legenda"/>
        <w:numPr>
          <w:ilvl w:val="0"/>
          <w:numId w:val="21"/>
        </w:numPr>
        <w:ind w:left="284" w:hanging="284"/>
        <w:rPr>
          <w:lang w:val="en-US"/>
        </w:rPr>
      </w:pPr>
      <w:r w:rsidRPr="00CA5DB0">
        <w:rPr>
          <w:lang w:val="en-US"/>
        </w:rPr>
        <w:t xml:space="preserve">Refers to expenses as sharing contract customer data, use of staff, distribution network and resource materials technological and administrative, between the </w:t>
      </w:r>
      <w:r>
        <w:rPr>
          <w:lang w:val="en-US"/>
        </w:rPr>
        <w:t xml:space="preserve">Banco do </w:t>
      </w:r>
      <w:proofErr w:type="spellStart"/>
      <w:r>
        <w:rPr>
          <w:lang w:val="en-US"/>
        </w:rPr>
        <w:t>Brasil</w:t>
      </w:r>
      <w:proofErr w:type="spellEnd"/>
      <w:r w:rsidRPr="00CA5DB0">
        <w:rPr>
          <w:lang w:val="en-US"/>
        </w:rPr>
        <w:t>,</w:t>
      </w:r>
      <w:r>
        <w:rPr>
          <w:lang w:val="en-US"/>
        </w:rPr>
        <w:t xml:space="preserve"> BB </w:t>
      </w:r>
      <w:proofErr w:type="spellStart"/>
      <w:r>
        <w:rPr>
          <w:lang w:val="en-US"/>
        </w:rPr>
        <w:t>Seguridade</w:t>
      </w:r>
      <w:proofErr w:type="spellEnd"/>
      <w:r>
        <w:rPr>
          <w:lang w:val="en-US"/>
        </w:rPr>
        <w:t xml:space="preserve">, </w:t>
      </w:r>
      <w:r w:rsidRPr="00CA5DB0">
        <w:rPr>
          <w:lang w:val="en-US"/>
        </w:rPr>
        <w:t xml:space="preserve">BB </w:t>
      </w:r>
      <w:proofErr w:type="spellStart"/>
      <w:r w:rsidRPr="00CA5DB0">
        <w:rPr>
          <w:lang w:val="en-US"/>
        </w:rPr>
        <w:t>Corretora</w:t>
      </w:r>
      <w:proofErr w:type="spellEnd"/>
      <w:r w:rsidRPr="00CA5DB0">
        <w:rPr>
          <w:lang w:val="en-US"/>
        </w:rPr>
        <w:t xml:space="preserve"> and BB </w:t>
      </w:r>
      <w:proofErr w:type="spellStart"/>
      <w:r w:rsidRPr="00CA5DB0">
        <w:rPr>
          <w:lang w:val="en-US"/>
        </w:rPr>
        <w:t>Seguros</w:t>
      </w:r>
      <w:proofErr w:type="spellEnd"/>
      <w:r>
        <w:rPr>
          <w:lang w:val="en-US"/>
        </w:rPr>
        <w:t>.</w:t>
      </w:r>
    </w:p>
    <w:p w14:paraId="0CEFD262" w14:textId="77777777" w:rsidR="00B33963" w:rsidRPr="00B33963" w:rsidRDefault="00B33963" w:rsidP="00B33963">
      <w:pPr>
        <w:spacing w:after="0" w:line="240" w:lineRule="auto"/>
        <w:rPr>
          <w:rFonts w:cs="Arial"/>
          <w:b/>
          <w:color w:val="1F4E79" w:themeColor="accent1" w:themeShade="80"/>
          <w:sz w:val="20"/>
          <w:szCs w:val="20"/>
          <w:lang w:val="en-US"/>
        </w:rPr>
      </w:pPr>
    </w:p>
    <w:p w14:paraId="6766A249" w14:textId="77777777" w:rsidR="00B33963" w:rsidRPr="00B33963" w:rsidRDefault="00B33963" w:rsidP="00B33963">
      <w:pPr>
        <w:spacing w:after="0" w:line="240" w:lineRule="auto"/>
        <w:rPr>
          <w:rFonts w:cs="Arial"/>
          <w:b/>
          <w:color w:val="1F4E79" w:themeColor="accent1" w:themeShade="80"/>
          <w:szCs w:val="18"/>
        </w:rPr>
      </w:pPr>
      <w:r w:rsidRPr="00B33963">
        <w:rPr>
          <w:rFonts w:cs="Arial"/>
          <w:b/>
          <w:color w:val="1F4E79" w:themeColor="accent1" w:themeShade="80"/>
          <w:szCs w:val="18"/>
        </w:rPr>
        <w:t xml:space="preserve">BB Seguridade – </w:t>
      </w:r>
      <w:proofErr w:type="spellStart"/>
      <w:r w:rsidRPr="00B33963">
        <w:rPr>
          <w:rFonts w:cs="Arial"/>
          <w:b/>
          <w:color w:val="1F4E79" w:themeColor="accent1" w:themeShade="80"/>
          <w:szCs w:val="18"/>
        </w:rPr>
        <w:t>Consolidated</w:t>
      </w:r>
      <w:proofErr w:type="spellEnd"/>
    </w:p>
    <w:p w14:paraId="676CBC8F" w14:textId="77777777" w:rsidR="00B33963" w:rsidRPr="00676763" w:rsidRDefault="00B33963" w:rsidP="00B33963">
      <w:pPr>
        <w:pStyle w:val="01-TtulodeNota"/>
        <w:spacing w:before="0" w:after="0"/>
        <w:ind w:firstLine="708"/>
        <w:jc w:val="right"/>
        <w:rPr>
          <w:sz w:val="14"/>
          <w:szCs w:val="14"/>
        </w:rPr>
      </w:pPr>
      <w:r w:rsidRPr="00A31FD2">
        <w:rPr>
          <w:sz w:val="14"/>
          <w:szCs w:val="14"/>
        </w:rPr>
        <w:t xml:space="preserve">R$ </w:t>
      </w:r>
      <w:proofErr w:type="spellStart"/>
      <w:r w:rsidRPr="00A31FD2">
        <w:rPr>
          <w:sz w:val="14"/>
          <w:szCs w:val="14"/>
        </w:rPr>
        <w:t>thousand</w:t>
      </w:r>
      <w:proofErr w:type="spellEnd"/>
    </w:p>
    <w:tbl>
      <w:tblPr>
        <w:tblStyle w:val="TabeladeLista6Colorida-nfase510"/>
        <w:tblW w:w="9639" w:type="dxa"/>
        <w:tblInd w:w="108" w:type="dxa"/>
        <w:shd w:val="clear" w:color="auto" w:fill="D9E2F3"/>
        <w:tblLayout w:type="fixed"/>
        <w:tblLook w:val="04A0" w:firstRow="1" w:lastRow="0" w:firstColumn="1" w:lastColumn="0" w:noHBand="0" w:noVBand="1"/>
      </w:tblPr>
      <w:tblGrid>
        <w:gridCol w:w="1126"/>
        <w:gridCol w:w="3049"/>
        <w:gridCol w:w="1339"/>
        <w:gridCol w:w="1339"/>
        <w:gridCol w:w="1339"/>
        <w:gridCol w:w="1447"/>
      </w:tblGrid>
      <w:tr w:rsidR="00B33963" w:rsidRPr="00B33963" w14:paraId="513218F5" w14:textId="77777777" w:rsidTr="008568C8">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126" w:type="dxa"/>
            <w:tcBorders>
              <w:top w:val="single" w:sz="2" w:space="0" w:color="8EAADB" w:themeColor="accent5" w:themeTint="99"/>
              <w:bottom w:val="nil"/>
            </w:tcBorders>
            <w:shd w:val="clear" w:color="auto" w:fill="D9E2F3"/>
            <w:vAlign w:val="center"/>
          </w:tcPr>
          <w:p w14:paraId="518AA552" w14:textId="77777777" w:rsidR="00B33963" w:rsidRPr="00914B8D" w:rsidRDefault="00B33963" w:rsidP="00B33963">
            <w:pPr>
              <w:pStyle w:val="08-Tabelageral"/>
              <w:rPr>
                <w:rFonts w:cs="Arial"/>
                <w:szCs w:val="14"/>
              </w:rPr>
            </w:pPr>
          </w:p>
        </w:tc>
        <w:tc>
          <w:tcPr>
            <w:tcW w:w="3049" w:type="dxa"/>
            <w:tcBorders>
              <w:top w:val="single" w:sz="2" w:space="0" w:color="8EAADB" w:themeColor="accent5" w:themeTint="99"/>
              <w:bottom w:val="nil"/>
            </w:tcBorders>
            <w:shd w:val="clear" w:color="auto" w:fill="D9E2F3"/>
            <w:vAlign w:val="center"/>
          </w:tcPr>
          <w:p w14:paraId="4EF51FCB" w14:textId="77777777" w:rsidR="00B33963" w:rsidRPr="00914B8D" w:rsidRDefault="00B33963" w:rsidP="00B33963">
            <w:pPr>
              <w:pStyle w:val="08-Tabelageral"/>
              <w:cnfStyle w:val="100000000000" w:firstRow="1" w:lastRow="0" w:firstColumn="0" w:lastColumn="0" w:oddVBand="0" w:evenVBand="0" w:oddHBand="0" w:evenHBand="0" w:firstRowFirstColumn="0" w:firstRowLastColumn="0" w:lastRowFirstColumn="0" w:lastRowLastColumn="0"/>
              <w:rPr>
                <w:rFonts w:cs="Arial"/>
                <w:szCs w:val="14"/>
              </w:rPr>
            </w:pPr>
          </w:p>
        </w:tc>
        <w:tc>
          <w:tcPr>
            <w:tcW w:w="2678" w:type="dxa"/>
            <w:gridSpan w:val="2"/>
            <w:tcBorders>
              <w:top w:val="single" w:sz="2" w:space="0" w:color="8EAADB" w:themeColor="accent5" w:themeTint="99"/>
              <w:bottom w:val="single" w:sz="2" w:space="0" w:color="8EAADB" w:themeColor="accent5" w:themeTint="99"/>
            </w:tcBorders>
            <w:shd w:val="clear" w:color="auto" w:fill="D9E2F3"/>
            <w:vAlign w:val="center"/>
          </w:tcPr>
          <w:p w14:paraId="2CD182E4" w14:textId="77777777" w:rsidR="00B33963" w:rsidRPr="00914B8D" w:rsidRDefault="00B33963" w:rsidP="00B33963">
            <w:pPr>
              <w:pStyle w:val="08-Tabelageral"/>
              <w:jc w:val="center"/>
              <w:cnfStyle w:val="100000000000" w:firstRow="1" w:lastRow="0" w:firstColumn="0" w:lastColumn="0" w:oddVBand="0" w:evenVBand="0" w:oddHBand="0" w:evenHBand="0" w:firstRowFirstColumn="0" w:firstRowLastColumn="0" w:lastRowFirstColumn="0" w:lastRowLastColumn="0"/>
              <w:rPr>
                <w:rFonts w:cs="Arial"/>
                <w:bCs w:val="0"/>
                <w:szCs w:val="14"/>
              </w:rPr>
            </w:pPr>
            <w:proofErr w:type="spellStart"/>
            <w:r w:rsidRPr="00914B8D">
              <w:rPr>
                <w:rFonts w:cs="Arial"/>
                <w:szCs w:val="14"/>
              </w:rPr>
              <w:t>Jun</w:t>
            </w:r>
            <w:proofErr w:type="spellEnd"/>
            <w:r w:rsidRPr="00914B8D">
              <w:rPr>
                <w:rFonts w:cs="Arial"/>
                <w:szCs w:val="14"/>
              </w:rPr>
              <w:t xml:space="preserve"> 30, 2020</w:t>
            </w:r>
          </w:p>
        </w:tc>
        <w:tc>
          <w:tcPr>
            <w:tcW w:w="2786" w:type="dxa"/>
            <w:gridSpan w:val="2"/>
            <w:tcBorders>
              <w:top w:val="single" w:sz="2" w:space="0" w:color="8EAADB" w:themeColor="accent5" w:themeTint="99"/>
              <w:bottom w:val="single" w:sz="2" w:space="0" w:color="8EAADB" w:themeColor="accent5" w:themeTint="99"/>
            </w:tcBorders>
            <w:shd w:val="clear" w:color="auto" w:fill="D9E2F3"/>
            <w:vAlign w:val="center"/>
          </w:tcPr>
          <w:p w14:paraId="7C973DFD" w14:textId="77777777" w:rsidR="00B33963" w:rsidRPr="00914B8D" w:rsidRDefault="00B33963" w:rsidP="00B33963">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914B8D">
              <w:rPr>
                <w:rFonts w:cs="Arial"/>
                <w:szCs w:val="14"/>
              </w:rPr>
              <w:t xml:space="preserve"> </w:t>
            </w:r>
            <w:proofErr w:type="spellStart"/>
            <w:r w:rsidRPr="00914B8D">
              <w:rPr>
                <w:rFonts w:cs="Arial"/>
                <w:szCs w:val="14"/>
              </w:rPr>
              <w:t>Dec</w:t>
            </w:r>
            <w:proofErr w:type="spellEnd"/>
            <w:r w:rsidRPr="00914B8D">
              <w:rPr>
                <w:rFonts w:cs="Arial"/>
                <w:szCs w:val="14"/>
              </w:rPr>
              <w:t xml:space="preserve"> 31, 2019</w:t>
            </w:r>
          </w:p>
        </w:tc>
      </w:tr>
      <w:tr w:rsidR="00B33963" w:rsidRPr="008568C8" w14:paraId="0A4EAEED" w14:textId="77777777" w:rsidTr="008568C8">
        <w:trPr>
          <w:cnfStyle w:val="000000100000" w:firstRow="0" w:lastRow="0" w:firstColumn="0" w:lastColumn="0" w:oddVBand="0" w:evenVBand="0" w:oddHBand="1" w:evenHBand="0"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8EAADB" w:themeColor="accent5" w:themeTint="99"/>
            </w:tcBorders>
            <w:shd w:val="clear" w:color="auto" w:fill="D9E2F3"/>
            <w:vAlign w:val="center"/>
          </w:tcPr>
          <w:p w14:paraId="09F44733" w14:textId="77777777" w:rsidR="00B33963" w:rsidRPr="00914B8D" w:rsidRDefault="00B33963" w:rsidP="00B33963">
            <w:pPr>
              <w:pStyle w:val="08-Tabelageral"/>
              <w:rPr>
                <w:rFonts w:cs="Arial"/>
                <w:szCs w:val="14"/>
              </w:rPr>
            </w:pPr>
          </w:p>
        </w:tc>
        <w:tc>
          <w:tcPr>
            <w:tcW w:w="1339" w:type="dxa"/>
            <w:tcBorders>
              <w:top w:val="nil"/>
              <w:bottom w:val="single" w:sz="2" w:space="0" w:color="8EAADB" w:themeColor="accent5" w:themeTint="99"/>
            </w:tcBorders>
            <w:shd w:val="clear" w:color="auto" w:fill="D9E2F3"/>
            <w:vAlign w:val="center"/>
          </w:tcPr>
          <w:p w14:paraId="7B5C1AFC" w14:textId="5B9D8218"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914B8D">
              <w:rPr>
                <w:rFonts w:cs="Arial"/>
                <w:b/>
                <w:szCs w:val="14"/>
              </w:rPr>
              <w:t>Controller</w:t>
            </w:r>
            <w:proofErr w:type="spellEnd"/>
            <w:r w:rsidR="00914B8D">
              <w:rPr>
                <w:rFonts w:cs="Arial"/>
                <w:b/>
                <w:szCs w:val="14"/>
              </w:rPr>
              <w:t xml:space="preserve"> </w:t>
            </w:r>
            <w:r w:rsidRPr="00914B8D">
              <w:rPr>
                <w:rFonts w:cs="Arial"/>
                <w:b/>
                <w:szCs w:val="14"/>
                <w:vertAlign w:val="superscript"/>
              </w:rPr>
              <w:t>(1)</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17841CE0" w14:textId="4494B985"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B8D">
              <w:rPr>
                <w:rFonts w:cs="Arial"/>
                <w:b/>
                <w:szCs w:val="14"/>
              </w:rPr>
              <w:t xml:space="preserve">Associates </w:t>
            </w:r>
            <w:proofErr w:type="spellStart"/>
            <w:r w:rsidRPr="00914B8D">
              <w:rPr>
                <w:rFonts w:cs="Arial"/>
                <w:b/>
                <w:szCs w:val="14"/>
              </w:rPr>
              <w:t>and</w:t>
            </w:r>
            <w:proofErr w:type="spellEnd"/>
            <w:r w:rsidRPr="00914B8D">
              <w:rPr>
                <w:rFonts w:cs="Arial"/>
                <w:b/>
                <w:szCs w:val="14"/>
              </w:rPr>
              <w:t xml:space="preserve"> joint ventures</w:t>
            </w:r>
            <w:r w:rsidR="00914B8D">
              <w:rPr>
                <w:rFonts w:cs="Arial"/>
                <w:b/>
                <w:szCs w:val="14"/>
              </w:rPr>
              <w:t xml:space="preserve"> </w:t>
            </w:r>
            <w:r w:rsidRPr="00914B8D">
              <w:rPr>
                <w:rFonts w:cs="Arial"/>
                <w:b/>
                <w:szCs w:val="14"/>
                <w:vertAlign w:val="superscript"/>
              </w:rPr>
              <w:t>(2)</w:t>
            </w:r>
          </w:p>
        </w:tc>
        <w:tc>
          <w:tcPr>
            <w:tcW w:w="1339" w:type="dxa"/>
            <w:tcBorders>
              <w:top w:val="single" w:sz="2" w:space="0" w:color="8EAADB" w:themeColor="accent5" w:themeTint="99"/>
              <w:bottom w:val="single" w:sz="2" w:space="0" w:color="8EAADB" w:themeColor="accent5" w:themeTint="99"/>
            </w:tcBorders>
            <w:shd w:val="clear" w:color="auto" w:fill="D9E2F3"/>
            <w:vAlign w:val="center"/>
          </w:tcPr>
          <w:p w14:paraId="4254836F"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roofErr w:type="spellStart"/>
            <w:r w:rsidRPr="00914B8D">
              <w:rPr>
                <w:rFonts w:cs="Arial"/>
                <w:b/>
                <w:szCs w:val="14"/>
              </w:rPr>
              <w:t>Controller</w:t>
            </w:r>
            <w:proofErr w:type="spellEnd"/>
            <w:r w:rsidRPr="00914B8D">
              <w:rPr>
                <w:rFonts w:cs="Arial"/>
                <w:b/>
                <w:szCs w:val="14"/>
              </w:rPr>
              <w:t xml:space="preserve"> </w:t>
            </w:r>
            <w:r w:rsidRPr="00914B8D">
              <w:rPr>
                <w:rFonts w:cs="Arial"/>
                <w:b/>
                <w:szCs w:val="14"/>
                <w:vertAlign w:val="superscript"/>
              </w:rPr>
              <w:t>(1)</w:t>
            </w:r>
          </w:p>
        </w:tc>
        <w:tc>
          <w:tcPr>
            <w:tcW w:w="1447" w:type="dxa"/>
            <w:tcBorders>
              <w:top w:val="single" w:sz="2" w:space="0" w:color="8EAADB" w:themeColor="accent5" w:themeTint="99"/>
              <w:bottom w:val="single" w:sz="2" w:space="0" w:color="8EAADB" w:themeColor="accent5" w:themeTint="99"/>
            </w:tcBorders>
            <w:shd w:val="clear" w:color="auto" w:fill="D9E2F3"/>
            <w:vAlign w:val="center"/>
          </w:tcPr>
          <w:p w14:paraId="3F430CCB" w14:textId="189E0540"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14B8D">
              <w:rPr>
                <w:rFonts w:cs="Arial"/>
                <w:b/>
                <w:szCs w:val="14"/>
              </w:rPr>
              <w:t xml:space="preserve">Associates </w:t>
            </w:r>
            <w:proofErr w:type="spellStart"/>
            <w:r w:rsidRPr="00914B8D">
              <w:rPr>
                <w:rFonts w:cs="Arial"/>
                <w:b/>
                <w:szCs w:val="14"/>
              </w:rPr>
              <w:t>and</w:t>
            </w:r>
            <w:proofErr w:type="spellEnd"/>
            <w:r w:rsidRPr="00914B8D">
              <w:rPr>
                <w:rFonts w:cs="Arial"/>
                <w:b/>
                <w:szCs w:val="14"/>
              </w:rPr>
              <w:t xml:space="preserve"> joint ventures</w:t>
            </w:r>
            <w:r w:rsidR="00914B8D">
              <w:rPr>
                <w:rFonts w:cs="Arial"/>
                <w:b/>
                <w:szCs w:val="14"/>
              </w:rPr>
              <w:t xml:space="preserve"> </w:t>
            </w:r>
            <w:r w:rsidRPr="00914B8D">
              <w:rPr>
                <w:rFonts w:cs="Arial"/>
                <w:b/>
                <w:szCs w:val="14"/>
                <w:vertAlign w:val="superscript"/>
              </w:rPr>
              <w:t>(2)</w:t>
            </w:r>
          </w:p>
        </w:tc>
      </w:tr>
      <w:tr w:rsidR="00B33963" w:rsidRPr="00B33963" w14:paraId="20292B43" w14:textId="77777777" w:rsidTr="008568C8">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single" w:sz="2" w:space="0" w:color="8EAADB" w:themeColor="accent5" w:themeTint="99"/>
              <w:bottom w:val="nil"/>
            </w:tcBorders>
            <w:shd w:val="clear" w:color="auto" w:fill="auto"/>
          </w:tcPr>
          <w:p w14:paraId="07997226" w14:textId="77777777" w:rsidR="00B33963" w:rsidRPr="00914B8D" w:rsidRDefault="00B33963" w:rsidP="00B33963">
            <w:pPr>
              <w:pStyle w:val="08-Tabelageral"/>
              <w:jc w:val="left"/>
              <w:rPr>
                <w:rFonts w:cs="Arial"/>
                <w:szCs w:val="14"/>
              </w:rPr>
            </w:pPr>
            <w:proofErr w:type="spellStart"/>
            <w:r w:rsidRPr="00914B8D">
              <w:rPr>
                <w:rFonts w:cs="Arial"/>
                <w:szCs w:val="14"/>
              </w:rPr>
              <w:t>Assets</w:t>
            </w:r>
            <w:proofErr w:type="spellEnd"/>
          </w:p>
        </w:tc>
        <w:tc>
          <w:tcPr>
            <w:tcW w:w="1339" w:type="dxa"/>
            <w:tcBorders>
              <w:top w:val="single" w:sz="2" w:space="0" w:color="8EAADB" w:themeColor="accent5" w:themeTint="99"/>
              <w:bottom w:val="nil"/>
            </w:tcBorders>
            <w:shd w:val="clear" w:color="auto" w:fill="auto"/>
            <w:vAlign w:val="center"/>
          </w:tcPr>
          <w:p w14:paraId="24BCCA30"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single" w:sz="2" w:space="0" w:color="8EAADB" w:themeColor="accent5" w:themeTint="99"/>
              <w:bottom w:val="nil"/>
            </w:tcBorders>
            <w:shd w:val="clear" w:color="auto" w:fill="auto"/>
          </w:tcPr>
          <w:p w14:paraId="79A5579E"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14B8D">
              <w:rPr>
                <w:rFonts w:cs="Arial"/>
                <w:b/>
                <w:szCs w:val="14"/>
              </w:rPr>
              <w:t xml:space="preserve"> </w:t>
            </w:r>
          </w:p>
        </w:tc>
        <w:tc>
          <w:tcPr>
            <w:tcW w:w="1339" w:type="dxa"/>
            <w:tcBorders>
              <w:top w:val="single" w:sz="2" w:space="0" w:color="8EAADB" w:themeColor="accent5" w:themeTint="99"/>
              <w:bottom w:val="nil"/>
            </w:tcBorders>
            <w:shd w:val="clear" w:color="auto" w:fill="auto"/>
          </w:tcPr>
          <w:p w14:paraId="571F53D7"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47" w:type="dxa"/>
            <w:tcBorders>
              <w:top w:val="single" w:sz="2" w:space="0" w:color="8EAADB" w:themeColor="accent5" w:themeTint="99"/>
            </w:tcBorders>
            <w:shd w:val="clear" w:color="auto" w:fill="auto"/>
          </w:tcPr>
          <w:p w14:paraId="67E03A4B"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r>
      <w:tr w:rsidR="00B33963" w:rsidRPr="00B33963" w14:paraId="1301AFF4" w14:textId="77777777" w:rsidTr="008568C8">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tcPr>
          <w:p w14:paraId="666D5EE9" w14:textId="77777777" w:rsidR="00B33963" w:rsidRPr="00914B8D" w:rsidRDefault="00B33963" w:rsidP="00B33963">
            <w:pPr>
              <w:pStyle w:val="08-Tabelageral"/>
              <w:jc w:val="left"/>
              <w:rPr>
                <w:rFonts w:cs="Arial"/>
                <w:b w:val="0"/>
                <w:szCs w:val="14"/>
              </w:rPr>
            </w:pPr>
            <w:r w:rsidRPr="00914B8D">
              <w:rPr>
                <w:rFonts w:cs="Arial"/>
                <w:b w:val="0"/>
                <w:szCs w:val="14"/>
              </w:rPr>
              <w:t xml:space="preserve">Cash </w:t>
            </w:r>
            <w:proofErr w:type="spellStart"/>
            <w:r w:rsidRPr="00914B8D">
              <w:rPr>
                <w:rFonts w:cs="Arial"/>
                <w:b w:val="0"/>
                <w:szCs w:val="14"/>
              </w:rPr>
              <w:t>and</w:t>
            </w:r>
            <w:proofErr w:type="spellEnd"/>
            <w:r w:rsidRPr="00914B8D">
              <w:rPr>
                <w:rFonts w:cs="Arial"/>
                <w:b w:val="0"/>
                <w:szCs w:val="14"/>
              </w:rPr>
              <w:t xml:space="preserve"> cash </w:t>
            </w:r>
            <w:proofErr w:type="spellStart"/>
            <w:r w:rsidRPr="00914B8D">
              <w:rPr>
                <w:rFonts w:cs="Arial"/>
                <w:b w:val="0"/>
                <w:szCs w:val="14"/>
              </w:rPr>
              <w:t>equivalents</w:t>
            </w:r>
            <w:proofErr w:type="spellEnd"/>
          </w:p>
        </w:tc>
        <w:tc>
          <w:tcPr>
            <w:tcW w:w="1339" w:type="dxa"/>
            <w:tcBorders>
              <w:top w:val="nil"/>
              <w:bottom w:val="nil"/>
            </w:tcBorders>
            <w:shd w:val="clear" w:color="auto" w:fill="D9E2F3"/>
            <w:vAlign w:val="center"/>
          </w:tcPr>
          <w:p w14:paraId="0CDF0BFB"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2,103,609</w:t>
            </w:r>
          </w:p>
        </w:tc>
        <w:tc>
          <w:tcPr>
            <w:tcW w:w="1339" w:type="dxa"/>
            <w:tcBorders>
              <w:top w:val="nil"/>
              <w:bottom w:val="nil"/>
            </w:tcBorders>
            <w:shd w:val="clear" w:color="auto" w:fill="D9E2F3"/>
            <w:vAlign w:val="center"/>
          </w:tcPr>
          <w:p w14:paraId="63DB4EE8"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w:t>
            </w:r>
          </w:p>
        </w:tc>
        <w:tc>
          <w:tcPr>
            <w:tcW w:w="1339" w:type="dxa"/>
            <w:tcBorders>
              <w:top w:val="nil"/>
              <w:bottom w:val="nil"/>
            </w:tcBorders>
            <w:shd w:val="clear" w:color="auto" w:fill="D9E2F3"/>
            <w:vAlign w:val="center"/>
          </w:tcPr>
          <w:p w14:paraId="6F6F195B"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7,381,292</w:t>
            </w:r>
          </w:p>
        </w:tc>
        <w:tc>
          <w:tcPr>
            <w:tcW w:w="1447" w:type="dxa"/>
            <w:shd w:val="clear" w:color="auto" w:fill="D9E2F3"/>
            <w:vAlign w:val="center"/>
          </w:tcPr>
          <w:p w14:paraId="142CBAA9"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w:t>
            </w:r>
          </w:p>
        </w:tc>
      </w:tr>
      <w:tr w:rsidR="00B33963" w:rsidRPr="00B33963" w14:paraId="08025599" w14:textId="77777777" w:rsidTr="008568C8">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42C7CCDA" w14:textId="77777777" w:rsidR="00B33963" w:rsidRPr="00914B8D" w:rsidRDefault="00B33963" w:rsidP="00B33963">
            <w:pPr>
              <w:pStyle w:val="08-Tabelageral"/>
              <w:jc w:val="left"/>
              <w:rPr>
                <w:rFonts w:cs="Arial"/>
                <w:b w:val="0"/>
                <w:szCs w:val="14"/>
                <w:lang w:val="en-US"/>
              </w:rPr>
            </w:pPr>
            <w:r w:rsidRPr="00914B8D">
              <w:rPr>
                <w:rFonts w:cs="Arial"/>
                <w:b w:val="0"/>
                <w:szCs w:val="14"/>
                <w:lang w:val="en-US"/>
              </w:rPr>
              <w:t>Financial assets at fair value through profit or loss</w:t>
            </w:r>
          </w:p>
        </w:tc>
        <w:tc>
          <w:tcPr>
            <w:tcW w:w="1339" w:type="dxa"/>
            <w:tcBorders>
              <w:top w:val="nil"/>
              <w:bottom w:val="nil"/>
            </w:tcBorders>
            <w:shd w:val="clear" w:color="auto" w:fill="auto"/>
            <w:vAlign w:val="center"/>
          </w:tcPr>
          <w:p w14:paraId="060A9D4B"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B8D">
              <w:rPr>
                <w:rFonts w:cs="Arial"/>
                <w:szCs w:val="14"/>
              </w:rPr>
              <w:t>461,814</w:t>
            </w:r>
          </w:p>
        </w:tc>
        <w:tc>
          <w:tcPr>
            <w:tcW w:w="1339" w:type="dxa"/>
            <w:tcBorders>
              <w:top w:val="nil"/>
              <w:bottom w:val="nil"/>
            </w:tcBorders>
            <w:shd w:val="clear" w:color="auto" w:fill="auto"/>
            <w:vAlign w:val="center"/>
          </w:tcPr>
          <w:p w14:paraId="6040EE68"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B8D">
              <w:rPr>
                <w:rFonts w:cs="Arial"/>
                <w:szCs w:val="14"/>
              </w:rPr>
              <w:t>--</w:t>
            </w:r>
          </w:p>
        </w:tc>
        <w:tc>
          <w:tcPr>
            <w:tcW w:w="1339" w:type="dxa"/>
            <w:tcBorders>
              <w:top w:val="nil"/>
              <w:bottom w:val="nil"/>
            </w:tcBorders>
            <w:shd w:val="clear" w:color="auto" w:fill="auto"/>
            <w:vAlign w:val="center"/>
          </w:tcPr>
          <w:p w14:paraId="3606F368"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B8D">
              <w:rPr>
                <w:rFonts w:cs="Arial"/>
                <w:szCs w:val="14"/>
              </w:rPr>
              <w:t>456,534</w:t>
            </w:r>
          </w:p>
        </w:tc>
        <w:tc>
          <w:tcPr>
            <w:tcW w:w="1447" w:type="dxa"/>
            <w:shd w:val="clear" w:color="auto" w:fill="auto"/>
            <w:vAlign w:val="center"/>
          </w:tcPr>
          <w:p w14:paraId="43B4BEA3"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B8D">
              <w:rPr>
                <w:rFonts w:cs="Arial"/>
                <w:szCs w:val="14"/>
              </w:rPr>
              <w:t>--</w:t>
            </w:r>
          </w:p>
        </w:tc>
      </w:tr>
      <w:tr w:rsidR="00B33963" w:rsidRPr="00B33963" w14:paraId="522E6017" w14:textId="77777777" w:rsidTr="008568C8">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tcPr>
          <w:p w14:paraId="5C9A9503" w14:textId="77777777" w:rsidR="00B33963" w:rsidRPr="00914B8D" w:rsidRDefault="00B33963" w:rsidP="00B33963">
            <w:pPr>
              <w:pStyle w:val="08-Tabelageral"/>
              <w:jc w:val="left"/>
              <w:rPr>
                <w:rFonts w:cs="Arial"/>
                <w:b w:val="0"/>
                <w:szCs w:val="14"/>
              </w:rPr>
            </w:pPr>
            <w:proofErr w:type="spellStart"/>
            <w:r w:rsidRPr="00914B8D">
              <w:rPr>
                <w:rFonts w:cs="Arial"/>
                <w:b w:val="0"/>
                <w:szCs w:val="14"/>
              </w:rPr>
              <w:t>Commissions</w:t>
            </w:r>
            <w:proofErr w:type="spellEnd"/>
            <w:r w:rsidRPr="00914B8D">
              <w:rPr>
                <w:rFonts w:cs="Arial"/>
                <w:b w:val="0"/>
                <w:szCs w:val="14"/>
              </w:rPr>
              <w:t xml:space="preserve"> </w:t>
            </w:r>
            <w:proofErr w:type="spellStart"/>
            <w:r w:rsidRPr="00914B8D">
              <w:rPr>
                <w:rFonts w:cs="Arial"/>
                <w:b w:val="0"/>
                <w:szCs w:val="14"/>
              </w:rPr>
              <w:t>to</w:t>
            </w:r>
            <w:proofErr w:type="spellEnd"/>
            <w:r w:rsidRPr="00914B8D">
              <w:rPr>
                <w:rFonts w:cs="Arial"/>
                <w:b w:val="0"/>
                <w:szCs w:val="14"/>
              </w:rPr>
              <w:t xml:space="preserve"> </w:t>
            </w:r>
            <w:proofErr w:type="spellStart"/>
            <w:r w:rsidRPr="00914B8D">
              <w:rPr>
                <w:rFonts w:cs="Arial"/>
                <w:b w:val="0"/>
                <w:szCs w:val="14"/>
              </w:rPr>
              <w:t>be</w:t>
            </w:r>
            <w:proofErr w:type="spellEnd"/>
            <w:r w:rsidRPr="00914B8D">
              <w:rPr>
                <w:rFonts w:cs="Arial"/>
                <w:b w:val="0"/>
                <w:szCs w:val="14"/>
              </w:rPr>
              <w:t xml:space="preserve"> </w:t>
            </w:r>
            <w:proofErr w:type="spellStart"/>
            <w:r w:rsidRPr="00914B8D">
              <w:rPr>
                <w:rFonts w:cs="Arial"/>
                <w:b w:val="0"/>
                <w:szCs w:val="14"/>
              </w:rPr>
              <w:t>received</w:t>
            </w:r>
            <w:proofErr w:type="spellEnd"/>
          </w:p>
        </w:tc>
        <w:tc>
          <w:tcPr>
            <w:tcW w:w="1339" w:type="dxa"/>
            <w:tcBorders>
              <w:top w:val="nil"/>
              <w:bottom w:val="nil"/>
            </w:tcBorders>
            <w:shd w:val="clear" w:color="auto" w:fill="D9E2F3"/>
            <w:vAlign w:val="center"/>
          </w:tcPr>
          <w:p w14:paraId="31538A67"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w:t>
            </w:r>
          </w:p>
        </w:tc>
        <w:tc>
          <w:tcPr>
            <w:tcW w:w="1339" w:type="dxa"/>
            <w:tcBorders>
              <w:top w:val="nil"/>
              <w:bottom w:val="nil"/>
            </w:tcBorders>
            <w:shd w:val="clear" w:color="auto" w:fill="D9E2F3"/>
            <w:vAlign w:val="center"/>
          </w:tcPr>
          <w:p w14:paraId="6CF163FD"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1,312,307</w:t>
            </w:r>
          </w:p>
        </w:tc>
        <w:tc>
          <w:tcPr>
            <w:tcW w:w="1339" w:type="dxa"/>
            <w:tcBorders>
              <w:top w:val="nil"/>
              <w:bottom w:val="nil"/>
            </w:tcBorders>
            <w:shd w:val="clear" w:color="auto" w:fill="D9E2F3"/>
            <w:vAlign w:val="center"/>
          </w:tcPr>
          <w:p w14:paraId="0395C132"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w:t>
            </w:r>
          </w:p>
        </w:tc>
        <w:tc>
          <w:tcPr>
            <w:tcW w:w="1447" w:type="dxa"/>
            <w:shd w:val="clear" w:color="auto" w:fill="D9E2F3"/>
            <w:vAlign w:val="center"/>
          </w:tcPr>
          <w:p w14:paraId="23215E60"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1,340,315</w:t>
            </w:r>
          </w:p>
        </w:tc>
      </w:tr>
      <w:tr w:rsidR="00B33963" w:rsidRPr="00B33963" w14:paraId="2BCC16B6" w14:textId="77777777" w:rsidTr="008568C8">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58293CAD" w14:textId="77777777" w:rsidR="00B33963" w:rsidRPr="00914B8D" w:rsidRDefault="00B33963" w:rsidP="00B33963">
            <w:pPr>
              <w:pStyle w:val="08-Tabelageral"/>
              <w:jc w:val="left"/>
              <w:rPr>
                <w:rFonts w:cs="Arial"/>
                <w:szCs w:val="14"/>
              </w:rPr>
            </w:pPr>
            <w:proofErr w:type="spellStart"/>
            <w:r w:rsidRPr="00914B8D">
              <w:rPr>
                <w:rFonts w:cs="Arial"/>
                <w:szCs w:val="14"/>
              </w:rPr>
              <w:t>Liabilities</w:t>
            </w:r>
            <w:proofErr w:type="spellEnd"/>
          </w:p>
        </w:tc>
        <w:tc>
          <w:tcPr>
            <w:tcW w:w="1339" w:type="dxa"/>
            <w:tcBorders>
              <w:top w:val="nil"/>
              <w:bottom w:val="nil"/>
            </w:tcBorders>
            <w:shd w:val="clear" w:color="auto" w:fill="auto"/>
            <w:vAlign w:val="center"/>
          </w:tcPr>
          <w:p w14:paraId="4109AF62"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nil"/>
              <w:bottom w:val="nil"/>
            </w:tcBorders>
            <w:shd w:val="clear" w:color="auto" w:fill="auto"/>
            <w:vAlign w:val="center"/>
          </w:tcPr>
          <w:p w14:paraId="2B9A2A14"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339" w:type="dxa"/>
            <w:tcBorders>
              <w:top w:val="nil"/>
              <w:bottom w:val="nil"/>
            </w:tcBorders>
            <w:shd w:val="clear" w:color="auto" w:fill="auto"/>
            <w:vAlign w:val="center"/>
          </w:tcPr>
          <w:p w14:paraId="544D152F"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c>
          <w:tcPr>
            <w:tcW w:w="1447" w:type="dxa"/>
            <w:shd w:val="clear" w:color="auto" w:fill="auto"/>
            <w:vAlign w:val="center"/>
          </w:tcPr>
          <w:p w14:paraId="2C3296B3"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p>
        </w:tc>
      </w:tr>
      <w:tr w:rsidR="00B33963" w:rsidRPr="00B33963" w14:paraId="2E256E1E" w14:textId="77777777" w:rsidTr="008568C8">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D9E2F3"/>
          </w:tcPr>
          <w:p w14:paraId="4F901B1C" w14:textId="77777777" w:rsidR="00B33963" w:rsidRPr="00914B8D" w:rsidRDefault="00B33963" w:rsidP="00B33963">
            <w:pPr>
              <w:pStyle w:val="08-Tabelageral"/>
              <w:jc w:val="left"/>
              <w:rPr>
                <w:rFonts w:cs="Arial"/>
                <w:b w:val="0"/>
                <w:szCs w:val="14"/>
              </w:rPr>
            </w:pPr>
            <w:r w:rsidRPr="00914B8D">
              <w:rPr>
                <w:rFonts w:cs="Arial"/>
                <w:b w:val="0"/>
                <w:szCs w:val="14"/>
              </w:rPr>
              <w:t xml:space="preserve">Social </w:t>
            </w:r>
            <w:proofErr w:type="spellStart"/>
            <w:r w:rsidRPr="00914B8D">
              <w:rPr>
                <w:rFonts w:cs="Arial"/>
                <w:b w:val="0"/>
                <w:szCs w:val="14"/>
              </w:rPr>
              <w:t>and</w:t>
            </w:r>
            <w:proofErr w:type="spellEnd"/>
            <w:r w:rsidRPr="00914B8D">
              <w:rPr>
                <w:rFonts w:cs="Arial"/>
                <w:b w:val="0"/>
                <w:szCs w:val="14"/>
              </w:rPr>
              <w:t xml:space="preserve"> </w:t>
            </w:r>
            <w:proofErr w:type="spellStart"/>
            <w:r w:rsidRPr="00914B8D">
              <w:rPr>
                <w:rFonts w:cs="Arial"/>
                <w:b w:val="0"/>
                <w:szCs w:val="14"/>
              </w:rPr>
              <w:t>statutory</w:t>
            </w:r>
            <w:proofErr w:type="spellEnd"/>
            <w:r w:rsidRPr="00914B8D">
              <w:rPr>
                <w:rFonts w:cs="Arial"/>
                <w:b w:val="0"/>
                <w:szCs w:val="14"/>
              </w:rPr>
              <w:t xml:space="preserve"> </w:t>
            </w:r>
            <w:proofErr w:type="spellStart"/>
            <w:r w:rsidRPr="00914B8D">
              <w:rPr>
                <w:rFonts w:cs="Arial"/>
                <w:b w:val="0"/>
                <w:szCs w:val="14"/>
              </w:rPr>
              <w:t>obligations</w:t>
            </w:r>
            <w:proofErr w:type="spellEnd"/>
          </w:p>
        </w:tc>
        <w:tc>
          <w:tcPr>
            <w:tcW w:w="1339" w:type="dxa"/>
            <w:tcBorders>
              <w:top w:val="nil"/>
              <w:bottom w:val="nil"/>
            </w:tcBorders>
            <w:shd w:val="clear" w:color="auto" w:fill="D9E2F3"/>
            <w:vAlign w:val="center"/>
          </w:tcPr>
          <w:p w14:paraId="666CD697"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1,158,053</w:t>
            </w:r>
          </w:p>
        </w:tc>
        <w:tc>
          <w:tcPr>
            <w:tcW w:w="1339" w:type="dxa"/>
            <w:tcBorders>
              <w:top w:val="nil"/>
              <w:bottom w:val="nil"/>
            </w:tcBorders>
            <w:shd w:val="clear" w:color="auto" w:fill="D9E2F3"/>
            <w:vAlign w:val="center"/>
          </w:tcPr>
          <w:p w14:paraId="78713B64"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w:t>
            </w:r>
          </w:p>
        </w:tc>
        <w:tc>
          <w:tcPr>
            <w:tcW w:w="1339" w:type="dxa"/>
            <w:tcBorders>
              <w:top w:val="nil"/>
              <w:bottom w:val="nil"/>
            </w:tcBorders>
            <w:shd w:val="clear" w:color="auto" w:fill="D9E2F3"/>
            <w:vAlign w:val="center"/>
          </w:tcPr>
          <w:p w14:paraId="2B0051AF"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4,300,051</w:t>
            </w:r>
          </w:p>
        </w:tc>
        <w:tc>
          <w:tcPr>
            <w:tcW w:w="1447" w:type="dxa"/>
            <w:shd w:val="clear" w:color="auto" w:fill="D9E2F3"/>
            <w:vAlign w:val="center"/>
          </w:tcPr>
          <w:p w14:paraId="464A5ED8"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w:t>
            </w:r>
          </w:p>
        </w:tc>
      </w:tr>
      <w:tr w:rsidR="00B33963" w:rsidRPr="00B33963" w14:paraId="5D853871" w14:textId="77777777" w:rsidTr="008568C8">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nil"/>
            </w:tcBorders>
            <w:shd w:val="clear" w:color="auto" w:fill="auto"/>
          </w:tcPr>
          <w:p w14:paraId="6CFE5315" w14:textId="77777777" w:rsidR="00B33963" w:rsidRPr="00914B8D" w:rsidRDefault="00B33963" w:rsidP="00B33963">
            <w:pPr>
              <w:pStyle w:val="08-Tabelageral"/>
              <w:jc w:val="left"/>
              <w:rPr>
                <w:rFonts w:cs="Arial"/>
                <w:b w:val="0"/>
                <w:szCs w:val="14"/>
              </w:rPr>
            </w:pPr>
            <w:proofErr w:type="spellStart"/>
            <w:r w:rsidRPr="00914B8D">
              <w:rPr>
                <w:rFonts w:cs="Arial"/>
                <w:b w:val="0"/>
                <w:szCs w:val="14"/>
              </w:rPr>
              <w:t>Obligations</w:t>
            </w:r>
            <w:proofErr w:type="spellEnd"/>
            <w:r w:rsidRPr="00914B8D">
              <w:rPr>
                <w:rFonts w:cs="Arial"/>
                <w:b w:val="0"/>
                <w:szCs w:val="14"/>
              </w:rPr>
              <w:t xml:space="preserve"> </w:t>
            </w:r>
            <w:proofErr w:type="spellStart"/>
            <w:r w:rsidRPr="00914B8D">
              <w:rPr>
                <w:rFonts w:cs="Arial"/>
                <w:b w:val="0"/>
                <w:szCs w:val="14"/>
              </w:rPr>
              <w:t>with</w:t>
            </w:r>
            <w:proofErr w:type="spellEnd"/>
            <w:r w:rsidRPr="00914B8D">
              <w:rPr>
                <w:rFonts w:cs="Arial"/>
                <w:b w:val="0"/>
                <w:szCs w:val="14"/>
              </w:rPr>
              <w:t xml:space="preserve"> </w:t>
            </w:r>
            <w:proofErr w:type="spellStart"/>
            <w:r w:rsidRPr="00914B8D">
              <w:rPr>
                <w:rFonts w:cs="Arial"/>
                <w:b w:val="0"/>
                <w:szCs w:val="14"/>
              </w:rPr>
              <w:t>related</w:t>
            </w:r>
            <w:proofErr w:type="spellEnd"/>
            <w:r w:rsidRPr="00914B8D">
              <w:rPr>
                <w:rFonts w:cs="Arial"/>
                <w:b w:val="0"/>
                <w:szCs w:val="14"/>
              </w:rPr>
              <w:t xml:space="preserve"> </w:t>
            </w:r>
            <w:proofErr w:type="spellStart"/>
            <w:r w:rsidRPr="00914B8D">
              <w:rPr>
                <w:rFonts w:cs="Arial"/>
                <w:b w:val="0"/>
                <w:szCs w:val="14"/>
              </w:rPr>
              <w:t>parties</w:t>
            </w:r>
            <w:proofErr w:type="spellEnd"/>
          </w:p>
        </w:tc>
        <w:tc>
          <w:tcPr>
            <w:tcW w:w="1339" w:type="dxa"/>
            <w:tcBorders>
              <w:top w:val="nil"/>
              <w:bottom w:val="nil"/>
            </w:tcBorders>
            <w:shd w:val="clear" w:color="auto" w:fill="auto"/>
            <w:vAlign w:val="center"/>
          </w:tcPr>
          <w:p w14:paraId="73C632D4"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B8D">
              <w:rPr>
                <w:rFonts w:cs="Arial"/>
                <w:szCs w:val="14"/>
              </w:rPr>
              <w:t>20,565</w:t>
            </w:r>
          </w:p>
        </w:tc>
        <w:tc>
          <w:tcPr>
            <w:tcW w:w="1339" w:type="dxa"/>
            <w:tcBorders>
              <w:top w:val="nil"/>
              <w:bottom w:val="nil"/>
            </w:tcBorders>
            <w:shd w:val="clear" w:color="auto" w:fill="auto"/>
            <w:vAlign w:val="center"/>
          </w:tcPr>
          <w:p w14:paraId="1598E5EE"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B8D">
              <w:rPr>
                <w:rFonts w:cs="Arial"/>
                <w:szCs w:val="14"/>
              </w:rPr>
              <w:t>45,818</w:t>
            </w:r>
          </w:p>
        </w:tc>
        <w:tc>
          <w:tcPr>
            <w:tcW w:w="1339" w:type="dxa"/>
            <w:tcBorders>
              <w:top w:val="nil"/>
              <w:bottom w:val="nil"/>
            </w:tcBorders>
            <w:shd w:val="clear" w:color="auto" w:fill="auto"/>
            <w:vAlign w:val="center"/>
          </w:tcPr>
          <w:p w14:paraId="25B99921"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B8D">
              <w:rPr>
                <w:rFonts w:cs="Arial"/>
                <w:szCs w:val="14"/>
              </w:rPr>
              <w:t>20,979</w:t>
            </w:r>
          </w:p>
        </w:tc>
        <w:tc>
          <w:tcPr>
            <w:tcW w:w="1447" w:type="dxa"/>
            <w:shd w:val="clear" w:color="auto" w:fill="auto"/>
            <w:vAlign w:val="center"/>
          </w:tcPr>
          <w:p w14:paraId="5C344D45"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B8D">
              <w:rPr>
                <w:rFonts w:cs="Arial"/>
                <w:szCs w:val="14"/>
              </w:rPr>
              <w:t>41,029</w:t>
            </w:r>
          </w:p>
        </w:tc>
      </w:tr>
      <w:tr w:rsidR="00B33963" w:rsidRPr="00B33963" w14:paraId="47AF11A6" w14:textId="77777777" w:rsidTr="008568C8">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175" w:type="dxa"/>
            <w:gridSpan w:val="2"/>
            <w:tcBorders>
              <w:top w:val="nil"/>
              <w:bottom w:val="single" w:sz="2" w:space="0" w:color="8EAADB" w:themeColor="accent5" w:themeTint="99"/>
            </w:tcBorders>
            <w:shd w:val="clear" w:color="auto" w:fill="D9E2F3"/>
          </w:tcPr>
          <w:p w14:paraId="5AD321DD" w14:textId="77777777" w:rsidR="00B33963" w:rsidRPr="00914B8D" w:rsidRDefault="00B33963" w:rsidP="00B33963">
            <w:pPr>
              <w:pStyle w:val="08-Tabelageral"/>
              <w:jc w:val="left"/>
              <w:rPr>
                <w:rFonts w:cs="Arial"/>
                <w:b w:val="0"/>
                <w:szCs w:val="14"/>
              </w:rPr>
            </w:pPr>
            <w:proofErr w:type="spellStart"/>
            <w:r w:rsidRPr="00914B8D">
              <w:rPr>
                <w:rFonts w:cs="Arial"/>
                <w:b w:val="0"/>
                <w:szCs w:val="14"/>
              </w:rPr>
              <w:t>Unearned</w:t>
            </w:r>
            <w:proofErr w:type="spellEnd"/>
            <w:r w:rsidRPr="00914B8D">
              <w:rPr>
                <w:rFonts w:cs="Arial"/>
                <w:b w:val="0"/>
                <w:szCs w:val="14"/>
              </w:rPr>
              <w:t xml:space="preserve"> </w:t>
            </w:r>
            <w:proofErr w:type="spellStart"/>
            <w:r w:rsidRPr="00914B8D">
              <w:rPr>
                <w:rFonts w:cs="Arial"/>
                <w:b w:val="0"/>
                <w:szCs w:val="14"/>
              </w:rPr>
              <w:t>Commissions</w:t>
            </w:r>
            <w:proofErr w:type="spellEnd"/>
          </w:p>
        </w:tc>
        <w:tc>
          <w:tcPr>
            <w:tcW w:w="1339" w:type="dxa"/>
            <w:tcBorders>
              <w:top w:val="nil"/>
              <w:bottom w:val="single" w:sz="2" w:space="0" w:color="8EAADB" w:themeColor="accent5" w:themeTint="99"/>
            </w:tcBorders>
            <w:shd w:val="clear" w:color="auto" w:fill="D9E2F3"/>
            <w:vAlign w:val="center"/>
          </w:tcPr>
          <w:p w14:paraId="70C6FAD1"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w:t>
            </w:r>
          </w:p>
        </w:tc>
        <w:tc>
          <w:tcPr>
            <w:tcW w:w="1339" w:type="dxa"/>
            <w:tcBorders>
              <w:top w:val="nil"/>
              <w:bottom w:val="single" w:sz="2" w:space="0" w:color="8EAADB" w:themeColor="accent5" w:themeTint="99"/>
            </w:tcBorders>
            <w:shd w:val="clear" w:color="auto" w:fill="D9E2F3"/>
            <w:vAlign w:val="center"/>
          </w:tcPr>
          <w:p w14:paraId="1C911478"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2,245,112</w:t>
            </w:r>
          </w:p>
        </w:tc>
        <w:tc>
          <w:tcPr>
            <w:tcW w:w="1339" w:type="dxa"/>
            <w:tcBorders>
              <w:top w:val="nil"/>
              <w:bottom w:val="single" w:sz="2" w:space="0" w:color="8EAADB" w:themeColor="accent5" w:themeTint="99"/>
            </w:tcBorders>
            <w:shd w:val="clear" w:color="auto" w:fill="D9E2F3"/>
            <w:vAlign w:val="center"/>
          </w:tcPr>
          <w:p w14:paraId="04CB12D8"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w:t>
            </w:r>
          </w:p>
        </w:tc>
        <w:tc>
          <w:tcPr>
            <w:tcW w:w="1447" w:type="dxa"/>
            <w:tcBorders>
              <w:bottom w:val="single" w:sz="2" w:space="0" w:color="8EAADB" w:themeColor="accent5" w:themeTint="99"/>
            </w:tcBorders>
            <w:shd w:val="clear" w:color="auto" w:fill="D9E2F3"/>
            <w:vAlign w:val="center"/>
          </w:tcPr>
          <w:p w14:paraId="7D9E9460"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2,220,012</w:t>
            </w:r>
          </w:p>
        </w:tc>
      </w:tr>
    </w:tbl>
    <w:p w14:paraId="2244E100" w14:textId="77777777" w:rsidR="00B33963" w:rsidRPr="00C53582" w:rsidRDefault="00B33963" w:rsidP="00B33963">
      <w:pPr>
        <w:pStyle w:val="01-TtulodeNota"/>
        <w:spacing w:before="0" w:after="0"/>
        <w:jc w:val="right"/>
        <w:rPr>
          <w:rFonts w:cs="Arial"/>
          <w:sz w:val="18"/>
          <w:szCs w:val="18"/>
        </w:rPr>
      </w:pPr>
    </w:p>
    <w:p w14:paraId="477892B8" w14:textId="77777777" w:rsidR="00B33963" w:rsidRPr="00676763" w:rsidRDefault="00B33963" w:rsidP="00B33963">
      <w:pPr>
        <w:pStyle w:val="01-TtulodeNota"/>
        <w:spacing w:before="0" w:after="0"/>
        <w:jc w:val="right"/>
        <w:rPr>
          <w:sz w:val="14"/>
          <w:szCs w:val="14"/>
        </w:rPr>
      </w:pPr>
      <w:r w:rsidRPr="00676763">
        <w:rPr>
          <w:sz w:val="14"/>
          <w:szCs w:val="14"/>
        </w:rPr>
        <w:t>R$</w:t>
      </w:r>
      <w:r>
        <w:rPr>
          <w:sz w:val="14"/>
          <w:szCs w:val="14"/>
        </w:rPr>
        <w:t xml:space="preserve"> </w:t>
      </w:r>
      <w:proofErr w:type="spellStart"/>
      <w:r>
        <w:rPr>
          <w:sz w:val="14"/>
          <w:szCs w:val="14"/>
        </w:rPr>
        <w:t>thousand</w:t>
      </w:r>
      <w:proofErr w:type="spellEnd"/>
    </w:p>
    <w:tbl>
      <w:tblPr>
        <w:tblStyle w:val="TabeladeLista6Colorida-nfase510"/>
        <w:tblW w:w="9747" w:type="dxa"/>
        <w:tblInd w:w="0" w:type="dxa"/>
        <w:shd w:val="clear" w:color="auto" w:fill="D9E2F3"/>
        <w:tblLayout w:type="fixed"/>
        <w:tblLook w:val="04A0" w:firstRow="1" w:lastRow="0" w:firstColumn="1" w:lastColumn="0" w:noHBand="0" w:noVBand="1"/>
      </w:tblPr>
      <w:tblGrid>
        <w:gridCol w:w="1220"/>
        <w:gridCol w:w="3013"/>
        <w:gridCol w:w="111"/>
        <w:gridCol w:w="1214"/>
        <w:gridCol w:w="1325"/>
        <w:gridCol w:w="1325"/>
        <w:gridCol w:w="1539"/>
      </w:tblGrid>
      <w:tr w:rsidR="00B33963" w:rsidRPr="00B33963" w14:paraId="027BF1FB" w14:textId="77777777" w:rsidTr="008568C8">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220" w:type="dxa"/>
            <w:tcBorders>
              <w:top w:val="single" w:sz="2" w:space="0" w:color="8EAADB" w:themeColor="accent5" w:themeTint="99"/>
              <w:bottom w:val="nil"/>
            </w:tcBorders>
            <w:shd w:val="clear" w:color="auto" w:fill="D9E2F3"/>
            <w:vAlign w:val="center"/>
          </w:tcPr>
          <w:p w14:paraId="77A16EE3" w14:textId="77777777" w:rsidR="00B33963" w:rsidRPr="00B33963" w:rsidRDefault="00B33963" w:rsidP="00B33963">
            <w:pPr>
              <w:pStyle w:val="08-Tabelageral"/>
              <w:rPr>
                <w:szCs w:val="14"/>
              </w:rPr>
            </w:pPr>
          </w:p>
        </w:tc>
        <w:tc>
          <w:tcPr>
            <w:tcW w:w="3013" w:type="dxa"/>
            <w:tcBorders>
              <w:top w:val="single" w:sz="2" w:space="0" w:color="8EAADB" w:themeColor="accent5" w:themeTint="99"/>
              <w:bottom w:val="nil"/>
            </w:tcBorders>
            <w:shd w:val="clear" w:color="auto" w:fill="D9E2F3"/>
            <w:vAlign w:val="center"/>
          </w:tcPr>
          <w:p w14:paraId="0727F6B3" w14:textId="77777777" w:rsidR="00B33963" w:rsidRPr="00B33963" w:rsidRDefault="00B33963" w:rsidP="00B33963">
            <w:pPr>
              <w:pStyle w:val="08-Tabelageral"/>
              <w:cnfStyle w:val="100000000000" w:firstRow="1" w:lastRow="0" w:firstColumn="0" w:lastColumn="0" w:oddVBand="0" w:evenVBand="0" w:oddHBand="0" w:evenHBand="0" w:firstRowFirstColumn="0" w:firstRowLastColumn="0" w:lastRowFirstColumn="0" w:lastRowLastColumn="0"/>
              <w:rPr>
                <w:szCs w:val="14"/>
              </w:rPr>
            </w:pPr>
          </w:p>
        </w:tc>
        <w:tc>
          <w:tcPr>
            <w:tcW w:w="2650" w:type="dxa"/>
            <w:gridSpan w:val="3"/>
            <w:tcBorders>
              <w:top w:val="single" w:sz="2" w:space="0" w:color="8EAADB" w:themeColor="accent5" w:themeTint="99"/>
              <w:bottom w:val="single" w:sz="2" w:space="0" w:color="8EAADB" w:themeColor="accent5" w:themeTint="99"/>
            </w:tcBorders>
            <w:shd w:val="clear" w:color="auto" w:fill="D9E2F3"/>
            <w:vAlign w:val="center"/>
          </w:tcPr>
          <w:p w14:paraId="232FEACD" w14:textId="77777777" w:rsidR="00B33963" w:rsidRPr="00914B8D" w:rsidRDefault="00B33963" w:rsidP="00B33963">
            <w:pPr>
              <w:pStyle w:val="08-Tabelageral"/>
              <w:jc w:val="center"/>
              <w:cnfStyle w:val="100000000000" w:firstRow="1" w:lastRow="0" w:firstColumn="0" w:lastColumn="0" w:oddVBand="0" w:evenVBand="0" w:oddHBand="0" w:evenHBand="0" w:firstRowFirstColumn="0" w:firstRowLastColumn="0" w:lastRowFirstColumn="0" w:lastRowLastColumn="0"/>
              <w:rPr>
                <w:bCs w:val="0"/>
                <w:szCs w:val="14"/>
              </w:rPr>
            </w:pPr>
            <w:r w:rsidRPr="00914B8D">
              <w:rPr>
                <w:bCs w:val="0"/>
                <w:szCs w:val="14"/>
              </w:rPr>
              <w:t xml:space="preserve">2nd </w:t>
            </w:r>
            <w:proofErr w:type="spellStart"/>
            <w:r w:rsidRPr="00914B8D">
              <w:rPr>
                <w:bCs w:val="0"/>
                <w:szCs w:val="14"/>
              </w:rPr>
              <w:t>Quarter</w:t>
            </w:r>
            <w:proofErr w:type="spellEnd"/>
            <w:r w:rsidRPr="00914B8D">
              <w:rPr>
                <w:bCs w:val="0"/>
                <w:szCs w:val="14"/>
              </w:rPr>
              <w:t>/2020</w:t>
            </w:r>
          </w:p>
        </w:tc>
        <w:tc>
          <w:tcPr>
            <w:tcW w:w="2864" w:type="dxa"/>
            <w:gridSpan w:val="2"/>
            <w:tcBorders>
              <w:top w:val="single" w:sz="2" w:space="0" w:color="8EAADB" w:themeColor="accent5" w:themeTint="99"/>
              <w:bottom w:val="single" w:sz="2" w:space="0" w:color="8EAADB" w:themeColor="accent5" w:themeTint="99"/>
            </w:tcBorders>
            <w:shd w:val="clear" w:color="auto" w:fill="D9E2F3"/>
            <w:vAlign w:val="center"/>
          </w:tcPr>
          <w:p w14:paraId="004F6FAD" w14:textId="77777777" w:rsidR="00B33963" w:rsidRPr="00914B8D" w:rsidRDefault="00B33963" w:rsidP="00B33963">
            <w:pPr>
              <w:pStyle w:val="08-Tabelageral"/>
              <w:jc w:val="center"/>
              <w:cnfStyle w:val="100000000000" w:firstRow="1" w:lastRow="0" w:firstColumn="0" w:lastColumn="0" w:oddVBand="0" w:evenVBand="0" w:oddHBand="0" w:evenHBand="0" w:firstRowFirstColumn="0" w:firstRowLastColumn="0" w:lastRowFirstColumn="0" w:lastRowLastColumn="0"/>
              <w:rPr>
                <w:szCs w:val="14"/>
              </w:rPr>
            </w:pPr>
            <w:r w:rsidRPr="00914B8D">
              <w:rPr>
                <w:szCs w:val="14"/>
              </w:rPr>
              <w:t xml:space="preserve">2nd </w:t>
            </w:r>
            <w:proofErr w:type="spellStart"/>
            <w:r w:rsidRPr="00914B8D">
              <w:rPr>
                <w:szCs w:val="14"/>
              </w:rPr>
              <w:t>Quarter</w:t>
            </w:r>
            <w:proofErr w:type="spellEnd"/>
            <w:r w:rsidRPr="00914B8D">
              <w:rPr>
                <w:szCs w:val="14"/>
              </w:rPr>
              <w:t>/2019</w:t>
            </w:r>
          </w:p>
        </w:tc>
      </w:tr>
      <w:tr w:rsidR="00B33963" w:rsidRPr="008568C8" w14:paraId="385D17EA" w14:textId="77777777" w:rsidTr="008568C8">
        <w:trPr>
          <w:cnfStyle w:val="000000100000" w:firstRow="0" w:lastRow="0" w:firstColumn="0" w:lastColumn="0" w:oddVBand="0" w:evenVBand="0" w:oddHBand="1" w:evenHBand="0"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4344" w:type="dxa"/>
            <w:gridSpan w:val="3"/>
            <w:tcBorders>
              <w:top w:val="nil"/>
              <w:bottom w:val="single" w:sz="2" w:space="0" w:color="8EAADB" w:themeColor="accent5" w:themeTint="99"/>
            </w:tcBorders>
            <w:shd w:val="clear" w:color="auto" w:fill="D9E2F3"/>
            <w:vAlign w:val="center"/>
          </w:tcPr>
          <w:p w14:paraId="67FECB27" w14:textId="77777777" w:rsidR="00B33963" w:rsidRPr="00914B8D" w:rsidRDefault="00B33963" w:rsidP="00B33963">
            <w:pPr>
              <w:pStyle w:val="08-Tabelageral"/>
              <w:rPr>
                <w:szCs w:val="14"/>
              </w:rPr>
            </w:pPr>
          </w:p>
        </w:tc>
        <w:tc>
          <w:tcPr>
            <w:tcW w:w="1214" w:type="dxa"/>
            <w:tcBorders>
              <w:top w:val="nil"/>
              <w:bottom w:val="single" w:sz="2" w:space="0" w:color="8EAADB" w:themeColor="accent5" w:themeTint="99"/>
            </w:tcBorders>
            <w:shd w:val="clear" w:color="auto" w:fill="D9E2F3"/>
            <w:vAlign w:val="center"/>
          </w:tcPr>
          <w:p w14:paraId="34C47C63" w14:textId="013C2B3D"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roofErr w:type="spellStart"/>
            <w:r w:rsidRPr="00914B8D">
              <w:rPr>
                <w:b/>
                <w:szCs w:val="14"/>
              </w:rPr>
              <w:t>Controller</w:t>
            </w:r>
            <w:proofErr w:type="spellEnd"/>
            <w:r w:rsidR="00914B8D">
              <w:rPr>
                <w:b/>
                <w:szCs w:val="14"/>
              </w:rPr>
              <w:t xml:space="preserve"> </w:t>
            </w:r>
            <w:r w:rsidRPr="00914B8D">
              <w:rPr>
                <w:b/>
                <w:szCs w:val="14"/>
                <w:vertAlign w:val="superscript"/>
              </w:rPr>
              <w:t>(1)</w:t>
            </w:r>
          </w:p>
        </w:tc>
        <w:tc>
          <w:tcPr>
            <w:tcW w:w="1325" w:type="dxa"/>
            <w:tcBorders>
              <w:top w:val="single" w:sz="2" w:space="0" w:color="8EAADB" w:themeColor="accent5" w:themeTint="99"/>
              <w:bottom w:val="single" w:sz="2" w:space="0" w:color="8EAADB" w:themeColor="accent5" w:themeTint="99"/>
            </w:tcBorders>
            <w:shd w:val="clear" w:color="auto" w:fill="D9E2F3"/>
            <w:vAlign w:val="center"/>
          </w:tcPr>
          <w:p w14:paraId="70E4A4B9" w14:textId="7C538578"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lang w:val="en-US"/>
              </w:rPr>
            </w:pPr>
            <w:r w:rsidRPr="00914B8D">
              <w:rPr>
                <w:b/>
                <w:szCs w:val="14"/>
                <w:lang w:val="en-US"/>
              </w:rPr>
              <w:t>Associates and joint ventures</w:t>
            </w:r>
            <w:r w:rsidR="00914B8D">
              <w:rPr>
                <w:b/>
                <w:szCs w:val="14"/>
                <w:lang w:val="en-US"/>
              </w:rPr>
              <w:t xml:space="preserve"> </w:t>
            </w:r>
            <w:r w:rsidRPr="00914B8D">
              <w:rPr>
                <w:b/>
                <w:szCs w:val="14"/>
                <w:vertAlign w:val="superscript"/>
                <w:lang w:val="en-US"/>
              </w:rPr>
              <w:t>(2)</w:t>
            </w:r>
            <w:r w:rsidRPr="00914B8D">
              <w:rPr>
                <w:b/>
                <w:szCs w:val="14"/>
                <w:lang w:val="en-US"/>
              </w:rPr>
              <w:t xml:space="preserve"> </w:t>
            </w:r>
            <w:proofErr w:type="spellStart"/>
            <w:proofErr w:type="gramStart"/>
            <w:r w:rsidRPr="00914B8D">
              <w:rPr>
                <w:b/>
                <w:szCs w:val="14"/>
                <w:lang w:val="en-US"/>
              </w:rPr>
              <w:t>Investidas</w:t>
            </w:r>
            <w:proofErr w:type="spellEnd"/>
            <w:r w:rsidRPr="00914B8D">
              <w:rPr>
                <w:b/>
                <w:szCs w:val="14"/>
                <w:vertAlign w:val="superscript"/>
                <w:lang w:val="en-US"/>
              </w:rPr>
              <w:t>(</w:t>
            </w:r>
            <w:proofErr w:type="gramEnd"/>
            <w:r w:rsidRPr="00914B8D">
              <w:rPr>
                <w:b/>
                <w:szCs w:val="14"/>
                <w:vertAlign w:val="superscript"/>
                <w:lang w:val="en-US"/>
              </w:rPr>
              <w:t>3)</w:t>
            </w:r>
          </w:p>
        </w:tc>
        <w:tc>
          <w:tcPr>
            <w:tcW w:w="1325" w:type="dxa"/>
            <w:tcBorders>
              <w:top w:val="single" w:sz="2" w:space="0" w:color="8EAADB" w:themeColor="accent5" w:themeTint="99"/>
              <w:bottom w:val="single" w:sz="2" w:space="0" w:color="8EAADB" w:themeColor="accent5" w:themeTint="99"/>
            </w:tcBorders>
            <w:shd w:val="clear" w:color="auto" w:fill="D9E2F3"/>
            <w:vAlign w:val="center"/>
          </w:tcPr>
          <w:p w14:paraId="0E904758"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roofErr w:type="spellStart"/>
            <w:r w:rsidRPr="00914B8D">
              <w:rPr>
                <w:b/>
                <w:szCs w:val="14"/>
              </w:rPr>
              <w:t>Controller</w:t>
            </w:r>
            <w:proofErr w:type="spellEnd"/>
            <w:r w:rsidRPr="00914B8D">
              <w:rPr>
                <w:b/>
                <w:szCs w:val="14"/>
              </w:rPr>
              <w:t xml:space="preserve"> </w:t>
            </w:r>
            <w:r w:rsidRPr="00914B8D">
              <w:rPr>
                <w:b/>
                <w:szCs w:val="14"/>
                <w:vertAlign w:val="superscript"/>
              </w:rPr>
              <w:t>(1)</w:t>
            </w:r>
          </w:p>
        </w:tc>
        <w:tc>
          <w:tcPr>
            <w:tcW w:w="1539" w:type="dxa"/>
            <w:tcBorders>
              <w:top w:val="single" w:sz="2" w:space="0" w:color="8EAADB" w:themeColor="accent5" w:themeTint="99"/>
              <w:bottom w:val="single" w:sz="2" w:space="0" w:color="8EAADB" w:themeColor="accent5" w:themeTint="99"/>
            </w:tcBorders>
            <w:shd w:val="clear" w:color="auto" w:fill="D9E2F3"/>
            <w:vAlign w:val="center"/>
          </w:tcPr>
          <w:p w14:paraId="500DB171" w14:textId="2B344348"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914B8D">
              <w:rPr>
                <w:b/>
                <w:szCs w:val="14"/>
              </w:rPr>
              <w:t xml:space="preserve">Associates </w:t>
            </w:r>
            <w:proofErr w:type="spellStart"/>
            <w:r w:rsidRPr="00914B8D">
              <w:rPr>
                <w:b/>
                <w:szCs w:val="14"/>
              </w:rPr>
              <w:t>and</w:t>
            </w:r>
            <w:proofErr w:type="spellEnd"/>
            <w:r w:rsidRPr="00914B8D">
              <w:rPr>
                <w:b/>
                <w:szCs w:val="14"/>
              </w:rPr>
              <w:t xml:space="preserve"> joint ventures</w:t>
            </w:r>
            <w:r w:rsidR="00914B8D">
              <w:rPr>
                <w:b/>
                <w:szCs w:val="14"/>
              </w:rPr>
              <w:t xml:space="preserve"> </w:t>
            </w:r>
            <w:r w:rsidRPr="00914B8D">
              <w:rPr>
                <w:b/>
                <w:szCs w:val="14"/>
                <w:vertAlign w:val="superscript"/>
              </w:rPr>
              <w:t>(2)</w:t>
            </w:r>
          </w:p>
        </w:tc>
      </w:tr>
      <w:tr w:rsidR="00B33963" w:rsidRPr="00B33963" w14:paraId="5957AFAE" w14:textId="77777777" w:rsidTr="008568C8">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44" w:type="dxa"/>
            <w:gridSpan w:val="3"/>
            <w:tcBorders>
              <w:top w:val="single" w:sz="2" w:space="0" w:color="8EAADB" w:themeColor="accent5" w:themeTint="99"/>
              <w:bottom w:val="nil"/>
            </w:tcBorders>
            <w:shd w:val="clear" w:color="auto" w:fill="auto"/>
          </w:tcPr>
          <w:p w14:paraId="666B3A02" w14:textId="77777777" w:rsidR="00B33963" w:rsidRPr="00914B8D" w:rsidRDefault="00B33963" w:rsidP="00B33963">
            <w:pPr>
              <w:pStyle w:val="08-Tabelageral"/>
              <w:jc w:val="left"/>
              <w:rPr>
                <w:szCs w:val="14"/>
              </w:rPr>
            </w:pPr>
            <w:r w:rsidRPr="00914B8D">
              <w:rPr>
                <w:szCs w:val="14"/>
              </w:rPr>
              <w:t>Income</w:t>
            </w:r>
          </w:p>
        </w:tc>
        <w:tc>
          <w:tcPr>
            <w:tcW w:w="1214" w:type="dxa"/>
            <w:tcBorders>
              <w:top w:val="single" w:sz="2" w:space="0" w:color="8EAADB" w:themeColor="accent5" w:themeTint="99"/>
              <w:bottom w:val="nil"/>
            </w:tcBorders>
            <w:shd w:val="clear" w:color="auto" w:fill="auto"/>
            <w:vAlign w:val="center"/>
          </w:tcPr>
          <w:p w14:paraId="3A9D3BF0"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325" w:type="dxa"/>
            <w:tcBorders>
              <w:top w:val="single" w:sz="2" w:space="0" w:color="8EAADB" w:themeColor="accent5" w:themeTint="99"/>
              <w:bottom w:val="nil"/>
            </w:tcBorders>
            <w:shd w:val="clear" w:color="auto" w:fill="auto"/>
          </w:tcPr>
          <w:p w14:paraId="3D113E87"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szCs w:val="14"/>
              </w:rPr>
            </w:pPr>
            <w:r w:rsidRPr="00914B8D">
              <w:rPr>
                <w:b/>
                <w:szCs w:val="14"/>
              </w:rPr>
              <w:t xml:space="preserve"> </w:t>
            </w:r>
          </w:p>
        </w:tc>
        <w:tc>
          <w:tcPr>
            <w:tcW w:w="1325" w:type="dxa"/>
            <w:tcBorders>
              <w:top w:val="single" w:sz="2" w:space="0" w:color="8EAADB" w:themeColor="accent5" w:themeTint="99"/>
              <w:bottom w:val="nil"/>
            </w:tcBorders>
            <w:shd w:val="clear" w:color="auto" w:fill="auto"/>
          </w:tcPr>
          <w:p w14:paraId="5998A0CD"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539" w:type="dxa"/>
            <w:tcBorders>
              <w:top w:val="single" w:sz="2" w:space="0" w:color="8EAADB" w:themeColor="accent5" w:themeTint="99"/>
            </w:tcBorders>
            <w:shd w:val="clear" w:color="auto" w:fill="auto"/>
          </w:tcPr>
          <w:p w14:paraId="4F5DB78E"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szCs w:val="14"/>
              </w:rPr>
            </w:pPr>
          </w:p>
        </w:tc>
      </w:tr>
      <w:tr w:rsidR="00B33963" w:rsidRPr="00B33963" w14:paraId="44EFC6A9" w14:textId="77777777" w:rsidTr="008568C8">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44" w:type="dxa"/>
            <w:gridSpan w:val="3"/>
            <w:tcBorders>
              <w:top w:val="nil"/>
              <w:bottom w:val="nil"/>
            </w:tcBorders>
            <w:shd w:val="clear" w:color="auto" w:fill="D9E2F3"/>
          </w:tcPr>
          <w:p w14:paraId="13FB9209" w14:textId="77777777" w:rsidR="00B33963" w:rsidRPr="00914B8D" w:rsidRDefault="00B33963" w:rsidP="00B33963">
            <w:pPr>
              <w:pStyle w:val="08-Tabelageral"/>
              <w:jc w:val="left"/>
              <w:rPr>
                <w:b w:val="0"/>
                <w:szCs w:val="14"/>
                <w:lang w:val="en-US"/>
              </w:rPr>
            </w:pPr>
            <w:r w:rsidRPr="00914B8D">
              <w:rPr>
                <w:b w:val="0"/>
                <w:szCs w:val="14"/>
                <w:lang w:val="en-US"/>
              </w:rPr>
              <w:t>Interest earnings of financial instruments</w:t>
            </w:r>
          </w:p>
        </w:tc>
        <w:tc>
          <w:tcPr>
            <w:tcW w:w="1214" w:type="dxa"/>
            <w:tcBorders>
              <w:top w:val="nil"/>
              <w:bottom w:val="nil"/>
            </w:tcBorders>
            <w:shd w:val="clear" w:color="auto" w:fill="D9E2F3"/>
            <w:vAlign w:val="center"/>
          </w:tcPr>
          <w:p w14:paraId="351E255B"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914B8D">
              <w:rPr>
                <w:szCs w:val="14"/>
              </w:rPr>
              <w:t>24,197</w:t>
            </w:r>
          </w:p>
        </w:tc>
        <w:tc>
          <w:tcPr>
            <w:tcW w:w="1325" w:type="dxa"/>
            <w:tcBorders>
              <w:top w:val="nil"/>
              <w:bottom w:val="nil"/>
            </w:tcBorders>
            <w:shd w:val="clear" w:color="auto" w:fill="D9E2F3"/>
            <w:vAlign w:val="center"/>
          </w:tcPr>
          <w:p w14:paraId="608BF5D7"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914B8D">
              <w:rPr>
                <w:szCs w:val="14"/>
              </w:rPr>
              <w:t>--</w:t>
            </w:r>
          </w:p>
        </w:tc>
        <w:tc>
          <w:tcPr>
            <w:tcW w:w="1325" w:type="dxa"/>
            <w:tcBorders>
              <w:top w:val="nil"/>
              <w:bottom w:val="nil"/>
            </w:tcBorders>
            <w:shd w:val="clear" w:color="auto" w:fill="D9E2F3"/>
          </w:tcPr>
          <w:p w14:paraId="74631484"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 xml:space="preserve">56,430 </w:t>
            </w:r>
          </w:p>
        </w:tc>
        <w:tc>
          <w:tcPr>
            <w:tcW w:w="1539" w:type="dxa"/>
            <w:shd w:val="clear" w:color="auto" w:fill="D9E2F3"/>
          </w:tcPr>
          <w:p w14:paraId="1816FCDF"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w:t>
            </w:r>
          </w:p>
        </w:tc>
      </w:tr>
      <w:tr w:rsidR="00B33963" w:rsidRPr="00B33963" w14:paraId="1A9DF0D4" w14:textId="77777777" w:rsidTr="008568C8">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44" w:type="dxa"/>
            <w:gridSpan w:val="3"/>
            <w:tcBorders>
              <w:top w:val="nil"/>
              <w:bottom w:val="nil"/>
            </w:tcBorders>
            <w:shd w:val="clear" w:color="auto" w:fill="auto"/>
          </w:tcPr>
          <w:p w14:paraId="3DA51E75" w14:textId="77777777" w:rsidR="00B33963" w:rsidRPr="00914B8D" w:rsidRDefault="00B33963" w:rsidP="00B33963">
            <w:pPr>
              <w:pStyle w:val="08-Tabelageral"/>
              <w:jc w:val="left"/>
              <w:rPr>
                <w:b w:val="0"/>
                <w:szCs w:val="14"/>
              </w:rPr>
            </w:pPr>
            <w:r w:rsidRPr="00914B8D">
              <w:rPr>
                <w:b w:val="0"/>
                <w:szCs w:val="14"/>
              </w:rPr>
              <w:t xml:space="preserve">Income </w:t>
            </w:r>
            <w:proofErr w:type="spellStart"/>
            <w:r w:rsidRPr="00914B8D">
              <w:rPr>
                <w:b w:val="0"/>
                <w:szCs w:val="14"/>
              </w:rPr>
              <w:t>from</w:t>
            </w:r>
            <w:proofErr w:type="spellEnd"/>
            <w:r w:rsidRPr="00914B8D">
              <w:rPr>
                <w:b w:val="0"/>
                <w:szCs w:val="14"/>
              </w:rPr>
              <w:t xml:space="preserve"> </w:t>
            </w:r>
            <w:proofErr w:type="spellStart"/>
            <w:r w:rsidRPr="00914B8D">
              <w:rPr>
                <w:b w:val="0"/>
                <w:szCs w:val="14"/>
              </w:rPr>
              <w:t>commission</w:t>
            </w:r>
            <w:proofErr w:type="spellEnd"/>
          </w:p>
        </w:tc>
        <w:tc>
          <w:tcPr>
            <w:tcW w:w="1214" w:type="dxa"/>
            <w:tcBorders>
              <w:top w:val="nil"/>
              <w:bottom w:val="nil"/>
            </w:tcBorders>
            <w:shd w:val="clear" w:color="auto" w:fill="auto"/>
            <w:vAlign w:val="center"/>
          </w:tcPr>
          <w:p w14:paraId="028E38E9"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914B8D">
              <w:rPr>
                <w:szCs w:val="14"/>
              </w:rPr>
              <w:t>--</w:t>
            </w:r>
          </w:p>
        </w:tc>
        <w:tc>
          <w:tcPr>
            <w:tcW w:w="1325" w:type="dxa"/>
            <w:tcBorders>
              <w:top w:val="nil"/>
              <w:bottom w:val="nil"/>
            </w:tcBorders>
            <w:shd w:val="clear" w:color="auto" w:fill="auto"/>
            <w:vAlign w:val="center"/>
          </w:tcPr>
          <w:p w14:paraId="252A0449"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914B8D">
              <w:rPr>
                <w:szCs w:val="14"/>
              </w:rPr>
              <w:t>799,086</w:t>
            </w:r>
          </w:p>
        </w:tc>
        <w:tc>
          <w:tcPr>
            <w:tcW w:w="1325" w:type="dxa"/>
            <w:tcBorders>
              <w:top w:val="nil"/>
              <w:bottom w:val="nil"/>
            </w:tcBorders>
            <w:shd w:val="clear" w:color="auto" w:fill="auto"/>
          </w:tcPr>
          <w:p w14:paraId="57F31C7E"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B8D">
              <w:rPr>
                <w:rFonts w:cs="Arial"/>
                <w:szCs w:val="14"/>
              </w:rPr>
              <w:t>--</w:t>
            </w:r>
          </w:p>
        </w:tc>
        <w:tc>
          <w:tcPr>
            <w:tcW w:w="1539" w:type="dxa"/>
            <w:shd w:val="clear" w:color="auto" w:fill="auto"/>
          </w:tcPr>
          <w:p w14:paraId="2498F28E"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B8D">
              <w:rPr>
                <w:rFonts w:cs="Arial"/>
                <w:szCs w:val="14"/>
              </w:rPr>
              <w:t xml:space="preserve">839,742 </w:t>
            </w:r>
          </w:p>
        </w:tc>
      </w:tr>
      <w:tr w:rsidR="00B33963" w:rsidRPr="00B33963" w14:paraId="4C653F0F" w14:textId="77777777" w:rsidTr="008568C8">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44" w:type="dxa"/>
            <w:gridSpan w:val="3"/>
            <w:tcBorders>
              <w:top w:val="nil"/>
              <w:bottom w:val="nil"/>
            </w:tcBorders>
            <w:shd w:val="clear" w:color="auto" w:fill="D9E2F3"/>
          </w:tcPr>
          <w:p w14:paraId="382CB42E" w14:textId="77777777" w:rsidR="00B33963" w:rsidRPr="00914B8D" w:rsidRDefault="00B33963" w:rsidP="00B33963">
            <w:pPr>
              <w:pStyle w:val="08-Tabelageral"/>
              <w:jc w:val="left"/>
              <w:rPr>
                <w:b w:val="0"/>
                <w:szCs w:val="14"/>
              </w:rPr>
            </w:pPr>
            <w:proofErr w:type="spellStart"/>
            <w:r w:rsidRPr="00914B8D">
              <w:rPr>
                <w:b w:val="0"/>
                <w:szCs w:val="14"/>
              </w:rPr>
              <w:t>Personnel</w:t>
            </w:r>
            <w:proofErr w:type="spellEnd"/>
            <w:r w:rsidRPr="00914B8D">
              <w:rPr>
                <w:b w:val="0"/>
                <w:szCs w:val="14"/>
              </w:rPr>
              <w:t xml:space="preserve"> </w:t>
            </w:r>
            <w:proofErr w:type="spellStart"/>
            <w:r w:rsidRPr="00914B8D">
              <w:rPr>
                <w:b w:val="0"/>
                <w:szCs w:val="14"/>
              </w:rPr>
              <w:t>expenses</w:t>
            </w:r>
            <w:proofErr w:type="spellEnd"/>
          </w:p>
        </w:tc>
        <w:tc>
          <w:tcPr>
            <w:tcW w:w="1214" w:type="dxa"/>
            <w:tcBorders>
              <w:top w:val="nil"/>
              <w:bottom w:val="nil"/>
            </w:tcBorders>
            <w:shd w:val="clear" w:color="auto" w:fill="D9E2F3"/>
            <w:vAlign w:val="center"/>
          </w:tcPr>
          <w:p w14:paraId="26092746"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914B8D">
              <w:rPr>
                <w:szCs w:val="14"/>
              </w:rPr>
              <w:t>(16,139)</w:t>
            </w:r>
          </w:p>
        </w:tc>
        <w:tc>
          <w:tcPr>
            <w:tcW w:w="1325" w:type="dxa"/>
            <w:tcBorders>
              <w:top w:val="nil"/>
              <w:bottom w:val="nil"/>
            </w:tcBorders>
            <w:shd w:val="clear" w:color="auto" w:fill="D9E2F3"/>
            <w:vAlign w:val="center"/>
          </w:tcPr>
          <w:p w14:paraId="483464BF"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914B8D">
              <w:rPr>
                <w:szCs w:val="14"/>
              </w:rPr>
              <w:t>--</w:t>
            </w:r>
          </w:p>
        </w:tc>
        <w:tc>
          <w:tcPr>
            <w:tcW w:w="1325" w:type="dxa"/>
            <w:tcBorders>
              <w:top w:val="nil"/>
              <w:bottom w:val="nil"/>
            </w:tcBorders>
            <w:shd w:val="clear" w:color="auto" w:fill="D9E2F3"/>
          </w:tcPr>
          <w:p w14:paraId="1D09D5B2"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 xml:space="preserve">(13,303) </w:t>
            </w:r>
          </w:p>
        </w:tc>
        <w:tc>
          <w:tcPr>
            <w:tcW w:w="1539" w:type="dxa"/>
            <w:shd w:val="clear" w:color="auto" w:fill="D9E2F3"/>
          </w:tcPr>
          <w:p w14:paraId="1D57CD21"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w:t>
            </w:r>
          </w:p>
        </w:tc>
      </w:tr>
      <w:tr w:rsidR="00B33963" w:rsidRPr="00B33963" w14:paraId="1689350F" w14:textId="77777777" w:rsidTr="008568C8">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44" w:type="dxa"/>
            <w:gridSpan w:val="3"/>
            <w:tcBorders>
              <w:top w:val="nil"/>
              <w:bottom w:val="nil"/>
            </w:tcBorders>
            <w:shd w:val="clear" w:color="auto" w:fill="auto"/>
          </w:tcPr>
          <w:p w14:paraId="6330F4A5" w14:textId="77777777" w:rsidR="00B33963" w:rsidRPr="00914B8D" w:rsidRDefault="00B33963" w:rsidP="00B33963">
            <w:pPr>
              <w:pStyle w:val="08-Tabelageral"/>
              <w:jc w:val="left"/>
              <w:rPr>
                <w:b w:val="0"/>
                <w:szCs w:val="14"/>
                <w:lang w:val="en-US"/>
              </w:rPr>
            </w:pPr>
            <w:r w:rsidRPr="00914B8D">
              <w:rPr>
                <w:b w:val="0"/>
                <w:szCs w:val="14"/>
                <w:lang w:val="en-US"/>
              </w:rPr>
              <w:t xml:space="preserve">Administrative expenses/costs of services provided </w:t>
            </w:r>
            <w:r w:rsidRPr="00914B8D">
              <w:rPr>
                <w:b w:val="0"/>
                <w:szCs w:val="14"/>
                <w:vertAlign w:val="superscript"/>
                <w:lang w:val="en-US"/>
              </w:rPr>
              <w:t>(3)</w:t>
            </w:r>
          </w:p>
        </w:tc>
        <w:tc>
          <w:tcPr>
            <w:tcW w:w="1214" w:type="dxa"/>
            <w:tcBorders>
              <w:top w:val="nil"/>
              <w:bottom w:val="nil"/>
            </w:tcBorders>
            <w:shd w:val="clear" w:color="auto" w:fill="auto"/>
            <w:vAlign w:val="center"/>
          </w:tcPr>
          <w:p w14:paraId="682641BE"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914B8D">
              <w:rPr>
                <w:szCs w:val="14"/>
              </w:rPr>
              <w:t>(39,755)</w:t>
            </w:r>
          </w:p>
        </w:tc>
        <w:tc>
          <w:tcPr>
            <w:tcW w:w="1325" w:type="dxa"/>
            <w:tcBorders>
              <w:top w:val="nil"/>
              <w:bottom w:val="nil"/>
            </w:tcBorders>
            <w:shd w:val="clear" w:color="auto" w:fill="auto"/>
            <w:vAlign w:val="center"/>
          </w:tcPr>
          <w:p w14:paraId="1EB51421"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914B8D">
              <w:rPr>
                <w:szCs w:val="14"/>
              </w:rPr>
              <w:t>--</w:t>
            </w:r>
          </w:p>
        </w:tc>
        <w:tc>
          <w:tcPr>
            <w:tcW w:w="1325" w:type="dxa"/>
            <w:tcBorders>
              <w:top w:val="nil"/>
              <w:bottom w:val="nil"/>
            </w:tcBorders>
            <w:shd w:val="clear" w:color="auto" w:fill="auto"/>
          </w:tcPr>
          <w:p w14:paraId="23D2045E"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B8D">
              <w:rPr>
                <w:rFonts w:cs="Arial"/>
                <w:szCs w:val="14"/>
              </w:rPr>
              <w:t xml:space="preserve">(55,788) </w:t>
            </w:r>
          </w:p>
        </w:tc>
        <w:tc>
          <w:tcPr>
            <w:tcW w:w="1539" w:type="dxa"/>
            <w:shd w:val="clear" w:color="auto" w:fill="auto"/>
          </w:tcPr>
          <w:p w14:paraId="4AFE3D79"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B8D">
              <w:rPr>
                <w:rFonts w:cs="Arial"/>
                <w:szCs w:val="14"/>
              </w:rPr>
              <w:t>--</w:t>
            </w:r>
          </w:p>
        </w:tc>
      </w:tr>
      <w:tr w:rsidR="00B33963" w:rsidRPr="00B33963" w14:paraId="4FB041C2" w14:textId="77777777" w:rsidTr="008568C8">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44" w:type="dxa"/>
            <w:gridSpan w:val="3"/>
            <w:tcBorders>
              <w:top w:val="nil"/>
              <w:bottom w:val="single" w:sz="4" w:space="0" w:color="B4C6E7" w:themeColor="accent5" w:themeTint="66"/>
            </w:tcBorders>
            <w:shd w:val="clear" w:color="auto" w:fill="D9E2F3"/>
          </w:tcPr>
          <w:p w14:paraId="28C53BB8" w14:textId="77777777" w:rsidR="00B33963" w:rsidRPr="00914B8D" w:rsidRDefault="00B33963" w:rsidP="00B33963">
            <w:pPr>
              <w:pStyle w:val="08-Tabelageral"/>
              <w:jc w:val="left"/>
              <w:rPr>
                <w:b w:val="0"/>
                <w:szCs w:val="14"/>
              </w:rPr>
            </w:pPr>
            <w:proofErr w:type="spellStart"/>
            <w:r w:rsidRPr="00914B8D">
              <w:rPr>
                <w:b w:val="0"/>
                <w:szCs w:val="14"/>
              </w:rPr>
              <w:t>Monetary</w:t>
            </w:r>
            <w:proofErr w:type="spellEnd"/>
            <w:r w:rsidRPr="00914B8D">
              <w:rPr>
                <w:b w:val="0"/>
                <w:szCs w:val="14"/>
              </w:rPr>
              <w:t xml:space="preserve"> </w:t>
            </w:r>
            <w:proofErr w:type="spellStart"/>
            <w:r w:rsidRPr="00914B8D">
              <w:rPr>
                <w:b w:val="0"/>
                <w:szCs w:val="14"/>
              </w:rPr>
              <w:t>assets</w:t>
            </w:r>
            <w:proofErr w:type="spellEnd"/>
            <w:r w:rsidRPr="00914B8D">
              <w:rPr>
                <w:b w:val="0"/>
                <w:szCs w:val="14"/>
              </w:rPr>
              <w:t xml:space="preserve"> </w:t>
            </w:r>
            <w:proofErr w:type="spellStart"/>
            <w:r w:rsidRPr="00914B8D">
              <w:rPr>
                <w:b w:val="0"/>
                <w:szCs w:val="14"/>
              </w:rPr>
              <w:t>changes</w:t>
            </w:r>
            <w:proofErr w:type="spellEnd"/>
          </w:p>
        </w:tc>
        <w:tc>
          <w:tcPr>
            <w:tcW w:w="1214" w:type="dxa"/>
            <w:tcBorders>
              <w:top w:val="nil"/>
              <w:bottom w:val="single" w:sz="4" w:space="0" w:color="B4C6E7" w:themeColor="accent5" w:themeTint="66"/>
            </w:tcBorders>
            <w:shd w:val="clear" w:color="auto" w:fill="D9E2F3"/>
            <w:vAlign w:val="center"/>
          </w:tcPr>
          <w:p w14:paraId="3190CF52"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914B8D">
              <w:rPr>
                <w:szCs w:val="14"/>
              </w:rPr>
              <w:t>--</w:t>
            </w:r>
          </w:p>
        </w:tc>
        <w:tc>
          <w:tcPr>
            <w:tcW w:w="1325" w:type="dxa"/>
            <w:tcBorders>
              <w:top w:val="nil"/>
              <w:bottom w:val="single" w:sz="4" w:space="0" w:color="B4C6E7" w:themeColor="accent5" w:themeTint="66"/>
            </w:tcBorders>
            <w:shd w:val="clear" w:color="auto" w:fill="D9E2F3"/>
            <w:vAlign w:val="center"/>
          </w:tcPr>
          <w:p w14:paraId="1B6E4F96"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914B8D">
              <w:rPr>
                <w:szCs w:val="14"/>
              </w:rPr>
              <w:t>--</w:t>
            </w:r>
          </w:p>
        </w:tc>
        <w:tc>
          <w:tcPr>
            <w:tcW w:w="1325" w:type="dxa"/>
            <w:tcBorders>
              <w:top w:val="nil"/>
              <w:bottom w:val="single" w:sz="4" w:space="0" w:color="B4C6E7" w:themeColor="accent5" w:themeTint="66"/>
            </w:tcBorders>
            <w:shd w:val="clear" w:color="auto" w:fill="D9E2F3"/>
          </w:tcPr>
          <w:p w14:paraId="71EFFC50"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w:t>
            </w:r>
          </w:p>
        </w:tc>
        <w:tc>
          <w:tcPr>
            <w:tcW w:w="1539" w:type="dxa"/>
            <w:tcBorders>
              <w:top w:val="nil"/>
              <w:bottom w:val="single" w:sz="4" w:space="0" w:color="B4C6E7" w:themeColor="accent5" w:themeTint="66"/>
            </w:tcBorders>
            <w:shd w:val="clear" w:color="auto" w:fill="D9E2F3"/>
          </w:tcPr>
          <w:p w14:paraId="1EAF8C90"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 xml:space="preserve">2,225 </w:t>
            </w:r>
          </w:p>
        </w:tc>
      </w:tr>
    </w:tbl>
    <w:p w14:paraId="37D79A53" w14:textId="77777777" w:rsidR="00B33963" w:rsidRPr="00CA5DB0" w:rsidRDefault="00B33963" w:rsidP="00B33963">
      <w:pPr>
        <w:pStyle w:val="07-Legenda"/>
        <w:numPr>
          <w:ilvl w:val="0"/>
          <w:numId w:val="17"/>
        </w:numPr>
        <w:ind w:hanging="720"/>
      </w:pPr>
      <w:r w:rsidRPr="00B33963">
        <w:t xml:space="preserve">Banco do Brasil </w:t>
      </w:r>
      <w:proofErr w:type="gramStart"/>
      <w:r w:rsidRPr="00B33963">
        <w:t>S,A</w:t>
      </w:r>
      <w:proofErr w:type="gramEnd"/>
      <w:r w:rsidRPr="00B33963">
        <w:t>,</w:t>
      </w:r>
    </w:p>
    <w:p w14:paraId="65483CBD" w14:textId="77777777" w:rsidR="00B33963" w:rsidRPr="00B33963" w:rsidRDefault="00B33963" w:rsidP="00B33963">
      <w:pPr>
        <w:pStyle w:val="07-Legenda"/>
        <w:numPr>
          <w:ilvl w:val="0"/>
          <w:numId w:val="17"/>
        </w:numPr>
        <w:tabs>
          <w:tab w:val="clear" w:pos="284"/>
          <w:tab w:val="left" w:pos="851"/>
        </w:tabs>
        <w:ind w:left="284" w:hanging="284"/>
      </w:pPr>
      <w:proofErr w:type="spellStart"/>
      <w:r w:rsidRPr="00B33963">
        <w:t>Related</w:t>
      </w:r>
      <w:proofErr w:type="spellEnd"/>
      <w:r w:rsidRPr="00B33963">
        <w:t xml:space="preserve"> </w:t>
      </w:r>
      <w:proofErr w:type="spellStart"/>
      <w:r w:rsidRPr="00B33963">
        <w:t>companies</w:t>
      </w:r>
      <w:proofErr w:type="spellEnd"/>
      <w:r w:rsidRPr="00B33963">
        <w:t xml:space="preserve"> BB MAPFRE Participações S.A. </w:t>
      </w:r>
      <w:proofErr w:type="spellStart"/>
      <w:r w:rsidRPr="00B33963">
        <w:t>and</w:t>
      </w:r>
      <w:proofErr w:type="spellEnd"/>
      <w:r w:rsidRPr="00B33963">
        <w:t xml:space="preserve"> its </w:t>
      </w:r>
      <w:proofErr w:type="spellStart"/>
      <w:r w:rsidRPr="00B33963">
        <w:t>subsidiaries</w:t>
      </w:r>
      <w:proofErr w:type="spellEnd"/>
      <w:r w:rsidRPr="00B33963">
        <w:t xml:space="preserve">, </w:t>
      </w:r>
      <w:proofErr w:type="spellStart"/>
      <w:r w:rsidRPr="00B33963">
        <w:t>Brasilprev</w:t>
      </w:r>
      <w:proofErr w:type="spellEnd"/>
      <w:r w:rsidRPr="00B33963">
        <w:t xml:space="preserve"> Seguros e Previdência S.A. </w:t>
      </w:r>
      <w:proofErr w:type="spellStart"/>
      <w:r w:rsidRPr="00B33963">
        <w:t>Brasilcap</w:t>
      </w:r>
      <w:proofErr w:type="spellEnd"/>
      <w:r w:rsidRPr="00B33963">
        <w:t xml:space="preserve"> Capitalização S.A. </w:t>
      </w:r>
      <w:proofErr w:type="spellStart"/>
      <w:r w:rsidRPr="00B33963">
        <w:t>Brasildental</w:t>
      </w:r>
      <w:proofErr w:type="spellEnd"/>
      <w:r w:rsidRPr="00B33963">
        <w:t xml:space="preserve"> S.A. </w:t>
      </w:r>
      <w:proofErr w:type="spellStart"/>
      <w:r w:rsidRPr="00B33963">
        <w:t>and</w:t>
      </w:r>
      <w:proofErr w:type="spellEnd"/>
      <w:r w:rsidRPr="00B33963">
        <w:t xml:space="preserve"> IRB-Brasil (</w:t>
      </w:r>
      <w:proofErr w:type="spellStart"/>
      <w:r w:rsidRPr="00B33963">
        <w:t>until</w:t>
      </w:r>
      <w:proofErr w:type="spellEnd"/>
      <w:r w:rsidRPr="00B33963">
        <w:t xml:space="preserve"> 07/23/2019 as </w:t>
      </w:r>
      <w:proofErr w:type="gramStart"/>
      <w:r w:rsidRPr="00B33963">
        <w:t>per Note</w:t>
      </w:r>
      <w:proofErr w:type="gramEnd"/>
      <w:r w:rsidRPr="00B33963">
        <w:t xml:space="preserve"> 2).</w:t>
      </w:r>
    </w:p>
    <w:p w14:paraId="1F4F0FA8" w14:textId="77777777" w:rsidR="00B33963" w:rsidRDefault="00B33963" w:rsidP="00B33963">
      <w:pPr>
        <w:pStyle w:val="07-Legenda"/>
        <w:numPr>
          <w:ilvl w:val="0"/>
          <w:numId w:val="17"/>
        </w:numPr>
        <w:tabs>
          <w:tab w:val="clear" w:pos="284"/>
          <w:tab w:val="left" w:pos="851"/>
        </w:tabs>
        <w:ind w:left="284" w:hanging="284"/>
        <w:rPr>
          <w:lang w:val="en-US"/>
        </w:rPr>
      </w:pPr>
      <w:r w:rsidRPr="00CA5DB0">
        <w:rPr>
          <w:lang w:val="en-US"/>
        </w:rPr>
        <w:t xml:space="preserve">Refers to expenses as sharing contract customer data, use of staff, distribution network and resource materials technological and administrative, between the </w:t>
      </w:r>
      <w:r>
        <w:rPr>
          <w:lang w:val="en-US"/>
        </w:rPr>
        <w:t xml:space="preserve">Banco do </w:t>
      </w:r>
      <w:proofErr w:type="spellStart"/>
      <w:r>
        <w:rPr>
          <w:lang w:val="en-US"/>
        </w:rPr>
        <w:t>Brasil</w:t>
      </w:r>
      <w:proofErr w:type="spellEnd"/>
      <w:r w:rsidRPr="00CA5DB0">
        <w:rPr>
          <w:lang w:val="en-US"/>
        </w:rPr>
        <w:t>,</w:t>
      </w:r>
      <w:r>
        <w:rPr>
          <w:lang w:val="en-US"/>
        </w:rPr>
        <w:t xml:space="preserve"> BB </w:t>
      </w:r>
      <w:proofErr w:type="spellStart"/>
      <w:r>
        <w:rPr>
          <w:lang w:val="en-US"/>
        </w:rPr>
        <w:t>Seguridade</w:t>
      </w:r>
      <w:proofErr w:type="spellEnd"/>
      <w:r>
        <w:rPr>
          <w:lang w:val="en-US"/>
        </w:rPr>
        <w:t xml:space="preserve">, </w:t>
      </w:r>
      <w:r w:rsidRPr="00CA5DB0">
        <w:rPr>
          <w:lang w:val="en-US"/>
        </w:rPr>
        <w:t xml:space="preserve">BB </w:t>
      </w:r>
      <w:proofErr w:type="spellStart"/>
      <w:r w:rsidRPr="00CA5DB0">
        <w:rPr>
          <w:lang w:val="en-US"/>
        </w:rPr>
        <w:t>Corretora</w:t>
      </w:r>
      <w:proofErr w:type="spellEnd"/>
      <w:r w:rsidRPr="00CA5DB0">
        <w:rPr>
          <w:lang w:val="en-US"/>
        </w:rPr>
        <w:t xml:space="preserve"> and BB </w:t>
      </w:r>
      <w:proofErr w:type="spellStart"/>
      <w:r w:rsidRPr="00CA5DB0">
        <w:rPr>
          <w:lang w:val="en-US"/>
        </w:rPr>
        <w:t>Seguros</w:t>
      </w:r>
      <w:proofErr w:type="spellEnd"/>
      <w:r>
        <w:rPr>
          <w:lang w:val="en-US"/>
        </w:rPr>
        <w:t>.</w:t>
      </w:r>
    </w:p>
    <w:p w14:paraId="37185036" w14:textId="77777777" w:rsidR="00B33963" w:rsidRPr="00B33963" w:rsidRDefault="00B33963" w:rsidP="00B33963">
      <w:pPr>
        <w:pStyle w:val="07-Legenda"/>
        <w:tabs>
          <w:tab w:val="clear" w:pos="284"/>
          <w:tab w:val="left" w:pos="142"/>
        </w:tabs>
        <w:spacing w:before="0"/>
        <w:rPr>
          <w:szCs w:val="14"/>
          <w:lang w:val="en-US"/>
        </w:rPr>
      </w:pPr>
    </w:p>
    <w:p w14:paraId="3AC9F997" w14:textId="77777777" w:rsidR="00B33963" w:rsidRPr="00B33963" w:rsidRDefault="00B33963">
      <w:pPr>
        <w:rPr>
          <w:rFonts w:eastAsia="Times New Roman" w:cs="Times New Roman"/>
          <w:b/>
          <w:spacing w:val="-2"/>
          <w:sz w:val="14"/>
          <w:szCs w:val="14"/>
          <w:lang w:val="en-US" w:eastAsia="pt-BR"/>
        </w:rPr>
      </w:pPr>
      <w:r w:rsidRPr="00B33963">
        <w:rPr>
          <w:sz w:val="14"/>
          <w:szCs w:val="14"/>
          <w:lang w:val="en-US"/>
        </w:rPr>
        <w:br w:type="page"/>
      </w:r>
    </w:p>
    <w:p w14:paraId="7178E4C1" w14:textId="77777777" w:rsidR="00B33963" w:rsidRPr="00676763" w:rsidRDefault="00B33963" w:rsidP="00B33963">
      <w:pPr>
        <w:pStyle w:val="01-TtulodeNota"/>
        <w:spacing w:before="0" w:after="0"/>
        <w:jc w:val="right"/>
        <w:rPr>
          <w:sz w:val="14"/>
          <w:szCs w:val="14"/>
        </w:rPr>
      </w:pPr>
      <w:r w:rsidRPr="00676763">
        <w:rPr>
          <w:sz w:val="14"/>
          <w:szCs w:val="14"/>
        </w:rPr>
        <w:lastRenderedPageBreak/>
        <w:t>R$</w:t>
      </w:r>
      <w:r>
        <w:rPr>
          <w:sz w:val="14"/>
          <w:szCs w:val="14"/>
        </w:rPr>
        <w:t xml:space="preserve"> </w:t>
      </w:r>
      <w:proofErr w:type="spellStart"/>
      <w:r>
        <w:rPr>
          <w:sz w:val="14"/>
          <w:szCs w:val="14"/>
        </w:rPr>
        <w:t>thousand</w:t>
      </w:r>
      <w:proofErr w:type="spellEnd"/>
    </w:p>
    <w:tbl>
      <w:tblPr>
        <w:tblStyle w:val="TabeladeLista6Colorida-nfase510"/>
        <w:tblW w:w="9747" w:type="dxa"/>
        <w:tblInd w:w="0" w:type="dxa"/>
        <w:shd w:val="clear" w:color="auto" w:fill="D9E2F3"/>
        <w:tblLayout w:type="fixed"/>
        <w:tblLook w:val="04A0" w:firstRow="1" w:lastRow="0" w:firstColumn="1" w:lastColumn="0" w:noHBand="0" w:noVBand="1"/>
      </w:tblPr>
      <w:tblGrid>
        <w:gridCol w:w="1220"/>
        <w:gridCol w:w="3013"/>
        <w:gridCol w:w="111"/>
        <w:gridCol w:w="1214"/>
        <w:gridCol w:w="1325"/>
        <w:gridCol w:w="1325"/>
        <w:gridCol w:w="1539"/>
      </w:tblGrid>
      <w:tr w:rsidR="00B33963" w:rsidRPr="00B33963" w14:paraId="0D026C75" w14:textId="77777777" w:rsidTr="008568C8">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220" w:type="dxa"/>
            <w:tcBorders>
              <w:top w:val="single" w:sz="2" w:space="0" w:color="8EAADB" w:themeColor="accent5" w:themeTint="99"/>
              <w:bottom w:val="nil"/>
            </w:tcBorders>
            <w:shd w:val="clear" w:color="auto" w:fill="D9E2F3"/>
            <w:vAlign w:val="center"/>
          </w:tcPr>
          <w:p w14:paraId="45ECA438" w14:textId="77777777" w:rsidR="00B33963" w:rsidRPr="00B33963" w:rsidRDefault="00B33963" w:rsidP="00B33963">
            <w:pPr>
              <w:pStyle w:val="08-Tabelageral"/>
              <w:rPr>
                <w:szCs w:val="14"/>
              </w:rPr>
            </w:pPr>
          </w:p>
        </w:tc>
        <w:tc>
          <w:tcPr>
            <w:tcW w:w="3013" w:type="dxa"/>
            <w:tcBorders>
              <w:top w:val="single" w:sz="2" w:space="0" w:color="8EAADB" w:themeColor="accent5" w:themeTint="99"/>
              <w:bottom w:val="nil"/>
            </w:tcBorders>
            <w:shd w:val="clear" w:color="auto" w:fill="D9E2F3"/>
            <w:vAlign w:val="center"/>
          </w:tcPr>
          <w:p w14:paraId="2264C599" w14:textId="77777777" w:rsidR="00B33963" w:rsidRPr="00914B8D" w:rsidRDefault="00B33963" w:rsidP="00B33963">
            <w:pPr>
              <w:pStyle w:val="08-Tabelageral"/>
              <w:cnfStyle w:val="100000000000" w:firstRow="1" w:lastRow="0" w:firstColumn="0" w:lastColumn="0" w:oddVBand="0" w:evenVBand="0" w:oddHBand="0" w:evenHBand="0" w:firstRowFirstColumn="0" w:firstRowLastColumn="0" w:lastRowFirstColumn="0" w:lastRowLastColumn="0"/>
              <w:rPr>
                <w:szCs w:val="14"/>
              </w:rPr>
            </w:pPr>
          </w:p>
        </w:tc>
        <w:tc>
          <w:tcPr>
            <w:tcW w:w="2650" w:type="dxa"/>
            <w:gridSpan w:val="3"/>
            <w:tcBorders>
              <w:top w:val="single" w:sz="2" w:space="0" w:color="8EAADB" w:themeColor="accent5" w:themeTint="99"/>
              <w:bottom w:val="single" w:sz="2" w:space="0" w:color="8EAADB" w:themeColor="accent5" w:themeTint="99"/>
            </w:tcBorders>
            <w:shd w:val="clear" w:color="auto" w:fill="D9E2F3"/>
            <w:vAlign w:val="center"/>
          </w:tcPr>
          <w:p w14:paraId="0EFD3C7A" w14:textId="77777777" w:rsidR="00B33963" w:rsidRPr="00914B8D" w:rsidRDefault="00B33963" w:rsidP="00B33963">
            <w:pPr>
              <w:pStyle w:val="08-Tabelageral"/>
              <w:jc w:val="center"/>
              <w:cnfStyle w:val="100000000000" w:firstRow="1" w:lastRow="0" w:firstColumn="0" w:lastColumn="0" w:oddVBand="0" w:evenVBand="0" w:oddHBand="0" w:evenHBand="0" w:firstRowFirstColumn="0" w:firstRowLastColumn="0" w:lastRowFirstColumn="0" w:lastRowLastColumn="0"/>
              <w:rPr>
                <w:bCs w:val="0"/>
                <w:szCs w:val="14"/>
              </w:rPr>
            </w:pPr>
            <w:r w:rsidRPr="00914B8D">
              <w:rPr>
                <w:bCs w:val="0"/>
                <w:szCs w:val="14"/>
              </w:rPr>
              <w:t>1st Half/2020</w:t>
            </w:r>
          </w:p>
        </w:tc>
        <w:tc>
          <w:tcPr>
            <w:tcW w:w="2864" w:type="dxa"/>
            <w:gridSpan w:val="2"/>
            <w:tcBorders>
              <w:top w:val="single" w:sz="2" w:space="0" w:color="8EAADB" w:themeColor="accent5" w:themeTint="99"/>
              <w:bottom w:val="single" w:sz="2" w:space="0" w:color="8EAADB" w:themeColor="accent5" w:themeTint="99"/>
            </w:tcBorders>
            <w:shd w:val="clear" w:color="auto" w:fill="D9E2F3"/>
            <w:vAlign w:val="center"/>
          </w:tcPr>
          <w:p w14:paraId="2405C926" w14:textId="77777777" w:rsidR="00B33963" w:rsidRPr="00914B8D" w:rsidRDefault="00B33963" w:rsidP="00B33963">
            <w:pPr>
              <w:pStyle w:val="08-Tabelageral"/>
              <w:jc w:val="center"/>
              <w:cnfStyle w:val="100000000000" w:firstRow="1" w:lastRow="0" w:firstColumn="0" w:lastColumn="0" w:oddVBand="0" w:evenVBand="0" w:oddHBand="0" w:evenHBand="0" w:firstRowFirstColumn="0" w:firstRowLastColumn="0" w:lastRowFirstColumn="0" w:lastRowLastColumn="0"/>
              <w:rPr>
                <w:szCs w:val="14"/>
              </w:rPr>
            </w:pPr>
            <w:r w:rsidRPr="00914B8D">
              <w:rPr>
                <w:szCs w:val="14"/>
              </w:rPr>
              <w:t>1st Half/2019</w:t>
            </w:r>
          </w:p>
        </w:tc>
      </w:tr>
      <w:tr w:rsidR="00B33963" w:rsidRPr="008568C8" w14:paraId="702BADC1" w14:textId="77777777" w:rsidTr="008568C8">
        <w:trPr>
          <w:cnfStyle w:val="000000100000" w:firstRow="0" w:lastRow="0" w:firstColumn="0" w:lastColumn="0" w:oddVBand="0" w:evenVBand="0" w:oddHBand="1" w:evenHBand="0" w:firstRowFirstColumn="0" w:firstRowLastColumn="0" w:lastRowFirstColumn="0" w:lastRowLastColumn="0"/>
          <w:trHeight w:hRule="exact" w:val="340"/>
        </w:trPr>
        <w:tc>
          <w:tcPr>
            <w:cnfStyle w:val="001000000000" w:firstRow="0" w:lastRow="0" w:firstColumn="1" w:lastColumn="0" w:oddVBand="0" w:evenVBand="0" w:oddHBand="0" w:evenHBand="0" w:firstRowFirstColumn="0" w:firstRowLastColumn="0" w:lastRowFirstColumn="0" w:lastRowLastColumn="0"/>
            <w:tcW w:w="4344" w:type="dxa"/>
            <w:gridSpan w:val="3"/>
            <w:tcBorders>
              <w:top w:val="nil"/>
              <w:bottom w:val="single" w:sz="2" w:space="0" w:color="8EAADB" w:themeColor="accent5" w:themeTint="99"/>
            </w:tcBorders>
            <w:shd w:val="clear" w:color="auto" w:fill="D9E2F3"/>
            <w:vAlign w:val="center"/>
          </w:tcPr>
          <w:p w14:paraId="31077A14" w14:textId="77777777" w:rsidR="00B33963" w:rsidRPr="00914B8D" w:rsidRDefault="00B33963" w:rsidP="00B33963">
            <w:pPr>
              <w:pStyle w:val="08-Tabelageral"/>
              <w:rPr>
                <w:szCs w:val="14"/>
              </w:rPr>
            </w:pPr>
          </w:p>
        </w:tc>
        <w:tc>
          <w:tcPr>
            <w:tcW w:w="1214" w:type="dxa"/>
            <w:tcBorders>
              <w:top w:val="nil"/>
              <w:bottom w:val="single" w:sz="2" w:space="0" w:color="8EAADB" w:themeColor="accent5" w:themeTint="99"/>
            </w:tcBorders>
            <w:shd w:val="clear" w:color="auto" w:fill="D9E2F3"/>
            <w:vAlign w:val="center"/>
          </w:tcPr>
          <w:p w14:paraId="06E3263D" w14:textId="0F05FBBF"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roofErr w:type="spellStart"/>
            <w:r w:rsidRPr="00914B8D">
              <w:rPr>
                <w:b/>
                <w:szCs w:val="14"/>
              </w:rPr>
              <w:t>Controller</w:t>
            </w:r>
            <w:proofErr w:type="spellEnd"/>
            <w:r w:rsidR="00914B8D">
              <w:rPr>
                <w:b/>
                <w:szCs w:val="14"/>
              </w:rPr>
              <w:t xml:space="preserve"> </w:t>
            </w:r>
            <w:r w:rsidRPr="00914B8D">
              <w:rPr>
                <w:b/>
                <w:szCs w:val="14"/>
                <w:vertAlign w:val="superscript"/>
              </w:rPr>
              <w:t>(1)</w:t>
            </w:r>
          </w:p>
        </w:tc>
        <w:tc>
          <w:tcPr>
            <w:tcW w:w="1325" w:type="dxa"/>
            <w:tcBorders>
              <w:top w:val="single" w:sz="2" w:space="0" w:color="8EAADB" w:themeColor="accent5" w:themeTint="99"/>
              <w:bottom w:val="single" w:sz="2" w:space="0" w:color="8EAADB" w:themeColor="accent5" w:themeTint="99"/>
            </w:tcBorders>
            <w:shd w:val="clear" w:color="auto" w:fill="D9E2F3"/>
            <w:vAlign w:val="center"/>
          </w:tcPr>
          <w:p w14:paraId="533EA4E3" w14:textId="73979903"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lang w:val="en-US"/>
              </w:rPr>
            </w:pPr>
            <w:r w:rsidRPr="00914B8D">
              <w:rPr>
                <w:b/>
                <w:szCs w:val="14"/>
                <w:lang w:val="en-US"/>
              </w:rPr>
              <w:t>Associates and joint ventures</w:t>
            </w:r>
            <w:r w:rsidR="00914B8D">
              <w:rPr>
                <w:b/>
                <w:szCs w:val="14"/>
                <w:lang w:val="en-US"/>
              </w:rPr>
              <w:t xml:space="preserve"> </w:t>
            </w:r>
            <w:r w:rsidRPr="00914B8D">
              <w:rPr>
                <w:b/>
                <w:szCs w:val="14"/>
                <w:vertAlign w:val="superscript"/>
                <w:lang w:val="en-US"/>
              </w:rPr>
              <w:t>(2)</w:t>
            </w:r>
            <w:r w:rsidRPr="00914B8D">
              <w:rPr>
                <w:b/>
                <w:szCs w:val="14"/>
                <w:lang w:val="en-US"/>
              </w:rPr>
              <w:t xml:space="preserve"> </w:t>
            </w:r>
            <w:proofErr w:type="spellStart"/>
            <w:proofErr w:type="gramStart"/>
            <w:r w:rsidRPr="00914B8D">
              <w:rPr>
                <w:b/>
                <w:szCs w:val="14"/>
                <w:lang w:val="en-US"/>
              </w:rPr>
              <w:t>Investidas</w:t>
            </w:r>
            <w:proofErr w:type="spellEnd"/>
            <w:r w:rsidRPr="00914B8D">
              <w:rPr>
                <w:b/>
                <w:szCs w:val="14"/>
                <w:vertAlign w:val="superscript"/>
                <w:lang w:val="en-US"/>
              </w:rPr>
              <w:t>(</w:t>
            </w:r>
            <w:proofErr w:type="gramEnd"/>
            <w:r w:rsidRPr="00914B8D">
              <w:rPr>
                <w:b/>
                <w:szCs w:val="14"/>
                <w:vertAlign w:val="superscript"/>
                <w:lang w:val="en-US"/>
              </w:rPr>
              <w:t>3)</w:t>
            </w:r>
          </w:p>
        </w:tc>
        <w:tc>
          <w:tcPr>
            <w:tcW w:w="1325" w:type="dxa"/>
            <w:tcBorders>
              <w:top w:val="single" w:sz="2" w:space="0" w:color="8EAADB" w:themeColor="accent5" w:themeTint="99"/>
              <w:bottom w:val="single" w:sz="2" w:space="0" w:color="8EAADB" w:themeColor="accent5" w:themeTint="99"/>
            </w:tcBorders>
            <w:shd w:val="clear" w:color="auto" w:fill="D9E2F3"/>
            <w:vAlign w:val="center"/>
          </w:tcPr>
          <w:p w14:paraId="2548712F"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roofErr w:type="spellStart"/>
            <w:r w:rsidRPr="00914B8D">
              <w:rPr>
                <w:b/>
                <w:szCs w:val="14"/>
              </w:rPr>
              <w:t>Controller</w:t>
            </w:r>
            <w:proofErr w:type="spellEnd"/>
            <w:r w:rsidRPr="00914B8D">
              <w:rPr>
                <w:b/>
                <w:szCs w:val="14"/>
              </w:rPr>
              <w:t xml:space="preserve"> </w:t>
            </w:r>
            <w:r w:rsidRPr="00914B8D">
              <w:rPr>
                <w:b/>
                <w:szCs w:val="14"/>
                <w:vertAlign w:val="superscript"/>
              </w:rPr>
              <w:t>(1)</w:t>
            </w:r>
          </w:p>
        </w:tc>
        <w:tc>
          <w:tcPr>
            <w:tcW w:w="1539" w:type="dxa"/>
            <w:tcBorders>
              <w:top w:val="single" w:sz="2" w:space="0" w:color="8EAADB" w:themeColor="accent5" w:themeTint="99"/>
              <w:bottom w:val="single" w:sz="2" w:space="0" w:color="8EAADB" w:themeColor="accent5" w:themeTint="99"/>
            </w:tcBorders>
            <w:shd w:val="clear" w:color="auto" w:fill="D9E2F3"/>
            <w:vAlign w:val="center"/>
          </w:tcPr>
          <w:p w14:paraId="672ACDF2" w14:textId="19D604FF"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914B8D">
              <w:rPr>
                <w:b/>
                <w:szCs w:val="14"/>
              </w:rPr>
              <w:t xml:space="preserve">Associates </w:t>
            </w:r>
            <w:proofErr w:type="spellStart"/>
            <w:r w:rsidRPr="00914B8D">
              <w:rPr>
                <w:b/>
                <w:szCs w:val="14"/>
              </w:rPr>
              <w:t>and</w:t>
            </w:r>
            <w:proofErr w:type="spellEnd"/>
            <w:r w:rsidRPr="00914B8D">
              <w:rPr>
                <w:b/>
                <w:szCs w:val="14"/>
              </w:rPr>
              <w:t xml:space="preserve"> joint ventures</w:t>
            </w:r>
            <w:r w:rsidR="00914B8D">
              <w:rPr>
                <w:b/>
                <w:szCs w:val="14"/>
              </w:rPr>
              <w:t xml:space="preserve"> </w:t>
            </w:r>
            <w:r w:rsidRPr="00914B8D">
              <w:rPr>
                <w:b/>
                <w:szCs w:val="14"/>
                <w:vertAlign w:val="superscript"/>
              </w:rPr>
              <w:t>(2)</w:t>
            </w:r>
          </w:p>
        </w:tc>
      </w:tr>
      <w:tr w:rsidR="00B33963" w:rsidRPr="00B33963" w14:paraId="4959D808" w14:textId="77777777" w:rsidTr="008568C8">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44" w:type="dxa"/>
            <w:gridSpan w:val="3"/>
            <w:tcBorders>
              <w:top w:val="single" w:sz="2" w:space="0" w:color="8EAADB" w:themeColor="accent5" w:themeTint="99"/>
              <w:bottom w:val="nil"/>
            </w:tcBorders>
            <w:shd w:val="clear" w:color="auto" w:fill="auto"/>
          </w:tcPr>
          <w:p w14:paraId="56B5B415" w14:textId="77777777" w:rsidR="00B33963" w:rsidRPr="00914B8D" w:rsidRDefault="00B33963" w:rsidP="00B33963">
            <w:pPr>
              <w:pStyle w:val="08-Tabelageral"/>
              <w:jc w:val="left"/>
              <w:rPr>
                <w:szCs w:val="14"/>
              </w:rPr>
            </w:pPr>
            <w:r w:rsidRPr="00914B8D">
              <w:rPr>
                <w:szCs w:val="14"/>
              </w:rPr>
              <w:t>Income</w:t>
            </w:r>
          </w:p>
        </w:tc>
        <w:tc>
          <w:tcPr>
            <w:tcW w:w="1214" w:type="dxa"/>
            <w:tcBorders>
              <w:top w:val="single" w:sz="2" w:space="0" w:color="8EAADB" w:themeColor="accent5" w:themeTint="99"/>
              <w:bottom w:val="nil"/>
            </w:tcBorders>
            <w:shd w:val="clear" w:color="auto" w:fill="auto"/>
            <w:vAlign w:val="center"/>
          </w:tcPr>
          <w:p w14:paraId="13CA63EC"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325" w:type="dxa"/>
            <w:tcBorders>
              <w:top w:val="single" w:sz="2" w:space="0" w:color="8EAADB" w:themeColor="accent5" w:themeTint="99"/>
              <w:bottom w:val="nil"/>
            </w:tcBorders>
            <w:shd w:val="clear" w:color="auto" w:fill="auto"/>
          </w:tcPr>
          <w:p w14:paraId="5668037D"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szCs w:val="14"/>
              </w:rPr>
            </w:pPr>
            <w:r w:rsidRPr="00914B8D">
              <w:rPr>
                <w:b/>
                <w:szCs w:val="14"/>
              </w:rPr>
              <w:t xml:space="preserve"> </w:t>
            </w:r>
          </w:p>
        </w:tc>
        <w:tc>
          <w:tcPr>
            <w:tcW w:w="1325" w:type="dxa"/>
            <w:tcBorders>
              <w:top w:val="single" w:sz="2" w:space="0" w:color="8EAADB" w:themeColor="accent5" w:themeTint="99"/>
              <w:bottom w:val="nil"/>
            </w:tcBorders>
            <w:shd w:val="clear" w:color="auto" w:fill="auto"/>
          </w:tcPr>
          <w:p w14:paraId="6F5AB96F"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539" w:type="dxa"/>
            <w:tcBorders>
              <w:top w:val="single" w:sz="2" w:space="0" w:color="8EAADB" w:themeColor="accent5" w:themeTint="99"/>
            </w:tcBorders>
            <w:shd w:val="clear" w:color="auto" w:fill="auto"/>
          </w:tcPr>
          <w:p w14:paraId="0688CE2A"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szCs w:val="14"/>
              </w:rPr>
            </w:pPr>
          </w:p>
        </w:tc>
      </w:tr>
      <w:tr w:rsidR="00B33963" w:rsidRPr="00B33963" w14:paraId="4FAE9567" w14:textId="77777777" w:rsidTr="008568C8">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44" w:type="dxa"/>
            <w:gridSpan w:val="3"/>
            <w:tcBorders>
              <w:top w:val="nil"/>
              <w:bottom w:val="nil"/>
            </w:tcBorders>
            <w:shd w:val="clear" w:color="auto" w:fill="D9E2F3"/>
          </w:tcPr>
          <w:p w14:paraId="16C17C48" w14:textId="77777777" w:rsidR="00B33963" w:rsidRPr="00914B8D" w:rsidRDefault="00B33963" w:rsidP="00B33963">
            <w:pPr>
              <w:pStyle w:val="08-Tabelageral"/>
              <w:jc w:val="left"/>
              <w:rPr>
                <w:b w:val="0"/>
                <w:szCs w:val="14"/>
                <w:lang w:val="en-US"/>
              </w:rPr>
            </w:pPr>
            <w:r w:rsidRPr="00914B8D">
              <w:rPr>
                <w:b w:val="0"/>
                <w:szCs w:val="14"/>
                <w:lang w:val="en-US"/>
              </w:rPr>
              <w:t>Interest earnings of financial instruments</w:t>
            </w:r>
          </w:p>
        </w:tc>
        <w:tc>
          <w:tcPr>
            <w:tcW w:w="1214" w:type="dxa"/>
            <w:tcBorders>
              <w:top w:val="nil"/>
              <w:bottom w:val="nil"/>
            </w:tcBorders>
            <w:shd w:val="clear" w:color="auto" w:fill="D9E2F3"/>
            <w:vAlign w:val="center"/>
          </w:tcPr>
          <w:p w14:paraId="17C993AD"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914B8D">
              <w:rPr>
                <w:szCs w:val="14"/>
              </w:rPr>
              <w:t>89,396</w:t>
            </w:r>
          </w:p>
        </w:tc>
        <w:tc>
          <w:tcPr>
            <w:tcW w:w="1325" w:type="dxa"/>
            <w:tcBorders>
              <w:top w:val="nil"/>
              <w:bottom w:val="nil"/>
            </w:tcBorders>
            <w:shd w:val="clear" w:color="auto" w:fill="D9E2F3"/>
            <w:vAlign w:val="center"/>
          </w:tcPr>
          <w:p w14:paraId="2B330C32"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914B8D">
              <w:rPr>
                <w:szCs w:val="14"/>
              </w:rPr>
              <w:t>--</w:t>
            </w:r>
          </w:p>
        </w:tc>
        <w:tc>
          <w:tcPr>
            <w:tcW w:w="1325" w:type="dxa"/>
            <w:tcBorders>
              <w:top w:val="nil"/>
              <w:bottom w:val="nil"/>
            </w:tcBorders>
            <w:shd w:val="clear" w:color="auto" w:fill="D9E2F3"/>
          </w:tcPr>
          <w:p w14:paraId="6067A46B"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 xml:space="preserve">110,145 </w:t>
            </w:r>
          </w:p>
        </w:tc>
        <w:tc>
          <w:tcPr>
            <w:tcW w:w="1539" w:type="dxa"/>
            <w:shd w:val="clear" w:color="auto" w:fill="D9E2F3"/>
          </w:tcPr>
          <w:p w14:paraId="031B76F0"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w:t>
            </w:r>
          </w:p>
        </w:tc>
      </w:tr>
      <w:tr w:rsidR="00B33963" w:rsidRPr="00B33963" w14:paraId="707D01CA" w14:textId="77777777" w:rsidTr="008568C8">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44" w:type="dxa"/>
            <w:gridSpan w:val="3"/>
            <w:tcBorders>
              <w:top w:val="nil"/>
              <w:bottom w:val="nil"/>
            </w:tcBorders>
            <w:shd w:val="clear" w:color="auto" w:fill="auto"/>
          </w:tcPr>
          <w:p w14:paraId="77A65D72" w14:textId="77777777" w:rsidR="00B33963" w:rsidRPr="00914B8D" w:rsidRDefault="00B33963" w:rsidP="00B33963">
            <w:pPr>
              <w:pStyle w:val="08-Tabelageral"/>
              <w:jc w:val="left"/>
              <w:rPr>
                <w:b w:val="0"/>
                <w:szCs w:val="14"/>
              </w:rPr>
            </w:pPr>
            <w:r w:rsidRPr="00914B8D">
              <w:rPr>
                <w:b w:val="0"/>
                <w:szCs w:val="14"/>
              </w:rPr>
              <w:t xml:space="preserve">Income </w:t>
            </w:r>
            <w:proofErr w:type="spellStart"/>
            <w:r w:rsidRPr="00914B8D">
              <w:rPr>
                <w:b w:val="0"/>
                <w:szCs w:val="14"/>
              </w:rPr>
              <w:t>from</w:t>
            </w:r>
            <w:proofErr w:type="spellEnd"/>
            <w:r w:rsidRPr="00914B8D">
              <w:rPr>
                <w:b w:val="0"/>
                <w:szCs w:val="14"/>
              </w:rPr>
              <w:t xml:space="preserve"> </w:t>
            </w:r>
            <w:proofErr w:type="spellStart"/>
            <w:r w:rsidRPr="00914B8D">
              <w:rPr>
                <w:b w:val="0"/>
                <w:szCs w:val="14"/>
              </w:rPr>
              <w:t>commission</w:t>
            </w:r>
            <w:proofErr w:type="spellEnd"/>
          </w:p>
        </w:tc>
        <w:tc>
          <w:tcPr>
            <w:tcW w:w="1214" w:type="dxa"/>
            <w:tcBorders>
              <w:top w:val="nil"/>
              <w:bottom w:val="nil"/>
            </w:tcBorders>
            <w:shd w:val="clear" w:color="auto" w:fill="auto"/>
            <w:vAlign w:val="center"/>
          </w:tcPr>
          <w:p w14:paraId="445BC4C4"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914B8D">
              <w:rPr>
                <w:szCs w:val="14"/>
              </w:rPr>
              <w:t>--</w:t>
            </w:r>
          </w:p>
        </w:tc>
        <w:tc>
          <w:tcPr>
            <w:tcW w:w="1325" w:type="dxa"/>
            <w:tcBorders>
              <w:top w:val="nil"/>
              <w:bottom w:val="nil"/>
            </w:tcBorders>
            <w:shd w:val="clear" w:color="auto" w:fill="auto"/>
            <w:vAlign w:val="center"/>
          </w:tcPr>
          <w:p w14:paraId="0F9871D7"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914B8D">
              <w:rPr>
                <w:szCs w:val="14"/>
              </w:rPr>
              <w:t>1,643,646</w:t>
            </w:r>
          </w:p>
        </w:tc>
        <w:tc>
          <w:tcPr>
            <w:tcW w:w="1325" w:type="dxa"/>
            <w:tcBorders>
              <w:top w:val="nil"/>
              <w:bottom w:val="nil"/>
            </w:tcBorders>
            <w:shd w:val="clear" w:color="auto" w:fill="auto"/>
          </w:tcPr>
          <w:p w14:paraId="66540864"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B8D">
              <w:rPr>
                <w:rFonts w:cs="Arial"/>
                <w:szCs w:val="14"/>
              </w:rPr>
              <w:t>--</w:t>
            </w:r>
          </w:p>
        </w:tc>
        <w:tc>
          <w:tcPr>
            <w:tcW w:w="1539" w:type="dxa"/>
            <w:shd w:val="clear" w:color="auto" w:fill="auto"/>
          </w:tcPr>
          <w:p w14:paraId="40D2C283"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B8D">
              <w:rPr>
                <w:rFonts w:cs="Arial"/>
                <w:szCs w:val="14"/>
              </w:rPr>
              <w:t xml:space="preserve">1,602,766 </w:t>
            </w:r>
          </w:p>
        </w:tc>
      </w:tr>
      <w:tr w:rsidR="00B33963" w:rsidRPr="00B33963" w14:paraId="349710D8" w14:textId="77777777" w:rsidTr="008568C8">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44" w:type="dxa"/>
            <w:gridSpan w:val="3"/>
            <w:tcBorders>
              <w:top w:val="nil"/>
              <w:bottom w:val="nil"/>
            </w:tcBorders>
            <w:shd w:val="clear" w:color="auto" w:fill="D9E2F3"/>
          </w:tcPr>
          <w:p w14:paraId="06BA994C" w14:textId="77777777" w:rsidR="00B33963" w:rsidRPr="00914B8D" w:rsidRDefault="00B33963" w:rsidP="00B33963">
            <w:pPr>
              <w:pStyle w:val="08-Tabelageral"/>
              <w:jc w:val="left"/>
              <w:rPr>
                <w:b w:val="0"/>
                <w:szCs w:val="14"/>
              </w:rPr>
            </w:pPr>
            <w:proofErr w:type="spellStart"/>
            <w:r w:rsidRPr="00914B8D">
              <w:rPr>
                <w:b w:val="0"/>
                <w:szCs w:val="14"/>
              </w:rPr>
              <w:t>Personnel</w:t>
            </w:r>
            <w:proofErr w:type="spellEnd"/>
            <w:r w:rsidRPr="00914B8D">
              <w:rPr>
                <w:b w:val="0"/>
                <w:szCs w:val="14"/>
              </w:rPr>
              <w:t xml:space="preserve"> </w:t>
            </w:r>
            <w:proofErr w:type="spellStart"/>
            <w:r w:rsidRPr="00914B8D">
              <w:rPr>
                <w:b w:val="0"/>
                <w:szCs w:val="14"/>
              </w:rPr>
              <w:t>expenses</w:t>
            </w:r>
            <w:proofErr w:type="spellEnd"/>
          </w:p>
        </w:tc>
        <w:tc>
          <w:tcPr>
            <w:tcW w:w="1214" w:type="dxa"/>
            <w:tcBorders>
              <w:top w:val="nil"/>
              <w:bottom w:val="nil"/>
            </w:tcBorders>
            <w:shd w:val="clear" w:color="auto" w:fill="D9E2F3"/>
            <w:vAlign w:val="center"/>
          </w:tcPr>
          <w:p w14:paraId="3F97B647"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914B8D">
              <w:rPr>
                <w:szCs w:val="14"/>
              </w:rPr>
              <w:t>(31,574)</w:t>
            </w:r>
          </w:p>
        </w:tc>
        <w:tc>
          <w:tcPr>
            <w:tcW w:w="1325" w:type="dxa"/>
            <w:tcBorders>
              <w:top w:val="nil"/>
              <w:bottom w:val="nil"/>
            </w:tcBorders>
            <w:shd w:val="clear" w:color="auto" w:fill="D9E2F3"/>
            <w:vAlign w:val="center"/>
          </w:tcPr>
          <w:p w14:paraId="3A388814"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914B8D">
              <w:rPr>
                <w:szCs w:val="14"/>
              </w:rPr>
              <w:t>--</w:t>
            </w:r>
          </w:p>
        </w:tc>
        <w:tc>
          <w:tcPr>
            <w:tcW w:w="1325" w:type="dxa"/>
            <w:tcBorders>
              <w:top w:val="nil"/>
              <w:bottom w:val="nil"/>
            </w:tcBorders>
            <w:shd w:val="clear" w:color="auto" w:fill="D9E2F3"/>
          </w:tcPr>
          <w:p w14:paraId="25C92948"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 xml:space="preserve">(26,431) </w:t>
            </w:r>
          </w:p>
        </w:tc>
        <w:tc>
          <w:tcPr>
            <w:tcW w:w="1539" w:type="dxa"/>
            <w:shd w:val="clear" w:color="auto" w:fill="D9E2F3"/>
          </w:tcPr>
          <w:p w14:paraId="3141639B"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w:t>
            </w:r>
          </w:p>
        </w:tc>
      </w:tr>
      <w:tr w:rsidR="00B33963" w:rsidRPr="00B33963" w14:paraId="24890AB2" w14:textId="77777777" w:rsidTr="008568C8">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44" w:type="dxa"/>
            <w:gridSpan w:val="3"/>
            <w:tcBorders>
              <w:top w:val="nil"/>
              <w:bottom w:val="nil"/>
            </w:tcBorders>
            <w:shd w:val="clear" w:color="auto" w:fill="auto"/>
          </w:tcPr>
          <w:p w14:paraId="226DF8A6" w14:textId="77777777" w:rsidR="00B33963" w:rsidRPr="00914B8D" w:rsidRDefault="00B33963" w:rsidP="00B33963">
            <w:pPr>
              <w:pStyle w:val="08-Tabelageral"/>
              <w:jc w:val="left"/>
              <w:rPr>
                <w:b w:val="0"/>
                <w:szCs w:val="14"/>
                <w:lang w:val="en-US"/>
              </w:rPr>
            </w:pPr>
            <w:r w:rsidRPr="00914B8D">
              <w:rPr>
                <w:b w:val="0"/>
                <w:szCs w:val="14"/>
                <w:lang w:val="en-US"/>
              </w:rPr>
              <w:t xml:space="preserve">Administrative expenses/costs of services provided </w:t>
            </w:r>
            <w:r w:rsidRPr="00914B8D">
              <w:rPr>
                <w:b w:val="0"/>
                <w:szCs w:val="14"/>
                <w:vertAlign w:val="superscript"/>
                <w:lang w:val="en-US"/>
              </w:rPr>
              <w:t>(3)</w:t>
            </w:r>
          </w:p>
        </w:tc>
        <w:tc>
          <w:tcPr>
            <w:tcW w:w="1214" w:type="dxa"/>
            <w:tcBorders>
              <w:top w:val="nil"/>
              <w:bottom w:val="nil"/>
            </w:tcBorders>
            <w:shd w:val="clear" w:color="auto" w:fill="auto"/>
            <w:vAlign w:val="center"/>
          </w:tcPr>
          <w:p w14:paraId="6FE8CB66"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914B8D">
              <w:rPr>
                <w:szCs w:val="14"/>
              </w:rPr>
              <w:t>(87,675)</w:t>
            </w:r>
          </w:p>
        </w:tc>
        <w:tc>
          <w:tcPr>
            <w:tcW w:w="1325" w:type="dxa"/>
            <w:tcBorders>
              <w:top w:val="nil"/>
              <w:bottom w:val="nil"/>
            </w:tcBorders>
            <w:shd w:val="clear" w:color="auto" w:fill="auto"/>
            <w:vAlign w:val="center"/>
          </w:tcPr>
          <w:p w14:paraId="50CFF2C0"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914B8D">
              <w:rPr>
                <w:szCs w:val="14"/>
              </w:rPr>
              <w:t>--</w:t>
            </w:r>
          </w:p>
        </w:tc>
        <w:tc>
          <w:tcPr>
            <w:tcW w:w="1325" w:type="dxa"/>
            <w:tcBorders>
              <w:top w:val="nil"/>
              <w:bottom w:val="nil"/>
            </w:tcBorders>
            <w:shd w:val="clear" w:color="auto" w:fill="auto"/>
          </w:tcPr>
          <w:p w14:paraId="54A0A2C4"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B8D">
              <w:rPr>
                <w:rFonts w:cs="Arial"/>
                <w:szCs w:val="14"/>
              </w:rPr>
              <w:t xml:space="preserve">(97,250) </w:t>
            </w:r>
          </w:p>
        </w:tc>
        <w:tc>
          <w:tcPr>
            <w:tcW w:w="1539" w:type="dxa"/>
            <w:shd w:val="clear" w:color="auto" w:fill="auto"/>
          </w:tcPr>
          <w:p w14:paraId="31910C13"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B8D">
              <w:rPr>
                <w:rFonts w:cs="Arial"/>
                <w:szCs w:val="14"/>
              </w:rPr>
              <w:t>--</w:t>
            </w:r>
          </w:p>
        </w:tc>
      </w:tr>
      <w:tr w:rsidR="00B33963" w:rsidRPr="00B33963" w14:paraId="33883055" w14:textId="77777777" w:rsidTr="008568C8">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44" w:type="dxa"/>
            <w:gridSpan w:val="3"/>
            <w:tcBorders>
              <w:top w:val="nil"/>
              <w:bottom w:val="nil"/>
            </w:tcBorders>
            <w:shd w:val="clear" w:color="auto" w:fill="D9E2F3"/>
          </w:tcPr>
          <w:p w14:paraId="386C27AE" w14:textId="77777777" w:rsidR="00B33963" w:rsidRPr="00914B8D" w:rsidRDefault="00B33963" w:rsidP="00B33963">
            <w:pPr>
              <w:pStyle w:val="08-Tabelageral"/>
              <w:jc w:val="left"/>
              <w:rPr>
                <w:b w:val="0"/>
                <w:szCs w:val="14"/>
              </w:rPr>
            </w:pPr>
            <w:proofErr w:type="spellStart"/>
            <w:r w:rsidRPr="00914B8D">
              <w:rPr>
                <w:b w:val="0"/>
                <w:szCs w:val="14"/>
              </w:rPr>
              <w:t>Monetary</w:t>
            </w:r>
            <w:proofErr w:type="spellEnd"/>
            <w:r w:rsidRPr="00914B8D">
              <w:rPr>
                <w:b w:val="0"/>
                <w:szCs w:val="14"/>
              </w:rPr>
              <w:t xml:space="preserve"> </w:t>
            </w:r>
            <w:proofErr w:type="spellStart"/>
            <w:r w:rsidRPr="00914B8D">
              <w:rPr>
                <w:b w:val="0"/>
                <w:szCs w:val="14"/>
              </w:rPr>
              <w:t>assets</w:t>
            </w:r>
            <w:proofErr w:type="spellEnd"/>
            <w:r w:rsidRPr="00914B8D">
              <w:rPr>
                <w:b w:val="0"/>
                <w:szCs w:val="14"/>
              </w:rPr>
              <w:t xml:space="preserve"> </w:t>
            </w:r>
            <w:proofErr w:type="spellStart"/>
            <w:r w:rsidRPr="00914B8D">
              <w:rPr>
                <w:b w:val="0"/>
                <w:szCs w:val="14"/>
              </w:rPr>
              <w:t>changes</w:t>
            </w:r>
            <w:proofErr w:type="spellEnd"/>
          </w:p>
        </w:tc>
        <w:tc>
          <w:tcPr>
            <w:tcW w:w="1214" w:type="dxa"/>
            <w:tcBorders>
              <w:top w:val="nil"/>
              <w:bottom w:val="nil"/>
            </w:tcBorders>
            <w:shd w:val="clear" w:color="auto" w:fill="D9E2F3"/>
            <w:vAlign w:val="center"/>
          </w:tcPr>
          <w:p w14:paraId="283B0FF6"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914B8D">
              <w:rPr>
                <w:szCs w:val="14"/>
              </w:rPr>
              <w:t>--</w:t>
            </w:r>
          </w:p>
        </w:tc>
        <w:tc>
          <w:tcPr>
            <w:tcW w:w="1325" w:type="dxa"/>
            <w:tcBorders>
              <w:top w:val="nil"/>
              <w:bottom w:val="nil"/>
            </w:tcBorders>
            <w:shd w:val="clear" w:color="auto" w:fill="D9E2F3"/>
            <w:vAlign w:val="center"/>
          </w:tcPr>
          <w:p w14:paraId="7CE00A5C"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914B8D">
              <w:rPr>
                <w:szCs w:val="14"/>
              </w:rPr>
              <w:t>--</w:t>
            </w:r>
          </w:p>
        </w:tc>
        <w:tc>
          <w:tcPr>
            <w:tcW w:w="1325" w:type="dxa"/>
            <w:tcBorders>
              <w:top w:val="nil"/>
              <w:bottom w:val="nil"/>
            </w:tcBorders>
            <w:shd w:val="clear" w:color="auto" w:fill="D9E2F3"/>
          </w:tcPr>
          <w:p w14:paraId="39FA5BE4"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w:t>
            </w:r>
          </w:p>
        </w:tc>
        <w:tc>
          <w:tcPr>
            <w:tcW w:w="1539" w:type="dxa"/>
            <w:tcBorders>
              <w:top w:val="nil"/>
              <w:bottom w:val="nil"/>
            </w:tcBorders>
            <w:shd w:val="clear" w:color="auto" w:fill="D9E2F3"/>
          </w:tcPr>
          <w:p w14:paraId="54A40607" w14:textId="77777777" w:rsidR="00B33963" w:rsidRPr="00914B8D"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14B8D">
              <w:rPr>
                <w:rFonts w:cs="Arial"/>
                <w:szCs w:val="14"/>
              </w:rPr>
              <w:t xml:space="preserve">2,225 </w:t>
            </w:r>
          </w:p>
        </w:tc>
      </w:tr>
      <w:tr w:rsidR="00B33963" w:rsidRPr="00B33963" w14:paraId="48D29F6E" w14:textId="77777777" w:rsidTr="008568C8">
        <w:trPr>
          <w:cnfStyle w:val="000000010000" w:firstRow="0" w:lastRow="0" w:firstColumn="0" w:lastColumn="0" w:oddVBand="0" w:evenVBand="0" w:oddHBand="0" w:evenHBand="1"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344" w:type="dxa"/>
            <w:gridSpan w:val="3"/>
            <w:tcBorders>
              <w:top w:val="nil"/>
              <w:bottom w:val="single" w:sz="4" w:space="0" w:color="B4C6E7" w:themeColor="accent5" w:themeTint="66"/>
            </w:tcBorders>
            <w:shd w:val="clear" w:color="auto" w:fill="auto"/>
          </w:tcPr>
          <w:p w14:paraId="0AB2F50A" w14:textId="77777777" w:rsidR="00B33963" w:rsidRPr="00914B8D" w:rsidRDefault="00B33963" w:rsidP="00B33963">
            <w:pPr>
              <w:pStyle w:val="08-Tabelageral"/>
              <w:jc w:val="left"/>
              <w:rPr>
                <w:b w:val="0"/>
                <w:szCs w:val="14"/>
              </w:rPr>
            </w:pPr>
            <w:proofErr w:type="spellStart"/>
            <w:r w:rsidRPr="00914B8D">
              <w:rPr>
                <w:rFonts w:cs="Arial"/>
                <w:b w:val="0"/>
                <w:color w:val="000000"/>
                <w:szCs w:val="14"/>
              </w:rPr>
              <w:t>Monetary</w:t>
            </w:r>
            <w:proofErr w:type="spellEnd"/>
            <w:r w:rsidRPr="00914B8D">
              <w:rPr>
                <w:rFonts w:cs="Arial"/>
                <w:b w:val="0"/>
                <w:color w:val="000000"/>
                <w:szCs w:val="14"/>
              </w:rPr>
              <w:t xml:space="preserve"> </w:t>
            </w:r>
            <w:proofErr w:type="spellStart"/>
            <w:r w:rsidRPr="00914B8D">
              <w:rPr>
                <w:rFonts w:cs="Arial"/>
                <w:b w:val="0"/>
                <w:color w:val="000000"/>
                <w:szCs w:val="14"/>
              </w:rPr>
              <w:t>liabilities</w:t>
            </w:r>
            <w:proofErr w:type="spellEnd"/>
            <w:r w:rsidRPr="00914B8D">
              <w:rPr>
                <w:rFonts w:cs="Arial"/>
                <w:b w:val="0"/>
                <w:color w:val="000000"/>
                <w:szCs w:val="14"/>
              </w:rPr>
              <w:t xml:space="preserve"> </w:t>
            </w:r>
            <w:proofErr w:type="spellStart"/>
            <w:r w:rsidRPr="00914B8D">
              <w:rPr>
                <w:rFonts w:cs="Arial"/>
                <w:b w:val="0"/>
                <w:color w:val="000000"/>
                <w:szCs w:val="14"/>
              </w:rPr>
              <w:t>changes</w:t>
            </w:r>
            <w:proofErr w:type="spellEnd"/>
          </w:p>
        </w:tc>
        <w:tc>
          <w:tcPr>
            <w:tcW w:w="1214" w:type="dxa"/>
            <w:tcBorders>
              <w:top w:val="nil"/>
              <w:bottom w:val="single" w:sz="4" w:space="0" w:color="B4C6E7" w:themeColor="accent5" w:themeTint="66"/>
            </w:tcBorders>
            <w:shd w:val="clear" w:color="auto" w:fill="auto"/>
            <w:vAlign w:val="center"/>
          </w:tcPr>
          <w:p w14:paraId="0E6F310A"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914B8D">
              <w:rPr>
                <w:szCs w:val="14"/>
              </w:rPr>
              <w:t>(16,477)</w:t>
            </w:r>
          </w:p>
        </w:tc>
        <w:tc>
          <w:tcPr>
            <w:tcW w:w="1325" w:type="dxa"/>
            <w:tcBorders>
              <w:top w:val="nil"/>
              <w:bottom w:val="single" w:sz="4" w:space="0" w:color="B4C6E7" w:themeColor="accent5" w:themeTint="66"/>
            </w:tcBorders>
            <w:shd w:val="clear" w:color="auto" w:fill="auto"/>
            <w:vAlign w:val="center"/>
          </w:tcPr>
          <w:p w14:paraId="5AB90D25"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325" w:type="dxa"/>
            <w:tcBorders>
              <w:top w:val="nil"/>
              <w:bottom w:val="single" w:sz="4" w:space="0" w:color="B4C6E7" w:themeColor="accent5" w:themeTint="66"/>
            </w:tcBorders>
            <w:shd w:val="clear" w:color="auto" w:fill="auto"/>
          </w:tcPr>
          <w:p w14:paraId="083A2D58"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B8D">
              <w:rPr>
                <w:rFonts w:cs="Arial"/>
                <w:szCs w:val="14"/>
              </w:rPr>
              <w:t xml:space="preserve">(8,864) </w:t>
            </w:r>
          </w:p>
        </w:tc>
        <w:tc>
          <w:tcPr>
            <w:tcW w:w="1539" w:type="dxa"/>
            <w:tcBorders>
              <w:top w:val="nil"/>
              <w:bottom w:val="single" w:sz="4" w:space="0" w:color="B4C6E7" w:themeColor="accent5" w:themeTint="66"/>
            </w:tcBorders>
            <w:shd w:val="clear" w:color="auto" w:fill="auto"/>
          </w:tcPr>
          <w:p w14:paraId="3AEA47D6" w14:textId="77777777" w:rsidR="00B33963" w:rsidRPr="00914B8D"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914B8D">
              <w:rPr>
                <w:rFonts w:cs="Arial"/>
                <w:szCs w:val="14"/>
              </w:rPr>
              <w:t>--</w:t>
            </w:r>
          </w:p>
        </w:tc>
      </w:tr>
    </w:tbl>
    <w:p w14:paraId="533B0BC3" w14:textId="77777777" w:rsidR="00B33963" w:rsidRPr="00CA5DB0" w:rsidRDefault="00B33963" w:rsidP="00B33963">
      <w:pPr>
        <w:pStyle w:val="07-Legenda"/>
        <w:numPr>
          <w:ilvl w:val="0"/>
          <w:numId w:val="22"/>
        </w:numPr>
        <w:ind w:left="284" w:hanging="284"/>
      </w:pPr>
      <w:r w:rsidRPr="00B33963">
        <w:t xml:space="preserve">Banco do Brasil </w:t>
      </w:r>
      <w:proofErr w:type="gramStart"/>
      <w:r w:rsidRPr="00B33963">
        <w:t>S,A</w:t>
      </w:r>
      <w:proofErr w:type="gramEnd"/>
      <w:r w:rsidRPr="00B33963">
        <w:t>,</w:t>
      </w:r>
    </w:p>
    <w:p w14:paraId="1B3F18A6" w14:textId="77777777" w:rsidR="00B33963" w:rsidRPr="00B33963" w:rsidRDefault="00B33963" w:rsidP="00B33963">
      <w:pPr>
        <w:pStyle w:val="07-Legenda"/>
        <w:numPr>
          <w:ilvl w:val="0"/>
          <w:numId w:val="22"/>
        </w:numPr>
        <w:tabs>
          <w:tab w:val="clear" w:pos="284"/>
          <w:tab w:val="left" w:pos="851"/>
        </w:tabs>
        <w:ind w:left="284" w:hanging="284"/>
      </w:pPr>
      <w:proofErr w:type="spellStart"/>
      <w:r w:rsidRPr="00B33963">
        <w:t>Related</w:t>
      </w:r>
      <w:proofErr w:type="spellEnd"/>
      <w:r w:rsidRPr="00B33963">
        <w:t xml:space="preserve"> </w:t>
      </w:r>
      <w:proofErr w:type="spellStart"/>
      <w:r w:rsidRPr="00B33963">
        <w:t>companies</w:t>
      </w:r>
      <w:proofErr w:type="spellEnd"/>
      <w:r w:rsidRPr="00B33963">
        <w:t xml:space="preserve"> BB MAPFRE Participações S.A. </w:t>
      </w:r>
      <w:proofErr w:type="spellStart"/>
      <w:r w:rsidRPr="00B33963">
        <w:t>and</w:t>
      </w:r>
      <w:proofErr w:type="spellEnd"/>
      <w:r w:rsidRPr="00B33963">
        <w:t xml:space="preserve"> its </w:t>
      </w:r>
      <w:proofErr w:type="spellStart"/>
      <w:r w:rsidRPr="00B33963">
        <w:t>subsidiaries</w:t>
      </w:r>
      <w:proofErr w:type="spellEnd"/>
      <w:r w:rsidRPr="00B33963">
        <w:t xml:space="preserve">, </w:t>
      </w:r>
      <w:proofErr w:type="spellStart"/>
      <w:r w:rsidRPr="00B33963">
        <w:t>Brasilprev</w:t>
      </w:r>
      <w:proofErr w:type="spellEnd"/>
      <w:r w:rsidRPr="00B33963">
        <w:t xml:space="preserve"> Seguros e Previdência S.A. </w:t>
      </w:r>
      <w:proofErr w:type="spellStart"/>
      <w:r w:rsidRPr="00B33963">
        <w:t>Brasilcap</w:t>
      </w:r>
      <w:proofErr w:type="spellEnd"/>
      <w:r w:rsidRPr="00B33963">
        <w:t xml:space="preserve"> Capitalização S.A. </w:t>
      </w:r>
      <w:proofErr w:type="spellStart"/>
      <w:r w:rsidRPr="00B33963">
        <w:t>Brasildental</w:t>
      </w:r>
      <w:proofErr w:type="spellEnd"/>
      <w:r w:rsidRPr="00B33963">
        <w:t xml:space="preserve"> S.A. </w:t>
      </w:r>
      <w:proofErr w:type="spellStart"/>
      <w:r w:rsidRPr="00B33963">
        <w:t>and</w:t>
      </w:r>
      <w:proofErr w:type="spellEnd"/>
      <w:r w:rsidRPr="00B33963">
        <w:t xml:space="preserve"> IRB-Brasil (</w:t>
      </w:r>
      <w:proofErr w:type="spellStart"/>
      <w:r w:rsidRPr="00B33963">
        <w:t>until</w:t>
      </w:r>
      <w:proofErr w:type="spellEnd"/>
      <w:r w:rsidRPr="00B33963">
        <w:t xml:space="preserve"> 07/23/2019 as </w:t>
      </w:r>
      <w:proofErr w:type="gramStart"/>
      <w:r w:rsidRPr="00B33963">
        <w:t>per Note</w:t>
      </w:r>
      <w:proofErr w:type="gramEnd"/>
      <w:r w:rsidRPr="00B33963">
        <w:t xml:space="preserve"> 2).</w:t>
      </w:r>
    </w:p>
    <w:p w14:paraId="5EA165DB" w14:textId="77777777" w:rsidR="00B33963" w:rsidRDefault="00B33963" w:rsidP="00B33963">
      <w:pPr>
        <w:pStyle w:val="07-Legenda"/>
        <w:numPr>
          <w:ilvl w:val="0"/>
          <w:numId w:val="22"/>
        </w:numPr>
        <w:tabs>
          <w:tab w:val="clear" w:pos="284"/>
          <w:tab w:val="left" w:pos="851"/>
        </w:tabs>
        <w:ind w:left="284" w:hanging="284"/>
        <w:rPr>
          <w:lang w:val="en-US"/>
        </w:rPr>
      </w:pPr>
      <w:r w:rsidRPr="00CA5DB0">
        <w:rPr>
          <w:lang w:val="en-US"/>
        </w:rPr>
        <w:t xml:space="preserve">Refers to expenses as sharing contract customer data, use of staff, distribution network and resource materials technological and administrative, between the </w:t>
      </w:r>
      <w:r>
        <w:rPr>
          <w:lang w:val="en-US"/>
        </w:rPr>
        <w:t xml:space="preserve">Banco do </w:t>
      </w:r>
      <w:proofErr w:type="spellStart"/>
      <w:r>
        <w:rPr>
          <w:lang w:val="en-US"/>
        </w:rPr>
        <w:t>Brasil</w:t>
      </w:r>
      <w:proofErr w:type="spellEnd"/>
      <w:r w:rsidRPr="00CA5DB0">
        <w:rPr>
          <w:lang w:val="en-US"/>
        </w:rPr>
        <w:t>,</w:t>
      </w:r>
      <w:r>
        <w:rPr>
          <w:lang w:val="en-US"/>
        </w:rPr>
        <w:t xml:space="preserve"> BB </w:t>
      </w:r>
      <w:proofErr w:type="spellStart"/>
      <w:r>
        <w:rPr>
          <w:lang w:val="en-US"/>
        </w:rPr>
        <w:t>Seguridade</w:t>
      </w:r>
      <w:proofErr w:type="spellEnd"/>
      <w:r>
        <w:rPr>
          <w:lang w:val="en-US"/>
        </w:rPr>
        <w:t xml:space="preserve">, </w:t>
      </w:r>
      <w:r w:rsidRPr="00CA5DB0">
        <w:rPr>
          <w:lang w:val="en-US"/>
        </w:rPr>
        <w:t xml:space="preserve">BB </w:t>
      </w:r>
      <w:proofErr w:type="spellStart"/>
      <w:r w:rsidRPr="00CA5DB0">
        <w:rPr>
          <w:lang w:val="en-US"/>
        </w:rPr>
        <w:t>Corretora</w:t>
      </w:r>
      <w:proofErr w:type="spellEnd"/>
      <w:r w:rsidRPr="00CA5DB0">
        <w:rPr>
          <w:lang w:val="en-US"/>
        </w:rPr>
        <w:t xml:space="preserve"> and BB </w:t>
      </w:r>
      <w:proofErr w:type="spellStart"/>
      <w:r w:rsidRPr="00CA5DB0">
        <w:rPr>
          <w:lang w:val="en-US"/>
        </w:rPr>
        <w:t>Seguros</w:t>
      </w:r>
      <w:proofErr w:type="spellEnd"/>
      <w:r>
        <w:rPr>
          <w:lang w:val="en-US"/>
        </w:rPr>
        <w:t>.</w:t>
      </w:r>
    </w:p>
    <w:p w14:paraId="70CD5C52" w14:textId="77777777" w:rsidR="00B33963" w:rsidRPr="00B33963" w:rsidRDefault="00B33963" w:rsidP="00B33963">
      <w:pPr>
        <w:pStyle w:val="07-Legenda"/>
        <w:tabs>
          <w:tab w:val="clear" w:pos="284"/>
          <w:tab w:val="left" w:pos="142"/>
        </w:tabs>
        <w:spacing w:before="0"/>
        <w:rPr>
          <w:szCs w:val="14"/>
          <w:lang w:val="en-US"/>
        </w:rPr>
      </w:pPr>
    </w:p>
    <w:p w14:paraId="115BA6DC" w14:textId="77777777" w:rsidR="00B33963" w:rsidRPr="00B33963" w:rsidRDefault="00B33963" w:rsidP="00B33963">
      <w:pPr>
        <w:pStyle w:val="01-TtulodeNota"/>
        <w:spacing w:before="0" w:after="0"/>
        <w:jc w:val="right"/>
        <w:rPr>
          <w:sz w:val="14"/>
          <w:szCs w:val="14"/>
          <w:lang w:val="en-US"/>
        </w:rPr>
      </w:pPr>
    </w:p>
    <w:p w14:paraId="041CFD26" w14:textId="77777777" w:rsidR="00B33963" w:rsidRPr="00B33963" w:rsidRDefault="00B33963" w:rsidP="00B33963">
      <w:pPr>
        <w:pStyle w:val="01-TtulodeNota"/>
        <w:numPr>
          <w:ilvl w:val="0"/>
          <w:numId w:val="8"/>
        </w:numPr>
        <w:spacing w:before="0"/>
        <w:ind w:left="284" w:hanging="284"/>
        <w:jc w:val="left"/>
        <w:rPr>
          <w:color w:val="1F4E79" w:themeColor="accent1" w:themeShade="80"/>
          <w:sz w:val="18"/>
          <w:szCs w:val="18"/>
          <w:lang w:val="en-US"/>
        </w:rPr>
      </w:pPr>
      <w:r w:rsidRPr="00B33963">
        <w:rPr>
          <w:color w:val="1F4E79" w:themeColor="accent1" w:themeShade="80"/>
          <w:sz w:val="18"/>
          <w:szCs w:val="18"/>
          <w:lang w:val="en-US"/>
        </w:rPr>
        <w:t>Compensation Paid to Employees and Directors</w:t>
      </w:r>
    </w:p>
    <w:p w14:paraId="67284942" w14:textId="77777777" w:rsidR="00B33963" w:rsidRPr="00B33963" w:rsidRDefault="00B33963" w:rsidP="00B33963">
      <w:pPr>
        <w:pStyle w:val="05-Textonormal"/>
        <w:rPr>
          <w:lang w:val="en-US"/>
        </w:rPr>
      </w:pPr>
      <w:r w:rsidRPr="00B33963">
        <w:rPr>
          <w:lang w:val="en-US"/>
        </w:rPr>
        <w:t xml:space="preserve">On April 15, 2016, an agreement of assignment of employees of Banco do </w:t>
      </w:r>
      <w:proofErr w:type="spellStart"/>
      <w:r w:rsidRPr="00B33963">
        <w:rPr>
          <w:lang w:val="en-US"/>
        </w:rPr>
        <w:t>Brasil</w:t>
      </w:r>
      <w:proofErr w:type="spellEnd"/>
      <w:r w:rsidRPr="00B33963">
        <w:rPr>
          <w:lang w:val="en-US"/>
        </w:rPr>
        <w:t xml:space="preserve"> </w:t>
      </w:r>
      <w:proofErr w:type="gramStart"/>
      <w:r w:rsidRPr="00B33963">
        <w:rPr>
          <w:lang w:val="en-US"/>
        </w:rPr>
        <w:t>S,A</w:t>
      </w:r>
      <w:proofErr w:type="gramEnd"/>
      <w:r w:rsidRPr="00B33963">
        <w:rPr>
          <w:lang w:val="en-US"/>
        </w:rPr>
        <w:t xml:space="preserve">, to BB </w:t>
      </w:r>
      <w:proofErr w:type="spellStart"/>
      <w:r w:rsidRPr="00B33963">
        <w:rPr>
          <w:lang w:val="en-US"/>
        </w:rPr>
        <w:t>Seguridade</w:t>
      </w:r>
      <w:proofErr w:type="spellEnd"/>
      <w:r w:rsidRPr="00B33963">
        <w:rPr>
          <w:lang w:val="en-US"/>
        </w:rPr>
        <w:t xml:space="preserve">, for the office of Director levels, Management and other positions of trust was signed, The assignment of employees are given in the form of availability, without charge, The Banco do </w:t>
      </w:r>
      <w:proofErr w:type="spellStart"/>
      <w:r w:rsidRPr="00B33963">
        <w:rPr>
          <w:lang w:val="en-US"/>
        </w:rPr>
        <w:t>Brasil</w:t>
      </w:r>
      <w:proofErr w:type="spellEnd"/>
      <w:r w:rsidRPr="00B33963">
        <w:rPr>
          <w:lang w:val="en-US"/>
        </w:rPr>
        <w:t xml:space="preserve"> S,A, continues to process the payroll of the transferred employees, receiving a monthly repayment of all current costs from BB </w:t>
      </w:r>
      <w:proofErr w:type="spellStart"/>
      <w:r w:rsidRPr="00B33963">
        <w:rPr>
          <w:lang w:val="en-US"/>
        </w:rPr>
        <w:t>Seguridade</w:t>
      </w:r>
      <w:proofErr w:type="spellEnd"/>
      <w:r w:rsidRPr="00B33963">
        <w:rPr>
          <w:lang w:val="en-US"/>
        </w:rPr>
        <w:t>.</w:t>
      </w:r>
    </w:p>
    <w:p w14:paraId="0F8F5A7F" w14:textId="77777777" w:rsidR="00B33963" w:rsidRPr="00B33963" w:rsidRDefault="00B33963" w:rsidP="00B33963">
      <w:pPr>
        <w:pStyle w:val="05-Textonormal"/>
        <w:rPr>
          <w:lang w:val="en-US"/>
        </w:rPr>
      </w:pPr>
    </w:p>
    <w:p w14:paraId="098F74BC" w14:textId="77777777" w:rsidR="00B33963" w:rsidRPr="00B33963" w:rsidRDefault="00B33963" w:rsidP="00B33963">
      <w:pPr>
        <w:pStyle w:val="01-TtulodeNota"/>
        <w:numPr>
          <w:ilvl w:val="0"/>
          <w:numId w:val="8"/>
        </w:numPr>
        <w:spacing w:before="0"/>
        <w:ind w:left="284" w:hanging="284"/>
        <w:jc w:val="left"/>
        <w:rPr>
          <w:color w:val="1F4E79" w:themeColor="accent1" w:themeShade="80"/>
          <w:sz w:val="18"/>
          <w:szCs w:val="18"/>
        </w:rPr>
      </w:pPr>
      <w:r w:rsidRPr="00B33963">
        <w:rPr>
          <w:color w:val="1F4E79" w:themeColor="accent1" w:themeShade="80"/>
          <w:sz w:val="18"/>
          <w:szCs w:val="18"/>
          <w:lang w:val="en-US"/>
        </w:rPr>
        <w:t>Remuneration of employees and managers</w:t>
      </w:r>
    </w:p>
    <w:p w14:paraId="5F7E056B" w14:textId="77777777" w:rsidR="00B33963" w:rsidRPr="00B33963" w:rsidRDefault="00B33963" w:rsidP="00B33963">
      <w:pPr>
        <w:pStyle w:val="05-Textonormal"/>
        <w:spacing w:before="0" w:line="240" w:lineRule="auto"/>
        <w:rPr>
          <w:rFonts w:cs="Arial"/>
          <w:lang w:val="en-US" w:eastAsia="zh-CN"/>
        </w:rPr>
      </w:pPr>
      <w:r w:rsidRPr="00B33963">
        <w:rPr>
          <w:rFonts w:cs="Arial"/>
          <w:lang w:val="en-US" w:eastAsia="zh-CN"/>
        </w:rPr>
        <w:t xml:space="preserve">Monthly wages paid to employees and Directors of the BB </w:t>
      </w:r>
      <w:proofErr w:type="spellStart"/>
      <w:r w:rsidRPr="00B33963">
        <w:rPr>
          <w:rFonts w:cs="Arial"/>
          <w:lang w:val="en-US" w:eastAsia="zh-CN"/>
        </w:rPr>
        <w:t>Seguridade</w:t>
      </w:r>
      <w:proofErr w:type="spellEnd"/>
      <w:r w:rsidRPr="00B33963">
        <w:rPr>
          <w:rFonts w:cs="Arial"/>
          <w:lang w:val="en-US" w:eastAsia="zh-CN"/>
        </w:rPr>
        <w:t xml:space="preserve"> S.A.</w:t>
      </w:r>
    </w:p>
    <w:p w14:paraId="666083DF" w14:textId="77777777" w:rsidR="00B33963" w:rsidRPr="00676763" w:rsidRDefault="00B33963" w:rsidP="00B33963">
      <w:pPr>
        <w:pStyle w:val="01-TtulodeNota"/>
        <w:spacing w:before="0" w:after="0"/>
        <w:jc w:val="right"/>
        <w:rPr>
          <w:sz w:val="14"/>
          <w:szCs w:val="14"/>
        </w:rPr>
      </w:pPr>
      <w:r w:rsidRPr="00676763">
        <w:rPr>
          <w:sz w:val="14"/>
          <w:szCs w:val="14"/>
        </w:rPr>
        <w:t>R$</w:t>
      </w:r>
      <w:r>
        <w:rPr>
          <w:sz w:val="14"/>
          <w:szCs w:val="14"/>
        </w:rPr>
        <w:t xml:space="preserve"> </w:t>
      </w:r>
      <w:proofErr w:type="spellStart"/>
      <w:r>
        <w:rPr>
          <w:sz w:val="14"/>
          <w:szCs w:val="14"/>
        </w:rPr>
        <w:t>thousand</w:t>
      </w:r>
      <w:proofErr w:type="spellEnd"/>
    </w:p>
    <w:tbl>
      <w:tblPr>
        <w:tblStyle w:val="TabeladeLista6Colorida-nfase510"/>
        <w:tblW w:w="9639" w:type="dxa"/>
        <w:tblInd w:w="108" w:type="dxa"/>
        <w:tblLook w:val="04A0" w:firstRow="1" w:lastRow="0" w:firstColumn="1" w:lastColumn="0" w:noHBand="0" w:noVBand="1"/>
      </w:tblPr>
      <w:tblGrid>
        <w:gridCol w:w="2986"/>
        <w:gridCol w:w="604"/>
        <w:gridCol w:w="1411"/>
        <w:gridCol w:w="1412"/>
        <w:gridCol w:w="283"/>
        <w:gridCol w:w="1417"/>
        <w:gridCol w:w="1526"/>
      </w:tblGrid>
      <w:tr w:rsidR="00B33963" w:rsidRPr="00B33963" w14:paraId="4FA03FD6" w14:textId="77777777" w:rsidTr="00B33963">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6413" w:type="dxa"/>
            <w:gridSpan w:val="4"/>
          </w:tcPr>
          <w:p w14:paraId="0155CAEF" w14:textId="77777777" w:rsidR="00B33963" w:rsidRPr="00B33963" w:rsidRDefault="00B33963" w:rsidP="00B33963">
            <w:pPr>
              <w:keepNext/>
              <w:keepLines/>
              <w:spacing w:before="40" w:after="40"/>
              <w:jc w:val="right"/>
              <w:rPr>
                <w:rFonts w:cs="Arial"/>
                <w:b w:val="0"/>
                <w:spacing w:val="-2"/>
                <w:sz w:val="14"/>
                <w:szCs w:val="14"/>
              </w:rPr>
            </w:pPr>
          </w:p>
        </w:tc>
        <w:tc>
          <w:tcPr>
            <w:tcW w:w="283" w:type="dxa"/>
          </w:tcPr>
          <w:p w14:paraId="5356E2EE" w14:textId="77777777" w:rsidR="00B33963" w:rsidRPr="00B33963" w:rsidRDefault="00B33963" w:rsidP="00B3396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p>
        </w:tc>
        <w:tc>
          <w:tcPr>
            <w:tcW w:w="1417" w:type="dxa"/>
          </w:tcPr>
          <w:p w14:paraId="474C9AF7" w14:textId="77777777" w:rsidR="00B33963" w:rsidRPr="00B33963" w:rsidRDefault="00B33963" w:rsidP="00B3396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proofErr w:type="spellStart"/>
            <w:r w:rsidRPr="00B33963">
              <w:rPr>
                <w:rFonts w:cs="Arial"/>
                <w:spacing w:val="-2"/>
                <w:sz w:val="14"/>
                <w:szCs w:val="14"/>
              </w:rPr>
              <w:t>Jun</w:t>
            </w:r>
            <w:proofErr w:type="spellEnd"/>
            <w:r w:rsidRPr="00B33963">
              <w:rPr>
                <w:rFonts w:cs="Arial"/>
                <w:spacing w:val="-2"/>
                <w:sz w:val="14"/>
                <w:szCs w:val="14"/>
              </w:rPr>
              <w:t xml:space="preserve"> 30, 2020</w:t>
            </w:r>
          </w:p>
        </w:tc>
        <w:tc>
          <w:tcPr>
            <w:tcW w:w="1526" w:type="dxa"/>
          </w:tcPr>
          <w:p w14:paraId="60E1C06F" w14:textId="77777777" w:rsidR="00B33963" w:rsidRPr="00B33963" w:rsidRDefault="00B33963" w:rsidP="00B3396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cs="Arial"/>
                <w:b w:val="0"/>
                <w:spacing w:val="-2"/>
                <w:sz w:val="14"/>
                <w:szCs w:val="14"/>
              </w:rPr>
            </w:pPr>
            <w:proofErr w:type="spellStart"/>
            <w:r w:rsidRPr="00B33963">
              <w:rPr>
                <w:rFonts w:cs="Arial"/>
                <w:spacing w:val="-2"/>
                <w:sz w:val="14"/>
                <w:szCs w:val="14"/>
              </w:rPr>
              <w:t>Dec</w:t>
            </w:r>
            <w:proofErr w:type="spellEnd"/>
            <w:r w:rsidRPr="00B33963">
              <w:rPr>
                <w:rFonts w:cs="Arial"/>
                <w:spacing w:val="-2"/>
                <w:sz w:val="14"/>
                <w:szCs w:val="14"/>
              </w:rPr>
              <w:t xml:space="preserve"> 31, 2019</w:t>
            </w:r>
          </w:p>
        </w:tc>
      </w:tr>
      <w:tr w:rsidR="00B33963" w:rsidRPr="00B33963" w14:paraId="6596DE4D" w14:textId="77777777" w:rsidTr="00B3396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51BDC298" w14:textId="77777777" w:rsidR="00B33963" w:rsidRPr="00B33963" w:rsidRDefault="00B33963" w:rsidP="00B33963">
            <w:pPr>
              <w:pStyle w:val="08-Tabelageral"/>
              <w:jc w:val="left"/>
              <w:rPr>
                <w:b w:val="0"/>
                <w:szCs w:val="14"/>
              </w:rPr>
            </w:pPr>
            <w:proofErr w:type="spellStart"/>
            <w:r w:rsidRPr="00B33963">
              <w:rPr>
                <w:b w:val="0"/>
                <w:szCs w:val="14"/>
              </w:rPr>
              <w:t>Lowest</w:t>
            </w:r>
            <w:proofErr w:type="spellEnd"/>
            <w:r w:rsidRPr="00B33963">
              <w:rPr>
                <w:b w:val="0"/>
                <w:szCs w:val="14"/>
              </w:rPr>
              <w:t xml:space="preserve"> </w:t>
            </w:r>
            <w:proofErr w:type="spellStart"/>
            <w:r w:rsidRPr="00B33963">
              <w:rPr>
                <w:b w:val="0"/>
                <w:szCs w:val="14"/>
              </w:rPr>
              <w:t>salary</w:t>
            </w:r>
            <w:proofErr w:type="spellEnd"/>
          </w:p>
        </w:tc>
        <w:tc>
          <w:tcPr>
            <w:tcW w:w="604" w:type="dxa"/>
          </w:tcPr>
          <w:p w14:paraId="77DF107D"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1" w:type="dxa"/>
          </w:tcPr>
          <w:p w14:paraId="4388925B"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2" w:type="dxa"/>
          </w:tcPr>
          <w:p w14:paraId="69638C24"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283" w:type="dxa"/>
          </w:tcPr>
          <w:p w14:paraId="2B042E2D"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7" w:type="dxa"/>
            <w:vAlign w:val="center"/>
          </w:tcPr>
          <w:p w14:paraId="5A6C39CE"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highlight w:val="yellow"/>
              </w:rPr>
            </w:pPr>
            <w:r w:rsidRPr="00B33963">
              <w:rPr>
                <w:szCs w:val="14"/>
              </w:rPr>
              <w:t>7,269.24</w:t>
            </w:r>
          </w:p>
        </w:tc>
        <w:tc>
          <w:tcPr>
            <w:tcW w:w="1526" w:type="dxa"/>
            <w:vAlign w:val="center"/>
          </w:tcPr>
          <w:p w14:paraId="04F27C4A"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7,269.24</w:t>
            </w:r>
          </w:p>
        </w:tc>
      </w:tr>
      <w:tr w:rsidR="00B33963" w:rsidRPr="00B33963" w14:paraId="57385ADA" w14:textId="77777777" w:rsidTr="00B33963">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67DB0B62" w14:textId="77777777" w:rsidR="00B33963" w:rsidRPr="00B33963" w:rsidRDefault="00B33963" w:rsidP="00B33963">
            <w:pPr>
              <w:pStyle w:val="08-Tabelageral"/>
              <w:jc w:val="left"/>
              <w:rPr>
                <w:b w:val="0"/>
                <w:szCs w:val="14"/>
              </w:rPr>
            </w:pPr>
            <w:proofErr w:type="spellStart"/>
            <w:r w:rsidRPr="00B33963">
              <w:rPr>
                <w:b w:val="0"/>
                <w:szCs w:val="14"/>
              </w:rPr>
              <w:t>Highest</w:t>
            </w:r>
            <w:proofErr w:type="spellEnd"/>
            <w:r w:rsidRPr="00B33963">
              <w:rPr>
                <w:b w:val="0"/>
                <w:szCs w:val="14"/>
              </w:rPr>
              <w:t xml:space="preserve"> </w:t>
            </w:r>
            <w:proofErr w:type="spellStart"/>
            <w:r w:rsidRPr="00B33963">
              <w:rPr>
                <w:b w:val="0"/>
                <w:szCs w:val="14"/>
              </w:rPr>
              <w:t>salary</w:t>
            </w:r>
            <w:proofErr w:type="spellEnd"/>
          </w:p>
        </w:tc>
        <w:tc>
          <w:tcPr>
            <w:tcW w:w="604" w:type="dxa"/>
          </w:tcPr>
          <w:p w14:paraId="59509F84"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1" w:type="dxa"/>
          </w:tcPr>
          <w:p w14:paraId="050480E5"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2" w:type="dxa"/>
          </w:tcPr>
          <w:p w14:paraId="18D180EC"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283" w:type="dxa"/>
          </w:tcPr>
          <w:p w14:paraId="384BAC43"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7" w:type="dxa"/>
            <w:vAlign w:val="center"/>
          </w:tcPr>
          <w:p w14:paraId="4A1C479A"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highlight w:val="yellow"/>
              </w:rPr>
            </w:pPr>
            <w:r w:rsidRPr="00B33963">
              <w:rPr>
                <w:szCs w:val="14"/>
              </w:rPr>
              <w:t>37,930.12</w:t>
            </w:r>
          </w:p>
        </w:tc>
        <w:tc>
          <w:tcPr>
            <w:tcW w:w="1526" w:type="dxa"/>
            <w:vAlign w:val="center"/>
          </w:tcPr>
          <w:p w14:paraId="39F3C0CD"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B33963">
              <w:rPr>
                <w:szCs w:val="14"/>
              </w:rPr>
              <w:t>37,930.12</w:t>
            </w:r>
          </w:p>
        </w:tc>
      </w:tr>
      <w:tr w:rsidR="00B33963" w:rsidRPr="00B33963" w14:paraId="025CEC4D" w14:textId="77777777" w:rsidTr="00B3396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280249FE" w14:textId="77777777" w:rsidR="00B33963" w:rsidRPr="00B33963" w:rsidRDefault="00B33963" w:rsidP="00B33963">
            <w:pPr>
              <w:pStyle w:val="08-Tabelageral"/>
              <w:jc w:val="left"/>
              <w:rPr>
                <w:b w:val="0"/>
                <w:szCs w:val="14"/>
              </w:rPr>
            </w:pPr>
            <w:proofErr w:type="spellStart"/>
            <w:r w:rsidRPr="00B33963">
              <w:rPr>
                <w:b w:val="0"/>
                <w:szCs w:val="14"/>
              </w:rPr>
              <w:t>Average</w:t>
            </w:r>
            <w:proofErr w:type="spellEnd"/>
            <w:r w:rsidRPr="00B33963">
              <w:rPr>
                <w:b w:val="0"/>
                <w:szCs w:val="14"/>
              </w:rPr>
              <w:t xml:space="preserve"> </w:t>
            </w:r>
            <w:proofErr w:type="spellStart"/>
            <w:r w:rsidRPr="00B33963">
              <w:rPr>
                <w:b w:val="0"/>
                <w:szCs w:val="14"/>
              </w:rPr>
              <w:t>salary</w:t>
            </w:r>
            <w:proofErr w:type="spellEnd"/>
          </w:p>
        </w:tc>
        <w:tc>
          <w:tcPr>
            <w:tcW w:w="604" w:type="dxa"/>
          </w:tcPr>
          <w:p w14:paraId="7ADD6538"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1" w:type="dxa"/>
          </w:tcPr>
          <w:p w14:paraId="1A810E48"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2" w:type="dxa"/>
          </w:tcPr>
          <w:p w14:paraId="640D9A39"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283" w:type="dxa"/>
          </w:tcPr>
          <w:p w14:paraId="78E27424"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7" w:type="dxa"/>
            <w:vAlign w:val="center"/>
          </w:tcPr>
          <w:p w14:paraId="228E7773"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highlight w:val="yellow"/>
              </w:rPr>
            </w:pPr>
            <w:r w:rsidRPr="00B33963">
              <w:rPr>
                <w:szCs w:val="14"/>
              </w:rPr>
              <w:t>15,225.29</w:t>
            </w:r>
          </w:p>
        </w:tc>
        <w:tc>
          <w:tcPr>
            <w:tcW w:w="1526" w:type="dxa"/>
            <w:vAlign w:val="center"/>
          </w:tcPr>
          <w:p w14:paraId="4E893FAF"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14,979.54</w:t>
            </w:r>
          </w:p>
        </w:tc>
      </w:tr>
      <w:tr w:rsidR="00B33963" w:rsidRPr="00B33963" w14:paraId="31770E97" w14:textId="77777777" w:rsidTr="00B33963">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41E203A4" w14:textId="77777777" w:rsidR="00B33963" w:rsidRPr="00B33963" w:rsidRDefault="00B33963" w:rsidP="00B33963">
            <w:pPr>
              <w:pStyle w:val="08-Tabelageral"/>
              <w:jc w:val="left"/>
              <w:rPr>
                <w:b w:val="0"/>
                <w:szCs w:val="14"/>
              </w:rPr>
            </w:pPr>
          </w:p>
        </w:tc>
        <w:tc>
          <w:tcPr>
            <w:tcW w:w="604" w:type="dxa"/>
          </w:tcPr>
          <w:p w14:paraId="16B270DE"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1" w:type="dxa"/>
          </w:tcPr>
          <w:p w14:paraId="56A0A74D"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2" w:type="dxa"/>
          </w:tcPr>
          <w:p w14:paraId="6C3F06B8"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283" w:type="dxa"/>
          </w:tcPr>
          <w:p w14:paraId="48F1A134"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7" w:type="dxa"/>
            <w:vAlign w:val="center"/>
          </w:tcPr>
          <w:p w14:paraId="78C21224"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highlight w:val="yellow"/>
              </w:rPr>
            </w:pPr>
          </w:p>
        </w:tc>
        <w:tc>
          <w:tcPr>
            <w:tcW w:w="1526" w:type="dxa"/>
            <w:vAlign w:val="center"/>
          </w:tcPr>
          <w:p w14:paraId="483EEF81"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r>
      <w:tr w:rsidR="00B33963" w:rsidRPr="00B33963" w14:paraId="35511BDB" w14:textId="77777777" w:rsidTr="00B3396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3F7791D2" w14:textId="77777777" w:rsidR="00B33963" w:rsidRPr="00B33963" w:rsidRDefault="00B33963" w:rsidP="00B33963">
            <w:pPr>
              <w:pStyle w:val="08-Tabelageral"/>
              <w:jc w:val="left"/>
              <w:rPr>
                <w:b w:val="0"/>
                <w:szCs w:val="14"/>
              </w:rPr>
            </w:pPr>
            <w:r w:rsidRPr="00B33963">
              <w:rPr>
                <w:b w:val="0"/>
                <w:szCs w:val="14"/>
              </w:rPr>
              <w:t xml:space="preserve">Management </w:t>
            </w:r>
          </w:p>
        </w:tc>
        <w:tc>
          <w:tcPr>
            <w:tcW w:w="604" w:type="dxa"/>
          </w:tcPr>
          <w:p w14:paraId="6921EC65"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1" w:type="dxa"/>
          </w:tcPr>
          <w:p w14:paraId="5576C6FE"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2" w:type="dxa"/>
          </w:tcPr>
          <w:p w14:paraId="48BCD21E"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283" w:type="dxa"/>
          </w:tcPr>
          <w:p w14:paraId="0ED5AC8E"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7" w:type="dxa"/>
            <w:vAlign w:val="center"/>
          </w:tcPr>
          <w:p w14:paraId="36498D64"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highlight w:val="yellow"/>
              </w:rPr>
            </w:pPr>
          </w:p>
        </w:tc>
        <w:tc>
          <w:tcPr>
            <w:tcW w:w="1526" w:type="dxa"/>
            <w:vAlign w:val="center"/>
          </w:tcPr>
          <w:p w14:paraId="3EC20BF2"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p>
        </w:tc>
      </w:tr>
      <w:tr w:rsidR="00B33963" w:rsidRPr="00B33963" w14:paraId="2011CC1A" w14:textId="77777777" w:rsidTr="00B33963">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03A66B57" w14:textId="77777777" w:rsidR="00B33963" w:rsidRPr="00B33963" w:rsidRDefault="00B33963" w:rsidP="00B33963">
            <w:pPr>
              <w:pStyle w:val="08-Tabelageral"/>
              <w:jc w:val="left"/>
              <w:rPr>
                <w:b w:val="0"/>
                <w:szCs w:val="14"/>
              </w:rPr>
            </w:pPr>
            <w:proofErr w:type="spellStart"/>
            <w:r w:rsidRPr="00B33963">
              <w:rPr>
                <w:b w:val="0"/>
                <w:szCs w:val="14"/>
              </w:rPr>
              <w:t>Director-President</w:t>
            </w:r>
            <w:proofErr w:type="spellEnd"/>
          </w:p>
        </w:tc>
        <w:tc>
          <w:tcPr>
            <w:tcW w:w="604" w:type="dxa"/>
          </w:tcPr>
          <w:p w14:paraId="2270A6B9"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1" w:type="dxa"/>
          </w:tcPr>
          <w:p w14:paraId="56B8D0EF"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2" w:type="dxa"/>
          </w:tcPr>
          <w:p w14:paraId="0B3456D7"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283" w:type="dxa"/>
          </w:tcPr>
          <w:p w14:paraId="71F42CCD"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7" w:type="dxa"/>
            <w:vAlign w:val="center"/>
          </w:tcPr>
          <w:p w14:paraId="3F67A53D"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highlight w:val="yellow"/>
              </w:rPr>
            </w:pPr>
            <w:r w:rsidRPr="00B33963">
              <w:rPr>
                <w:szCs w:val="14"/>
              </w:rPr>
              <w:t>61,564.83</w:t>
            </w:r>
          </w:p>
        </w:tc>
        <w:tc>
          <w:tcPr>
            <w:tcW w:w="1526" w:type="dxa"/>
            <w:vAlign w:val="center"/>
          </w:tcPr>
          <w:p w14:paraId="063AFD3D"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B33963">
              <w:rPr>
                <w:szCs w:val="14"/>
              </w:rPr>
              <w:t>61,564.83</w:t>
            </w:r>
          </w:p>
        </w:tc>
      </w:tr>
      <w:tr w:rsidR="00B33963" w:rsidRPr="00B33963" w14:paraId="5F8FA15F" w14:textId="77777777" w:rsidTr="00B3396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65CFCB19" w14:textId="77777777" w:rsidR="00B33963" w:rsidRPr="00B33963" w:rsidRDefault="00B33963" w:rsidP="00B33963">
            <w:pPr>
              <w:pStyle w:val="08-Tabelageral"/>
              <w:jc w:val="left"/>
              <w:rPr>
                <w:b w:val="0"/>
                <w:szCs w:val="14"/>
              </w:rPr>
            </w:pPr>
            <w:proofErr w:type="spellStart"/>
            <w:r w:rsidRPr="00B33963">
              <w:rPr>
                <w:b w:val="0"/>
                <w:szCs w:val="14"/>
              </w:rPr>
              <w:t>Director</w:t>
            </w:r>
            <w:proofErr w:type="spellEnd"/>
          </w:p>
        </w:tc>
        <w:tc>
          <w:tcPr>
            <w:tcW w:w="604" w:type="dxa"/>
          </w:tcPr>
          <w:p w14:paraId="6FAF6D20"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1" w:type="dxa"/>
          </w:tcPr>
          <w:p w14:paraId="37FA45CF"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2" w:type="dxa"/>
          </w:tcPr>
          <w:p w14:paraId="1754E04E"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283" w:type="dxa"/>
          </w:tcPr>
          <w:p w14:paraId="2E2DDC77"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417" w:type="dxa"/>
            <w:vAlign w:val="center"/>
          </w:tcPr>
          <w:p w14:paraId="306F89B0"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highlight w:val="yellow"/>
              </w:rPr>
            </w:pPr>
            <w:r w:rsidRPr="00B33963">
              <w:rPr>
                <w:szCs w:val="14"/>
              </w:rPr>
              <w:t>52,177.45</w:t>
            </w:r>
          </w:p>
        </w:tc>
        <w:tc>
          <w:tcPr>
            <w:tcW w:w="1526" w:type="dxa"/>
            <w:vAlign w:val="center"/>
          </w:tcPr>
          <w:p w14:paraId="4201F137"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52,177.45</w:t>
            </w:r>
          </w:p>
        </w:tc>
      </w:tr>
      <w:tr w:rsidR="00B33963" w:rsidRPr="00B33963" w14:paraId="14C351CC" w14:textId="77777777" w:rsidTr="00B33963">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242EA3E9" w14:textId="77777777" w:rsidR="00B33963" w:rsidRPr="00B33963" w:rsidRDefault="00B33963" w:rsidP="00B33963">
            <w:pPr>
              <w:pStyle w:val="08-Tabelageral"/>
              <w:jc w:val="left"/>
              <w:rPr>
                <w:b w:val="0"/>
                <w:szCs w:val="14"/>
              </w:rPr>
            </w:pPr>
          </w:p>
        </w:tc>
        <w:tc>
          <w:tcPr>
            <w:tcW w:w="604" w:type="dxa"/>
          </w:tcPr>
          <w:p w14:paraId="2C52F8CA"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1" w:type="dxa"/>
          </w:tcPr>
          <w:p w14:paraId="061F1A61"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2" w:type="dxa"/>
          </w:tcPr>
          <w:p w14:paraId="7243A92B"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283" w:type="dxa"/>
          </w:tcPr>
          <w:p w14:paraId="28BDBDB9"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7" w:type="dxa"/>
            <w:vAlign w:val="center"/>
          </w:tcPr>
          <w:p w14:paraId="122439A7"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highlight w:val="yellow"/>
              </w:rPr>
            </w:pPr>
          </w:p>
        </w:tc>
        <w:tc>
          <w:tcPr>
            <w:tcW w:w="1526" w:type="dxa"/>
            <w:vAlign w:val="center"/>
          </w:tcPr>
          <w:p w14:paraId="12C46E2C"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r>
      <w:tr w:rsidR="00B33963" w:rsidRPr="00B33963" w14:paraId="07342F91" w14:textId="77777777" w:rsidTr="00D14D9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2425C159" w14:textId="77777777" w:rsidR="00B33963" w:rsidRPr="00B33963" w:rsidRDefault="00B33963" w:rsidP="00B33963">
            <w:pPr>
              <w:pStyle w:val="08-Tabelageral"/>
              <w:jc w:val="left"/>
              <w:rPr>
                <w:b w:val="0"/>
                <w:szCs w:val="14"/>
              </w:rPr>
            </w:pPr>
            <w:proofErr w:type="spellStart"/>
            <w:r w:rsidRPr="00B33963">
              <w:rPr>
                <w:b w:val="0"/>
                <w:szCs w:val="14"/>
              </w:rPr>
              <w:t>Council</w:t>
            </w:r>
            <w:proofErr w:type="spellEnd"/>
            <w:r w:rsidRPr="00B33963">
              <w:rPr>
                <w:b w:val="0"/>
                <w:szCs w:val="14"/>
              </w:rPr>
              <w:t xml:space="preserve"> </w:t>
            </w:r>
            <w:proofErr w:type="spellStart"/>
            <w:r w:rsidRPr="00B33963">
              <w:rPr>
                <w:b w:val="0"/>
                <w:szCs w:val="14"/>
              </w:rPr>
              <w:t>members</w:t>
            </w:r>
            <w:proofErr w:type="spellEnd"/>
          </w:p>
        </w:tc>
        <w:tc>
          <w:tcPr>
            <w:tcW w:w="604" w:type="dxa"/>
          </w:tcPr>
          <w:p w14:paraId="57773CB0"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1" w:type="dxa"/>
          </w:tcPr>
          <w:p w14:paraId="145FFF1C"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2" w:type="dxa"/>
          </w:tcPr>
          <w:p w14:paraId="41CAA07A"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283" w:type="dxa"/>
          </w:tcPr>
          <w:p w14:paraId="157B30DB"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7" w:type="dxa"/>
            <w:vAlign w:val="center"/>
          </w:tcPr>
          <w:p w14:paraId="320DEE71"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highlight w:val="yellow"/>
              </w:rPr>
            </w:pPr>
          </w:p>
        </w:tc>
        <w:tc>
          <w:tcPr>
            <w:tcW w:w="1526" w:type="dxa"/>
            <w:vAlign w:val="center"/>
          </w:tcPr>
          <w:p w14:paraId="5B813752"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p>
        </w:tc>
      </w:tr>
      <w:tr w:rsidR="00B33963" w:rsidRPr="00B33963" w14:paraId="5F0C00E4" w14:textId="77777777" w:rsidTr="00D14D9E">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78117AEE" w14:textId="77777777" w:rsidR="00B33963" w:rsidRPr="00B33963" w:rsidRDefault="00B33963" w:rsidP="00B33963">
            <w:pPr>
              <w:pStyle w:val="08-Tabelageral"/>
              <w:jc w:val="left"/>
              <w:rPr>
                <w:b w:val="0"/>
                <w:szCs w:val="14"/>
              </w:rPr>
            </w:pPr>
            <w:r w:rsidRPr="00B33963">
              <w:rPr>
                <w:b w:val="0"/>
                <w:szCs w:val="14"/>
              </w:rPr>
              <w:t xml:space="preserve">Board </w:t>
            </w:r>
            <w:proofErr w:type="spellStart"/>
            <w:r w:rsidRPr="00B33963">
              <w:rPr>
                <w:b w:val="0"/>
                <w:szCs w:val="14"/>
              </w:rPr>
              <w:t>of</w:t>
            </w:r>
            <w:proofErr w:type="spellEnd"/>
            <w:r w:rsidRPr="00B33963">
              <w:rPr>
                <w:b w:val="0"/>
                <w:szCs w:val="14"/>
              </w:rPr>
              <w:t xml:space="preserve"> </w:t>
            </w:r>
            <w:proofErr w:type="spellStart"/>
            <w:r w:rsidRPr="00B33963">
              <w:rPr>
                <w:b w:val="0"/>
                <w:szCs w:val="14"/>
              </w:rPr>
              <w:t>Directors</w:t>
            </w:r>
            <w:proofErr w:type="spellEnd"/>
          </w:p>
        </w:tc>
        <w:tc>
          <w:tcPr>
            <w:tcW w:w="604" w:type="dxa"/>
          </w:tcPr>
          <w:p w14:paraId="51A5F193"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1" w:type="dxa"/>
          </w:tcPr>
          <w:p w14:paraId="66316AA5"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2" w:type="dxa"/>
          </w:tcPr>
          <w:p w14:paraId="10D51868"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283" w:type="dxa"/>
          </w:tcPr>
          <w:p w14:paraId="5A1606CD"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p>
        </w:tc>
        <w:tc>
          <w:tcPr>
            <w:tcW w:w="1417" w:type="dxa"/>
            <w:vAlign w:val="center"/>
          </w:tcPr>
          <w:p w14:paraId="1A0FC915"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highlight w:val="yellow"/>
              </w:rPr>
            </w:pPr>
            <w:r w:rsidRPr="00B33963">
              <w:rPr>
                <w:szCs w:val="14"/>
              </w:rPr>
              <w:t>5,906.80</w:t>
            </w:r>
          </w:p>
        </w:tc>
        <w:tc>
          <w:tcPr>
            <w:tcW w:w="1526" w:type="dxa"/>
            <w:vAlign w:val="center"/>
          </w:tcPr>
          <w:p w14:paraId="6AA1DF9A"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B33963">
              <w:rPr>
                <w:szCs w:val="14"/>
              </w:rPr>
              <w:t>5,906.80</w:t>
            </w:r>
          </w:p>
        </w:tc>
      </w:tr>
      <w:tr w:rsidR="00B33963" w:rsidRPr="00B33963" w14:paraId="2DCA7485" w14:textId="77777777" w:rsidTr="00D14D9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6A8B24E2" w14:textId="77777777" w:rsidR="00B33963" w:rsidRPr="00B33963" w:rsidRDefault="00B33963" w:rsidP="00B33963">
            <w:pPr>
              <w:pStyle w:val="08-Tabelageral"/>
              <w:jc w:val="left"/>
              <w:rPr>
                <w:b w:val="0"/>
                <w:szCs w:val="14"/>
              </w:rPr>
            </w:pPr>
            <w:r w:rsidRPr="00B33963">
              <w:rPr>
                <w:b w:val="0"/>
                <w:szCs w:val="14"/>
              </w:rPr>
              <w:t xml:space="preserve">Fiscal </w:t>
            </w:r>
            <w:proofErr w:type="spellStart"/>
            <w:r w:rsidRPr="00B33963">
              <w:rPr>
                <w:b w:val="0"/>
                <w:szCs w:val="14"/>
              </w:rPr>
              <w:t>Council</w:t>
            </w:r>
            <w:proofErr w:type="spellEnd"/>
          </w:p>
        </w:tc>
        <w:tc>
          <w:tcPr>
            <w:tcW w:w="604" w:type="dxa"/>
          </w:tcPr>
          <w:p w14:paraId="7712EE2E"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1" w:type="dxa"/>
          </w:tcPr>
          <w:p w14:paraId="2C48531F"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2" w:type="dxa"/>
          </w:tcPr>
          <w:p w14:paraId="6DA9A234"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283" w:type="dxa"/>
          </w:tcPr>
          <w:p w14:paraId="1FC08BD8"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417" w:type="dxa"/>
            <w:vAlign w:val="center"/>
          </w:tcPr>
          <w:p w14:paraId="38C1A720"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highlight w:val="yellow"/>
              </w:rPr>
            </w:pPr>
            <w:r w:rsidRPr="00B33963">
              <w:rPr>
                <w:szCs w:val="14"/>
              </w:rPr>
              <w:t>5,906.80</w:t>
            </w:r>
          </w:p>
        </w:tc>
        <w:tc>
          <w:tcPr>
            <w:tcW w:w="1526" w:type="dxa"/>
            <w:vAlign w:val="center"/>
          </w:tcPr>
          <w:p w14:paraId="78353F4D" w14:textId="77777777" w:rsidR="00B33963" w:rsidRPr="00B33963" w:rsidRDefault="00B33963" w:rsidP="00B33963">
            <w:pPr>
              <w:pStyle w:val="08-Tabelageral"/>
              <w:cnfStyle w:val="000000100000" w:firstRow="0" w:lastRow="0" w:firstColumn="0" w:lastColumn="0" w:oddVBand="0" w:evenVBand="0" w:oddHBand="1" w:evenHBand="0" w:firstRowFirstColumn="0" w:firstRowLastColumn="0" w:lastRowFirstColumn="0" w:lastRowLastColumn="0"/>
              <w:rPr>
                <w:szCs w:val="14"/>
              </w:rPr>
            </w:pPr>
            <w:r w:rsidRPr="00B33963">
              <w:rPr>
                <w:szCs w:val="14"/>
              </w:rPr>
              <w:t>5,906.80</w:t>
            </w:r>
          </w:p>
        </w:tc>
      </w:tr>
      <w:tr w:rsidR="00B33963" w:rsidRPr="00B33963" w14:paraId="7B0274B9" w14:textId="77777777" w:rsidTr="00D14D9E">
        <w:trPr>
          <w:cnfStyle w:val="000000010000" w:firstRow="0" w:lastRow="0" w:firstColumn="0" w:lastColumn="0" w:oddVBand="0" w:evenVBand="0" w:oddHBand="0" w:evenHBand="1"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6" w:type="dxa"/>
          </w:tcPr>
          <w:p w14:paraId="4AE4DC6C" w14:textId="77777777" w:rsidR="00B33963" w:rsidRPr="00B33963" w:rsidRDefault="00B33963" w:rsidP="00B33963">
            <w:pPr>
              <w:pStyle w:val="08-Tabelageral"/>
              <w:jc w:val="left"/>
              <w:rPr>
                <w:b w:val="0"/>
                <w:szCs w:val="14"/>
              </w:rPr>
            </w:pPr>
            <w:proofErr w:type="spellStart"/>
            <w:r w:rsidRPr="00B33963">
              <w:rPr>
                <w:b w:val="0"/>
                <w:szCs w:val="14"/>
              </w:rPr>
              <w:t>Audit</w:t>
            </w:r>
            <w:proofErr w:type="spellEnd"/>
            <w:r w:rsidRPr="00B33963">
              <w:rPr>
                <w:b w:val="0"/>
                <w:szCs w:val="14"/>
              </w:rPr>
              <w:t xml:space="preserve"> </w:t>
            </w:r>
            <w:proofErr w:type="spellStart"/>
            <w:r w:rsidRPr="00B33963">
              <w:rPr>
                <w:b w:val="0"/>
                <w:szCs w:val="14"/>
              </w:rPr>
              <w:t>Committee</w:t>
            </w:r>
            <w:proofErr w:type="spellEnd"/>
            <w:r w:rsidRPr="00B33963">
              <w:rPr>
                <w:b w:val="0"/>
                <w:szCs w:val="14"/>
              </w:rPr>
              <w:t xml:space="preserve"> - </w:t>
            </w:r>
            <w:proofErr w:type="spellStart"/>
            <w:r w:rsidRPr="00B33963">
              <w:rPr>
                <w:b w:val="0"/>
                <w:szCs w:val="14"/>
              </w:rPr>
              <w:t>Member</w:t>
            </w:r>
            <w:proofErr w:type="spellEnd"/>
          </w:p>
        </w:tc>
        <w:tc>
          <w:tcPr>
            <w:tcW w:w="604" w:type="dxa"/>
          </w:tcPr>
          <w:p w14:paraId="48E8E75C"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11" w:type="dxa"/>
          </w:tcPr>
          <w:p w14:paraId="2A00A33E"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12" w:type="dxa"/>
          </w:tcPr>
          <w:p w14:paraId="75834DCC"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283" w:type="dxa"/>
          </w:tcPr>
          <w:p w14:paraId="494C87DD"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b/>
                <w:szCs w:val="14"/>
              </w:rPr>
            </w:pPr>
          </w:p>
        </w:tc>
        <w:tc>
          <w:tcPr>
            <w:tcW w:w="1417" w:type="dxa"/>
            <w:vAlign w:val="center"/>
          </w:tcPr>
          <w:p w14:paraId="180513C3"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highlight w:val="yellow"/>
              </w:rPr>
            </w:pPr>
            <w:r w:rsidRPr="00B33963">
              <w:rPr>
                <w:szCs w:val="14"/>
              </w:rPr>
              <w:t>9,868.90</w:t>
            </w:r>
          </w:p>
        </w:tc>
        <w:tc>
          <w:tcPr>
            <w:tcW w:w="1526" w:type="dxa"/>
            <w:vAlign w:val="center"/>
          </w:tcPr>
          <w:p w14:paraId="15D3D797" w14:textId="77777777" w:rsidR="00B33963" w:rsidRPr="00B33963" w:rsidRDefault="00B33963" w:rsidP="00B33963">
            <w:pPr>
              <w:pStyle w:val="08-Tabelageral"/>
              <w:cnfStyle w:val="000000010000" w:firstRow="0" w:lastRow="0" w:firstColumn="0" w:lastColumn="0" w:oddVBand="0" w:evenVBand="0" w:oddHBand="0" w:evenHBand="1" w:firstRowFirstColumn="0" w:firstRowLastColumn="0" w:lastRowFirstColumn="0" w:lastRowLastColumn="0"/>
              <w:rPr>
                <w:szCs w:val="14"/>
              </w:rPr>
            </w:pPr>
            <w:r w:rsidRPr="00B33963">
              <w:rPr>
                <w:szCs w:val="14"/>
              </w:rPr>
              <w:t>9,868.90</w:t>
            </w:r>
          </w:p>
        </w:tc>
      </w:tr>
    </w:tbl>
    <w:p w14:paraId="1AE475A6" w14:textId="77777777" w:rsidR="006777FE" w:rsidRDefault="006777FE">
      <w:pPr>
        <w:rPr>
          <w:rFonts w:eastAsia="MS Mincho" w:cs="Arial"/>
          <w:b/>
          <w:color w:val="1F4E79"/>
          <w:spacing w:val="-2"/>
          <w:sz w:val="20"/>
        </w:rPr>
      </w:pPr>
    </w:p>
    <w:p w14:paraId="1B7DC5AD" w14:textId="77777777" w:rsidR="006777FE" w:rsidRDefault="006777FE" w:rsidP="00843BE9">
      <w:pPr>
        <w:spacing w:before="120" w:after="120" w:line="276" w:lineRule="auto"/>
        <w:jc w:val="both"/>
        <w:rPr>
          <w:rFonts w:eastAsia="MS Mincho" w:cs="Arial"/>
          <w:b/>
          <w:color w:val="1F4E79"/>
          <w:spacing w:val="-2"/>
          <w:sz w:val="20"/>
        </w:rPr>
        <w:sectPr w:rsidR="006777FE" w:rsidSect="00076CE6">
          <w:headerReference w:type="default" r:id="rId46"/>
          <w:footerReference w:type="first" r:id="rId47"/>
          <w:pgSz w:w="11906" w:h="16838" w:code="9"/>
          <w:pgMar w:top="1134" w:right="1134" w:bottom="1134" w:left="1134" w:header="709" w:footer="283" w:gutter="0"/>
          <w:cols w:space="708"/>
          <w:titlePg/>
          <w:docGrid w:linePitch="360"/>
        </w:sectPr>
      </w:pP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6777FE" w:rsidRPr="00082E5F" w14:paraId="1AA97887" w14:textId="77777777" w:rsidTr="00E16A30">
        <w:trPr>
          <w:cantSplit/>
          <w:trHeight w:val="3969"/>
        </w:trPr>
        <w:tc>
          <w:tcPr>
            <w:tcW w:w="5385" w:type="dxa"/>
          </w:tcPr>
          <w:p w14:paraId="04870899" w14:textId="77777777" w:rsidR="006777FE" w:rsidRPr="009B63E1" w:rsidRDefault="006777FE" w:rsidP="00E16A30">
            <w:pPr>
              <w:pStyle w:val="Normal1"/>
              <w:widowControl w:val="0"/>
              <w:spacing w:after="0" w:line="240" w:lineRule="auto"/>
              <w:ind w:left="0"/>
              <w:jc w:val="left"/>
              <w:rPr>
                <w:rFonts w:ascii="Verdana" w:hAnsi="Verdana"/>
                <w:b/>
                <w:sz w:val="40"/>
                <w:szCs w:val="40"/>
                <w:lang w:val="pt-BR"/>
              </w:rPr>
            </w:pPr>
            <w:r w:rsidRPr="009B63E1">
              <w:rPr>
                <w:rFonts w:ascii="Verdana" w:hAnsi="Verdana"/>
                <w:b/>
                <w:sz w:val="40"/>
                <w:szCs w:val="40"/>
                <w:lang w:val="pt-BR"/>
              </w:rPr>
              <w:lastRenderedPageBreak/>
              <w:t xml:space="preserve">BB Seguridade </w:t>
            </w:r>
            <w:r w:rsidRPr="009B63E1">
              <w:rPr>
                <w:rFonts w:ascii="Verdana" w:hAnsi="Verdana"/>
                <w:b/>
                <w:sz w:val="40"/>
                <w:szCs w:val="40"/>
                <w:lang w:val="pt-BR"/>
              </w:rPr>
              <w:br/>
              <w:t>Participações S.A.</w:t>
            </w:r>
          </w:p>
          <w:p w14:paraId="4B6176B3" w14:textId="77777777" w:rsidR="006777FE" w:rsidRPr="009B63E1" w:rsidRDefault="006777FE" w:rsidP="00E16A30">
            <w:pPr>
              <w:pStyle w:val="Descriodotrabalho"/>
              <w:widowControl w:val="0"/>
              <w:shd w:val="clear" w:color="EBEBEB" w:fill="auto"/>
              <w:spacing w:line="240" w:lineRule="auto"/>
              <w:rPr>
                <w:rFonts w:ascii="Verdana" w:eastAsia="Times New Roman" w:hAnsi="Verdana"/>
                <w:i w:val="0"/>
                <w:sz w:val="20"/>
                <w:lang w:val="pt-BR"/>
              </w:rPr>
            </w:pPr>
          </w:p>
          <w:p w14:paraId="751395CE" w14:textId="77777777" w:rsidR="006777FE" w:rsidRDefault="006777FE" w:rsidP="00E16A30">
            <w:pPr>
              <w:pStyle w:val="Descriodotrabalho"/>
              <w:widowControl w:val="0"/>
              <w:shd w:val="clear" w:color="EBEBEB" w:fill="auto"/>
              <w:spacing w:line="240" w:lineRule="auto"/>
              <w:rPr>
                <w:rFonts w:ascii="Verdana" w:eastAsia="Times New Roman" w:hAnsi="Verdana"/>
                <w:i w:val="0"/>
                <w:sz w:val="20"/>
              </w:rPr>
            </w:pPr>
            <w:r w:rsidRPr="00082E5F">
              <w:rPr>
                <w:rFonts w:ascii="Verdana" w:eastAsia="Times New Roman" w:hAnsi="Verdana"/>
                <w:i w:val="0"/>
                <w:sz w:val="20"/>
              </w:rPr>
              <w:t xml:space="preserve">Individual and </w:t>
            </w:r>
            <w:proofErr w:type="gramStart"/>
            <w:r w:rsidRPr="00082E5F">
              <w:rPr>
                <w:rFonts w:ascii="Verdana" w:eastAsia="Times New Roman" w:hAnsi="Verdana"/>
                <w:i w:val="0"/>
                <w:sz w:val="20"/>
              </w:rPr>
              <w:t>Consolidated</w:t>
            </w:r>
            <w:proofErr w:type="gramEnd"/>
            <w:r w:rsidRPr="00082E5F">
              <w:rPr>
                <w:rFonts w:ascii="Verdana" w:eastAsia="Times New Roman" w:hAnsi="Verdana"/>
                <w:i w:val="0"/>
                <w:sz w:val="20"/>
              </w:rPr>
              <w:t xml:space="preserve"> </w:t>
            </w:r>
            <w:r w:rsidRPr="00082E5F">
              <w:rPr>
                <w:rFonts w:ascii="Verdana" w:eastAsia="Times New Roman" w:hAnsi="Verdana"/>
                <w:i w:val="0"/>
                <w:sz w:val="20"/>
              </w:rPr>
              <w:br/>
              <w:t xml:space="preserve">Interim Financial Statements for the </w:t>
            </w:r>
          </w:p>
          <w:p w14:paraId="0B66E571" w14:textId="77777777" w:rsidR="006777FE" w:rsidRPr="00082E5F" w:rsidRDefault="006777FE" w:rsidP="00E16A30">
            <w:pPr>
              <w:pStyle w:val="Descriodotrabalho"/>
              <w:widowControl w:val="0"/>
              <w:shd w:val="clear" w:color="EBEBEB" w:fill="auto"/>
              <w:spacing w:line="240" w:lineRule="auto"/>
              <w:rPr>
                <w:rFonts w:ascii="Verdana" w:eastAsia="Times New Roman" w:hAnsi="Verdana"/>
                <w:i w:val="0"/>
                <w:sz w:val="20"/>
              </w:rPr>
            </w:pPr>
            <w:r w:rsidRPr="00082E5F">
              <w:rPr>
                <w:rFonts w:ascii="Verdana" w:eastAsia="Times New Roman" w:hAnsi="Verdana"/>
                <w:i w:val="0"/>
                <w:sz w:val="20"/>
              </w:rPr>
              <w:t xml:space="preserve">Six-months Period Ended </w:t>
            </w:r>
            <w:r w:rsidRPr="00082E5F">
              <w:rPr>
                <w:rFonts w:ascii="Verdana" w:eastAsia="Times New Roman" w:hAnsi="Verdana"/>
                <w:i w:val="0"/>
                <w:sz w:val="20"/>
              </w:rPr>
              <w:br/>
              <w:t xml:space="preserve">June 30, </w:t>
            </w:r>
            <w:proofErr w:type="gramStart"/>
            <w:r w:rsidRPr="00082E5F">
              <w:rPr>
                <w:rFonts w:ascii="Verdana" w:eastAsia="Times New Roman" w:hAnsi="Verdana"/>
                <w:i w:val="0"/>
                <w:sz w:val="20"/>
              </w:rPr>
              <w:t>2020</w:t>
            </w:r>
            <w:proofErr w:type="gramEnd"/>
            <w:r w:rsidRPr="00082E5F">
              <w:rPr>
                <w:rFonts w:ascii="Verdana" w:eastAsia="Times New Roman" w:hAnsi="Verdana"/>
                <w:i w:val="0"/>
                <w:sz w:val="20"/>
              </w:rPr>
              <w:t xml:space="preserve"> and Report on </w:t>
            </w:r>
            <w:r w:rsidRPr="00082E5F">
              <w:rPr>
                <w:rFonts w:ascii="Verdana" w:eastAsia="Times New Roman" w:hAnsi="Verdana"/>
                <w:i w:val="0"/>
                <w:sz w:val="20"/>
              </w:rPr>
              <w:br/>
              <w:t>Review of Interim Financial Statements</w:t>
            </w:r>
          </w:p>
          <w:p w14:paraId="057CDF38" w14:textId="77777777" w:rsidR="006777FE" w:rsidRPr="00082E5F" w:rsidRDefault="006777FE" w:rsidP="00E16A30">
            <w:pPr>
              <w:pStyle w:val="DTT"/>
              <w:widowControl w:val="0"/>
              <w:rPr>
                <w:rFonts w:ascii="Verdana" w:hAnsi="Verdana"/>
                <w:sz w:val="16"/>
                <w:szCs w:val="16"/>
              </w:rPr>
            </w:pPr>
          </w:p>
          <w:p w14:paraId="228C1F8B" w14:textId="77777777" w:rsidR="006777FE" w:rsidRPr="00082E5F" w:rsidRDefault="006777FE" w:rsidP="00E16A30">
            <w:pPr>
              <w:pStyle w:val="DTT"/>
              <w:widowControl w:val="0"/>
              <w:rPr>
                <w:rFonts w:ascii="Verdana" w:hAnsi="Verdana"/>
                <w:sz w:val="16"/>
                <w:szCs w:val="16"/>
              </w:rPr>
            </w:pPr>
          </w:p>
          <w:p w14:paraId="74A2D3CF" w14:textId="77777777" w:rsidR="006777FE" w:rsidRPr="00082E5F" w:rsidRDefault="006777FE" w:rsidP="00E16A30">
            <w:pPr>
              <w:pStyle w:val="DTT"/>
              <w:widowControl w:val="0"/>
              <w:rPr>
                <w:rFonts w:ascii="Verdana" w:hAnsi="Verdana"/>
                <w:sz w:val="16"/>
                <w:szCs w:val="16"/>
              </w:rPr>
            </w:pPr>
          </w:p>
          <w:p w14:paraId="25A4B4DF" w14:textId="77777777" w:rsidR="006777FE" w:rsidRPr="00082E5F" w:rsidRDefault="006777FE" w:rsidP="00E16A30">
            <w:pPr>
              <w:pStyle w:val="DTT"/>
              <w:widowControl w:val="0"/>
              <w:rPr>
                <w:rFonts w:ascii="Verdana" w:hAnsi="Verdana"/>
                <w:sz w:val="16"/>
                <w:szCs w:val="16"/>
              </w:rPr>
            </w:pPr>
          </w:p>
          <w:p w14:paraId="3ABB8E7A" w14:textId="77777777" w:rsidR="006777FE" w:rsidRPr="00082E5F" w:rsidRDefault="006777FE" w:rsidP="00E16A30">
            <w:pPr>
              <w:pStyle w:val="DTT"/>
              <w:widowControl w:val="0"/>
              <w:rPr>
                <w:rFonts w:ascii="Verdana" w:hAnsi="Verdana"/>
                <w:sz w:val="16"/>
                <w:szCs w:val="16"/>
              </w:rPr>
            </w:pPr>
          </w:p>
          <w:p w14:paraId="4855B264" w14:textId="77777777" w:rsidR="006777FE" w:rsidRPr="00082E5F" w:rsidRDefault="006777FE" w:rsidP="00E16A30">
            <w:pPr>
              <w:pStyle w:val="DTT"/>
              <w:widowControl w:val="0"/>
              <w:rPr>
                <w:rFonts w:ascii="Verdana" w:hAnsi="Verdana"/>
                <w:sz w:val="20"/>
              </w:rPr>
            </w:pPr>
            <w:r w:rsidRPr="00082E5F">
              <w:rPr>
                <w:rFonts w:ascii="Verdana" w:hAnsi="Verdana"/>
                <w:sz w:val="16"/>
                <w:szCs w:val="16"/>
              </w:rPr>
              <w:t xml:space="preserve">Deloitte </w:t>
            </w:r>
            <w:proofErr w:type="spellStart"/>
            <w:r w:rsidRPr="00082E5F">
              <w:rPr>
                <w:rFonts w:ascii="Verdana" w:hAnsi="Verdana"/>
                <w:sz w:val="16"/>
                <w:szCs w:val="16"/>
              </w:rPr>
              <w:t>Touche</w:t>
            </w:r>
            <w:proofErr w:type="spellEnd"/>
            <w:r w:rsidRPr="00082E5F">
              <w:rPr>
                <w:rFonts w:ascii="Verdana" w:hAnsi="Verdana"/>
                <w:sz w:val="16"/>
                <w:szCs w:val="16"/>
              </w:rPr>
              <w:t xml:space="preserve"> Tohmatsu </w:t>
            </w:r>
            <w:proofErr w:type="spellStart"/>
            <w:r w:rsidRPr="00082E5F">
              <w:rPr>
                <w:rFonts w:ascii="Verdana" w:hAnsi="Verdana"/>
                <w:sz w:val="16"/>
                <w:szCs w:val="16"/>
              </w:rPr>
              <w:t>Auditores</w:t>
            </w:r>
            <w:proofErr w:type="spellEnd"/>
            <w:r w:rsidRPr="00082E5F">
              <w:rPr>
                <w:rFonts w:ascii="Verdana" w:hAnsi="Verdana"/>
                <w:sz w:val="16"/>
                <w:szCs w:val="16"/>
              </w:rPr>
              <w:t xml:space="preserve"> </w:t>
            </w:r>
            <w:proofErr w:type="spellStart"/>
            <w:r w:rsidRPr="00082E5F">
              <w:rPr>
                <w:rFonts w:ascii="Verdana" w:hAnsi="Verdana"/>
                <w:sz w:val="16"/>
                <w:szCs w:val="16"/>
              </w:rPr>
              <w:t>Independentes</w:t>
            </w:r>
            <w:proofErr w:type="spellEnd"/>
          </w:p>
        </w:tc>
      </w:tr>
    </w:tbl>
    <w:p w14:paraId="7281907B" w14:textId="77777777" w:rsidR="006777FE" w:rsidRPr="00082E5F" w:rsidRDefault="006777FE" w:rsidP="006777FE">
      <w:pPr>
        <w:widowControl w:val="0"/>
        <w:rPr>
          <w:rFonts w:ascii="Verdana" w:hAnsi="Verdana"/>
          <w:sz w:val="20"/>
          <w:szCs w:val="20"/>
        </w:rPr>
      </w:pPr>
      <w:bookmarkStart w:id="45" w:name="Start"/>
      <w:bookmarkEnd w:id="45"/>
      <w:r w:rsidRPr="00082E5F">
        <w:rPr>
          <w:rFonts w:ascii="Verdana" w:hAnsi="Verdana"/>
          <w:b/>
          <w:i/>
          <w:noProof/>
          <w:sz w:val="20"/>
          <w:szCs w:val="20"/>
        </w:rPr>
        <mc:AlternateContent>
          <mc:Choice Requires="wps">
            <w:drawing>
              <wp:anchor distT="0" distB="0" distL="114300" distR="114300" simplePos="0" relativeHeight="251651584" behindDoc="0" locked="0" layoutInCell="1" allowOverlap="1" wp14:anchorId="26DF9056" wp14:editId="69B104C3">
                <wp:simplePos x="0" y="0"/>
                <wp:positionH relativeFrom="column">
                  <wp:posOffset>1884680</wp:posOffset>
                </wp:positionH>
                <wp:positionV relativeFrom="paragraph">
                  <wp:posOffset>-3031048</wp:posOffset>
                </wp:positionV>
                <wp:extent cx="3440430" cy="463550"/>
                <wp:effectExtent l="0" t="0" r="0" b="0"/>
                <wp:wrapNone/>
                <wp:docPr id="3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0430" cy="463550"/>
                        </a:xfrm>
                        <a:prstGeom prst="rect">
                          <a:avLst/>
                        </a:prstGeom>
                        <a:noFill/>
                        <a:ln>
                          <a:noFill/>
                        </a:ln>
                        <a:extLst>
                          <a:ext uri="{909E8E84-426E-40DD-AFC4-6F175D3DCCD1}">
                            <a14:hiddenFill xmlns:a14="http://schemas.microsoft.com/office/drawing/2010/main">
                              <a:solidFill>
                                <a:srgbClr val="F49100"/>
                              </a:solidFill>
                            </a14:hiddenFill>
                          </a:ext>
                          <a:ext uri="{91240B29-F687-4F45-9708-019B960494DF}">
                            <a14:hiddenLine xmlns:a14="http://schemas.microsoft.com/office/drawing/2010/main" w="9525">
                              <a:solidFill>
                                <a:srgbClr val="F49100"/>
                              </a:solidFill>
                              <a:miter lim="800000"/>
                              <a:headEnd/>
                              <a:tailEnd/>
                            </a14:hiddenLine>
                          </a:ext>
                        </a:extLst>
                      </wps:spPr>
                      <wps:txbx>
                        <w:txbxContent>
                          <w:p w14:paraId="221A5E67" w14:textId="77777777" w:rsidR="006777FE" w:rsidRPr="000E0B3E" w:rsidRDefault="006777FE" w:rsidP="006777FE">
                            <w:pPr>
                              <w:ind w:left="113"/>
                              <w:rPr>
                                <w:rFonts w:ascii="Verdana" w:hAnsi="Verdana"/>
                                <w:iCs/>
                                <w:sz w:val="20"/>
                                <w:szCs w:val="20"/>
                              </w:rPr>
                            </w:pPr>
                            <w:r w:rsidRPr="000E0B3E">
                              <w:rPr>
                                <w:rFonts w:ascii="Verdana" w:hAnsi="Verdana"/>
                                <w:iCs/>
                                <w:sz w:val="20"/>
                                <w:szCs w:val="20"/>
                              </w:rPr>
                              <w:t>(</w:t>
                            </w:r>
                            <w:proofErr w:type="spellStart"/>
                            <w:r w:rsidRPr="000E0B3E">
                              <w:rPr>
                                <w:rFonts w:ascii="Verdana" w:hAnsi="Verdana"/>
                                <w:iCs/>
                                <w:sz w:val="20"/>
                                <w:szCs w:val="20"/>
                              </w:rPr>
                              <w:t>Convenience</w:t>
                            </w:r>
                            <w:proofErr w:type="spellEnd"/>
                            <w:r w:rsidRPr="000E0B3E">
                              <w:rPr>
                                <w:rFonts w:ascii="Verdana" w:hAnsi="Verdana"/>
                                <w:iCs/>
                                <w:sz w:val="20"/>
                                <w:szCs w:val="20"/>
                              </w:rPr>
                              <w:t xml:space="preserve"> </w:t>
                            </w:r>
                            <w:proofErr w:type="spellStart"/>
                            <w:r w:rsidRPr="000E0B3E">
                              <w:rPr>
                                <w:rFonts w:ascii="Verdana" w:hAnsi="Verdana"/>
                                <w:iCs/>
                                <w:sz w:val="20"/>
                                <w:szCs w:val="20"/>
                              </w:rPr>
                              <w:t>Translation</w:t>
                            </w:r>
                            <w:proofErr w:type="spellEnd"/>
                            <w:r w:rsidRPr="000E0B3E">
                              <w:rPr>
                                <w:rFonts w:ascii="Verdana" w:hAnsi="Verdana"/>
                                <w:iCs/>
                                <w:sz w:val="20"/>
                                <w:szCs w:val="20"/>
                              </w:rPr>
                              <w:t xml:space="preserve"> </w:t>
                            </w:r>
                            <w:proofErr w:type="spellStart"/>
                            <w:r w:rsidRPr="000E0B3E">
                              <w:rPr>
                                <w:rFonts w:ascii="Verdana" w:hAnsi="Verdana"/>
                                <w:iCs/>
                                <w:sz w:val="20"/>
                                <w:szCs w:val="20"/>
                              </w:rPr>
                              <w:t>into</w:t>
                            </w:r>
                            <w:proofErr w:type="spellEnd"/>
                            <w:r w:rsidRPr="000E0B3E">
                              <w:rPr>
                                <w:rFonts w:ascii="Verdana" w:hAnsi="Verdana"/>
                                <w:iCs/>
                                <w:sz w:val="20"/>
                                <w:szCs w:val="20"/>
                              </w:rPr>
                              <w:t xml:space="preserve"> </w:t>
                            </w:r>
                            <w:proofErr w:type="spellStart"/>
                            <w:r w:rsidRPr="000E0B3E">
                              <w:rPr>
                                <w:rFonts w:ascii="Verdana" w:hAnsi="Verdana"/>
                                <w:iCs/>
                                <w:sz w:val="20"/>
                                <w:szCs w:val="20"/>
                              </w:rPr>
                              <w:t>English</w:t>
                            </w:r>
                            <w:proofErr w:type="spellEnd"/>
                            <w:r w:rsidRPr="000E0B3E">
                              <w:rPr>
                                <w:rFonts w:ascii="Verdana" w:hAnsi="Verdana"/>
                                <w:iCs/>
                                <w:sz w:val="20"/>
                                <w:szCs w:val="20"/>
                              </w:rPr>
                              <w:t xml:space="preserve"> </w:t>
                            </w:r>
                            <w:proofErr w:type="spellStart"/>
                            <w:r w:rsidRPr="000E0B3E">
                              <w:rPr>
                                <w:rFonts w:ascii="Verdana" w:hAnsi="Verdana"/>
                                <w:iCs/>
                                <w:sz w:val="20"/>
                                <w:szCs w:val="20"/>
                              </w:rPr>
                              <w:t>from</w:t>
                            </w:r>
                            <w:proofErr w:type="spellEnd"/>
                            <w:r>
                              <w:rPr>
                                <w:rFonts w:ascii="Verdana" w:hAnsi="Verdana"/>
                                <w:iCs/>
                                <w:sz w:val="20"/>
                                <w:szCs w:val="20"/>
                              </w:rPr>
                              <w:br/>
                            </w:r>
                            <w:proofErr w:type="spellStart"/>
                            <w:r w:rsidRPr="000E0B3E">
                              <w:rPr>
                                <w:rFonts w:ascii="Verdana" w:hAnsi="Verdana"/>
                                <w:iCs/>
                                <w:sz w:val="20"/>
                                <w:szCs w:val="20"/>
                              </w:rPr>
                              <w:t>the</w:t>
                            </w:r>
                            <w:proofErr w:type="spellEnd"/>
                            <w:r w:rsidRPr="000E0B3E">
                              <w:rPr>
                                <w:rFonts w:ascii="Verdana" w:hAnsi="Verdana"/>
                                <w:iCs/>
                                <w:sz w:val="20"/>
                                <w:szCs w:val="20"/>
                              </w:rPr>
                              <w:t xml:space="preserve"> Original </w:t>
                            </w:r>
                            <w:proofErr w:type="spellStart"/>
                            <w:r w:rsidRPr="000E0B3E">
                              <w:rPr>
                                <w:rFonts w:ascii="Verdana" w:hAnsi="Verdana"/>
                                <w:iCs/>
                                <w:sz w:val="20"/>
                                <w:szCs w:val="20"/>
                              </w:rPr>
                              <w:t>Previously</w:t>
                            </w:r>
                            <w:proofErr w:type="spellEnd"/>
                            <w:r w:rsidRPr="000E0B3E">
                              <w:rPr>
                                <w:rFonts w:ascii="Verdana" w:hAnsi="Verdana"/>
                                <w:iCs/>
                                <w:sz w:val="20"/>
                                <w:szCs w:val="20"/>
                              </w:rPr>
                              <w:t xml:space="preserve"> </w:t>
                            </w:r>
                            <w:proofErr w:type="spellStart"/>
                            <w:r w:rsidRPr="000E0B3E">
                              <w:rPr>
                                <w:rFonts w:ascii="Verdana" w:hAnsi="Verdana"/>
                                <w:iCs/>
                                <w:sz w:val="20"/>
                                <w:szCs w:val="20"/>
                              </w:rPr>
                              <w:t>Issued</w:t>
                            </w:r>
                            <w:proofErr w:type="spellEnd"/>
                            <w:r w:rsidRPr="000E0B3E">
                              <w:rPr>
                                <w:rFonts w:ascii="Verdana" w:hAnsi="Verdana"/>
                                <w:iCs/>
                                <w:sz w:val="20"/>
                                <w:szCs w:val="20"/>
                              </w:rPr>
                              <w:t xml:space="preserve"> in </w:t>
                            </w:r>
                            <w:proofErr w:type="spellStart"/>
                            <w:r w:rsidRPr="000E0B3E">
                              <w:rPr>
                                <w:rFonts w:ascii="Verdana" w:hAnsi="Verdana"/>
                                <w:iCs/>
                                <w:sz w:val="20"/>
                                <w:szCs w:val="20"/>
                              </w:rPr>
                              <w:t>Portuguese</w:t>
                            </w:r>
                            <w:proofErr w:type="spellEnd"/>
                            <w:r w:rsidRPr="000E0B3E">
                              <w:rPr>
                                <w:rFonts w:ascii="Verdana" w:hAnsi="Verdana"/>
                                <w:iCs/>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DF9056" id="_x0000_t202" coordsize="21600,21600" o:spt="202" path="m,l,21600r21600,l21600,xe">
                <v:stroke joinstyle="miter"/>
                <v:path gradientshapeok="t" o:connecttype="rect"/>
              </v:shapetype>
              <v:shape id="Text Box 5" o:spid="_x0000_s1026" type="#_x0000_t202" style="position:absolute;margin-left:148.4pt;margin-top:-238.65pt;width:270.9pt;height:36.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" filled="f" fillcolor="#f49100" stroked="f" strokecolor="#f49100">
                <v:textbox>
                  <w:txbxContent>
                    <w:p w14:paraId="221A5E67" w14:textId="77777777" w:rsidR="006777FE" w:rsidRPr="000E0B3E" w:rsidRDefault="006777FE" w:rsidP="006777FE">
                      <w:pPr>
                        <w:ind w:left="113"/>
                        <w:rPr>
                          <w:rFonts w:ascii="Verdana" w:hAnsi="Verdana"/>
                          <w:iCs/>
                          <w:sz w:val="20"/>
                          <w:szCs w:val="20"/>
                        </w:rPr>
                      </w:pPr>
                      <w:r w:rsidRPr="000E0B3E">
                        <w:rPr>
                          <w:rFonts w:ascii="Verdana" w:hAnsi="Verdana"/>
                          <w:iCs/>
                          <w:sz w:val="20"/>
                          <w:szCs w:val="20"/>
                        </w:rPr>
                        <w:t>(</w:t>
                      </w:r>
                      <w:proofErr w:type="spellStart"/>
                      <w:r w:rsidRPr="000E0B3E">
                        <w:rPr>
                          <w:rFonts w:ascii="Verdana" w:hAnsi="Verdana"/>
                          <w:iCs/>
                          <w:sz w:val="20"/>
                          <w:szCs w:val="20"/>
                        </w:rPr>
                        <w:t>Convenience</w:t>
                      </w:r>
                      <w:proofErr w:type="spellEnd"/>
                      <w:r w:rsidRPr="000E0B3E">
                        <w:rPr>
                          <w:rFonts w:ascii="Verdana" w:hAnsi="Verdana"/>
                          <w:iCs/>
                          <w:sz w:val="20"/>
                          <w:szCs w:val="20"/>
                        </w:rPr>
                        <w:t xml:space="preserve"> </w:t>
                      </w:r>
                      <w:proofErr w:type="spellStart"/>
                      <w:r w:rsidRPr="000E0B3E">
                        <w:rPr>
                          <w:rFonts w:ascii="Verdana" w:hAnsi="Verdana"/>
                          <w:iCs/>
                          <w:sz w:val="20"/>
                          <w:szCs w:val="20"/>
                        </w:rPr>
                        <w:t>Translation</w:t>
                      </w:r>
                      <w:proofErr w:type="spellEnd"/>
                      <w:r w:rsidRPr="000E0B3E">
                        <w:rPr>
                          <w:rFonts w:ascii="Verdana" w:hAnsi="Verdana"/>
                          <w:iCs/>
                          <w:sz w:val="20"/>
                          <w:szCs w:val="20"/>
                        </w:rPr>
                        <w:t xml:space="preserve"> </w:t>
                      </w:r>
                      <w:proofErr w:type="spellStart"/>
                      <w:r w:rsidRPr="000E0B3E">
                        <w:rPr>
                          <w:rFonts w:ascii="Verdana" w:hAnsi="Verdana"/>
                          <w:iCs/>
                          <w:sz w:val="20"/>
                          <w:szCs w:val="20"/>
                        </w:rPr>
                        <w:t>into</w:t>
                      </w:r>
                      <w:proofErr w:type="spellEnd"/>
                      <w:r w:rsidRPr="000E0B3E">
                        <w:rPr>
                          <w:rFonts w:ascii="Verdana" w:hAnsi="Verdana"/>
                          <w:iCs/>
                          <w:sz w:val="20"/>
                          <w:szCs w:val="20"/>
                        </w:rPr>
                        <w:t xml:space="preserve"> </w:t>
                      </w:r>
                      <w:proofErr w:type="spellStart"/>
                      <w:r w:rsidRPr="000E0B3E">
                        <w:rPr>
                          <w:rFonts w:ascii="Verdana" w:hAnsi="Verdana"/>
                          <w:iCs/>
                          <w:sz w:val="20"/>
                          <w:szCs w:val="20"/>
                        </w:rPr>
                        <w:t>English</w:t>
                      </w:r>
                      <w:proofErr w:type="spellEnd"/>
                      <w:r w:rsidRPr="000E0B3E">
                        <w:rPr>
                          <w:rFonts w:ascii="Verdana" w:hAnsi="Verdana"/>
                          <w:iCs/>
                          <w:sz w:val="20"/>
                          <w:szCs w:val="20"/>
                        </w:rPr>
                        <w:t xml:space="preserve"> </w:t>
                      </w:r>
                      <w:proofErr w:type="spellStart"/>
                      <w:r w:rsidRPr="000E0B3E">
                        <w:rPr>
                          <w:rFonts w:ascii="Verdana" w:hAnsi="Verdana"/>
                          <w:iCs/>
                          <w:sz w:val="20"/>
                          <w:szCs w:val="20"/>
                        </w:rPr>
                        <w:t>from</w:t>
                      </w:r>
                      <w:proofErr w:type="spellEnd"/>
                      <w:r>
                        <w:rPr>
                          <w:rFonts w:ascii="Verdana" w:hAnsi="Verdana"/>
                          <w:iCs/>
                          <w:sz w:val="20"/>
                          <w:szCs w:val="20"/>
                        </w:rPr>
                        <w:br/>
                      </w:r>
                      <w:proofErr w:type="spellStart"/>
                      <w:r w:rsidRPr="000E0B3E">
                        <w:rPr>
                          <w:rFonts w:ascii="Verdana" w:hAnsi="Verdana"/>
                          <w:iCs/>
                          <w:sz w:val="20"/>
                          <w:szCs w:val="20"/>
                        </w:rPr>
                        <w:t>the</w:t>
                      </w:r>
                      <w:proofErr w:type="spellEnd"/>
                      <w:r w:rsidRPr="000E0B3E">
                        <w:rPr>
                          <w:rFonts w:ascii="Verdana" w:hAnsi="Verdana"/>
                          <w:iCs/>
                          <w:sz w:val="20"/>
                          <w:szCs w:val="20"/>
                        </w:rPr>
                        <w:t xml:space="preserve"> Original </w:t>
                      </w:r>
                      <w:proofErr w:type="spellStart"/>
                      <w:r w:rsidRPr="000E0B3E">
                        <w:rPr>
                          <w:rFonts w:ascii="Verdana" w:hAnsi="Verdana"/>
                          <w:iCs/>
                          <w:sz w:val="20"/>
                          <w:szCs w:val="20"/>
                        </w:rPr>
                        <w:t>Previously</w:t>
                      </w:r>
                      <w:proofErr w:type="spellEnd"/>
                      <w:r w:rsidRPr="000E0B3E">
                        <w:rPr>
                          <w:rFonts w:ascii="Verdana" w:hAnsi="Verdana"/>
                          <w:iCs/>
                          <w:sz w:val="20"/>
                          <w:szCs w:val="20"/>
                        </w:rPr>
                        <w:t xml:space="preserve"> </w:t>
                      </w:r>
                      <w:proofErr w:type="spellStart"/>
                      <w:r w:rsidRPr="000E0B3E">
                        <w:rPr>
                          <w:rFonts w:ascii="Verdana" w:hAnsi="Verdana"/>
                          <w:iCs/>
                          <w:sz w:val="20"/>
                          <w:szCs w:val="20"/>
                        </w:rPr>
                        <w:t>Issued</w:t>
                      </w:r>
                      <w:proofErr w:type="spellEnd"/>
                      <w:r w:rsidRPr="000E0B3E">
                        <w:rPr>
                          <w:rFonts w:ascii="Verdana" w:hAnsi="Verdana"/>
                          <w:iCs/>
                          <w:sz w:val="20"/>
                          <w:szCs w:val="20"/>
                        </w:rPr>
                        <w:t xml:space="preserve"> in </w:t>
                      </w:r>
                      <w:proofErr w:type="spellStart"/>
                      <w:r w:rsidRPr="000E0B3E">
                        <w:rPr>
                          <w:rFonts w:ascii="Verdana" w:hAnsi="Verdana"/>
                          <w:iCs/>
                          <w:sz w:val="20"/>
                          <w:szCs w:val="20"/>
                        </w:rPr>
                        <w:t>Portuguese</w:t>
                      </w:r>
                      <w:proofErr w:type="spellEnd"/>
                      <w:r w:rsidRPr="000E0B3E">
                        <w:rPr>
                          <w:rFonts w:ascii="Verdana" w:hAnsi="Verdana"/>
                          <w:iCs/>
                          <w:sz w:val="20"/>
                          <w:szCs w:val="20"/>
                        </w:rPr>
                        <w:t>)</w:t>
                      </w:r>
                    </w:p>
                  </w:txbxContent>
                </v:textbox>
              </v:shape>
            </w:pict>
          </mc:Fallback>
        </mc:AlternateContent>
      </w:r>
    </w:p>
    <w:p w14:paraId="6F90BCC9" w14:textId="77777777" w:rsidR="006777FE" w:rsidRPr="00082E5F" w:rsidRDefault="006777FE" w:rsidP="006777FE">
      <w:pPr>
        <w:widowControl w:val="0"/>
        <w:rPr>
          <w:rFonts w:ascii="Verdana" w:hAnsi="Verdana"/>
          <w:sz w:val="20"/>
          <w:szCs w:val="20"/>
        </w:rPr>
        <w:sectPr w:rsidR="006777FE" w:rsidRPr="00082E5F" w:rsidSect="006777FE">
          <w:headerReference w:type="even" r:id="rId48"/>
          <w:headerReference w:type="default" r:id="rId49"/>
          <w:footerReference w:type="even" r:id="rId50"/>
          <w:headerReference w:type="first" r:id="rId51"/>
          <w:pgSz w:w="11907" w:h="16840" w:code="9"/>
          <w:pgMar w:top="3402" w:right="1134" w:bottom="1134" w:left="1134" w:header="850" w:footer="567" w:gutter="0"/>
          <w:pgNumType w:start="1"/>
          <w:cols w:space="720"/>
          <w:titlePg/>
          <w:docGrid w:linePitch="326"/>
        </w:sectPr>
      </w:pPr>
    </w:p>
    <w:p w14:paraId="1EA75FD6" w14:textId="77777777" w:rsidR="006777FE" w:rsidRPr="00082E5F" w:rsidRDefault="006777FE" w:rsidP="006777FE">
      <w:pPr>
        <w:widowControl w:val="0"/>
        <w:spacing w:before="1440" w:after="200"/>
        <w:rPr>
          <w:rFonts w:ascii="Verdana" w:hAnsi="Verdana"/>
          <w:sz w:val="20"/>
          <w:szCs w:val="20"/>
        </w:rPr>
      </w:pPr>
      <w:r w:rsidRPr="00082E5F">
        <w:rPr>
          <w:rFonts w:ascii="Verdana" w:hAnsi="Verdana"/>
          <w:sz w:val="20"/>
          <w:szCs w:val="20"/>
        </w:rPr>
        <w:lastRenderedPageBreak/>
        <w:t>(</w:t>
      </w:r>
      <w:proofErr w:type="spellStart"/>
      <w:r w:rsidRPr="00082E5F">
        <w:rPr>
          <w:rFonts w:ascii="Verdana" w:hAnsi="Verdana"/>
          <w:sz w:val="20"/>
          <w:szCs w:val="20"/>
        </w:rPr>
        <w:t>Convenience</w:t>
      </w:r>
      <w:proofErr w:type="spellEnd"/>
      <w:r w:rsidRPr="00082E5F">
        <w:rPr>
          <w:rFonts w:ascii="Verdana" w:hAnsi="Verdana"/>
          <w:sz w:val="20"/>
          <w:szCs w:val="20"/>
        </w:rPr>
        <w:t xml:space="preserve"> </w:t>
      </w:r>
      <w:proofErr w:type="spellStart"/>
      <w:r w:rsidRPr="00082E5F">
        <w:rPr>
          <w:rFonts w:ascii="Verdana" w:hAnsi="Verdana"/>
          <w:sz w:val="20"/>
          <w:szCs w:val="20"/>
        </w:rPr>
        <w:t>Translation</w:t>
      </w:r>
      <w:proofErr w:type="spellEnd"/>
      <w:r w:rsidRPr="00082E5F">
        <w:rPr>
          <w:rFonts w:ascii="Verdana" w:hAnsi="Verdana"/>
          <w:sz w:val="20"/>
          <w:szCs w:val="20"/>
        </w:rPr>
        <w:t xml:space="preserve"> </w:t>
      </w:r>
      <w:proofErr w:type="spellStart"/>
      <w:r w:rsidRPr="00082E5F">
        <w:rPr>
          <w:rFonts w:ascii="Verdana" w:hAnsi="Verdana"/>
          <w:sz w:val="20"/>
          <w:szCs w:val="20"/>
        </w:rPr>
        <w:t>into</w:t>
      </w:r>
      <w:proofErr w:type="spellEnd"/>
      <w:r w:rsidRPr="00082E5F">
        <w:rPr>
          <w:rFonts w:ascii="Verdana" w:hAnsi="Verdana"/>
          <w:sz w:val="20"/>
          <w:szCs w:val="20"/>
        </w:rPr>
        <w:t xml:space="preserve"> </w:t>
      </w:r>
      <w:proofErr w:type="spellStart"/>
      <w:r w:rsidRPr="00082E5F">
        <w:rPr>
          <w:rFonts w:ascii="Verdana" w:hAnsi="Verdana"/>
          <w:sz w:val="20"/>
          <w:szCs w:val="20"/>
        </w:rPr>
        <w:t>English</w:t>
      </w:r>
      <w:proofErr w:type="spellEnd"/>
      <w:r w:rsidRPr="00082E5F">
        <w:rPr>
          <w:rFonts w:ascii="Verdana" w:hAnsi="Verdana"/>
          <w:sz w:val="20"/>
          <w:szCs w:val="20"/>
        </w:rPr>
        <w:t xml:space="preserve"> </w:t>
      </w:r>
      <w:proofErr w:type="spellStart"/>
      <w:r w:rsidRPr="00082E5F">
        <w:rPr>
          <w:rFonts w:ascii="Verdana" w:hAnsi="Verdana"/>
          <w:sz w:val="20"/>
          <w:szCs w:val="20"/>
        </w:rPr>
        <w:t>from</w:t>
      </w:r>
      <w:proofErr w:type="spellEnd"/>
      <w:r w:rsidRPr="00082E5F">
        <w:rPr>
          <w:rFonts w:ascii="Verdana" w:hAnsi="Verdana"/>
          <w:sz w:val="20"/>
          <w:szCs w:val="20"/>
        </w:rPr>
        <w:t xml:space="preserve"> </w:t>
      </w:r>
      <w:proofErr w:type="spellStart"/>
      <w:r w:rsidRPr="00082E5F">
        <w:rPr>
          <w:rFonts w:ascii="Verdana" w:hAnsi="Verdana"/>
          <w:sz w:val="20"/>
          <w:szCs w:val="20"/>
        </w:rPr>
        <w:t>the</w:t>
      </w:r>
      <w:proofErr w:type="spellEnd"/>
      <w:r w:rsidRPr="00082E5F">
        <w:rPr>
          <w:rFonts w:ascii="Verdana" w:hAnsi="Verdana"/>
          <w:sz w:val="20"/>
          <w:szCs w:val="20"/>
        </w:rPr>
        <w:t xml:space="preserve"> Original </w:t>
      </w:r>
      <w:proofErr w:type="spellStart"/>
      <w:r w:rsidRPr="00082E5F">
        <w:rPr>
          <w:rFonts w:ascii="Verdana" w:hAnsi="Verdana"/>
          <w:sz w:val="20"/>
          <w:szCs w:val="20"/>
        </w:rPr>
        <w:t>Previously</w:t>
      </w:r>
      <w:proofErr w:type="spellEnd"/>
      <w:r w:rsidRPr="00082E5F">
        <w:rPr>
          <w:rFonts w:ascii="Verdana" w:hAnsi="Verdana"/>
          <w:sz w:val="20"/>
          <w:szCs w:val="20"/>
        </w:rPr>
        <w:t xml:space="preserve"> </w:t>
      </w:r>
      <w:proofErr w:type="spellStart"/>
      <w:r w:rsidRPr="00082E5F">
        <w:rPr>
          <w:rFonts w:ascii="Verdana" w:hAnsi="Verdana"/>
          <w:sz w:val="20"/>
          <w:szCs w:val="20"/>
        </w:rPr>
        <w:t>Issued</w:t>
      </w:r>
      <w:proofErr w:type="spellEnd"/>
      <w:r w:rsidRPr="00082E5F">
        <w:rPr>
          <w:rFonts w:ascii="Verdana" w:hAnsi="Verdana"/>
          <w:sz w:val="20"/>
          <w:szCs w:val="20"/>
        </w:rPr>
        <w:t xml:space="preserve"> in </w:t>
      </w:r>
      <w:proofErr w:type="spellStart"/>
      <w:r w:rsidRPr="00082E5F">
        <w:rPr>
          <w:rFonts w:ascii="Verdana" w:hAnsi="Verdana"/>
          <w:sz w:val="20"/>
          <w:szCs w:val="20"/>
        </w:rPr>
        <w:t>Portuguese</w:t>
      </w:r>
      <w:proofErr w:type="spellEnd"/>
      <w:r w:rsidRPr="00082E5F">
        <w:rPr>
          <w:rFonts w:ascii="Verdana" w:hAnsi="Verdana"/>
          <w:sz w:val="20"/>
          <w:szCs w:val="20"/>
        </w:rPr>
        <w:t>)</w:t>
      </w:r>
    </w:p>
    <w:p w14:paraId="16144F1D" w14:textId="77777777" w:rsidR="006777FE" w:rsidRPr="00082E5F" w:rsidRDefault="006777FE" w:rsidP="006777FE">
      <w:pPr>
        <w:pStyle w:val="17TEXTOcorpojustificado"/>
        <w:widowControl w:val="0"/>
        <w:spacing w:after="200" w:line="240" w:lineRule="auto"/>
        <w:jc w:val="left"/>
        <w:outlineLvl w:val="0"/>
        <w:rPr>
          <w:rFonts w:ascii="Verdana" w:hAnsi="Verdana"/>
          <w:sz w:val="20"/>
          <w:u w:val="single"/>
          <w:lang w:eastAsia="pt-BR"/>
        </w:rPr>
      </w:pPr>
      <w:r w:rsidRPr="00082E5F">
        <w:rPr>
          <w:rFonts w:ascii="Verdana" w:hAnsi="Verdana"/>
          <w:sz w:val="20"/>
          <w:u w:val="single"/>
          <w:lang w:eastAsia="pt-BR"/>
        </w:rPr>
        <w:t>REPORT ON REVIEW OF INTERIM FINANCIAL STATEMENTS</w:t>
      </w:r>
    </w:p>
    <w:p w14:paraId="242BD21F" w14:textId="77777777" w:rsidR="006777FE" w:rsidRPr="00082E5F" w:rsidRDefault="006777FE" w:rsidP="006777FE">
      <w:pPr>
        <w:widowControl w:val="0"/>
        <w:rPr>
          <w:rFonts w:ascii="Verdana" w:hAnsi="Verdana"/>
          <w:sz w:val="20"/>
          <w:szCs w:val="20"/>
        </w:rPr>
      </w:pPr>
      <w:proofErr w:type="spellStart"/>
      <w:r w:rsidRPr="00082E5F">
        <w:rPr>
          <w:rFonts w:ascii="Verdana" w:hAnsi="Verdana"/>
          <w:sz w:val="20"/>
          <w:szCs w:val="20"/>
        </w:rPr>
        <w:t>To</w:t>
      </w:r>
      <w:proofErr w:type="spellEnd"/>
      <w:r w:rsidRPr="00082E5F">
        <w:rPr>
          <w:rFonts w:ascii="Verdana" w:hAnsi="Verdana"/>
          <w:sz w:val="20"/>
          <w:szCs w:val="20"/>
        </w:rPr>
        <w:t xml:space="preserve"> </w:t>
      </w:r>
      <w:proofErr w:type="spellStart"/>
      <w:r w:rsidRPr="00082E5F">
        <w:rPr>
          <w:rFonts w:ascii="Verdana" w:hAnsi="Verdana"/>
          <w:sz w:val="20"/>
          <w:szCs w:val="20"/>
        </w:rPr>
        <w:t>the</w:t>
      </w:r>
      <w:proofErr w:type="spellEnd"/>
      <w:r w:rsidRPr="00082E5F">
        <w:rPr>
          <w:rFonts w:ascii="Verdana" w:hAnsi="Verdana"/>
          <w:sz w:val="20"/>
          <w:szCs w:val="20"/>
        </w:rPr>
        <w:t xml:space="preserve"> Board </w:t>
      </w:r>
      <w:proofErr w:type="spellStart"/>
      <w:r w:rsidRPr="00082E5F">
        <w:rPr>
          <w:rFonts w:ascii="Verdana" w:hAnsi="Verdana"/>
          <w:sz w:val="20"/>
          <w:szCs w:val="20"/>
        </w:rPr>
        <w:t>of</w:t>
      </w:r>
      <w:proofErr w:type="spellEnd"/>
      <w:r w:rsidRPr="00082E5F">
        <w:rPr>
          <w:rFonts w:ascii="Verdana" w:hAnsi="Verdana"/>
          <w:sz w:val="20"/>
          <w:szCs w:val="20"/>
        </w:rPr>
        <w:t xml:space="preserve"> </w:t>
      </w:r>
      <w:proofErr w:type="spellStart"/>
      <w:r w:rsidRPr="00082E5F">
        <w:rPr>
          <w:rFonts w:ascii="Verdana" w:hAnsi="Verdana"/>
          <w:sz w:val="20"/>
          <w:szCs w:val="20"/>
        </w:rPr>
        <w:t>Directors</w:t>
      </w:r>
      <w:proofErr w:type="spellEnd"/>
      <w:r w:rsidRPr="00082E5F">
        <w:rPr>
          <w:rFonts w:ascii="Verdana" w:hAnsi="Verdana"/>
          <w:sz w:val="20"/>
          <w:szCs w:val="20"/>
        </w:rPr>
        <w:t xml:space="preserve">, Management </w:t>
      </w:r>
      <w:proofErr w:type="spellStart"/>
      <w:r w:rsidRPr="00082E5F">
        <w:rPr>
          <w:rFonts w:ascii="Verdana" w:hAnsi="Verdana"/>
          <w:sz w:val="20"/>
          <w:szCs w:val="20"/>
        </w:rPr>
        <w:t>and</w:t>
      </w:r>
      <w:proofErr w:type="spellEnd"/>
      <w:r w:rsidRPr="00082E5F">
        <w:rPr>
          <w:rFonts w:ascii="Verdana" w:hAnsi="Verdana"/>
          <w:sz w:val="20"/>
          <w:szCs w:val="20"/>
        </w:rPr>
        <w:t xml:space="preserve"> </w:t>
      </w:r>
      <w:proofErr w:type="spellStart"/>
      <w:r w:rsidRPr="00082E5F">
        <w:rPr>
          <w:rFonts w:ascii="Verdana" w:hAnsi="Verdana"/>
          <w:sz w:val="20"/>
          <w:szCs w:val="20"/>
        </w:rPr>
        <w:t>Shareholders</w:t>
      </w:r>
      <w:proofErr w:type="spellEnd"/>
      <w:r w:rsidRPr="00082E5F">
        <w:rPr>
          <w:rFonts w:ascii="Verdana" w:hAnsi="Verdana"/>
          <w:sz w:val="20"/>
          <w:szCs w:val="20"/>
        </w:rPr>
        <w:t xml:space="preserve"> </w:t>
      </w:r>
      <w:proofErr w:type="spellStart"/>
      <w:r w:rsidRPr="00082E5F">
        <w:rPr>
          <w:rFonts w:ascii="Verdana" w:hAnsi="Verdana"/>
          <w:sz w:val="20"/>
          <w:szCs w:val="20"/>
        </w:rPr>
        <w:t>of</w:t>
      </w:r>
      <w:proofErr w:type="spellEnd"/>
    </w:p>
    <w:p w14:paraId="4028A6C9" w14:textId="77777777" w:rsidR="006777FE" w:rsidRPr="009B63E1" w:rsidRDefault="006777FE" w:rsidP="006777FE">
      <w:pPr>
        <w:pStyle w:val="17TEXTOcorpojustificado"/>
        <w:widowControl w:val="0"/>
        <w:spacing w:after="200" w:line="240" w:lineRule="auto"/>
        <w:jc w:val="left"/>
        <w:rPr>
          <w:rFonts w:ascii="Verdana" w:hAnsi="Verdana"/>
          <w:sz w:val="20"/>
          <w:lang w:val="pt-BR"/>
        </w:rPr>
      </w:pPr>
      <w:r w:rsidRPr="009B63E1">
        <w:rPr>
          <w:rFonts w:ascii="Verdana" w:hAnsi="Verdana"/>
          <w:sz w:val="20"/>
          <w:lang w:val="pt-BR"/>
        </w:rPr>
        <w:t>BB Seguridade Participações S.A.</w:t>
      </w:r>
    </w:p>
    <w:p w14:paraId="72933758" w14:textId="77777777" w:rsidR="006777FE" w:rsidRPr="00082E5F" w:rsidRDefault="006777FE" w:rsidP="006777FE">
      <w:pPr>
        <w:pStyle w:val="17TEXTOcorpojustificado"/>
        <w:widowControl w:val="0"/>
        <w:spacing w:after="200" w:line="240" w:lineRule="auto"/>
        <w:jc w:val="left"/>
        <w:rPr>
          <w:rFonts w:ascii="Verdana" w:hAnsi="Verdana"/>
          <w:b/>
          <w:sz w:val="20"/>
        </w:rPr>
      </w:pPr>
      <w:r w:rsidRPr="00082E5F">
        <w:rPr>
          <w:rFonts w:ascii="Verdana" w:hAnsi="Verdana"/>
          <w:b/>
          <w:sz w:val="20"/>
        </w:rPr>
        <w:t>Introduction</w:t>
      </w:r>
    </w:p>
    <w:p w14:paraId="14BF325E" w14:textId="77777777" w:rsidR="006777FE" w:rsidRPr="00082E5F" w:rsidRDefault="006777FE" w:rsidP="006777FE">
      <w:pPr>
        <w:widowControl w:val="0"/>
        <w:autoSpaceDE w:val="0"/>
        <w:autoSpaceDN w:val="0"/>
        <w:spacing w:after="200"/>
        <w:rPr>
          <w:rFonts w:ascii="Verdana" w:hAnsi="Verdana"/>
          <w:sz w:val="20"/>
          <w:szCs w:val="20"/>
          <w:lang w:eastAsia="pt-BR"/>
        </w:rPr>
      </w:pPr>
      <w:proofErr w:type="spellStart"/>
      <w:r w:rsidRPr="00082E5F">
        <w:rPr>
          <w:rFonts w:ascii="Verdana" w:hAnsi="Verdana"/>
          <w:color w:val="000000"/>
          <w:sz w:val="20"/>
          <w:szCs w:val="20"/>
          <w:lang w:eastAsia="pt-BR"/>
        </w:rPr>
        <w:t>We</w:t>
      </w:r>
      <w:proofErr w:type="spellEnd"/>
      <w:r w:rsidRPr="00082E5F">
        <w:rPr>
          <w:rFonts w:ascii="Verdana" w:hAnsi="Verdana"/>
          <w:color w:val="000000"/>
          <w:sz w:val="20"/>
          <w:szCs w:val="20"/>
          <w:lang w:eastAsia="pt-BR"/>
        </w:rPr>
        <w:t xml:space="preserve"> </w:t>
      </w:r>
      <w:proofErr w:type="spellStart"/>
      <w:r w:rsidRPr="00082E5F">
        <w:rPr>
          <w:rFonts w:ascii="Verdana" w:hAnsi="Verdana"/>
          <w:color w:val="000000"/>
          <w:sz w:val="20"/>
          <w:szCs w:val="20"/>
          <w:lang w:eastAsia="pt-BR"/>
        </w:rPr>
        <w:t>have</w:t>
      </w:r>
      <w:proofErr w:type="spellEnd"/>
      <w:r w:rsidRPr="00082E5F">
        <w:rPr>
          <w:rFonts w:ascii="Verdana" w:hAnsi="Verdana"/>
          <w:color w:val="000000"/>
          <w:sz w:val="20"/>
          <w:szCs w:val="20"/>
          <w:lang w:eastAsia="pt-BR"/>
        </w:rPr>
        <w:t xml:space="preserve"> </w:t>
      </w:r>
      <w:proofErr w:type="spellStart"/>
      <w:r w:rsidRPr="00082E5F">
        <w:rPr>
          <w:rFonts w:ascii="Verdana" w:hAnsi="Verdana"/>
          <w:color w:val="000000"/>
          <w:sz w:val="20"/>
          <w:szCs w:val="20"/>
          <w:lang w:eastAsia="pt-BR"/>
        </w:rPr>
        <w:t>reviewed</w:t>
      </w:r>
      <w:proofErr w:type="spellEnd"/>
      <w:r w:rsidRPr="00082E5F">
        <w:rPr>
          <w:rFonts w:ascii="Verdana" w:hAnsi="Verdana"/>
          <w:color w:val="000000"/>
          <w:sz w:val="20"/>
          <w:szCs w:val="20"/>
          <w:lang w:eastAsia="pt-BR"/>
        </w:rPr>
        <w:t xml:space="preserve"> </w:t>
      </w:r>
      <w:proofErr w:type="spellStart"/>
      <w:r w:rsidRPr="00082E5F">
        <w:rPr>
          <w:rFonts w:ascii="Verdana" w:hAnsi="Verdana"/>
          <w:color w:val="000000"/>
          <w:sz w:val="20"/>
          <w:szCs w:val="20"/>
          <w:lang w:eastAsia="pt-BR"/>
        </w:rPr>
        <w:t>the</w:t>
      </w:r>
      <w:proofErr w:type="spellEnd"/>
      <w:r w:rsidRPr="00082E5F">
        <w:rPr>
          <w:rFonts w:ascii="Verdana" w:hAnsi="Verdana"/>
          <w:color w:val="000000"/>
          <w:sz w:val="20"/>
          <w:szCs w:val="20"/>
          <w:lang w:eastAsia="pt-BR"/>
        </w:rPr>
        <w:t xml:space="preserve"> </w:t>
      </w:r>
      <w:proofErr w:type="spellStart"/>
      <w:r w:rsidRPr="00082E5F">
        <w:rPr>
          <w:rFonts w:ascii="Verdana" w:hAnsi="Verdana"/>
          <w:color w:val="000000"/>
          <w:sz w:val="20"/>
          <w:szCs w:val="20"/>
          <w:lang w:eastAsia="pt-BR"/>
        </w:rPr>
        <w:t>accompanying</w:t>
      </w:r>
      <w:proofErr w:type="spellEnd"/>
      <w:r w:rsidRPr="00082E5F">
        <w:rPr>
          <w:rFonts w:ascii="Verdana" w:hAnsi="Verdana"/>
          <w:color w:val="000000"/>
          <w:sz w:val="20"/>
          <w:szCs w:val="20"/>
          <w:lang w:eastAsia="pt-BR"/>
        </w:rPr>
        <w:t xml:space="preserve"> individual </w:t>
      </w:r>
      <w:proofErr w:type="spellStart"/>
      <w:r w:rsidRPr="00082E5F">
        <w:rPr>
          <w:rFonts w:ascii="Verdana" w:hAnsi="Verdana"/>
          <w:color w:val="000000"/>
          <w:sz w:val="20"/>
          <w:szCs w:val="20"/>
          <w:lang w:eastAsia="pt-BR"/>
        </w:rPr>
        <w:t>and</w:t>
      </w:r>
      <w:proofErr w:type="spellEnd"/>
      <w:r w:rsidRPr="00082E5F">
        <w:rPr>
          <w:rFonts w:ascii="Verdana" w:hAnsi="Verdana"/>
          <w:color w:val="000000"/>
          <w:sz w:val="20"/>
          <w:szCs w:val="20"/>
          <w:lang w:eastAsia="pt-BR"/>
        </w:rPr>
        <w:t xml:space="preserve"> </w:t>
      </w:r>
      <w:proofErr w:type="spellStart"/>
      <w:r w:rsidRPr="00082E5F">
        <w:rPr>
          <w:rFonts w:ascii="Verdana" w:hAnsi="Verdana"/>
          <w:color w:val="000000"/>
          <w:sz w:val="20"/>
          <w:szCs w:val="20"/>
          <w:lang w:eastAsia="pt-BR"/>
        </w:rPr>
        <w:t>consolidated</w:t>
      </w:r>
      <w:proofErr w:type="spellEnd"/>
      <w:r w:rsidRPr="00082E5F">
        <w:rPr>
          <w:rFonts w:ascii="Verdana" w:hAnsi="Verdana"/>
          <w:color w:val="000000"/>
          <w:sz w:val="20"/>
          <w:szCs w:val="20"/>
          <w:lang w:eastAsia="pt-BR"/>
        </w:rPr>
        <w:t xml:space="preserve"> interim financial </w:t>
      </w:r>
      <w:proofErr w:type="spellStart"/>
      <w:r w:rsidRPr="00082E5F">
        <w:rPr>
          <w:rFonts w:ascii="Verdana" w:hAnsi="Verdana"/>
          <w:color w:val="000000"/>
          <w:sz w:val="20"/>
          <w:szCs w:val="20"/>
          <w:lang w:eastAsia="pt-BR"/>
        </w:rPr>
        <w:t>statements</w:t>
      </w:r>
      <w:proofErr w:type="spellEnd"/>
      <w:r w:rsidRPr="00082E5F">
        <w:rPr>
          <w:rFonts w:ascii="Verdana" w:hAnsi="Verdana"/>
          <w:color w:val="000000"/>
          <w:sz w:val="20"/>
          <w:szCs w:val="20"/>
          <w:lang w:eastAsia="pt-BR"/>
        </w:rPr>
        <w:t xml:space="preserve"> </w:t>
      </w:r>
      <w:proofErr w:type="spellStart"/>
      <w:r w:rsidRPr="00082E5F">
        <w:rPr>
          <w:rFonts w:ascii="Verdana" w:hAnsi="Verdana"/>
          <w:color w:val="000000"/>
          <w:sz w:val="20"/>
          <w:szCs w:val="20"/>
          <w:lang w:eastAsia="pt-BR"/>
        </w:rPr>
        <w:t>of</w:t>
      </w:r>
      <w:proofErr w:type="spellEnd"/>
      <w:r w:rsidRPr="00082E5F">
        <w:rPr>
          <w:rFonts w:ascii="Verdana" w:hAnsi="Verdana"/>
          <w:color w:val="000000"/>
          <w:sz w:val="20"/>
          <w:szCs w:val="20"/>
          <w:lang w:eastAsia="pt-BR"/>
        </w:rPr>
        <w:t xml:space="preserve"> </w:t>
      </w:r>
      <w:r w:rsidRPr="00082E5F">
        <w:rPr>
          <w:rFonts w:ascii="Verdana" w:hAnsi="Verdana"/>
          <w:sz w:val="20"/>
        </w:rPr>
        <w:t>BB Seguridade Participações S.A.</w:t>
      </w:r>
      <w:r w:rsidRPr="00082E5F">
        <w:rPr>
          <w:rFonts w:ascii="Verdana" w:hAnsi="Verdana"/>
          <w:sz w:val="20"/>
          <w:szCs w:val="20"/>
        </w:rPr>
        <w:t xml:space="preserve"> (“</w:t>
      </w:r>
      <w:proofErr w:type="spellStart"/>
      <w:r w:rsidRPr="00082E5F">
        <w:rPr>
          <w:rFonts w:ascii="Verdana" w:hAnsi="Verdana"/>
          <w:sz w:val="20"/>
          <w:szCs w:val="20"/>
        </w:rPr>
        <w:t>Company</w:t>
      </w:r>
      <w:proofErr w:type="spellEnd"/>
      <w:r w:rsidRPr="00082E5F">
        <w:rPr>
          <w:rFonts w:ascii="Verdana" w:hAnsi="Verdana"/>
          <w:sz w:val="20"/>
          <w:szCs w:val="20"/>
        </w:rPr>
        <w:t>”),</w:t>
      </w:r>
      <w:r w:rsidRPr="00082E5F">
        <w:rPr>
          <w:rFonts w:ascii="Verdana" w:hAnsi="Verdana"/>
          <w:sz w:val="20"/>
          <w:szCs w:val="20"/>
          <w:lang w:eastAsia="pt-BR"/>
        </w:rPr>
        <w:t xml:space="preserve"> </w:t>
      </w:r>
      <w:proofErr w:type="spellStart"/>
      <w:r w:rsidRPr="00082E5F">
        <w:rPr>
          <w:rFonts w:ascii="Verdana" w:hAnsi="Verdana"/>
          <w:sz w:val="20"/>
          <w:szCs w:val="20"/>
          <w:lang w:eastAsia="pt-BR"/>
        </w:rPr>
        <w:t>which</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comprises</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of</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the</w:t>
      </w:r>
      <w:proofErr w:type="spellEnd"/>
      <w:r w:rsidRPr="00082E5F">
        <w:rPr>
          <w:rFonts w:ascii="Verdana" w:hAnsi="Verdana"/>
          <w:sz w:val="20"/>
          <w:szCs w:val="20"/>
          <w:lang w:eastAsia="pt-BR"/>
        </w:rPr>
        <w:t xml:space="preserve"> balance </w:t>
      </w:r>
      <w:proofErr w:type="spellStart"/>
      <w:r w:rsidRPr="00082E5F">
        <w:rPr>
          <w:rFonts w:ascii="Verdana" w:hAnsi="Verdana"/>
          <w:sz w:val="20"/>
          <w:szCs w:val="20"/>
          <w:lang w:eastAsia="pt-BR"/>
        </w:rPr>
        <w:t>sheet</w:t>
      </w:r>
      <w:proofErr w:type="spellEnd"/>
      <w:r w:rsidRPr="00082E5F">
        <w:rPr>
          <w:rFonts w:ascii="Verdana" w:hAnsi="Verdana"/>
          <w:sz w:val="20"/>
          <w:szCs w:val="20"/>
          <w:lang w:eastAsia="pt-BR"/>
        </w:rPr>
        <w:t xml:space="preserve"> as </w:t>
      </w:r>
      <w:proofErr w:type="spellStart"/>
      <w:r w:rsidRPr="00082E5F">
        <w:rPr>
          <w:rFonts w:ascii="Verdana" w:hAnsi="Verdana"/>
          <w:sz w:val="20"/>
          <w:szCs w:val="20"/>
          <w:lang w:eastAsia="pt-BR"/>
        </w:rPr>
        <w:t>at</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June</w:t>
      </w:r>
      <w:proofErr w:type="spellEnd"/>
      <w:r w:rsidRPr="00082E5F">
        <w:rPr>
          <w:rFonts w:ascii="Verdana" w:hAnsi="Verdana"/>
          <w:sz w:val="20"/>
          <w:szCs w:val="20"/>
          <w:lang w:eastAsia="pt-BR"/>
        </w:rPr>
        <w:t xml:space="preserve"> 30, 2020, </w:t>
      </w:r>
      <w:proofErr w:type="spellStart"/>
      <w:r w:rsidRPr="00082E5F">
        <w:rPr>
          <w:rFonts w:ascii="Verdana" w:hAnsi="Verdana"/>
          <w:sz w:val="20"/>
          <w:szCs w:val="20"/>
          <w:lang w:eastAsia="pt-BR"/>
        </w:rPr>
        <w:t>and</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the</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related</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statements</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of</w:t>
      </w:r>
      <w:proofErr w:type="spellEnd"/>
      <w:r w:rsidRPr="00082E5F">
        <w:rPr>
          <w:rFonts w:ascii="Verdana" w:hAnsi="Verdana"/>
          <w:sz w:val="20"/>
          <w:szCs w:val="20"/>
          <w:lang w:eastAsia="pt-BR"/>
        </w:rPr>
        <w:t xml:space="preserve"> income </w:t>
      </w:r>
      <w:proofErr w:type="spellStart"/>
      <w:r w:rsidRPr="00082E5F">
        <w:rPr>
          <w:rFonts w:ascii="Verdana" w:hAnsi="Verdana"/>
          <w:sz w:val="20"/>
          <w:szCs w:val="20"/>
          <w:lang w:eastAsia="pt-BR"/>
        </w:rPr>
        <w:t>and</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of</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comprehensive</w:t>
      </w:r>
      <w:proofErr w:type="spellEnd"/>
      <w:r w:rsidRPr="00082E5F">
        <w:rPr>
          <w:rFonts w:ascii="Verdana" w:hAnsi="Verdana"/>
          <w:sz w:val="20"/>
          <w:szCs w:val="20"/>
          <w:lang w:eastAsia="pt-BR"/>
        </w:rPr>
        <w:t xml:space="preserve"> income for </w:t>
      </w:r>
      <w:proofErr w:type="spellStart"/>
      <w:r w:rsidRPr="00082E5F">
        <w:rPr>
          <w:rFonts w:ascii="Verdana" w:hAnsi="Verdana"/>
          <w:sz w:val="20"/>
          <w:szCs w:val="20"/>
          <w:lang w:eastAsia="pt-BR"/>
        </w:rPr>
        <w:t>the</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three</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and</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six-month</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periods</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then</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ended</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and</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of</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changes</w:t>
      </w:r>
      <w:proofErr w:type="spellEnd"/>
      <w:r w:rsidRPr="00082E5F">
        <w:rPr>
          <w:rFonts w:ascii="Verdana" w:hAnsi="Verdana"/>
          <w:sz w:val="20"/>
          <w:szCs w:val="20"/>
          <w:lang w:eastAsia="pt-BR"/>
        </w:rPr>
        <w:t xml:space="preserve"> in </w:t>
      </w:r>
      <w:proofErr w:type="spellStart"/>
      <w:r w:rsidRPr="00082E5F">
        <w:rPr>
          <w:rFonts w:ascii="Verdana" w:hAnsi="Verdana"/>
          <w:sz w:val="20"/>
          <w:szCs w:val="20"/>
          <w:lang w:eastAsia="pt-BR"/>
        </w:rPr>
        <w:t>equity</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and</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of</w:t>
      </w:r>
      <w:proofErr w:type="spellEnd"/>
      <w:r w:rsidRPr="00082E5F">
        <w:rPr>
          <w:rFonts w:ascii="Verdana" w:hAnsi="Verdana"/>
          <w:sz w:val="20"/>
          <w:szCs w:val="20"/>
          <w:lang w:eastAsia="pt-BR"/>
        </w:rPr>
        <w:t xml:space="preserve"> cash </w:t>
      </w:r>
      <w:proofErr w:type="spellStart"/>
      <w:r w:rsidRPr="00082E5F">
        <w:rPr>
          <w:rFonts w:ascii="Verdana" w:hAnsi="Verdana"/>
          <w:sz w:val="20"/>
          <w:szCs w:val="20"/>
          <w:lang w:eastAsia="pt-BR"/>
        </w:rPr>
        <w:t>flows</w:t>
      </w:r>
      <w:proofErr w:type="spellEnd"/>
      <w:r w:rsidRPr="00082E5F">
        <w:rPr>
          <w:rFonts w:ascii="Verdana" w:hAnsi="Verdana"/>
          <w:sz w:val="20"/>
          <w:szCs w:val="20"/>
          <w:lang w:eastAsia="pt-BR"/>
        </w:rPr>
        <w:t xml:space="preserve"> for </w:t>
      </w:r>
      <w:proofErr w:type="spellStart"/>
      <w:r w:rsidRPr="00082E5F">
        <w:rPr>
          <w:rFonts w:ascii="Verdana" w:hAnsi="Verdana"/>
          <w:sz w:val="20"/>
          <w:szCs w:val="20"/>
          <w:lang w:eastAsia="pt-BR"/>
        </w:rPr>
        <w:t>the</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six-months</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period</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then</w:t>
      </w:r>
      <w:proofErr w:type="spellEnd"/>
      <w:r w:rsidRPr="00082E5F">
        <w:rPr>
          <w:rFonts w:ascii="Verdana" w:hAnsi="Verdana"/>
          <w:sz w:val="20"/>
          <w:szCs w:val="20"/>
          <w:lang w:eastAsia="pt-BR"/>
        </w:rPr>
        <w:t xml:space="preserve"> </w:t>
      </w:r>
      <w:proofErr w:type="spellStart"/>
      <w:r w:rsidRPr="00082E5F">
        <w:rPr>
          <w:rFonts w:ascii="Verdana" w:hAnsi="Verdana"/>
          <w:sz w:val="20"/>
          <w:szCs w:val="20"/>
          <w:lang w:eastAsia="pt-BR"/>
        </w:rPr>
        <w:t>ended</w:t>
      </w:r>
      <w:proofErr w:type="spellEnd"/>
      <w:r w:rsidRPr="00082E5F">
        <w:rPr>
          <w:rFonts w:ascii="Verdana" w:hAnsi="Verdana"/>
          <w:sz w:val="20"/>
          <w:szCs w:val="20"/>
          <w:lang w:eastAsia="pt-BR"/>
        </w:rPr>
        <w:t xml:space="preserve">, as </w:t>
      </w:r>
      <w:proofErr w:type="spellStart"/>
      <w:r w:rsidRPr="00082E5F">
        <w:rPr>
          <w:rFonts w:ascii="Verdana" w:hAnsi="Verdana"/>
          <w:sz w:val="20"/>
          <w:szCs w:val="20"/>
          <w:lang w:eastAsia="pt-BR"/>
        </w:rPr>
        <w:t>well</w:t>
      </w:r>
      <w:proofErr w:type="spellEnd"/>
      <w:r w:rsidRPr="00082E5F">
        <w:rPr>
          <w:rFonts w:ascii="Verdana" w:hAnsi="Verdana"/>
          <w:sz w:val="20"/>
          <w:szCs w:val="20"/>
          <w:lang w:eastAsia="pt-BR"/>
        </w:rPr>
        <w:t xml:space="preserve"> as </w:t>
      </w:r>
      <w:proofErr w:type="spellStart"/>
      <w:r w:rsidRPr="00082E5F">
        <w:rPr>
          <w:rFonts w:ascii="Verdana" w:hAnsi="Verdana"/>
          <w:sz w:val="20"/>
          <w:szCs w:val="20"/>
          <w:lang w:eastAsia="pt-BR"/>
        </w:rPr>
        <w:t>the</w:t>
      </w:r>
      <w:proofErr w:type="spellEnd"/>
      <w:r w:rsidRPr="00082E5F">
        <w:rPr>
          <w:rFonts w:ascii="Verdana" w:hAnsi="Verdana"/>
          <w:sz w:val="20"/>
          <w:szCs w:val="20"/>
          <w:lang w:eastAsia="pt-BR"/>
        </w:rPr>
        <w:t xml:space="preserve"> </w:t>
      </w:r>
      <w:proofErr w:type="spellStart"/>
      <w:r w:rsidRPr="00082E5F">
        <w:rPr>
          <w:rFonts w:ascii="Verdana" w:hAnsi="Verdana"/>
          <w:sz w:val="20"/>
          <w:szCs w:val="20"/>
        </w:rPr>
        <w:t>summary</w:t>
      </w:r>
      <w:proofErr w:type="spellEnd"/>
      <w:r w:rsidRPr="00082E5F">
        <w:rPr>
          <w:rFonts w:ascii="Verdana" w:hAnsi="Verdana"/>
          <w:sz w:val="20"/>
          <w:szCs w:val="20"/>
        </w:rPr>
        <w:t xml:space="preserve"> </w:t>
      </w:r>
      <w:proofErr w:type="spellStart"/>
      <w:r w:rsidRPr="00082E5F">
        <w:rPr>
          <w:rFonts w:ascii="Verdana" w:hAnsi="Verdana"/>
          <w:sz w:val="20"/>
          <w:szCs w:val="20"/>
        </w:rPr>
        <w:t>of</w:t>
      </w:r>
      <w:proofErr w:type="spellEnd"/>
      <w:r w:rsidRPr="00082E5F">
        <w:rPr>
          <w:rFonts w:ascii="Verdana" w:hAnsi="Verdana"/>
          <w:sz w:val="20"/>
          <w:szCs w:val="20"/>
        </w:rPr>
        <w:t xml:space="preserve"> </w:t>
      </w:r>
      <w:proofErr w:type="spellStart"/>
      <w:r w:rsidRPr="00082E5F">
        <w:rPr>
          <w:rFonts w:ascii="Verdana" w:hAnsi="Verdana"/>
          <w:sz w:val="20"/>
          <w:szCs w:val="20"/>
        </w:rPr>
        <w:t>significant</w:t>
      </w:r>
      <w:proofErr w:type="spellEnd"/>
      <w:r w:rsidRPr="00082E5F">
        <w:rPr>
          <w:rFonts w:ascii="Verdana" w:hAnsi="Verdana"/>
          <w:sz w:val="20"/>
          <w:szCs w:val="20"/>
        </w:rPr>
        <w:t xml:space="preserve"> </w:t>
      </w:r>
      <w:proofErr w:type="spellStart"/>
      <w:r w:rsidRPr="00082E5F">
        <w:rPr>
          <w:rFonts w:ascii="Verdana" w:hAnsi="Verdana"/>
          <w:sz w:val="20"/>
          <w:szCs w:val="20"/>
        </w:rPr>
        <w:t>accounting</w:t>
      </w:r>
      <w:proofErr w:type="spellEnd"/>
      <w:r w:rsidRPr="00082E5F">
        <w:rPr>
          <w:rFonts w:ascii="Verdana" w:hAnsi="Verdana"/>
          <w:sz w:val="20"/>
          <w:szCs w:val="20"/>
        </w:rPr>
        <w:t xml:space="preserve"> </w:t>
      </w:r>
      <w:proofErr w:type="spellStart"/>
      <w:r w:rsidRPr="00082E5F">
        <w:rPr>
          <w:rFonts w:ascii="Verdana" w:hAnsi="Verdana"/>
          <w:sz w:val="20"/>
          <w:szCs w:val="20"/>
        </w:rPr>
        <w:t>practices</w:t>
      </w:r>
      <w:proofErr w:type="spellEnd"/>
      <w:r w:rsidRPr="00082E5F">
        <w:rPr>
          <w:rFonts w:ascii="Verdana" w:hAnsi="Verdana"/>
          <w:sz w:val="20"/>
          <w:szCs w:val="20"/>
        </w:rPr>
        <w:t xml:space="preserve"> </w:t>
      </w:r>
      <w:proofErr w:type="spellStart"/>
      <w:r w:rsidRPr="00082E5F">
        <w:rPr>
          <w:rFonts w:ascii="Verdana" w:hAnsi="Verdana"/>
          <w:sz w:val="20"/>
          <w:szCs w:val="20"/>
        </w:rPr>
        <w:t>and</w:t>
      </w:r>
      <w:proofErr w:type="spellEnd"/>
      <w:r w:rsidRPr="00082E5F">
        <w:rPr>
          <w:rFonts w:ascii="Verdana" w:hAnsi="Verdana"/>
          <w:sz w:val="20"/>
          <w:szCs w:val="20"/>
        </w:rPr>
        <w:t xml:space="preserve"> </w:t>
      </w:r>
      <w:proofErr w:type="spellStart"/>
      <w:r w:rsidRPr="00082E5F">
        <w:rPr>
          <w:rFonts w:ascii="Verdana" w:hAnsi="Verdana"/>
          <w:sz w:val="20"/>
          <w:szCs w:val="20"/>
        </w:rPr>
        <w:t>other</w:t>
      </w:r>
      <w:proofErr w:type="spellEnd"/>
      <w:r w:rsidRPr="00082E5F">
        <w:rPr>
          <w:rFonts w:ascii="Verdana" w:hAnsi="Verdana"/>
          <w:sz w:val="20"/>
          <w:szCs w:val="20"/>
        </w:rPr>
        <w:t xml:space="preserve"> </w:t>
      </w:r>
      <w:proofErr w:type="spellStart"/>
      <w:r w:rsidRPr="00082E5F">
        <w:rPr>
          <w:rFonts w:ascii="Verdana" w:hAnsi="Verdana"/>
          <w:sz w:val="20"/>
          <w:szCs w:val="20"/>
        </w:rPr>
        <w:t>explanatory</w:t>
      </w:r>
      <w:proofErr w:type="spellEnd"/>
      <w:r w:rsidRPr="00082E5F">
        <w:rPr>
          <w:rFonts w:ascii="Verdana" w:hAnsi="Verdana"/>
          <w:sz w:val="20"/>
          <w:szCs w:val="20"/>
        </w:rPr>
        <w:t xml:space="preserve"> notes.</w:t>
      </w:r>
    </w:p>
    <w:p w14:paraId="05FBFC52" w14:textId="77777777" w:rsidR="006777FE" w:rsidRPr="00082E5F" w:rsidRDefault="006777FE" w:rsidP="006777FE">
      <w:pPr>
        <w:widowControl w:val="0"/>
        <w:spacing w:after="200"/>
        <w:rPr>
          <w:rFonts w:ascii="Verdana" w:hAnsi="Verdana"/>
          <w:sz w:val="20"/>
          <w:szCs w:val="20"/>
        </w:rPr>
      </w:pPr>
      <w:r w:rsidRPr="00082E5F">
        <w:rPr>
          <w:rFonts w:ascii="Verdana" w:hAnsi="Verdana"/>
          <w:sz w:val="20"/>
          <w:szCs w:val="20"/>
        </w:rPr>
        <w:t xml:space="preserve">Management </w:t>
      </w:r>
      <w:proofErr w:type="spellStart"/>
      <w:r w:rsidRPr="00082E5F">
        <w:rPr>
          <w:rFonts w:ascii="Verdana" w:hAnsi="Verdana"/>
          <w:sz w:val="20"/>
          <w:szCs w:val="20"/>
        </w:rPr>
        <w:t>is</w:t>
      </w:r>
      <w:proofErr w:type="spellEnd"/>
      <w:r w:rsidRPr="00082E5F">
        <w:rPr>
          <w:rFonts w:ascii="Verdana" w:hAnsi="Verdana"/>
          <w:sz w:val="20"/>
          <w:szCs w:val="20"/>
        </w:rPr>
        <w:t xml:space="preserve"> </w:t>
      </w:r>
      <w:proofErr w:type="spellStart"/>
      <w:r w:rsidRPr="00082E5F">
        <w:rPr>
          <w:rFonts w:ascii="Verdana" w:hAnsi="Verdana"/>
          <w:sz w:val="20"/>
          <w:szCs w:val="20"/>
        </w:rPr>
        <w:t>responsible</w:t>
      </w:r>
      <w:proofErr w:type="spellEnd"/>
      <w:r w:rsidRPr="00082E5F">
        <w:rPr>
          <w:rFonts w:ascii="Verdana" w:hAnsi="Verdana"/>
          <w:sz w:val="20"/>
          <w:szCs w:val="20"/>
        </w:rPr>
        <w:t xml:space="preserve"> for </w:t>
      </w:r>
      <w:proofErr w:type="spellStart"/>
      <w:r w:rsidRPr="00082E5F">
        <w:rPr>
          <w:rFonts w:ascii="Verdana" w:hAnsi="Verdana"/>
          <w:sz w:val="20"/>
          <w:szCs w:val="20"/>
        </w:rPr>
        <w:t>the</w:t>
      </w:r>
      <w:proofErr w:type="spellEnd"/>
      <w:r w:rsidRPr="00082E5F">
        <w:rPr>
          <w:rFonts w:ascii="Verdana" w:hAnsi="Verdana"/>
          <w:sz w:val="20"/>
          <w:szCs w:val="20"/>
        </w:rPr>
        <w:t xml:space="preserve"> </w:t>
      </w:r>
      <w:proofErr w:type="spellStart"/>
      <w:r w:rsidRPr="00082E5F">
        <w:rPr>
          <w:rFonts w:ascii="Verdana" w:hAnsi="Verdana"/>
          <w:sz w:val="20"/>
          <w:szCs w:val="20"/>
        </w:rPr>
        <w:t>preparation</w:t>
      </w:r>
      <w:proofErr w:type="spellEnd"/>
      <w:r w:rsidRPr="00082E5F">
        <w:rPr>
          <w:rFonts w:ascii="Verdana" w:hAnsi="Verdana"/>
          <w:sz w:val="20"/>
          <w:szCs w:val="20"/>
        </w:rPr>
        <w:t xml:space="preserve"> </w:t>
      </w:r>
      <w:proofErr w:type="spellStart"/>
      <w:r w:rsidRPr="00082E5F">
        <w:rPr>
          <w:rFonts w:ascii="Verdana" w:hAnsi="Verdana"/>
          <w:sz w:val="20"/>
          <w:szCs w:val="20"/>
        </w:rPr>
        <w:t>of</w:t>
      </w:r>
      <w:proofErr w:type="spellEnd"/>
      <w:r w:rsidRPr="00082E5F">
        <w:rPr>
          <w:rFonts w:ascii="Verdana" w:hAnsi="Verdana"/>
          <w:sz w:val="20"/>
          <w:szCs w:val="20"/>
        </w:rPr>
        <w:t xml:space="preserve"> </w:t>
      </w:r>
      <w:proofErr w:type="spellStart"/>
      <w:r w:rsidRPr="00082E5F">
        <w:rPr>
          <w:rFonts w:ascii="Verdana" w:hAnsi="Verdana"/>
          <w:sz w:val="20"/>
          <w:szCs w:val="20"/>
        </w:rPr>
        <w:t>these</w:t>
      </w:r>
      <w:proofErr w:type="spellEnd"/>
      <w:r w:rsidRPr="00082E5F">
        <w:rPr>
          <w:rFonts w:ascii="Verdana" w:hAnsi="Verdana"/>
          <w:sz w:val="20"/>
          <w:szCs w:val="20"/>
        </w:rPr>
        <w:t xml:space="preserve"> individual </w:t>
      </w:r>
      <w:proofErr w:type="spellStart"/>
      <w:r w:rsidRPr="00082E5F">
        <w:rPr>
          <w:rFonts w:ascii="Verdana" w:hAnsi="Verdana"/>
          <w:sz w:val="20"/>
          <w:szCs w:val="20"/>
        </w:rPr>
        <w:t>and</w:t>
      </w:r>
      <w:proofErr w:type="spellEnd"/>
      <w:r w:rsidRPr="00082E5F">
        <w:rPr>
          <w:rFonts w:ascii="Verdana" w:hAnsi="Verdana"/>
          <w:sz w:val="20"/>
          <w:szCs w:val="20"/>
        </w:rPr>
        <w:t xml:space="preserve"> </w:t>
      </w:r>
      <w:proofErr w:type="spellStart"/>
      <w:r w:rsidRPr="00082E5F">
        <w:rPr>
          <w:rFonts w:ascii="Verdana" w:hAnsi="Verdana"/>
          <w:sz w:val="20"/>
          <w:szCs w:val="20"/>
        </w:rPr>
        <w:t>consolidated</w:t>
      </w:r>
      <w:proofErr w:type="spellEnd"/>
      <w:r w:rsidRPr="00082E5F">
        <w:rPr>
          <w:rFonts w:ascii="Verdana" w:hAnsi="Verdana"/>
          <w:sz w:val="20"/>
          <w:szCs w:val="20"/>
        </w:rPr>
        <w:t xml:space="preserve"> interim financial </w:t>
      </w:r>
      <w:proofErr w:type="spellStart"/>
      <w:r w:rsidRPr="00082E5F">
        <w:rPr>
          <w:rFonts w:ascii="Verdana" w:hAnsi="Verdana"/>
          <w:sz w:val="20"/>
          <w:szCs w:val="20"/>
        </w:rPr>
        <w:t>statements</w:t>
      </w:r>
      <w:proofErr w:type="spellEnd"/>
      <w:r w:rsidRPr="00082E5F">
        <w:rPr>
          <w:rFonts w:ascii="Verdana" w:hAnsi="Verdana"/>
          <w:sz w:val="20"/>
          <w:szCs w:val="20"/>
        </w:rPr>
        <w:t xml:space="preserve"> in </w:t>
      </w:r>
      <w:proofErr w:type="spellStart"/>
      <w:r w:rsidRPr="00082E5F">
        <w:rPr>
          <w:rFonts w:ascii="Verdana" w:hAnsi="Verdana"/>
          <w:sz w:val="20"/>
          <w:szCs w:val="20"/>
        </w:rPr>
        <w:t>accordance</w:t>
      </w:r>
      <w:proofErr w:type="spellEnd"/>
      <w:r w:rsidRPr="00082E5F">
        <w:rPr>
          <w:rFonts w:ascii="Verdana" w:hAnsi="Verdana"/>
          <w:sz w:val="20"/>
          <w:szCs w:val="20"/>
        </w:rPr>
        <w:t xml:space="preserve"> </w:t>
      </w:r>
      <w:proofErr w:type="spellStart"/>
      <w:r w:rsidRPr="00082E5F">
        <w:rPr>
          <w:rFonts w:ascii="Verdana" w:hAnsi="Verdana"/>
          <w:sz w:val="20"/>
          <w:szCs w:val="20"/>
        </w:rPr>
        <w:t>with</w:t>
      </w:r>
      <w:proofErr w:type="spellEnd"/>
      <w:r w:rsidRPr="00082E5F">
        <w:rPr>
          <w:rFonts w:ascii="Verdana" w:hAnsi="Verdana"/>
          <w:sz w:val="20"/>
          <w:szCs w:val="20"/>
        </w:rPr>
        <w:t xml:space="preserve"> </w:t>
      </w:r>
      <w:proofErr w:type="spellStart"/>
      <w:r w:rsidRPr="00082E5F">
        <w:rPr>
          <w:rFonts w:ascii="Verdana" w:hAnsi="Verdana"/>
          <w:sz w:val="20"/>
          <w:szCs w:val="20"/>
        </w:rPr>
        <w:t>the</w:t>
      </w:r>
      <w:proofErr w:type="spellEnd"/>
      <w:r w:rsidRPr="00082E5F">
        <w:rPr>
          <w:rFonts w:ascii="Verdana" w:hAnsi="Verdana"/>
          <w:sz w:val="20"/>
          <w:szCs w:val="20"/>
        </w:rPr>
        <w:t xml:space="preserve"> </w:t>
      </w:r>
      <w:proofErr w:type="spellStart"/>
      <w:r w:rsidRPr="00082E5F">
        <w:rPr>
          <w:rFonts w:ascii="Verdana" w:hAnsi="Verdana"/>
          <w:sz w:val="20"/>
          <w:szCs w:val="20"/>
        </w:rPr>
        <w:t>accounting</w:t>
      </w:r>
      <w:proofErr w:type="spellEnd"/>
      <w:r w:rsidRPr="00082E5F">
        <w:rPr>
          <w:rFonts w:ascii="Verdana" w:hAnsi="Verdana"/>
          <w:sz w:val="20"/>
          <w:szCs w:val="20"/>
        </w:rPr>
        <w:t xml:space="preserve"> </w:t>
      </w:r>
      <w:proofErr w:type="spellStart"/>
      <w:r w:rsidRPr="00082E5F">
        <w:rPr>
          <w:rFonts w:ascii="Verdana" w:hAnsi="Verdana"/>
          <w:sz w:val="20"/>
          <w:szCs w:val="20"/>
        </w:rPr>
        <w:t>practices</w:t>
      </w:r>
      <w:proofErr w:type="spellEnd"/>
      <w:r w:rsidRPr="00082E5F">
        <w:rPr>
          <w:rFonts w:ascii="Verdana" w:hAnsi="Verdana"/>
          <w:sz w:val="20"/>
          <w:szCs w:val="20"/>
        </w:rPr>
        <w:t xml:space="preserve"> </w:t>
      </w:r>
      <w:proofErr w:type="spellStart"/>
      <w:r w:rsidRPr="00082E5F">
        <w:rPr>
          <w:rFonts w:ascii="Verdana" w:hAnsi="Verdana"/>
          <w:sz w:val="20"/>
          <w:szCs w:val="20"/>
        </w:rPr>
        <w:t>adopted</w:t>
      </w:r>
      <w:proofErr w:type="spellEnd"/>
      <w:r w:rsidRPr="00082E5F">
        <w:rPr>
          <w:rFonts w:ascii="Verdana" w:hAnsi="Verdana"/>
          <w:sz w:val="20"/>
          <w:szCs w:val="20"/>
        </w:rPr>
        <w:t xml:space="preserve"> in </w:t>
      </w:r>
      <w:proofErr w:type="spellStart"/>
      <w:r w:rsidRPr="00082E5F">
        <w:rPr>
          <w:rFonts w:ascii="Verdana" w:hAnsi="Verdana"/>
          <w:sz w:val="20"/>
          <w:szCs w:val="20"/>
        </w:rPr>
        <w:t>Brazil</w:t>
      </w:r>
      <w:proofErr w:type="spellEnd"/>
      <w:r w:rsidRPr="00082E5F">
        <w:rPr>
          <w:rFonts w:ascii="Verdana" w:hAnsi="Verdana"/>
          <w:sz w:val="20"/>
          <w:szCs w:val="20"/>
        </w:rPr>
        <w:t xml:space="preserve"> </w:t>
      </w:r>
      <w:proofErr w:type="spellStart"/>
      <w:r w:rsidRPr="00082E5F">
        <w:rPr>
          <w:rFonts w:ascii="Verdana" w:hAnsi="Verdana"/>
          <w:sz w:val="20"/>
          <w:szCs w:val="20"/>
        </w:rPr>
        <w:t>and</w:t>
      </w:r>
      <w:proofErr w:type="spellEnd"/>
      <w:r w:rsidRPr="00082E5F">
        <w:rPr>
          <w:rFonts w:ascii="Verdana" w:hAnsi="Verdana"/>
          <w:sz w:val="20"/>
          <w:szCs w:val="20"/>
        </w:rPr>
        <w:t xml:space="preserve"> </w:t>
      </w:r>
      <w:proofErr w:type="spellStart"/>
      <w:r w:rsidRPr="00082E5F">
        <w:rPr>
          <w:rFonts w:ascii="Verdana" w:hAnsi="Verdana"/>
          <w:sz w:val="20"/>
          <w:szCs w:val="20"/>
        </w:rPr>
        <w:t>the</w:t>
      </w:r>
      <w:proofErr w:type="spellEnd"/>
      <w:r w:rsidRPr="00082E5F">
        <w:rPr>
          <w:rFonts w:ascii="Verdana" w:hAnsi="Verdana"/>
          <w:sz w:val="20"/>
          <w:szCs w:val="20"/>
        </w:rPr>
        <w:t xml:space="preserve"> </w:t>
      </w:r>
      <w:proofErr w:type="spellStart"/>
      <w:r w:rsidRPr="00082E5F">
        <w:rPr>
          <w:rFonts w:ascii="Verdana" w:hAnsi="Verdana"/>
          <w:sz w:val="20"/>
          <w:szCs w:val="20"/>
        </w:rPr>
        <w:t>International</w:t>
      </w:r>
      <w:proofErr w:type="spellEnd"/>
      <w:r w:rsidRPr="00082E5F">
        <w:rPr>
          <w:rFonts w:ascii="Verdana" w:hAnsi="Verdana"/>
          <w:sz w:val="20"/>
          <w:szCs w:val="20"/>
        </w:rPr>
        <w:t xml:space="preserve"> Financial </w:t>
      </w:r>
      <w:proofErr w:type="spellStart"/>
      <w:r w:rsidRPr="00082E5F">
        <w:rPr>
          <w:rFonts w:ascii="Verdana" w:hAnsi="Verdana"/>
          <w:sz w:val="20"/>
          <w:szCs w:val="20"/>
        </w:rPr>
        <w:t>Reporting</w:t>
      </w:r>
      <w:proofErr w:type="spellEnd"/>
      <w:r w:rsidRPr="00082E5F">
        <w:rPr>
          <w:rFonts w:ascii="Verdana" w:hAnsi="Verdana"/>
          <w:sz w:val="20"/>
          <w:szCs w:val="20"/>
        </w:rPr>
        <w:t xml:space="preserve"> Standards - IFRS, as </w:t>
      </w:r>
      <w:proofErr w:type="spellStart"/>
      <w:r w:rsidRPr="00082E5F">
        <w:rPr>
          <w:rFonts w:ascii="Verdana" w:hAnsi="Verdana"/>
          <w:sz w:val="20"/>
          <w:szCs w:val="20"/>
        </w:rPr>
        <w:t>issued</w:t>
      </w:r>
      <w:proofErr w:type="spellEnd"/>
      <w:r w:rsidRPr="00082E5F">
        <w:rPr>
          <w:rFonts w:ascii="Verdana" w:hAnsi="Verdana"/>
          <w:sz w:val="20"/>
          <w:szCs w:val="20"/>
        </w:rPr>
        <w:t xml:space="preserve"> </w:t>
      </w:r>
      <w:proofErr w:type="spellStart"/>
      <w:r w:rsidRPr="00082E5F">
        <w:rPr>
          <w:rFonts w:ascii="Verdana" w:hAnsi="Verdana"/>
          <w:sz w:val="20"/>
          <w:szCs w:val="20"/>
        </w:rPr>
        <w:t>by</w:t>
      </w:r>
      <w:proofErr w:type="spellEnd"/>
      <w:r w:rsidRPr="00082E5F">
        <w:rPr>
          <w:rFonts w:ascii="Verdana" w:hAnsi="Verdana"/>
          <w:sz w:val="20"/>
          <w:szCs w:val="20"/>
        </w:rPr>
        <w:t xml:space="preserve"> </w:t>
      </w:r>
      <w:proofErr w:type="spellStart"/>
      <w:r w:rsidRPr="00082E5F">
        <w:rPr>
          <w:rFonts w:ascii="Verdana" w:hAnsi="Verdana"/>
          <w:sz w:val="20"/>
          <w:szCs w:val="20"/>
        </w:rPr>
        <w:t>the</w:t>
      </w:r>
      <w:proofErr w:type="spellEnd"/>
      <w:r w:rsidRPr="00082E5F">
        <w:rPr>
          <w:rFonts w:ascii="Verdana" w:hAnsi="Verdana"/>
          <w:sz w:val="20"/>
          <w:szCs w:val="20"/>
        </w:rPr>
        <w:t xml:space="preserve"> </w:t>
      </w:r>
      <w:proofErr w:type="spellStart"/>
      <w:r w:rsidRPr="00082E5F">
        <w:rPr>
          <w:rFonts w:ascii="Verdana" w:hAnsi="Verdana"/>
          <w:sz w:val="20"/>
          <w:szCs w:val="20"/>
        </w:rPr>
        <w:t>International</w:t>
      </w:r>
      <w:proofErr w:type="spellEnd"/>
      <w:r w:rsidRPr="00082E5F">
        <w:rPr>
          <w:rFonts w:ascii="Verdana" w:hAnsi="Verdana"/>
          <w:sz w:val="20"/>
          <w:szCs w:val="20"/>
        </w:rPr>
        <w:t xml:space="preserve"> </w:t>
      </w:r>
      <w:proofErr w:type="spellStart"/>
      <w:r w:rsidRPr="00082E5F">
        <w:rPr>
          <w:rFonts w:ascii="Verdana" w:hAnsi="Verdana"/>
          <w:sz w:val="20"/>
          <w:szCs w:val="20"/>
        </w:rPr>
        <w:t>Accounting</w:t>
      </w:r>
      <w:proofErr w:type="spellEnd"/>
      <w:r w:rsidRPr="00082E5F">
        <w:rPr>
          <w:rFonts w:ascii="Verdana" w:hAnsi="Verdana"/>
          <w:sz w:val="20"/>
          <w:szCs w:val="20"/>
        </w:rPr>
        <w:t xml:space="preserve"> Standards Board - IASB. </w:t>
      </w:r>
      <w:proofErr w:type="spellStart"/>
      <w:r w:rsidRPr="00082E5F">
        <w:rPr>
          <w:rFonts w:ascii="Verdana" w:hAnsi="Verdana"/>
          <w:color w:val="000000"/>
          <w:sz w:val="20"/>
          <w:szCs w:val="20"/>
          <w:lang w:eastAsia="pt-BR"/>
        </w:rPr>
        <w:t>Our</w:t>
      </w:r>
      <w:proofErr w:type="spellEnd"/>
      <w:r w:rsidRPr="00082E5F">
        <w:rPr>
          <w:rFonts w:ascii="Verdana" w:hAnsi="Verdana"/>
          <w:color w:val="000000"/>
          <w:sz w:val="20"/>
          <w:szCs w:val="20"/>
          <w:lang w:eastAsia="pt-BR"/>
        </w:rPr>
        <w:t xml:space="preserve"> </w:t>
      </w:r>
      <w:proofErr w:type="spellStart"/>
      <w:r w:rsidRPr="00082E5F">
        <w:rPr>
          <w:rFonts w:ascii="Verdana" w:hAnsi="Verdana"/>
          <w:color w:val="000000"/>
          <w:sz w:val="20"/>
          <w:szCs w:val="20"/>
          <w:lang w:eastAsia="pt-BR"/>
        </w:rPr>
        <w:t>responsibility</w:t>
      </w:r>
      <w:proofErr w:type="spellEnd"/>
      <w:r w:rsidRPr="00082E5F">
        <w:rPr>
          <w:rFonts w:ascii="Verdana" w:hAnsi="Verdana"/>
          <w:color w:val="000000"/>
          <w:sz w:val="20"/>
          <w:szCs w:val="20"/>
          <w:lang w:eastAsia="pt-BR"/>
        </w:rPr>
        <w:t xml:space="preserve"> </w:t>
      </w:r>
      <w:proofErr w:type="spellStart"/>
      <w:r w:rsidRPr="00082E5F">
        <w:rPr>
          <w:rFonts w:ascii="Verdana" w:hAnsi="Verdana"/>
          <w:color w:val="000000"/>
          <w:sz w:val="20"/>
          <w:szCs w:val="20"/>
          <w:lang w:eastAsia="pt-BR"/>
        </w:rPr>
        <w:t>is</w:t>
      </w:r>
      <w:proofErr w:type="spellEnd"/>
      <w:r w:rsidRPr="00082E5F">
        <w:rPr>
          <w:rFonts w:ascii="Verdana" w:hAnsi="Verdana"/>
          <w:color w:val="000000"/>
          <w:sz w:val="20"/>
          <w:szCs w:val="20"/>
          <w:lang w:eastAsia="pt-BR"/>
        </w:rPr>
        <w:t xml:space="preserve"> </w:t>
      </w:r>
      <w:proofErr w:type="spellStart"/>
      <w:r w:rsidRPr="00082E5F">
        <w:rPr>
          <w:rFonts w:ascii="Verdana" w:hAnsi="Verdana"/>
          <w:color w:val="000000"/>
          <w:sz w:val="20"/>
          <w:szCs w:val="20"/>
          <w:lang w:eastAsia="pt-BR"/>
        </w:rPr>
        <w:t>to</w:t>
      </w:r>
      <w:proofErr w:type="spellEnd"/>
      <w:r w:rsidRPr="00082E5F">
        <w:rPr>
          <w:rFonts w:ascii="Verdana" w:hAnsi="Verdana"/>
          <w:color w:val="000000"/>
          <w:sz w:val="20"/>
          <w:szCs w:val="20"/>
          <w:lang w:eastAsia="pt-BR"/>
        </w:rPr>
        <w:t xml:space="preserve"> </w:t>
      </w:r>
      <w:proofErr w:type="spellStart"/>
      <w:r w:rsidRPr="00082E5F">
        <w:rPr>
          <w:rFonts w:ascii="Verdana" w:hAnsi="Verdana"/>
          <w:color w:val="000000"/>
          <w:sz w:val="20"/>
          <w:szCs w:val="20"/>
          <w:lang w:eastAsia="pt-BR"/>
        </w:rPr>
        <w:t>express</w:t>
      </w:r>
      <w:proofErr w:type="spellEnd"/>
      <w:r w:rsidRPr="00082E5F">
        <w:rPr>
          <w:rFonts w:ascii="Verdana" w:hAnsi="Verdana"/>
          <w:color w:val="000000"/>
          <w:sz w:val="20"/>
          <w:szCs w:val="20"/>
          <w:lang w:eastAsia="pt-BR"/>
        </w:rPr>
        <w:t xml:space="preserve"> a </w:t>
      </w:r>
      <w:proofErr w:type="spellStart"/>
      <w:r w:rsidRPr="00082E5F">
        <w:rPr>
          <w:rFonts w:ascii="Verdana" w:hAnsi="Verdana"/>
          <w:color w:val="000000"/>
          <w:sz w:val="20"/>
          <w:szCs w:val="20"/>
          <w:lang w:eastAsia="pt-BR"/>
        </w:rPr>
        <w:t>conclusion</w:t>
      </w:r>
      <w:proofErr w:type="spellEnd"/>
      <w:r w:rsidRPr="00082E5F">
        <w:rPr>
          <w:rFonts w:ascii="Verdana" w:hAnsi="Verdana"/>
          <w:color w:val="000000"/>
          <w:sz w:val="20"/>
          <w:szCs w:val="20"/>
          <w:lang w:eastAsia="pt-BR"/>
        </w:rPr>
        <w:t xml:space="preserve"> </w:t>
      </w:r>
      <w:proofErr w:type="spellStart"/>
      <w:r w:rsidRPr="00082E5F">
        <w:rPr>
          <w:rFonts w:ascii="Verdana" w:hAnsi="Verdana"/>
          <w:color w:val="000000"/>
          <w:sz w:val="20"/>
          <w:szCs w:val="20"/>
          <w:lang w:eastAsia="pt-BR"/>
        </w:rPr>
        <w:t>on</w:t>
      </w:r>
      <w:proofErr w:type="spellEnd"/>
      <w:r w:rsidRPr="00082E5F">
        <w:rPr>
          <w:rFonts w:ascii="Verdana" w:hAnsi="Verdana"/>
          <w:color w:val="000000"/>
          <w:sz w:val="20"/>
          <w:szCs w:val="20"/>
          <w:lang w:eastAsia="pt-BR"/>
        </w:rPr>
        <w:t xml:space="preserve"> </w:t>
      </w:r>
      <w:proofErr w:type="spellStart"/>
      <w:r w:rsidRPr="00082E5F">
        <w:rPr>
          <w:rFonts w:ascii="Verdana" w:hAnsi="Verdana"/>
          <w:color w:val="000000"/>
          <w:sz w:val="20"/>
          <w:szCs w:val="20"/>
          <w:lang w:eastAsia="pt-BR"/>
        </w:rPr>
        <w:t>these</w:t>
      </w:r>
      <w:proofErr w:type="spellEnd"/>
      <w:r w:rsidRPr="00082E5F">
        <w:rPr>
          <w:rFonts w:ascii="Verdana" w:hAnsi="Verdana"/>
          <w:color w:val="000000"/>
          <w:sz w:val="20"/>
          <w:szCs w:val="20"/>
          <w:lang w:eastAsia="pt-BR"/>
        </w:rPr>
        <w:t xml:space="preserve"> interim financial </w:t>
      </w:r>
      <w:proofErr w:type="spellStart"/>
      <w:r w:rsidRPr="00082E5F">
        <w:rPr>
          <w:rFonts w:ascii="Verdana" w:hAnsi="Verdana"/>
          <w:sz w:val="20"/>
          <w:szCs w:val="20"/>
        </w:rPr>
        <w:t>statements</w:t>
      </w:r>
      <w:proofErr w:type="spellEnd"/>
      <w:r w:rsidRPr="00082E5F">
        <w:rPr>
          <w:rFonts w:ascii="Verdana" w:hAnsi="Verdana"/>
          <w:sz w:val="20"/>
          <w:szCs w:val="20"/>
        </w:rPr>
        <w:t xml:space="preserve"> </w:t>
      </w:r>
      <w:proofErr w:type="spellStart"/>
      <w:r w:rsidRPr="00082E5F">
        <w:rPr>
          <w:rFonts w:ascii="Verdana" w:hAnsi="Verdana"/>
          <w:color w:val="000000"/>
          <w:sz w:val="20"/>
          <w:szCs w:val="20"/>
          <w:lang w:eastAsia="pt-BR"/>
        </w:rPr>
        <w:t>based</w:t>
      </w:r>
      <w:proofErr w:type="spellEnd"/>
      <w:r w:rsidRPr="00082E5F">
        <w:rPr>
          <w:rFonts w:ascii="Verdana" w:hAnsi="Verdana"/>
          <w:color w:val="000000"/>
          <w:sz w:val="20"/>
          <w:szCs w:val="20"/>
          <w:lang w:eastAsia="pt-BR"/>
        </w:rPr>
        <w:t xml:space="preserve"> </w:t>
      </w:r>
      <w:proofErr w:type="spellStart"/>
      <w:r w:rsidRPr="00082E5F">
        <w:rPr>
          <w:rFonts w:ascii="Verdana" w:hAnsi="Verdana"/>
          <w:color w:val="000000"/>
          <w:sz w:val="20"/>
          <w:szCs w:val="20"/>
          <w:lang w:eastAsia="pt-BR"/>
        </w:rPr>
        <w:t>on</w:t>
      </w:r>
      <w:proofErr w:type="spellEnd"/>
      <w:r w:rsidRPr="00082E5F">
        <w:rPr>
          <w:rFonts w:ascii="Verdana" w:hAnsi="Verdana"/>
          <w:color w:val="000000"/>
          <w:sz w:val="20"/>
          <w:szCs w:val="20"/>
          <w:lang w:eastAsia="pt-BR"/>
        </w:rPr>
        <w:t xml:space="preserve"> </w:t>
      </w:r>
      <w:proofErr w:type="spellStart"/>
      <w:r w:rsidRPr="00082E5F">
        <w:rPr>
          <w:rFonts w:ascii="Verdana" w:hAnsi="Verdana"/>
          <w:color w:val="000000"/>
          <w:sz w:val="20"/>
          <w:szCs w:val="20"/>
          <w:lang w:eastAsia="pt-BR"/>
        </w:rPr>
        <w:t>our</w:t>
      </w:r>
      <w:proofErr w:type="spellEnd"/>
      <w:r w:rsidRPr="00082E5F">
        <w:rPr>
          <w:rFonts w:ascii="Verdana" w:hAnsi="Verdana"/>
          <w:color w:val="000000"/>
          <w:sz w:val="20"/>
          <w:szCs w:val="20"/>
          <w:lang w:eastAsia="pt-BR"/>
        </w:rPr>
        <w:t xml:space="preserve"> review.</w:t>
      </w:r>
    </w:p>
    <w:p w14:paraId="2F0B83CC" w14:textId="77777777" w:rsidR="006777FE" w:rsidRPr="00082E5F" w:rsidRDefault="006777FE" w:rsidP="006777FE">
      <w:pPr>
        <w:pStyle w:val="Parecer"/>
        <w:widowControl w:val="0"/>
        <w:numPr>
          <w:ilvl w:val="0"/>
          <w:numId w:val="0"/>
        </w:numPr>
        <w:spacing w:after="200" w:line="240" w:lineRule="auto"/>
        <w:outlineLvl w:val="0"/>
        <w:rPr>
          <w:rFonts w:ascii="Verdana" w:hAnsi="Verdana"/>
          <w:color w:val="000000"/>
          <w:sz w:val="20"/>
          <w:szCs w:val="20"/>
        </w:rPr>
      </w:pPr>
      <w:r w:rsidRPr="00082E5F">
        <w:rPr>
          <w:rFonts w:ascii="Verdana" w:hAnsi="Verdana"/>
          <w:b/>
          <w:iCs/>
          <w:sz w:val="20"/>
          <w:szCs w:val="20"/>
        </w:rPr>
        <w:t>Scope of review</w:t>
      </w:r>
    </w:p>
    <w:p w14:paraId="67CBF0D0" w14:textId="77777777" w:rsidR="006777FE" w:rsidRPr="00082E5F" w:rsidRDefault="006777FE" w:rsidP="006777FE">
      <w:pPr>
        <w:widowControl w:val="0"/>
        <w:autoSpaceDE w:val="0"/>
        <w:autoSpaceDN w:val="0"/>
        <w:adjustRightInd w:val="0"/>
        <w:spacing w:after="200"/>
        <w:rPr>
          <w:rFonts w:ascii="Verdana" w:hAnsi="Verdana"/>
          <w:sz w:val="20"/>
          <w:szCs w:val="20"/>
        </w:rPr>
      </w:pPr>
      <w:proofErr w:type="spellStart"/>
      <w:r w:rsidRPr="00082E5F">
        <w:rPr>
          <w:rFonts w:ascii="Verdana" w:hAnsi="Verdana"/>
          <w:sz w:val="20"/>
          <w:szCs w:val="20"/>
        </w:rPr>
        <w:t>We</w:t>
      </w:r>
      <w:proofErr w:type="spellEnd"/>
      <w:r w:rsidRPr="00082E5F">
        <w:rPr>
          <w:rFonts w:ascii="Verdana" w:hAnsi="Verdana"/>
          <w:sz w:val="20"/>
          <w:szCs w:val="20"/>
        </w:rPr>
        <w:t xml:space="preserve"> </w:t>
      </w:r>
      <w:proofErr w:type="spellStart"/>
      <w:r w:rsidRPr="00082E5F">
        <w:rPr>
          <w:rFonts w:ascii="Verdana" w:hAnsi="Verdana"/>
          <w:sz w:val="20"/>
          <w:szCs w:val="20"/>
        </w:rPr>
        <w:t>conducted</w:t>
      </w:r>
      <w:proofErr w:type="spellEnd"/>
      <w:r w:rsidRPr="00082E5F">
        <w:rPr>
          <w:rFonts w:ascii="Verdana" w:hAnsi="Verdana"/>
          <w:sz w:val="20"/>
          <w:szCs w:val="20"/>
        </w:rPr>
        <w:t xml:space="preserve"> </w:t>
      </w:r>
      <w:proofErr w:type="spellStart"/>
      <w:r w:rsidRPr="00082E5F">
        <w:rPr>
          <w:rFonts w:ascii="Verdana" w:hAnsi="Verdana"/>
          <w:sz w:val="20"/>
          <w:szCs w:val="20"/>
        </w:rPr>
        <w:t>our</w:t>
      </w:r>
      <w:proofErr w:type="spellEnd"/>
      <w:r w:rsidRPr="00082E5F">
        <w:rPr>
          <w:rFonts w:ascii="Verdana" w:hAnsi="Verdana"/>
          <w:sz w:val="20"/>
          <w:szCs w:val="20"/>
        </w:rPr>
        <w:t xml:space="preserve"> review in </w:t>
      </w:r>
      <w:proofErr w:type="spellStart"/>
      <w:r w:rsidRPr="00082E5F">
        <w:rPr>
          <w:rFonts w:ascii="Verdana" w:hAnsi="Verdana"/>
          <w:sz w:val="20"/>
          <w:szCs w:val="20"/>
        </w:rPr>
        <w:t>accordance</w:t>
      </w:r>
      <w:proofErr w:type="spellEnd"/>
      <w:r w:rsidRPr="00082E5F">
        <w:rPr>
          <w:rFonts w:ascii="Verdana" w:hAnsi="Verdana"/>
          <w:sz w:val="20"/>
          <w:szCs w:val="20"/>
        </w:rPr>
        <w:t xml:space="preserve"> </w:t>
      </w:r>
      <w:proofErr w:type="spellStart"/>
      <w:r w:rsidRPr="00082E5F">
        <w:rPr>
          <w:rFonts w:ascii="Verdana" w:hAnsi="Verdana"/>
          <w:sz w:val="20"/>
          <w:szCs w:val="20"/>
        </w:rPr>
        <w:t>with</w:t>
      </w:r>
      <w:proofErr w:type="spellEnd"/>
      <w:r w:rsidRPr="00082E5F">
        <w:rPr>
          <w:rFonts w:ascii="Verdana" w:hAnsi="Verdana"/>
          <w:sz w:val="20"/>
          <w:szCs w:val="20"/>
        </w:rPr>
        <w:t xml:space="preserve"> </w:t>
      </w:r>
      <w:proofErr w:type="spellStart"/>
      <w:r w:rsidRPr="00082E5F">
        <w:rPr>
          <w:rFonts w:ascii="Verdana" w:hAnsi="Verdana"/>
          <w:sz w:val="20"/>
          <w:szCs w:val="20"/>
        </w:rPr>
        <w:t>Brazilian</w:t>
      </w:r>
      <w:proofErr w:type="spellEnd"/>
      <w:r w:rsidRPr="00082E5F">
        <w:rPr>
          <w:rFonts w:ascii="Verdana" w:hAnsi="Verdana"/>
          <w:sz w:val="20"/>
          <w:szCs w:val="20"/>
        </w:rPr>
        <w:t xml:space="preserve"> </w:t>
      </w:r>
      <w:proofErr w:type="spellStart"/>
      <w:r w:rsidRPr="00082E5F">
        <w:rPr>
          <w:rFonts w:ascii="Verdana" w:hAnsi="Verdana"/>
          <w:sz w:val="20"/>
          <w:szCs w:val="20"/>
        </w:rPr>
        <w:t>and</w:t>
      </w:r>
      <w:proofErr w:type="spellEnd"/>
      <w:r w:rsidRPr="00082E5F">
        <w:rPr>
          <w:rFonts w:ascii="Verdana" w:hAnsi="Verdana"/>
          <w:sz w:val="20"/>
          <w:szCs w:val="20"/>
        </w:rPr>
        <w:t xml:space="preserve"> </w:t>
      </w:r>
      <w:proofErr w:type="spellStart"/>
      <w:r w:rsidRPr="00082E5F">
        <w:rPr>
          <w:rFonts w:ascii="Verdana" w:hAnsi="Verdana"/>
          <w:sz w:val="20"/>
          <w:szCs w:val="20"/>
        </w:rPr>
        <w:t>International</w:t>
      </w:r>
      <w:proofErr w:type="spellEnd"/>
      <w:r w:rsidRPr="00082E5F">
        <w:rPr>
          <w:rFonts w:ascii="Verdana" w:hAnsi="Verdana"/>
          <w:sz w:val="20"/>
          <w:szCs w:val="20"/>
        </w:rPr>
        <w:t xml:space="preserve"> Standards </w:t>
      </w:r>
      <w:proofErr w:type="spellStart"/>
      <w:r w:rsidRPr="00082E5F">
        <w:rPr>
          <w:rFonts w:ascii="Verdana" w:hAnsi="Verdana"/>
          <w:sz w:val="20"/>
          <w:szCs w:val="20"/>
        </w:rPr>
        <w:t>on</w:t>
      </w:r>
      <w:proofErr w:type="spellEnd"/>
      <w:r w:rsidRPr="00082E5F">
        <w:rPr>
          <w:rFonts w:ascii="Verdana" w:hAnsi="Verdana"/>
          <w:sz w:val="20"/>
          <w:szCs w:val="20"/>
        </w:rPr>
        <w:t xml:space="preserve"> Review </w:t>
      </w:r>
      <w:proofErr w:type="spellStart"/>
      <w:r w:rsidRPr="00082E5F">
        <w:rPr>
          <w:rFonts w:ascii="Verdana" w:hAnsi="Verdana"/>
          <w:sz w:val="20"/>
          <w:szCs w:val="20"/>
        </w:rPr>
        <w:t>of</w:t>
      </w:r>
      <w:proofErr w:type="spellEnd"/>
      <w:r w:rsidRPr="00082E5F">
        <w:rPr>
          <w:rFonts w:ascii="Verdana" w:hAnsi="Verdana"/>
          <w:sz w:val="20"/>
          <w:szCs w:val="20"/>
        </w:rPr>
        <w:t xml:space="preserve"> Interim Financial </w:t>
      </w:r>
      <w:proofErr w:type="spellStart"/>
      <w:r w:rsidRPr="00082E5F">
        <w:rPr>
          <w:rFonts w:ascii="Verdana" w:hAnsi="Verdana"/>
          <w:sz w:val="20"/>
          <w:szCs w:val="20"/>
        </w:rPr>
        <w:t>Statements</w:t>
      </w:r>
      <w:proofErr w:type="spellEnd"/>
      <w:r w:rsidRPr="00082E5F">
        <w:rPr>
          <w:rFonts w:ascii="Verdana" w:hAnsi="Verdana"/>
          <w:sz w:val="20"/>
          <w:szCs w:val="20"/>
        </w:rPr>
        <w:t xml:space="preserve"> (NBC TR 2410 </w:t>
      </w:r>
      <w:proofErr w:type="spellStart"/>
      <w:r w:rsidRPr="00082E5F">
        <w:rPr>
          <w:rFonts w:ascii="Verdana" w:hAnsi="Verdana"/>
          <w:sz w:val="20"/>
          <w:szCs w:val="20"/>
        </w:rPr>
        <w:t>and</w:t>
      </w:r>
      <w:proofErr w:type="spellEnd"/>
      <w:r w:rsidRPr="00082E5F">
        <w:rPr>
          <w:rFonts w:ascii="Verdana" w:hAnsi="Verdana"/>
          <w:sz w:val="20"/>
          <w:szCs w:val="20"/>
        </w:rPr>
        <w:t xml:space="preserve"> ISRE 2410 - Review </w:t>
      </w:r>
      <w:proofErr w:type="spellStart"/>
      <w:r w:rsidRPr="00082E5F">
        <w:rPr>
          <w:rFonts w:ascii="Verdana" w:hAnsi="Verdana"/>
          <w:sz w:val="20"/>
          <w:szCs w:val="20"/>
        </w:rPr>
        <w:t>of</w:t>
      </w:r>
      <w:proofErr w:type="spellEnd"/>
      <w:r w:rsidRPr="00082E5F">
        <w:rPr>
          <w:rFonts w:ascii="Verdana" w:hAnsi="Verdana"/>
          <w:sz w:val="20"/>
          <w:szCs w:val="20"/>
        </w:rPr>
        <w:t xml:space="preserve"> Interim Financial </w:t>
      </w:r>
      <w:proofErr w:type="spellStart"/>
      <w:r w:rsidRPr="00082E5F">
        <w:rPr>
          <w:rFonts w:ascii="Verdana" w:hAnsi="Verdana"/>
          <w:sz w:val="20"/>
          <w:szCs w:val="20"/>
        </w:rPr>
        <w:t>Information</w:t>
      </w:r>
      <w:proofErr w:type="spellEnd"/>
      <w:r w:rsidRPr="00082E5F">
        <w:rPr>
          <w:rFonts w:ascii="Verdana" w:hAnsi="Verdana"/>
          <w:sz w:val="20"/>
          <w:szCs w:val="20"/>
        </w:rPr>
        <w:t xml:space="preserve"> </w:t>
      </w:r>
      <w:proofErr w:type="spellStart"/>
      <w:r w:rsidRPr="00082E5F">
        <w:rPr>
          <w:rFonts w:ascii="Verdana" w:hAnsi="Verdana"/>
          <w:sz w:val="20"/>
          <w:szCs w:val="20"/>
        </w:rPr>
        <w:t>Performed</w:t>
      </w:r>
      <w:proofErr w:type="spellEnd"/>
      <w:r w:rsidRPr="00082E5F">
        <w:rPr>
          <w:rFonts w:ascii="Verdana" w:hAnsi="Verdana"/>
          <w:sz w:val="20"/>
          <w:szCs w:val="20"/>
        </w:rPr>
        <w:t xml:space="preserve"> </w:t>
      </w:r>
      <w:proofErr w:type="spellStart"/>
      <w:r w:rsidRPr="00082E5F">
        <w:rPr>
          <w:rFonts w:ascii="Verdana" w:hAnsi="Verdana"/>
          <w:sz w:val="20"/>
          <w:szCs w:val="20"/>
        </w:rPr>
        <w:t>by</w:t>
      </w:r>
      <w:proofErr w:type="spellEnd"/>
      <w:r w:rsidRPr="00082E5F">
        <w:rPr>
          <w:rFonts w:ascii="Verdana" w:hAnsi="Verdana"/>
          <w:sz w:val="20"/>
          <w:szCs w:val="20"/>
        </w:rPr>
        <w:t xml:space="preserve"> </w:t>
      </w:r>
      <w:proofErr w:type="spellStart"/>
      <w:r w:rsidRPr="00082E5F">
        <w:rPr>
          <w:rFonts w:ascii="Verdana" w:hAnsi="Verdana"/>
          <w:sz w:val="20"/>
          <w:szCs w:val="20"/>
        </w:rPr>
        <w:t>the</w:t>
      </w:r>
      <w:proofErr w:type="spellEnd"/>
      <w:r w:rsidRPr="00082E5F">
        <w:rPr>
          <w:rFonts w:ascii="Verdana" w:hAnsi="Verdana"/>
          <w:sz w:val="20"/>
          <w:szCs w:val="20"/>
        </w:rPr>
        <w:t xml:space="preserve"> Independent Auditor </w:t>
      </w:r>
      <w:proofErr w:type="spellStart"/>
      <w:r w:rsidRPr="00082E5F">
        <w:rPr>
          <w:rFonts w:ascii="Verdana" w:hAnsi="Verdana"/>
          <w:sz w:val="20"/>
          <w:szCs w:val="20"/>
        </w:rPr>
        <w:t>of</w:t>
      </w:r>
      <w:proofErr w:type="spellEnd"/>
      <w:r w:rsidRPr="00082E5F">
        <w:rPr>
          <w:rFonts w:ascii="Verdana" w:hAnsi="Verdana"/>
          <w:sz w:val="20"/>
          <w:szCs w:val="20"/>
        </w:rPr>
        <w:t xml:space="preserve"> </w:t>
      </w:r>
      <w:proofErr w:type="spellStart"/>
      <w:r w:rsidRPr="00082E5F">
        <w:rPr>
          <w:rFonts w:ascii="Verdana" w:hAnsi="Verdana"/>
          <w:sz w:val="20"/>
          <w:szCs w:val="20"/>
        </w:rPr>
        <w:t>the</w:t>
      </w:r>
      <w:proofErr w:type="spellEnd"/>
      <w:r w:rsidRPr="00082E5F">
        <w:rPr>
          <w:rFonts w:ascii="Verdana" w:hAnsi="Verdana"/>
          <w:sz w:val="20"/>
          <w:szCs w:val="20"/>
        </w:rPr>
        <w:t xml:space="preserve"> </w:t>
      </w:r>
      <w:proofErr w:type="spellStart"/>
      <w:r w:rsidRPr="00082E5F">
        <w:rPr>
          <w:rFonts w:ascii="Verdana" w:hAnsi="Verdana"/>
          <w:sz w:val="20"/>
          <w:szCs w:val="20"/>
        </w:rPr>
        <w:t>Entity</w:t>
      </w:r>
      <w:proofErr w:type="spellEnd"/>
      <w:r w:rsidRPr="00082E5F">
        <w:rPr>
          <w:rFonts w:ascii="Verdana" w:hAnsi="Verdana"/>
          <w:sz w:val="20"/>
          <w:szCs w:val="20"/>
        </w:rPr>
        <w:t xml:space="preserve">, </w:t>
      </w:r>
      <w:proofErr w:type="spellStart"/>
      <w:r w:rsidRPr="00082E5F">
        <w:rPr>
          <w:rFonts w:ascii="Verdana" w:hAnsi="Verdana"/>
          <w:sz w:val="20"/>
          <w:szCs w:val="20"/>
        </w:rPr>
        <w:t>respectively</w:t>
      </w:r>
      <w:proofErr w:type="spellEnd"/>
      <w:r w:rsidRPr="00082E5F">
        <w:rPr>
          <w:rFonts w:ascii="Verdana" w:hAnsi="Verdana"/>
          <w:sz w:val="20"/>
          <w:szCs w:val="20"/>
        </w:rPr>
        <w:t xml:space="preserve">). A review </w:t>
      </w:r>
      <w:proofErr w:type="spellStart"/>
      <w:r w:rsidRPr="00082E5F">
        <w:rPr>
          <w:rFonts w:ascii="Verdana" w:hAnsi="Verdana"/>
          <w:sz w:val="20"/>
          <w:szCs w:val="20"/>
        </w:rPr>
        <w:t>of</w:t>
      </w:r>
      <w:proofErr w:type="spellEnd"/>
      <w:r w:rsidRPr="00082E5F">
        <w:rPr>
          <w:rFonts w:ascii="Verdana" w:hAnsi="Verdana"/>
          <w:sz w:val="20"/>
          <w:szCs w:val="20"/>
        </w:rPr>
        <w:t xml:space="preserve"> interim </w:t>
      </w:r>
      <w:r w:rsidRPr="00082E5F">
        <w:rPr>
          <w:rFonts w:ascii="Verdana" w:hAnsi="Verdana"/>
          <w:color w:val="000000"/>
          <w:sz w:val="20"/>
          <w:szCs w:val="20"/>
          <w:lang w:eastAsia="pt-BR"/>
        </w:rPr>
        <w:t xml:space="preserve">financial </w:t>
      </w:r>
      <w:proofErr w:type="spellStart"/>
      <w:r w:rsidRPr="00082E5F">
        <w:rPr>
          <w:rFonts w:ascii="Verdana" w:hAnsi="Verdana"/>
          <w:sz w:val="20"/>
          <w:szCs w:val="20"/>
        </w:rPr>
        <w:t>statements</w:t>
      </w:r>
      <w:proofErr w:type="spellEnd"/>
      <w:r w:rsidRPr="00082E5F">
        <w:rPr>
          <w:rFonts w:ascii="Verdana" w:hAnsi="Verdana"/>
          <w:sz w:val="20"/>
          <w:szCs w:val="20"/>
        </w:rPr>
        <w:t xml:space="preserve"> </w:t>
      </w:r>
      <w:proofErr w:type="spellStart"/>
      <w:r w:rsidRPr="00082E5F">
        <w:rPr>
          <w:rFonts w:ascii="Verdana" w:hAnsi="Verdana"/>
          <w:sz w:val="20"/>
          <w:szCs w:val="20"/>
        </w:rPr>
        <w:t>consists</w:t>
      </w:r>
      <w:proofErr w:type="spellEnd"/>
      <w:r w:rsidRPr="00082E5F">
        <w:rPr>
          <w:rFonts w:ascii="Verdana" w:hAnsi="Verdana"/>
          <w:sz w:val="20"/>
          <w:szCs w:val="20"/>
        </w:rPr>
        <w:t xml:space="preserve"> </w:t>
      </w:r>
      <w:proofErr w:type="spellStart"/>
      <w:r w:rsidRPr="00082E5F">
        <w:rPr>
          <w:rFonts w:ascii="Verdana" w:hAnsi="Verdana"/>
          <w:sz w:val="20"/>
          <w:szCs w:val="20"/>
        </w:rPr>
        <w:t>of</w:t>
      </w:r>
      <w:proofErr w:type="spellEnd"/>
      <w:r w:rsidRPr="00082E5F">
        <w:rPr>
          <w:rFonts w:ascii="Verdana" w:hAnsi="Verdana"/>
          <w:sz w:val="20"/>
          <w:szCs w:val="20"/>
        </w:rPr>
        <w:t xml:space="preserve"> making </w:t>
      </w:r>
      <w:proofErr w:type="spellStart"/>
      <w:r w:rsidRPr="00082E5F">
        <w:rPr>
          <w:rFonts w:ascii="Verdana" w:hAnsi="Verdana"/>
          <w:sz w:val="20"/>
          <w:szCs w:val="20"/>
        </w:rPr>
        <w:t>inquiries</w:t>
      </w:r>
      <w:proofErr w:type="spellEnd"/>
      <w:r w:rsidRPr="00082E5F">
        <w:rPr>
          <w:rFonts w:ascii="Verdana" w:hAnsi="Verdana"/>
          <w:sz w:val="20"/>
          <w:szCs w:val="20"/>
        </w:rPr>
        <w:t xml:space="preserve">, </w:t>
      </w:r>
      <w:proofErr w:type="spellStart"/>
      <w:r w:rsidRPr="00082E5F">
        <w:rPr>
          <w:rFonts w:ascii="Verdana" w:hAnsi="Verdana"/>
          <w:sz w:val="20"/>
          <w:szCs w:val="20"/>
        </w:rPr>
        <w:t>primarily</w:t>
      </w:r>
      <w:proofErr w:type="spellEnd"/>
      <w:r w:rsidRPr="00082E5F">
        <w:rPr>
          <w:rFonts w:ascii="Verdana" w:hAnsi="Verdana"/>
          <w:sz w:val="20"/>
          <w:szCs w:val="20"/>
        </w:rPr>
        <w:t xml:space="preserve"> </w:t>
      </w:r>
      <w:proofErr w:type="spellStart"/>
      <w:r w:rsidRPr="00082E5F">
        <w:rPr>
          <w:rFonts w:ascii="Verdana" w:hAnsi="Verdana"/>
          <w:sz w:val="20"/>
          <w:szCs w:val="20"/>
        </w:rPr>
        <w:t>of</w:t>
      </w:r>
      <w:proofErr w:type="spellEnd"/>
      <w:r w:rsidRPr="00082E5F">
        <w:rPr>
          <w:rFonts w:ascii="Verdana" w:hAnsi="Verdana"/>
          <w:sz w:val="20"/>
          <w:szCs w:val="20"/>
        </w:rPr>
        <w:t xml:space="preserve"> </w:t>
      </w:r>
      <w:proofErr w:type="spellStart"/>
      <w:r w:rsidRPr="00082E5F">
        <w:rPr>
          <w:rFonts w:ascii="Verdana" w:hAnsi="Verdana"/>
          <w:sz w:val="20"/>
          <w:szCs w:val="20"/>
        </w:rPr>
        <w:t>persons</w:t>
      </w:r>
      <w:proofErr w:type="spellEnd"/>
      <w:r w:rsidRPr="00082E5F">
        <w:rPr>
          <w:rFonts w:ascii="Verdana" w:hAnsi="Verdana"/>
          <w:sz w:val="20"/>
          <w:szCs w:val="20"/>
        </w:rPr>
        <w:t xml:space="preserve"> </w:t>
      </w:r>
      <w:proofErr w:type="spellStart"/>
      <w:r w:rsidRPr="00082E5F">
        <w:rPr>
          <w:rFonts w:ascii="Verdana" w:hAnsi="Verdana"/>
          <w:sz w:val="20"/>
          <w:szCs w:val="20"/>
        </w:rPr>
        <w:t>responsible</w:t>
      </w:r>
      <w:proofErr w:type="spellEnd"/>
      <w:r w:rsidRPr="00082E5F">
        <w:rPr>
          <w:rFonts w:ascii="Verdana" w:hAnsi="Verdana"/>
          <w:sz w:val="20"/>
          <w:szCs w:val="20"/>
        </w:rPr>
        <w:t xml:space="preserve"> for financial </w:t>
      </w:r>
      <w:proofErr w:type="spellStart"/>
      <w:r w:rsidRPr="00082E5F">
        <w:rPr>
          <w:rFonts w:ascii="Verdana" w:hAnsi="Verdana"/>
          <w:sz w:val="20"/>
          <w:szCs w:val="20"/>
        </w:rPr>
        <w:t>and</w:t>
      </w:r>
      <w:proofErr w:type="spellEnd"/>
      <w:r w:rsidRPr="00082E5F">
        <w:rPr>
          <w:rFonts w:ascii="Verdana" w:hAnsi="Verdana"/>
          <w:sz w:val="20"/>
          <w:szCs w:val="20"/>
        </w:rPr>
        <w:t xml:space="preserve"> </w:t>
      </w:r>
      <w:proofErr w:type="spellStart"/>
      <w:r w:rsidRPr="00082E5F">
        <w:rPr>
          <w:rFonts w:ascii="Verdana" w:hAnsi="Verdana"/>
          <w:sz w:val="20"/>
          <w:szCs w:val="20"/>
        </w:rPr>
        <w:t>accounting</w:t>
      </w:r>
      <w:proofErr w:type="spellEnd"/>
      <w:r w:rsidRPr="00082E5F">
        <w:rPr>
          <w:rFonts w:ascii="Verdana" w:hAnsi="Verdana"/>
          <w:sz w:val="20"/>
          <w:szCs w:val="20"/>
        </w:rPr>
        <w:t xml:space="preserve"> </w:t>
      </w:r>
      <w:proofErr w:type="spellStart"/>
      <w:r w:rsidRPr="00082E5F">
        <w:rPr>
          <w:rFonts w:ascii="Verdana" w:hAnsi="Verdana"/>
          <w:sz w:val="20"/>
          <w:szCs w:val="20"/>
        </w:rPr>
        <w:t>matters</w:t>
      </w:r>
      <w:proofErr w:type="spellEnd"/>
      <w:r w:rsidRPr="00082E5F">
        <w:rPr>
          <w:rFonts w:ascii="Verdana" w:hAnsi="Verdana"/>
          <w:sz w:val="20"/>
          <w:szCs w:val="20"/>
        </w:rPr>
        <w:t xml:space="preserve">, </w:t>
      </w:r>
      <w:proofErr w:type="spellStart"/>
      <w:r w:rsidRPr="00082E5F">
        <w:rPr>
          <w:rFonts w:ascii="Verdana" w:hAnsi="Verdana"/>
          <w:sz w:val="20"/>
          <w:szCs w:val="20"/>
        </w:rPr>
        <w:t>and</w:t>
      </w:r>
      <w:proofErr w:type="spellEnd"/>
      <w:r w:rsidRPr="00082E5F">
        <w:rPr>
          <w:rFonts w:ascii="Verdana" w:hAnsi="Verdana"/>
          <w:sz w:val="20"/>
          <w:szCs w:val="20"/>
        </w:rPr>
        <w:t xml:space="preserve"> </w:t>
      </w:r>
      <w:proofErr w:type="spellStart"/>
      <w:r w:rsidRPr="00082E5F">
        <w:rPr>
          <w:rFonts w:ascii="Verdana" w:hAnsi="Verdana"/>
          <w:sz w:val="20"/>
          <w:szCs w:val="20"/>
        </w:rPr>
        <w:t>applying</w:t>
      </w:r>
      <w:proofErr w:type="spellEnd"/>
      <w:r w:rsidRPr="00082E5F">
        <w:rPr>
          <w:rFonts w:ascii="Verdana" w:hAnsi="Verdana"/>
          <w:sz w:val="20"/>
          <w:szCs w:val="20"/>
        </w:rPr>
        <w:t xml:space="preserve"> </w:t>
      </w:r>
      <w:proofErr w:type="spellStart"/>
      <w:r w:rsidRPr="00082E5F">
        <w:rPr>
          <w:rFonts w:ascii="Verdana" w:hAnsi="Verdana"/>
          <w:sz w:val="20"/>
          <w:szCs w:val="20"/>
        </w:rPr>
        <w:t>analytical</w:t>
      </w:r>
      <w:proofErr w:type="spellEnd"/>
      <w:r w:rsidRPr="00082E5F">
        <w:rPr>
          <w:rFonts w:ascii="Verdana" w:hAnsi="Verdana"/>
          <w:sz w:val="20"/>
          <w:szCs w:val="20"/>
        </w:rPr>
        <w:t xml:space="preserve"> </w:t>
      </w:r>
      <w:proofErr w:type="spellStart"/>
      <w:r w:rsidRPr="00082E5F">
        <w:rPr>
          <w:rFonts w:ascii="Verdana" w:hAnsi="Verdana"/>
          <w:sz w:val="20"/>
          <w:szCs w:val="20"/>
        </w:rPr>
        <w:t>and</w:t>
      </w:r>
      <w:proofErr w:type="spellEnd"/>
      <w:r w:rsidRPr="00082E5F">
        <w:rPr>
          <w:rFonts w:ascii="Verdana" w:hAnsi="Verdana"/>
          <w:sz w:val="20"/>
          <w:szCs w:val="20"/>
        </w:rPr>
        <w:t xml:space="preserve"> </w:t>
      </w:r>
      <w:proofErr w:type="spellStart"/>
      <w:r w:rsidRPr="00082E5F">
        <w:rPr>
          <w:rFonts w:ascii="Verdana" w:hAnsi="Verdana"/>
          <w:sz w:val="20"/>
          <w:szCs w:val="20"/>
        </w:rPr>
        <w:t>other</w:t>
      </w:r>
      <w:proofErr w:type="spellEnd"/>
      <w:r w:rsidRPr="00082E5F">
        <w:rPr>
          <w:rFonts w:ascii="Verdana" w:hAnsi="Verdana"/>
          <w:sz w:val="20"/>
          <w:szCs w:val="20"/>
        </w:rPr>
        <w:t xml:space="preserve"> review procedures. A review </w:t>
      </w:r>
      <w:proofErr w:type="spellStart"/>
      <w:r w:rsidRPr="00082E5F">
        <w:rPr>
          <w:rFonts w:ascii="Verdana" w:hAnsi="Verdana"/>
          <w:sz w:val="20"/>
          <w:szCs w:val="20"/>
        </w:rPr>
        <w:t>is</w:t>
      </w:r>
      <w:proofErr w:type="spellEnd"/>
      <w:r w:rsidRPr="00082E5F">
        <w:rPr>
          <w:rFonts w:ascii="Verdana" w:hAnsi="Verdana"/>
          <w:sz w:val="20"/>
          <w:szCs w:val="20"/>
        </w:rPr>
        <w:t xml:space="preserve"> </w:t>
      </w:r>
      <w:proofErr w:type="spellStart"/>
      <w:r w:rsidRPr="00082E5F">
        <w:rPr>
          <w:rFonts w:ascii="Verdana" w:hAnsi="Verdana"/>
          <w:sz w:val="20"/>
          <w:szCs w:val="20"/>
        </w:rPr>
        <w:t>substantially</w:t>
      </w:r>
      <w:proofErr w:type="spellEnd"/>
      <w:r w:rsidRPr="00082E5F">
        <w:rPr>
          <w:rFonts w:ascii="Verdana" w:hAnsi="Verdana"/>
          <w:sz w:val="20"/>
          <w:szCs w:val="20"/>
        </w:rPr>
        <w:t xml:space="preserve"> </w:t>
      </w:r>
      <w:proofErr w:type="spellStart"/>
      <w:r w:rsidRPr="00082E5F">
        <w:rPr>
          <w:rFonts w:ascii="Verdana" w:hAnsi="Verdana"/>
          <w:sz w:val="20"/>
          <w:szCs w:val="20"/>
        </w:rPr>
        <w:t>less</w:t>
      </w:r>
      <w:proofErr w:type="spellEnd"/>
      <w:r w:rsidRPr="00082E5F">
        <w:rPr>
          <w:rFonts w:ascii="Verdana" w:hAnsi="Verdana"/>
          <w:sz w:val="20"/>
          <w:szCs w:val="20"/>
        </w:rPr>
        <w:t xml:space="preserve"> in </w:t>
      </w:r>
      <w:proofErr w:type="spellStart"/>
      <w:r w:rsidRPr="00082E5F">
        <w:rPr>
          <w:rFonts w:ascii="Verdana" w:hAnsi="Verdana"/>
          <w:sz w:val="20"/>
          <w:szCs w:val="20"/>
        </w:rPr>
        <w:t>scope</w:t>
      </w:r>
      <w:proofErr w:type="spellEnd"/>
      <w:r w:rsidRPr="00082E5F">
        <w:rPr>
          <w:rFonts w:ascii="Verdana" w:hAnsi="Verdana"/>
          <w:sz w:val="20"/>
          <w:szCs w:val="20"/>
        </w:rPr>
        <w:t xml:space="preserve"> </w:t>
      </w:r>
      <w:proofErr w:type="spellStart"/>
      <w:r w:rsidRPr="00082E5F">
        <w:rPr>
          <w:rFonts w:ascii="Verdana" w:hAnsi="Verdana"/>
          <w:sz w:val="20"/>
          <w:szCs w:val="20"/>
        </w:rPr>
        <w:t>than</w:t>
      </w:r>
      <w:proofErr w:type="spellEnd"/>
      <w:r w:rsidRPr="00082E5F">
        <w:rPr>
          <w:rFonts w:ascii="Verdana" w:hAnsi="Verdana"/>
          <w:sz w:val="20"/>
          <w:szCs w:val="20"/>
        </w:rPr>
        <w:t xml:space="preserve"> </w:t>
      </w:r>
      <w:proofErr w:type="spellStart"/>
      <w:r w:rsidRPr="00082E5F">
        <w:rPr>
          <w:rFonts w:ascii="Verdana" w:hAnsi="Verdana"/>
          <w:sz w:val="20"/>
          <w:szCs w:val="20"/>
        </w:rPr>
        <w:t>an</w:t>
      </w:r>
      <w:proofErr w:type="spellEnd"/>
      <w:r w:rsidRPr="00082E5F">
        <w:rPr>
          <w:rFonts w:ascii="Verdana" w:hAnsi="Verdana"/>
          <w:sz w:val="20"/>
          <w:szCs w:val="20"/>
        </w:rPr>
        <w:t xml:space="preserve"> </w:t>
      </w:r>
      <w:proofErr w:type="spellStart"/>
      <w:r w:rsidRPr="00082E5F">
        <w:rPr>
          <w:rFonts w:ascii="Verdana" w:hAnsi="Verdana"/>
          <w:sz w:val="20"/>
          <w:szCs w:val="20"/>
        </w:rPr>
        <w:t>audit</w:t>
      </w:r>
      <w:proofErr w:type="spellEnd"/>
      <w:r w:rsidRPr="00082E5F">
        <w:rPr>
          <w:rFonts w:ascii="Verdana" w:hAnsi="Verdana"/>
          <w:sz w:val="20"/>
          <w:szCs w:val="20"/>
        </w:rPr>
        <w:t xml:space="preserve"> </w:t>
      </w:r>
      <w:proofErr w:type="spellStart"/>
      <w:r w:rsidRPr="00082E5F">
        <w:rPr>
          <w:rFonts w:ascii="Verdana" w:hAnsi="Verdana"/>
          <w:sz w:val="20"/>
          <w:szCs w:val="20"/>
        </w:rPr>
        <w:t>conducted</w:t>
      </w:r>
      <w:proofErr w:type="spellEnd"/>
      <w:r w:rsidRPr="00082E5F">
        <w:rPr>
          <w:rFonts w:ascii="Verdana" w:hAnsi="Verdana"/>
          <w:sz w:val="20"/>
          <w:szCs w:val="20"/>
        </w:rPr>
        <w:t xml:space="preserve"> in </w:t>
      </w:r>
      <w:proofErr w:type="spellStart"/>
      <w:r w:rsidRPr="00082E5F">
        <w:rPr>
          <w:rFonts w:ascii="Verdana" w:hAnsi="Verdana"/>
          <w:sz w:val="20"/>
          <w:szCs w:val="20"/>
        </w:rPr>
        <w:t>accordance</w:t>
      </w:r>
      <w:proofErr w:type="spellEnd"/>
      <w:r w:rsidRPr="00082E5F">
        <w:rPr>
          <w:rFonts w:ascii="Verdana" w:hAnsi="Verdana"/>
          <w:sz w:val="20"/>
          <w:szCs w:val="20"/>
        </w:rPr>
        <w:t xml:space="preserve"> </w:t>
      </w:r>
      <w:proofErr w:type="spellStart"/>
      <w:r w:rsidRPr="00082E5F">
        <w:rPr>
          <w:rFonts w:ascii="Verdana" w:hAnsi="Verdana"/>
          <w:sz w:val="20"/>
          <w:szCs w:val="20"/>
        </w:rPr>
        <w:t>with</w:t>
      </w:r>
      <w:proofErr w:type="spellEnd"/>
      <w:r w:rsidRPr="00082E5F">
        <w:rPr>
          <w:rFonts w:ascii="Verdana" w:hAnsi="Verdana"/>
          <w:sz w:val="20"/>
          <w:szCs w:val="20"/>
        </w:rPr>
        <w:t xml:space="preserve"> standards </w:t>
      </w:r>
      <w:proofErr w:type="spellStart"/>
      <w:r w:rsidRPr="00082E5F">
        <w:rPr>
          <w:rFonts w:ascii="Verdana" w:hAnsi="Verdana"/>
          <w:sz w:val="20"/>
          <w:szCs w:val="20"/>
        </w:rPr>
        <w:t>on</w:t>
      </w:r>
      <w:proofErr w:type="spellEnd"/>
      <w:r w:rsidRPr="00082E5F">
        <w:rPr>
          <w:rFonts w:ascii="Verdana" w:hAnsi="Verdana"/>
          <w:sz w:val="20"/>
          <w:szCs w:val="20"/>
        </w:rPr>
        <w:t xml:space="preserve"> </w:t>
      </w:r>
      <w:proofErr w:type="spellStart"/>
      <w:r w:rsidRPr="00082E5F">
        <w:rPr>
          <w:rFonts w:ascii="Verdana" w:hAnsi="Verdana"/>
          <w:sz w:val="20"/>
          <w:szCs w:val="20"/>
        </w:rPr>
        <w:t>auditing</w:t>
      </w:r>
      <w:proofErr w:type="spellEnd"/>
      <w:r w:rsidRPr="00082E5F">
        <w:rPr>
          <w:rFonts w:ascii="Verdana" w:hAnsi="Verdana"/>
          <w:sz w:val="20"/>
          <w:szCs w:val="20"/>
        </w:rPr>
        <w:t xml:space="preserve"> </w:t>
      </w:r>
      <w:proofErr w:type="spellStart"/>
      <w:r w:rsidRPr="00082E5F">
        <w:rPr>
          <w:rFonts w:ascii="Verdana" w:hAnsi="Verdana"/>
          <w:sz w:val="20"/>
          <w:szCs w:val="20"/>
        </w:rPr>
        <w:t>and</w:t>
      </w:r>
      <w:proofErr w:type="spellEnd"/>
      <w:r w:rsidRPr="00082E5F">
        <w:rPr>
          <w:rFonts w:ascii="Verdana" w:hAnsi="Verdana"/>
          <w:sz w:val="20"/>
          <w:szCs w:val="20"/>
        </w:rPr>
        <w:t xml:space="preserve">, </w:t>
      </w:r>
      <w:proofErr w:type="spellStart"/>
      <w:r w:rsidRPr="00082E5F">
        <w:rPr>
          <w:rFonts w:ascii="Verdana" w:hAnsi="Verdana"/>
          <w:sz w:val="20"/>
          <w:szCs w:val="20"/>
        </w:rPr>
        <w:t>consequently</w:t>
      </w:r>
      <w:proofErr w:type="spellEnd"/>
      <w:r w:rsidRPr="00082E5F">
        <w:rPr>
          <w:rFonts w:ascii="Verdana" w:hAnsi="Verdana"/>
          <w:sz w:val="20"/>
          <w:szCs w:val="20"/>
        </w:rPr>
        <w:t xml:space="preserve">, does </w:t>
      </w:r>
      <w:proofErr w:type="spellStart"/>
      <w:r w:rsidRPr="00082E5F">
        <w:rPr>
          <w:rFonts w:ascii="Verdana" w:hAnsi="Verdana"/>
          <w:sz w:val="20"/>
          <w:szCs w:val="20"/>
        </w:rPr>
        <w:t>not</w:t>
      </w:r>
      <w:proofErr w:type="spellEnd"/>
      <w:r w:rsidRPr="00082E5F">
        <w:rPr>
          <w:rFonts w:ascii="Verdana" w:hAnsi="Verdana"/>
          <w:sz w:val="20"/>
          <w:szCs w:val="20"/>
        </w:rPr>
        <w:t xml:space="preserve"> </w:t>
      </w:r>
      <w:proofErr w:type="spellStart"/>
      <w:r w:rsidRPr="00082E5F">
        <w:rPr>
          <w:rFonts w:ascii="Verdana" w:hAnsi="Verdana"/>
          <w:sz w:val="20"/>
          <w:szCs w:val="20"/>
        </w:rPr>
        <w:t>enable</w:t>
      </w:r>
      <w:proofErr w:type="spellEnd"/>
      <w:r w:rsidRPr="00082E5F">
        <w:rPr>
          <w:rFonts w:ascii="Verdana" w:hAnsi="Verdana"/>
          <w:sz w:val="20"/>
          <w:szCs w:val="20"/>
        </w:rPr>
        <w:t xml:space="preserve"> </w:t>
      </w:r>
      <w:proofErr w:type="spellStart"/>
      <w:r w:rsidRPr="00082E5F">
        <w:rPr>
          <w:rFonts w:ascii="Verdana" w:hAnsi="Verdana"/>
          <w:sz w:val="20"/>
          <w:szCs w:val="20"/>
        </w:rPr>
        <w:t>us</w:t>
      </w:r>
      <w:proofErr w:type="spellEnd"/>
      <w:r w:rsidRPr="00082E5F">
        <w:rPr>
          <w:rFonts w:ascii="Verdana" w:hAnsi="Verdana"/>
          <w:sz w:val="20"/>
          <w:szCs w:val="20"/>
        </w:rPr>
        <w:t xml:space="preserve"> </w:t>
      </w:r>
      <w:proofErr w:type="spellStart"/>
      <w:r w:rsidRPr="00082E5F">
        <w:rPr>
          <w:rFonts w:ascii="Verdana" w:hAnsi="Verdana"/>
          <w:sz w:val="20"/>
          <w:szCs w:val="20"/>
        </w:rPr>
        <w:t>to</w:t>
      </w:r>
      <w:proofErr w:type="spellEnd"/>
      <w:r w:rsidRPr="00082E5F">
        <w:rPr>
          <w:rFonts w:ascii="Verdana" w:hAnsi="Verdana"/>
          <w:sz w:val="20"/>
          <w:szCs w:val="20"/>
        </w:rPr>
        <w:t xml:space="preserve"> </w:t>
      </w:r>
      <w:proofErr w:type="spellStart"/>
      <w:r w:rsidRPr="00082E5F">
        <w:rPr>
          <w:rFonts w:ascii="Verdana" w:hAnsi="Verdana"/>
          <w:sz w:val="20"/>
          <w:szCs w:val="20"/>
        </w:rPr>
        <w:t>obtain</w:t>
      </w:r>
      <w:proofErr w:type="spellEnd"/>
      <w:r w:rsidRPr="00082E5F">
        <w:rPr>
          <w:rFonts w:ascii="Verdana" w:hAnsi="Verdana"/>
          <w:sz w:val="20"/>
          <w:szCs w:val="20"/>
        </w:rPr>
        <w:t xml:space="preserve"> </w:t>
      </w:r>
      <w:proofErr w:type="spellStart"/>
      <w:r w:rsidRPr="00082E5F">
        <w:rPr>
          <w:rFonts w:ascii="Verdana" w:hAnsi="Verdana"/>
          <w:sz w:val="20"/>
          <w:szCs w:val="20"/>
        </w:rPr>
        <w:t>assurance</w:t>
      </w:r>
      <w:proofErr w:type="spellEnd"/>
      <w:r w:rsidRPr="00082E5F">
        <w:rPr>
          <w:rFonts w:ascii="Verdana" w:hAnsi="Verdana"/>
          <w:sz w:val="20"/>
          <w:szCs w:val="20"/>
        </w:rPr>
        <w:t xml:space="preserve"> </w:t>
      </w:r>
      <w:proofErr w:type="spellStart"/>
      <w:r w:rsidRPr="00082E5F">
        <w:rPr>
          <w:rFonts w:ascii="Verdana" w:hAnsi="Verdana"/>
          <w:sz w:val="20"/>
          <w:szCs w:val="20"/>
        </w:rPr>
        <w:t>that</w:t>
      </w:r>
      <w:proofErr w:type="spellEnd"/>
      <w:r w:rsidRPr="00082E5F">
        <w:rPr>
          <w:rFonts w:ascii="Verdana" w:hAnsi="Verdana"/>
          <w:sz w:val="20"/>
          <w:szCs w:val="20"/>
        </w:rPr>
        <w:t xml:space="preserve"> </w:t>
      </w:r>
      <w:proofErr w:type="spellStart"/>
      <w:r w:rsidRPr="00082E5F">
        <w:rPr>
          <w:rFonts w:ascii="Verdana" w:hAnsi="Verdana"/>
          <w:sz w:val="20"/>
          <w:szCs w:val="20"/>
        </w:rPr>
        <w:t>we</w:t>
      </w:r>
      <w:proofErr w:type="spellEnd"/>
      <w:r w:rsidRPr="00082E5F">
        <w:rPr>
          <w:rFonts w:ascii="Verdana" w:hAnsi="Verdana"/>
          <w:sz w:val="20"/>
          <w:szCs w:val="20"/>
        </w:rPr>
        <w:t xml:space="preserve"> </w:t>
      </w:r>
      <w:proofErr w:type="spellStart"/>
      <w:r w:rsidRPr="00082E5F">
        <w:rPr>
          <w:rFonts w:ascii="Verdana" w:hAnsi="Verdana"/>
          <w:sz w:val="20"/>
          <w:szCs w:val="20"/>
        </w:rPr>
        <w:t>would</w:t>
      </w:r>
      <w:proofErr w:type="spellEnd"/>
      <w:r w:rsidRPr="00082E5F">
        <w:rPr>
          <w:rFonts w:ascii="Verdana" w:hAnsi="Verdana"/>
          <w:sz w:val="20"/>
          <w:szCs w:val="20"/>
        </w:rPr>
        <w:t xml:space="preserve"> </w:t>
      </w:r>
      <w:proofErr w:type="spellStart"/>
      <w:r w:rsidRPr="00082E5F">
        <w:rPr>
          <w:rFonts w:ascii="Verdana" w:hAnsi="Verdana"/>
          <w:sz w:val="20"/>
          <w:szCs w:val="20"/>
        </w:rPr>
        <w:t>become</w:t>
      </w:r>
      <w:proofErr w:type="spellEnd"/>
      <w:r w:rsidRPr="00082E5F">
        <w:rPr>
          <w:rFonts w:ascii="Verdana" w:hAnsi="Verdana"/>
          <w:sz w:val="20"/>
          <w:szCs w:val="20"/>
        </w:rPr>
        <w:t xml:space="preserve"> </w:t>
      </w:r>
      <w:proofErr w:type="spellStart"/>
      <w:r w:rsidRPr="00082E5F">
        <w:rPr>
          <w:rFonts w:ascii="Verdana" w:hAnsi="Verdana"/>
          <w:sz w:val="20"/>
          <w:szCs w:val="20"/>
        </w:rPr>
        <w:t>aware</w:t>
      </w:r>
      <w:proofErr w:type="spellEnd"/>
      <w:r w:rsidRPr="00082E5F">
        <w:rPr>
          <w:rFonts w:ascii="Verdana" w:hAnsi="Verdana"/>
          <w:sz w:val="20"/>
          <w:szCs w:val="20"/>
        </w:rPr>
        <w:t xml:space="preserve"> </w:t>
      </w:r>
      <w:proofErr w:type="spellStart"/>
      <w:r w:rsidRPr="00082E5F">
        <w:rPr>
          <w:rFonts w:ascii="Verdana" w:hAnsi="Verdana"/>
          <w:sz w:val="20"/>
          <w:szCs w:val="20"/>
        </w:rPr>
        <w:t>of</w:t>
      </w:r>
      <w:proofErr w:type="spellEnd"/>
      <w:r w:rsidRPr="00082E5F">
        <w:rPr>
          <w:rFonts w:ascii="Verdana" w:hAnsi="Verdana"/>
          <w:sz w:val="20"/>
          <w:szCs w:val="20"/>
        </w:rPr>
        <w:t xml:space="preserve"> </w:t>
      </w:r>
      <w:proofErr w:type="spellStart"/>
      <w:r w:rsidRPr="00082E5F">
        <w:rPr>
          <w:rFonts w:ascii="Verdana" w:hAnsi="Verdana"/>
          <w:sz w:val="20"/>
          <w:szCs w:val="20"/>
        </w:rPr>
        <w:t>all</w:t>
      </w:r>
      <w:proofErr w:type="spellEnd"/>
      <w:r w:rsidRPr="00082E5F">
        <w:rPr>
          <w:rFonts w:ascii="Verdana" w:hAnsi="Verdana"/>
          <w:sz w:val="20"/>
          <w:szCs w:val="20"/>
        </w:rPr>
        <w:t xml:space="preserve"> </w:t>
      </w:r>
      <w:proofErr w:type="spellStart"/>
      <w:r w:rsidRPr="00082E5F">
        <w:rPr>
          <w:rFonts w:ascii="Verdana" w:hAnsi="Verdana"/>
          <w:sz w:val="20"/>
          <w:szCs w:val="20"/>
        </w:rPr>
        <w:t>significant</w:t>
      </w:r>
      <w:proofErr w:type="spellEnd"/>
      <w:r w:rsidRPr="00082E5F">
        <w:rPr>
          <w:rFonts w:ascii="Verdana" w:hAnsi="Verdana"/>
          <w:sz w:val="20"/>
          <w:szCs w:val="20"/>
        </w:rPr>
        <w:t xml:space="preserve"> </w:t>
      </w:r>
      <w:proofErr w:type="spellStart"/>
      <w:r w:rsidRPr="00082E5F">
        <w:rPr>
          <w:rFonts w:ascii="Verdana" w:hAnsi="Verdana"/>
          <w:sz w:val="20"/>
          <w:szCs w:val="20"/>
        </w:rPr>
        <w:t>matters</w:t>
      </w:r>
      <w:proofErr w:type="spellEnd"/>
      <w:r w:rsidRPr="00082E5F">
        <w:rPr>
          <w:rFonts w:ascii="Verdana" w:hAnsi="Verdana"/>
          <w:sz w:val="20"/>
          <w:szCs w:val="20"/>
        </w:rPr>
        <w:t xml:space="preserve"> </w:t>
      </w:r>
      <w:proofErr w:type="spellStart"/>
      <w:r w:rsidRPr="00082E5F">
        <w:rPr>
          <w:rFonts w:ascii="Verdana" w:hAnsi="Verdana"/>
          <w:sz w:val="20"/>
          <w:szCs w:val="20"/>
        </w:rPr>
        <w:t>that</w:t>
      </w:r>
      <w:proofErr w:type="spellEnd"/>
      <w:r w:rsidRPr="00082E5F">
        <w:rPr>
          <w:rFonts w:ascii="Verdana" w:hAnsi="Verdana"/>
          <w:sz w:val="20"/>
          <w:szCs w:val="20"/>
        </w:rPr>
        <w:t xml:space="preserve"> </w:t>
      </w:r>
      <w:proofErr w:type="spellStart"/>
      <w:r w:rsidRPr="00082E5F">
        <w:rPr>
          <w:rFonts w:ascii="Verdana" w:hAnsi="Verdana"/>
          <w:sz w:val="20"/>
          <w:szCs w:val="20"/>
        </w:rPr>
        <w:t>might</w:t>
      </w:r>
      <w:proofErr w:type="spellEnd"/>
      <w:r w:rsidRPr="00082E5F">
        <w:rPr>
          <w:rFonts w:ascii="Verdana" w:hAnsi="Verdana"/>
          <w:sz w:val="20"/>
          <w:szCs w:val="20"/>
        </w:rPr>
        <w:t xml:space="preserve"> </w:t>
      </w:r>
      <w:proofErr w:type="spellStart"/>
      <w:r w:rsidRPr="00082E5F">
        <w:rPr>
          <w:rFonts w:ascii="Verdana" w:hAnsi="Verdana"/>
          <w:sz w:val="20"/>
          <w:szCs w:val="20"/>
        </w:rPr>
        <w:t>be</w:t>
      </w:r>
      <w:proofErr w:type="spellEnd"/>
      <w:r w:rsidRPr="00082E5F">
        <w:rPr>
          <w:rFonts w:ascii="Verdana" w:hAnsi="Verdana"/>
          <w:sz w:val="20"/>
          <w:szCs w:val="20"/>
        </w:rPr>
        <w:t xml:space="preserve"> </w:t>
      </w:r>
      <w:proofErr w:type="spellStart"/>
      <w:r w:rsidRPr="00082E5F">
        <w:rPr>
          <w:rFonts w:ascii="Verdana" w:hAnsi="Verdana"/>
          <w:sz w:val="20"/>
          <w:szCs w:val="20"/>
        </w:rPr>
        <w:t>identified</w:t>
      </w:r>
      <w:proofErr w:type="spellEnd"/>
      <w:r w:rsidRPr="00082E5F">
        <w:rPr>
          <w:rFonts w:ascii="Verdana" w:hAnsi="Verdana"/>
          <w:sz w:val="20"/>
          <w:szCs w:val="20"/>
        </w:rPr>
        <w:t xml:space="preserve"> in </w:t>
      </w:r>
      <w:proofErr w:type="spellStart"/>
      <w:r w:rsidRPr="00082E5F">
        <w:rPr>
          <w:rFonts w:ascii="Verdana" w:hAnsi="Verdana"/>
          <w:sz w:val="20"/>
          <w:szCs w:val="20"/>
        </w:rPr>
        <w:t>an</w:t>
      </w:r>
      <w:proofErr w:type="spellEnd"/>
      <w:r w:rsidRPr="00082E5F">
        <w:rPr>
          <w:rFonts w:ascii="Verdana" w:hAnsi="Verdana"/>
          <w:sz w:val="20"/>
          <w:szCs w:val="20"/>
        </w:rPr>
        <w:t xml:space="preserve"> </w:t>
      </w:r>
      <w:proofErr w:type="spellStart"/>
      <w:r w:rsidRPr="00082E5F">
        <w:rPr>
          <w:rFonts w:ascii="Verdana" w:hAnsi="Verdana"/>
          <w:sz w:val="20"/>
          <w:szCs w:val="20"/>
        </w:rPr>
        <w:t>audit</w:t>
      </w:r>
      <w:proofErr w:type="spellEnd"/>
      <w:r w:rsidRPr="00082E5F">
        <w:rPr>
          <w:rFonts w:ascii="Verdana" w:hAnsi="Verdana"/>
          <w:sz w:val="20"/>
          <w:szCs w:val="20"/>
        </w:rPr>
        <w:t xml:space="preserve">. </w:t>
      </w:r>
      <w:proofErr w:type="spellStart"/>
      <w:r w:rsidRPr="00082E5F">
        <w:rPr>
          <w:rFonts w:ascii="Verdana" w:hAnsi="Verdana"/>
          <w:sz w:val="20"/>
          <w:szCs w:val="20"/>
        </w:rPr>
        <w:t>Accordingly</w:t>
      </w:r>
      <w:proofErr w:type="spellEnd"/>
      <w:r w:rsidRPr="00082E5F">
        <w:rPr>
          <w:rFonts w:ascii="Verdana" w:hAnsi="Verdana"/>
          <w:sz w:val="20"/>
          <w:szCs w:val="20"/>
        </w:rPr>
        <w:t xml:space="preserve">, </w:t>
      </w:r>
      <w:proofErr w:type="spellStart"/>
      <w:r w:rsidRPr="00082E5F">
        <w:rPr>
          <w:rFonts w:ascii="Verdana" w:hAnsi="Verdana"/>
          <w:sz w:val="20"/>
          <w:szCs w:val="20"/>
        </w:rPr>
        <w:t>we</w:t>
      </w:r>
      <w:proofErr w:type="spellEnd"/>
      <w:r w:rsidRPr="00082E5F">
        <w:rPr>
          <w:rFonts w:ascii="Verdana" w:hAnsi="Verdana"/>
          <w:sz w:val="20"/>
          <w:szCs w:val="20"/>
        </w:rPr>
        <w:t xml:space="preserve"> do </w:t>
      </w:r>
      <w:proofErr w:type="spellStart"/>
      <w:r w:rsidRPr="00082E5F">
        <w:rPr>
          <w:rFonts w:ascii="Verdana" w:hAnsi="Verdana"/>
          <w:sz w:val="20"/>
          <w:szCs w:val="20"/>
        </w:rPr>
        <w:t>not</w:t>
      </w:r>
      <w:proofErr w:type="spellEnd"/>
      <w:r w:rsidRPr="00082E5F">
        <w:rPr>
          <w:rFonts w:ascii="Verdana" w:hAnsi="Verdana"/>
          <w:sz w:val="20"/>
          <w:szCs w:val="20"/>
        </w:rPr>
        <w:t xml:space="preserve"> </w:t>
      </w:r>
      <w:proofErr w:type="spellStart"/>
      <w:r w:rsidRPr="00082E5F">
        <w:rPr>
          <w:rFonts w:ascii="Verdana" w:hAnsi="Verdana"/>
          <w:sz w:val="20"/>
          <w:szCs w:val="20"/>
        </w:rPr>
        <w:t>express</w:t>
      </w:r>
      <w:proofErr w:type="spellEnd"/>
      <w:r w:rsidRPr="00082E5F">
        <w:rPr>
          <w:rFonts w:ascii="Verdana" w:hAnsi="Verdana"/>
          <w:sz w:val="20"/>
          <w:szCs w:val="20"/>
        </w:rPr>
        <w:t xml:space="preserve"> </w:t>
      </w:r>
      <w:proofErr w:type="spellStart"/>
      <w:r w:rsidRPr="00082E5F">
        <w:rPr>
          <w:rFonts w:ascii="Verdana" w:hAnsi="Verdana"/>
          <w:sz w:val="20"/>
          <w:szCs w:val="20"/>
        </w:rPr>
        <w:t>an</w:t>
      </w:r>
      <w:proofErr w:type="spellEnd"/>
      <w:r w:rsidRPr="00082E5F">
        <w:rPr>
          <w:rFonts w:ascii="Verdana" w:hAnsi="Verdana"/>
          <w:sz w:val="20"/>
          <w:szCs w:val="20"/>
        </w:rPr>
        <w:t xml:space="preserve"> </w:t>
      </w:r>
      <w:proofErr w:type="spellStart"/>
      <w:r w:rsidRPr="00082E5F">
        <w:rPr>
          <w:rFonts w:ascii="Verdana" w:hAnsi="Verdana"/>
          <w:sz w:val="20"/>
          <w:szCs w:val="20"/>
        </w:rPr>
        <w:t>audit</w:t>
      </w:r>
      <w:proofErr w:type="spellEnd"/>
      <w:r w:rsidRPr="00082E5F">
        <w:rPr>
          <w:rFonts w:ascii="Verdana" w:hAnsi="Verdana"/>
          <w:sz w:val="20"/>
          <w:szCs w:val="20"/>
        </w:rPr>
        <w:t xml:space="preserve"> </w:t>
      </w:r>
      <w:proofErr w:type="spellStart"/>
      <w:r w:rsidRPr="00082E5F">
        <w:rPr>
          <w:rFonts w:ascii="Verdana" w:hAnsi="Verdana"/>
          <w:sz w:val="20"/>
          <w:szCs w:val="20"/>
        </w:rPr>
        <w:t>opinion</w:t>
      </w:r>
      <w:proofErr w:type="spellEnd"/>
      <w:r w:rsidRPr="00082E5F">
        <w:rPr>
          <w:rFonts w:ascii="Verdana" w:hAnsi="Verdana"/>
          <w:sz w:val="20"/>
          <w:szCs w:val="20"/>
        </w:rPr>
        <w:t>.</w:t>
      </w:r>
    </w:p>
    <w:p w14:paraId="15E25540" w14:textId="77777777" w:rsidR="006777FE" w:rsidRPr="00082E5F" w:rsidRDefault="006777FE" w:rsidP="006777FE">
      <w:pPr>
        <w:pStyle w:val="Parecer"/>
        <w:widowControl w:val="0"/>
        <w:numPr>
          <w:ilvl w:val="0"/>
          <w:numId w:val="0"/>
        </w:numPr>
        <w:spacing w:after="200" w:line="240" w:lineRule="auto"/>
        <w:outlineLvl w:val="0"/>
        <w:rPr>
          <w:rFonts w:ascii="Verdana" w:hAnsi="Verdana"/>
          <w:b/>
          <w:iCs/>
          <w:sz w:val="20"/>
          <w:szCs w:val="20"/>
        </w:rPr>
      </w:pPr>
      <w:r w:rsidRPr="00082E5F">
        <w:rPr>
          <w:rFonts w:ascii="Verdana" w:hAnsi="Verdana"/>
          <w:b/>
          <w:iCs/>
          <w:sz w:val="20"/>
          <w:szCs w:val="20"/>
        </w:rPr>
        <w:t xml:space="preserve">Conclusion on the individual and consolidated interim financial </w:t>
      </w:r>
      <w:proofErr w:type="gramStart"/>
      <w:r w:rsidRPr="00082E5F">
        <w:rPr>
          <w:rFonts w:ascii="Verdana" w:hAnsi="Verdana"/>
          <w:b/>
          <w:iCs/>
          <w:sz w:val="20"/>
          <w:szCs w:val="20"/>
        </w:rPr>
        <w:t>statements</w:t>
      </w:r>
      <w:proofErr w:type="gramEnd"/>
    </w:p>
    <w:p w14:paraId="26ED2B21" w14:textId="77777777" w:rsidR="006777FE" w:rsidRPr="00082E5F" w:rsidRDefault="006777FE" w:rsidP="006777FE">
      <w:pPr>
        <w:widowControl w:val="0"/>
        <w:spacing w:after="200"/>
        <w:rPr>
          <w:rFonts w:ascii="Verdana" w:hAnsi="Verdana"/>
          <w:sz w:val="20"/>
          <w:szCs w:val="20"/>
        </w:rPr>
      </w:pPr>
      <w:proofErr w:type="spellStart"/>
      <w:r w:rsidRPr="00082E5F">
        <w:rPr>
          <w:rFonts w:ascii="Verdana" w:hAnsi="Verdana"/>
          <w:sz w:val="20"/>
          <w:szCs w:val="20"/>
        </w:rPr>
        <w:t>Based</w:t>
      </w:r>
      <w:proofErr w:type="spellEnd"/>
      <w:r w:rsidRPr="00082E5F">
        <w:rPr>
          <w:rFonts w:ascii="Verdana" w:hAnsi="Verdana"/>
          <w:sz w:val="20"/>
          <w:szCs w:val="20"/>
        </w:rPr>
        <w:t xml:space="preserve"> </w:t>
      </w:r>
      <w:proofErr w:type="spellStart"/>
      <w:r w:rsidRPr="00082E5F">
        <w:rPr>
          <w:rFonts w:ascii="Verdana" w:hAnsi="Verdana"/>
          <w:sz w:val="20"/>
          <w:szCs w:val="20"/>
        </w:rPr>
        <w:t>on</w:t>
      </w:r>
      <w:proofErr w:type="spellEnd"/>
      <w:r w:rsidRPr="00082E5F">
        <w:rPr>
          <w:rFonts w:ascii="Verdana" w:hAnsi="Verdana"/>
          <w:sz w:val="20"/>
          <w:szCs w:val="20"/>
        </w:rPr>
        <w:t xml:space="preserve"> </w:t>
      </w:r>
      <w:proofErr w:type="spellStart"/>
      <w:r w:rsidRPr="00082E5F">
        <w:rPr>
          <w:rFonts w:ascii="Verdana" w:hAnsi="Verdana"/>
          <w:sz w:val="20"/>
          <w:szCs w:val="20"/>
        </w:rPr>
        <w:t>our</w:t>
      </w:r>
      <w:proofErr w:type="spellEnd"/>
      <w:r w:rsidRPr="00082E5F">
        <w:rPr>
          <w:rFonts w:ascii="Verdana" w:hAnsi="Verdana"/>
          <w:sz w:val="20"/>
          <w:szCs w:val="20"/>
        </w:rPr>
        <w:t xml:space="preserve"> review, </w:t>
      </w:r>
      <w:proofErr w:type="spellStart"/>
      <w:r w:rsidRPr="00082E5F">
        <w:rPr>
          <w:rFonts w:ascii="Verdana" w:hAnsi="Verdana"/>
          <w:sz w:val="20"/>
          <w:szCs w:val="20"/>
        </w:rPr>
        <w:t>nothing</w:t>
      </w:r>
      <w:proofErr w:type="spellEnd"/>
      <w:r w:rsidRPr="00082E5F">
        <w:rPr>
          <w:rFonts w:ascii="Verdana" w:hAnsi="Verdana"/>
          <w:sz w:val="20"/>
          <w:szCs w:val="20"/>
        </w:rPr>
        <w:t xml:space="preserve"> </w:t>
      </w:r>
      <w:proofErr w:type="spellStart"/>
      <w:r w:rsidRPr="00082E5F">
        <w:rPr>
          <w:rFonts w:ascii="Verdana" w:hAnsi="Verdana"/>
          <w:sz w:val="20"/>
          <w:szCs w:val="20"/>
        </w:rPr>
        <w:t>has</w:t>
      </w:r>
      <w:proofErr w:type="spellEnd"/>
      <w:r w:rsidRPr="00082E5F">
        <w:rPr>
          <w:rFonts w:ascii="Verdana" w:hAnsi="Verdana"/>
          <w:sz w:val="20"/>
          <w:szCs w:val="20"/>
        </w:rPr>
        <w:t xml:space="preserve"> come </w:t>
      </w:r>
      <w:proofErr w:type="spellStart"/>
      <w:r w:rsidRPr="00082E5F">
        <w:rPr>
          <w:rFonts w:ascii="Verdana" w:hAnsi="Verdana"/>
          <w:sz w:val="20"/>
          <w:szCs w:val="20"/>
        </w:rPr>
        <w:t>to</w:t>
      </w:r>
      <w:proofErr w:type="spellEnd"/>
      <w:r w:rsidRPr="00082E5F">
        <w:rPr>
          <w:rFonts w:ascii="Verdana" w:hAnsi="Verdana"/>
          <w:sz w:val="20"/>
          <w:szCs w:val="20"/>
        </w:rPr>
        <w:t xml:space="preserve"> </w:t>
      </w:r>
      <w:proofErr w:type="spellStart"/>
      <w:r w:rsidRPr="00082E5F">
        <w:rPr>
          <w:rFonts w:ascii="Verdana" w:hAnsi="Verdana"/>
          <w:sz w:val="20"/>
          <w:szCs w:val="20"/>
        </w:rPr>
        <w:t>our</w:t>
      </w:r>
      <w:proofErr w:type="spellEnd"/>
      <w:r w:rsidRPr="00082E5F">
        <w:rPr>
          <w:rFonts w:ascii="Verdana" w:hAnsi="Verdana"/>
          <w:sz w:val="20"/>
          <w:szCs w:val="20"/>
        </w:rPr>
        <w:t xml:space="preserve"> </w:t>
      </w:r>
      <w:proofErr w:type="spellStart"/>
      <w:r w:rsidRPr="00082E5F">
        <w:rPr>
          <w:rFonts w:ascii="Verdana" w:hAnsi="Verdana"/>
          <w:sz w:val="20"/>
          <w:szCs w:val="20"/>
        </w:rPr>
        <w:t>attention</w:t>
      </w:r>
      <w:proofErr w:type="spellEnd"/>
      <w:r w:rsidRPr="00082E5F">
        <w:rPr>
          <w:rFonts w:ascii="Verdana" w:hAnsi="Verdana"/>
          <w:sz w:val="20"/>
          <w:szCs w:val="20"/>
        </w:rPr>
        <w:t xml:space="preserve"> </w:t>
      </w:r>
      <w:proofErr w:type="spellStart"/>
      <w:r w:rsidRPr="00082E5F">
        <w:rPr>
          <w:rFonts w:ascii="Verdana" w:hAnsi="Verdana"/>
          <w:sz w:val="20"/>
          <w:szCs w:val="20"/>
        </w:rPr>
        <w:t>that</w:t>
      </w:r>
      <w:proofErr w:type="spellEnd"/>
      <w:r w:rsidRPr="00082E5F">
        <w:rPr>
          <w:rFonts w:ascii="Verdana" w:hAnsi="Verdana"/>
          <w:sz w:val="20"/>
          <w:szCs w:val="20"/>
        </w:rPr>
        <w:t xml:space="preserve"> causes </w:t>
      </w:r>
      <w:proofErr w:type="spellStart"/>
      <w:r w:rsidRPr="00082E5F">
        <w:rPr>
          <w:rFonts w:ascii="Verdana" w:hAnsi="Verdana"/>
          <w:sz w:val="20"/>
          <w:szCs w:val="20"/>
        </w:rPr>
        <w:t>us</w:t>
      </w:r>
      <w:proofErr w:type="spellEnd"/>
      <w:r w:rsidRPr="00082E5F">
        <w:rPr>
          <w:rFonts w:ascii="Verdana" w:hAnsi="Verdana"/>
          <w:sz w:val="20"/>
          <w:szCs w:val="20"/>
        </w:rPr>
        <w:t xml:space="preserve"> </w:t>
      </w:r>
      <w:proofErr w:type="spellStart"/>
      <w:r w:rsidRPr="00082E5F">
        <w:rPr>
          <w:rFonts w:ascii="Verdana" w:hAnsi="Verdana"/>
          <w:sz w:val="20"/>
          <w:szCs w:val="20"/>
        </w:rPr>
        <w:t>to</w:t>
      </w:r>
      <w:proofErr w:type="spellEnd"/>
      <w:r w:rsidRPr="00082E5F">
        <w:rPr>
          <w:rFonts w:ascii="Verdana" w:hAnsi="Verdana"/>
          <w:sz w:val="20"/>
          <w:szCs w:val="20"/>
        </w:rPr>
        <w:t xml:space="preserve"> </w:t>
      </w:r>
      <w:proofErr w:type="spellStart"/>
      <w:r w:rsidRPr="00082E5F">
        <w:rPr>
          <w:rFonts w:ascii="Verdana" w:hAnsi="Verdana"/>
          <w:sz w:val="20"/>
          <w:szCs w:val="20"/>
        </w:rPr>
        <w:t>believe</w:t>
      </w:r>
      <w:proofErr w:type="spellEnd"/>
      <w:r w:rsidRPr="00082E5F">
        <w:rPr>
          <w:rFonts w:ascii="Verdana" w:hAnsi="Verdana"/>
          <w:sz w:val="20"/>
          <w:szCs w:val="20"/>
        </w:rPr>
        <w:t xml:space="preserve"> </w:t>
      </w:r>
      <w:proofErr w:type="spellStart"/>
      <w:r w:rsidRPr="00082E5F">
        <w:rPr>
          <w:rFonts w:ascii="Verdana" w:hAnsi="Verdana"/>
          <w:sz w:val="20"/>
          <w:szCs w:val="20"/>
        </w:rPr>
        <w:t>that</w:t>
      </w:r>
      <w:proofErr w:type="spellEnd"/>
      <w:r w:rsidRPr="00082E5F">
        <w:rPr>
          <w:rFonts w:ascii="Verdana" w:hAnsi="Verdana"/>
          <w:sz w:val="20"/>
          <w:szCs w:val="20"/>
        </w:rPr>
        <w:t xml:space="preserve"> </w:t>
      </w:r>
      <w:proofErr w:type="spellStart"/>
      <w:r w:rsidRPr="00082E5F">
        <w:rPr>
          <w:rFonts w:ascii="Verdana" w:hAnsi="Verdana"/>
          <w:sz w:val="20"/>
          <w:szCs w:val="20"/>
        </w:rPr>
        <w:t>the</w:t>
      </w:r>
      <w:proofErr w:type="spellEnd"/>
      <w:r w:rsidRPr="00082E5F">
        <w:rPr>
          <w:rFonts w:ascii="Verdana" w:hAnsi="Verdana"/>
          <w:sz w:val="20"/>
          <w:szCs w:val="20"/>
        </w:rPr>
        <w:t xml:space="preserve"> </w:t>
      </w:r>
      <w:proofErr w:type="spellStart"/>
      <w:r w:rsidRPr="00082E5F">
        <w:rPr>
          <w:rFonts w:ascii="Verdana" w:hAnsi="Verdana"/>
          <w:sz w:val="20"/>
          <w:szCs w:val="20"/>
        </w:rPr>
        <w:t>aforementioned</w:t>
      </w:r>
      <w:proofErr w:type="spellEnd"/>
      <w:r w:rsidRPr="00082E5F">
        <w:rPr>
          <w:rFonts w:ascii="Verdana" w:hAnsi="Verdana"/>
          <w:sz w:val="20"/>
          <w:szCs w:val="20"/>
        </w:rPr>
        <w:t xml:space="preserve"> </w:t>
      </w:r>
      <w:proofErr w:type="spellStart"/>
      <w:r w:rsidRPr="00082E5F">
        <w:rPr>
          <w:rFonts w:ascii="Verdana" w:hAnsi="Verdana"/>
          <w:sz w:val="20"/>
          <w:szCs w:val="20"/>
        </w:rPr>
        <w:t>accompanying</w:t>
      </w:r>
      <w:proofErr w:type="spellEnd"/>
      <w:r w:rsidRPr="00082E5F">
        <w:rPr>
          <w:rFonts w:ascii="Verdana" w:hAnsi="Verdana"/>
          <w:sz w:val="20"/>
          <w:szCs w:val="20"/>
        </w:rPr>
        <w:t xml:space="preserve"> individual </w:t>
      </w:r>
      <w:proofErr w:type="spellStart"/>
      <w:r w:rsidRPr="00082E5F">
        <w:rPr>
          <w:rFonts w:ascii="Verdana" w:hAnsi="Verdana"/>
          <w:sz w:val="20"/>
          <w:szCs w:val="20"/>
        </w:rPr>
        <w:t>and</w:t>
      </w:r>
      <w:proofErr w:type="spellEnd"/>
      <w:r w:rsidRPr="00082E5F">
        <w:rPr>
          <w:rFonts w:ascii="Verdana" w:hAnsi="Verdana"/>
          <w:sz w:val="20"/>
          <w:szCs w:val="20"/>
        </w:rPr>
        <w:t xml:space="preserve"> </w:t>
      </w:r>
      <w:proofErr w:type="spellStart"/>
      <w:r w:rsidRPr="00082E5F">
        <w:rPr>
          <w:rFonts w:ascii="Verdana" w:hAnsi="Verdana"/>
          <w:sz w:val="20"/>
          <w:szCs w:val="20"/>
        </w:rPr>
        <w:t>consolidated</w:t>
      </w:r>
      <w:proofErr w:type="spellEnd"/>
      <w:r w:rsidRPr="00082E5F">
        <w:rPr>
          <w:rFonts w:ascii="Verdana" w:hAnsi="Verdana"/>
          <w:sz w:val="20"/>
          <w:szCs w:val="20"/>
        </w:rPr>
        <w:t xml:space="preserve"> interim financial </w:t>
      </w:r>
      <w:proofErr w:type="spellStart"/>
      <w:r w:rsidRPr="00082E5F">
        <w:rPr>
          <w:rFonts w:ascii="Verdana" w:hAnsi="Verdana"/>
          <w:sz w:val="20"/>
          <w:szCs w:val="20"/>
        </w:rPr>
        <w:t>statements</w:t>
      </w:r>
      <w:proofErr w:type="spellEnd"/>
      <w:r w:rsidRPr="00082E5F">
        <w:rPr>
          <w:rFonts w:ascii="Verdana" w:hAnsi="Verdana"/>
          <w:sz w:val="20"/>
          <w:szCs w:val="20"/>
        </w:rPr>
        <w:t xml:space="preserve"> do </w:t>
      </w:r>
      <w:proofErr w:type="spellStart"/>
      <w:r w:rsidRPr="00082E5F">
        <w:rPr>
          <w:rFonts w:ascii="Verdana" w:hAnsi="Verdana"/>
          <w:sz w:val="20"/>
          <w:szCs w:val="20"/>
        </w:rPr>
        <w:t>not</w:t>
      </w:r>
      <w:proofErr w:type="spellEnd"/>
      <w:r w:rsidRPr="00082E5F">
        <w:rPr>
          <w:rFonts w:ascii="Verdana" w:hAnsi="Verdana"/>
          <w:sz w:val="20"/>
          <w:szCs w:val="20"/>
        </w:rPr>
        <w:t xml:space="preserve"> </w:t>
      </w:r>
      <w:proofErr w:type="spellStart"/>
      <w:r w:rsidRPr="00082E5F">
        <w:rPr>
          <w:rFonts w:ascii="Verdana" w:hAnsi="Verdana"/>
          <w:sz w:val="20"/>
          <w:szCs w:val="20"/>
        </w:rPr>
        <w:t>present</w:t>
      </w:r>
      <w:proofErr w:type="spellEnd"/>
      <w:r w:rsidRPr="00082E5F">
        <w:rPr>
          <w:rFonts w:ascii="Verdana" w:hAnsi="Verdana"/>
          <w:sz w:val="20"/>
          <w:szCs w:val="20"/>
        </w:rPr>
        <w:t xml:space="preserve">, in </w:t>
      </w:r>
      <w:proofErr w:type="spellStart"/>
      <w:r w:rsidRPr="00082E5F">
        <w:rPr>
          <w:rFonts w:ascii="Verdana" w:hAnsi="Verdana"/>
          <w:sz w:val="20"/>
          <w:szCs w:val="20"/>
        </w:rPr>
        <w:t>all</w:t>
      </w:r>
      <w:proofErr w:type="spellEnd"/>
      <w:r w:rsidRPr="00082E5F">
        <w:rPr>
          <w:rFonts w:ascii="Verdana" w:hAnsi="Verdana"/>
          <w:sz w:val="20"/>
          <w:szCs w:val="20"/>
        </w:rPr>
        <w:t xml:space="preserve"> material </w:t>
      </w:r>
      <w:proofErr w:type="spellStart"/>
      <w:r w:rsidRPr="00082E5F">
        <w:rPr>
          <w:rFonts w:ascii="Verdana" w:hAnsi="Verdana"/>
          <w:sz w:val="20"/>
          <w:szCs w:val="20"/>
        </w:rPr>
        <w:t>respects</w:t>
      </w:r>
      <w:proofErr w:type="spellEnd"/>
      <w:r w:rsidRPr="00082E5F">
        <w:rPr>
          <w:rFonts w:ascii="Verdana" w:hAnsi="Verdana"/>
          <w:sz w:val="20"/>
          <w:szCs w:val="20"/>
        </w:rPr>
        <w:t xml:space="preserve">, </w:t>
      </w:r>
      <w:proofErr w:type="spellStart"/>
      <w:r w:rsidRPr="00082E5F">
        <w:rPr>
          <w:rFonts w:ascii="Verdana" w:hAnsi="Verdana"/>
          <w:sz w:val="20"/>
          <w:szCs w:val="20"/>
        </w:rPr>
        <w:t>the</w:t>
      </w:r>
      <w:proofErr w:type="spellEnd"/>
      <w:r w:rsidRPr="00082E5F">
        <w:rPr>
          <w:rFonts w:ascii="Verdana" w:hAnsi="Verdana"/>
          <w:sz w:val="20"/>
          <w:szCs w:val="20"/>
        </w:rPr>
        <w:t xml:space="preserve"> individual </w:t>
      </w:r>
      <w:proofErr w:type="spellStart"/>
      <w:r w:rsidRPr="00082E5F">
        <w:rPr>
          <w:rFonts w:ascii="Verdana" w:hAnsi="Verdana"/>
          <w:sz w:val="20"/>
          <w:szCs w:val="20"/>
        </w:rPr>
        <w:t>and</w:t>
      </w:r>
      <w:proofErr w:type="spellEnd"/>
      <w:r w:rsidRPr="00082E5F">
        <w:rPr>
          <w:rFonts w:ascii="Verdana" w:hAnsi="Verdana"/>
          <w:sz w:val="20"/>
          <w:szCs w:val="20"/>
        </w:rPr>
        <w:t xml:space="preserve"> </w:t>
      </w:r>
      <w:proofErr w:type="spellStart"/>
      <w:r w:rsidRPr="00082E5F">
        <w:rPr>
          <w:rFonts w:ascii="Verdana" w:hAnsi="Verdana"/>
          <w:sz w:val="20"/>
          <w:szCs w:val="20"/>
        </w:rPr>
        <w:t>consolidated</w:t>
      </w:r>
      <w:proofErr w:type="spellEnd"/>
      <w:r w:rsidRPr="00082E5F">
        <w:rPr>
          <w:rFonts w:ascii="Verdana" w:hAnsi="Verdana"/>
          <w:sz w:val="20"/>
          <w:szCs w:val="20"/>
        </w:rPr>
        <w:t xml:space="preserve"> financial position </w:t>
      </w:r>
      <w:proofErr w:type="spellStart"/>
      <w:r w:rsidRPr="00082E5F">
        <w:rPr>
          <w:rFonts w:ascii="Verdana" w:hAnsi="Verdana"/>
          <w:sz w:val="20"/>
          <w:szCs w:val="20"/>
        </w:rPr>
        <w:t>of</w:t>
      </w:r>
      <w:proofErr w:type="spellEnd"/>
      <w:r w:rsidRPr="00082E5F">
        <w:rPr>
          <w:rFonts w:ascii="Verdana" w:hAnsi="Verdana"/>
          <w:sz w:val="20"/>
          <w:szCs w:val="20"/>
        </w:rPr>
        <w:t xml:space="preserve"> </w:t>
      </w:r>
      <w:r w:rsidRPr="00082E5F">
        <w:rPr>
          <w:rFonts w:ascii="Verdana" w:hAnsi="Verdana"/>
          <w:sz w:val="20"/>
        </w:rPr>
        <w:t>BB Seguridade Participações S.A.</w:t>
      </w:r>
      <w:r w:rsidRPr="00082E5F">
        <w:rPr>
          <w:rFonts w:ascii="Verdana" w:hAnsi="Verdana"/>
          <w:sz w:val="20"/>
          <w:szCs w:val="20"/>
        </w:rPr>
        <w:t xml:space="preserve"> as </w:t>
      </w:r>
      <w:proofErr w:type="spellStart"/>
      <w:r w:rsidRPr="00082E5F">
        <w:rPr>
          <w:rFonts w:ascii="Verdana" w:hAnsi="Verdana"/>
          <w:sz w:val="20"/>
          <w:szCs w:val="20"/>
        </w:rPr>
        <w:t>at</w:t>
      </w:r>
      <w:proofErr w:type="spellEnd"/>
      <w:r w:rsidRPr="00082E5F">
        <w:rPr>
          <w:rFonts w:ascii="Verdana" w:hAnsi="Verdana"/>
          <w:sz w:val="20"/>
          <w:szCs w:val="20"/>
        </w:rPr>
        <w:t xml:space="preserve"> </w:t>
      </w:r>
      <w:proofErr w:type="spellStart"/>
      <w:r w:rsidRPr="00082E5F">
        <w:rPr>
          <w:rFonts w:ascii="Verdana" w:hAnsi="Verdana"/>
          <w:sz w:val="20"/>
          <w:szCs w:val="20"/>
        </w:rPr>
        <w:t>June</w:t>
      </w:r>
      <w:proofErr w:type="spellEnd"/>
      <w:r w:rsidRPr="00082E5F">
        <w:rPr>
          <w:rFonts w:ascii="Verdana" w:hAnsi="Verdana"/>
          <w:sz w:val="20"/>
          <w:szCs w:val="20"/>
        </w:rPr>
        <w:t xml:space="preserve"> 30, 2020, its individual </w:t>
      </w:r>
      <w:proofErr w:type="spellStart"/>
      <w:r w:rsidRPr="00082E5F">
        <w:rPr>
          <w:rFonts w:ascii="Verdana" w:hAnsi="Verdana"/>
          <w:sz w:val="20"/>
          <w:szCs w:val="20"/>
        </w:rPr>
        <w:t>and</w:t>
      </w:r>
      <w:proofErr w:type="spellEnd"/>
      <w:r w:rsidRPr="00082E5F">
        <w:rPr>
          <w:rFonts w:ascii="Verdana" w:hAnsi="Verdana"/>
          <w:sz w:val="20"/>
          <w:szCs w:val="20"/>
        </w:rPr>
        <w:t xml:space="preserve"> </w:t>
      </w:r>
      <w:proofErr w:type="spellStart"/>
      <w:r w:rsidRPr="00082E5F">
        <w:rPr>
          <w:rFonts w:ascii="Verdana" w:hAnsi="Verdana"/>
          <w:sz w:val="20"/>
          <w:szCs w:val="20"/>
        </w:rPr>
        <w:t>consolidated</w:t>
      </w:r>
      <w:proofErr w:type="spellEnd"/>
      <w:r w:rsidRPr="00082E5F">
        <w:rPr>
          <w:rFonts w:ascii="Verdana" w:hAnsi="Verdana"/>
          <w:sz w:val="20"/>
          <w:szCs w:val="20"/>
        </w:rPr>
        <w:t xml:space="preserve"> financial performance for </w:t>
      </w:r>
      <w:proofErr w:type="spellStart"/>
      <w:r w:rsidRPr="00082E5F">
        <w:rPr>
          <w:rFonts w:ascii="Verdana" w:hAnsi="Verdana"/>
          <w:sz w:val="20"/>
          <w:szCs w:val="20"/>
        </w:rPr>
        <w:t>the</w:t>
      </w:r>
      <w:proofErr w:type="spellEnd"/>
      <w:r w:rsidRPr="00082E5F">
        <w:rPr>
          <w:rFonts w:ascii="Verdana" w:hAnsi="Verdana"/>
          <w:sz w:val="20"/>
          <w:szCs w:val="20"/>
        </w:rPr>
        <w:t xml:space="preserve"> </w:t>
      </w:r>
      <w:proofErr w:type="spellStart"/>
      <w:r w:rsidRPr="00082E5F">
        <w:rPr>
          <w:rFonts w:ascii="Verdana" w:hAnsi="Verdana"/>
          <w:sz w:val="20"/>
          <w:szCs w:val="20"/>
        </w:rPr>
        <w:t>three</w:t>
      </w:r>
      <w:proofErr w:type="spellEnd"/>
      <w:r w:rsidRPr="00082E5F">
        <w:rPr>
          <w:rFonts w:ascii="Verdana" w:hAnsi="Verdana"/>
          <w:sz w:val="20"/>
          <w:szCs w:val="20"/>
        </w:rPr>
        <w:t xml:space="preserve"> </w:t>
      </w:r>
      <w:proofErr w:type="spellStart"/>
      <w:r w:rsidRPr="00082E5F">
        <w:rPr>
          <w:rFonts w:ascii="Verdana" w:hAnsi="Verdana"/>
          <w:sz w:val="20"/>
          <w:szCs w:val="20"/>
        </w:rPr>
        <w:t>and</w:t>
      </w:r>
      <w:proofErr w:type="spellEnd"/>
      <w:r w:rsidRPr="00082E5F">
        <w:rPr>
          <w:rFonts w:ascii="Verdana" w:hAnsi="Verdana"/>
          <w:sz w:val="20"/>
          <w:szCs w:val="20"/>
        </w:rPr>
        <w:t xml:space="preserve"> </w:t>
      </w:r>
      <w:proofErr w:type="spellStart"/>
      <w:r w:rsidRPr="00082E5F">
        <w:rPr>
          <w:rFonts w:ascii="Verdana" w:hAnsi="Verdana"/>
          <w:sz w:val="20"/>
          <w:szCs w:val="20"/>
        </w:rPr>
        <w:t>six-month</w:t>
      </w:r>
      <w:proofErr w:type="spellEnd"/>
      <w:r w:rsidRPr="00082E5F">
        <w:rPr>
          <w:rFonts w:ascii="Verdana" w:hAnsi="Verdana"/>
          <w:sz w:val="20"/>
          <w:szCs w:val="20"/>
        </w:rPr>
        <w:t xml:space="preserve"> </w:t>
      </w:r>
      <w:proofErr w:type="spellStart"/>
      <w:r w:rsidRPr="00082E5F">
        <w:rPr>
          <w:rFonts w:ascii="Verdana" w:hAnsi="Verdana"/>
          <w:sz w:val="20"/>
          <w:szCs w:val="20"/>
        </w:rPr>
        <w:t>periods</w:t>
      </w:r>
      <w:proofErr w:type="spellEnd"/>
      <w:r w:rsidRPr="00082E5F">
        <w:rPr>
          <w:rFonts w:ascii="Verdana" w:hAnsi="Verdana"/>
          <w:sz w:val="20"/>
          <w:szCs w:val="20"/>
        </w:rPr>
        <w:t xml:space="preserve"> </w:t>
      </w:r>
      <w:proofErr w:type="spellStart"/>
      <w:r w:rsidRPr="00082E5F">
        <w:rPr>
          <w:rFonts w:ascii="Verdana" w:hAnsi="Verdana"/>
          <w:sz w:val="20"/>
          <w:szCs w:val="20"/>
        </w:rPr>
        <w:t>then</w:t>
      </w:r>
      <w:proofErr w:type="spellEnd"/>
      <w:r w:rsidRPr="00082E5F">
        <w:rPr>
          <w:rFonts w:ascii="Verdana" w:hAnsi="Verdana"/>
          <w:sz w:val="20"/>
          <w:szCs w:val="20"/>
        </w:rPr>
        <w:t xml:space="preserve"> </w:t>
      </w:r>
      <w:proofErr w:type="spellStart"/>
      <w:r w:rsidRPr="00082E5F">
        <w:rPr>
          <w:rFonts w:ascii="Verdana" w:hAnsi="Verdana"/>
          <w:sz w:val="20"/>
          <w:szCs w:val="20"/>
        </w:rPr>
        <w:t>ended</w:t>
      </w:r>
      <w:proofErr w:type="spellEnd"/>
      <w:r w:rsidRPr="00082E5F">
        <w:rPr>
          <w:rFonts w:ascii="Verdana" w:hAnsi="Verdana"/>
          <w:sz w:val="20"/>
          <w:szCs w:val="20"/>
        </w:rPr>
        <w:t xml:space="preserve"> </w:t>
      </w:r>
      <w:proofErr w:type="spellStart"/>
      <w:r w:rsidRPr="00082E5F">
        <w:rPr>
          <w:rFonts w:ascii="Verdana" w:hAnsi="Verdana"/>
          <w:sz w:val="20"/>
          <w:szCs w:val="20"/>
        </w:rPr>
        <w:t>and</w:t>
      </w:r>
      <w:proofErr w:type="spellEnd"/>
      <w:r w:rsidRPr="00082E5F">
        <w:rPr>
          <w:rFonts w:ascii="Verdana" w:hAnsi="Verdana"/>
          <w:sz w:val="20"/>
          <w:szCs w:val="20"/>
        </w:rPr>
        <w:t xml:space="preserve"> its individual </w:t>
      </w:r>
      <w:proofErr w:type="spellStart"/>
      <w:r w:rsidRPr="00082E5F">
        <w:rPr>
          <w:rFonts w:ascii="Verdana" w:hAnsi="Verdana"/>
          <w:sz w:val="20"/>
          <w:szCs w:val="20"/>
        </w:rPr>
        <w:t>and</w:t>
      </w:r>
      <w:proofErr w:type="spellEnd"/>
      <w:r w:rsidRPr="00082E5F">
        <w:rPr>
          <w:rFonts w:ascii="Verdana" w:hAnsi="Verdana"/>
          <w:sz w:val="20"/>
          <w:szCs w:val="20"/>
        </w:rPr>
        <w:t xml:space="preserve"> </w:t>
      </w:r>
      <w:proofErr w:type="spellStart"/>
      <w:r w:rsidRPr="00082E5F">
        <w:rPr>
          <w:rFonts w:ascii="Verdana" w:hAnsi="Verdana"/>
          <w:sz w:val="20"/>
          <w:szCs w:val="20"/>
        </w:rPr>
        <w:t>consolidated</w:t>
      </w:r>
      <w:proofErr w:type="spellEnd"/>
      <w:r w:rsidRPr="00082E5F">
        <w:rPr>
          <w:rFonts w:ascii="Verdana" w:hAnsi="Verdana"/>
          <w:sz w:val="20"/>
          <w:szCs w:val="20"/>
        </w:rPr>
        <w:t xml:space="preserve"> cash </w:t>
      </w:r>
      <w:proofErr w:type="spellStart"/>
      <w:r w:rsidRPr="00082E5F">
        <w:rPr>
          <w:rFonts w:ascii="Verdana" w:hAnsi="Verdana"/>
          <w:sz w:val="20"/>
          <w:szCs w:val="20"/>
        </w:rPr>
        <w:t>flows</w:t>
      </w:r>
      <w:proofErr w:type="spellEnd"/>
      <w:r w:rsidRPr="00082E5F">
        <w:rPr>
          <w:rFonts w:ascii="Verdana" w:hAnsi="Verdana"/>
          <w:sz w:val="20"/>
          <w:szCs w:val="20"/>
        </w:rPr>
        <w:t xml:space="preserve"> for </w:t>
      </w:r>
      <w:proofErr w:type="spellStart"/>
      <w:r w:rsidRPr="00082E5F">
        <w:rPr>
          <w:rFonts w:ascii="Verdana" w:hAnsi="Verdana"/>
          <w:sz w:val="20"/>
          <w:szCs w:val="20"/>
        </w:rPr>
        <w:t>the</w:t>
      </w:r>
      <w:proofErr w:type="spellEnd"/>
      <w:r w:rsidRPr="00082E5F">
        <w:rPr>
          <w:rFonts w:ascii="Verdana" w:hAnsi="Verdana"/>
          <w:sz w:val="20"/>
          <w:szCs w:val="20"/>
        </w:rPr>
        <w:t xml:space="preserve"> </w:t>
      </w:r>
      <w:proofErr w:type="spellStart"/>
      <w:r w:rsidRPr="00082E5F">
        <w:rPr>
          <w:rFonts w:ascii="Verdana" w:hAnsi="Verdana"/>
          <w:sz w:val="20"/>
          <w:szCs w:val="20"/>
        </w:rPr>
        <w:t>six-months</w:t>
      </w:r>
      <w:proofErr w:type="spellEnd"/>
      <w:r w:rsidRPr="00082E5F">
        <w:rPr>
          <w:rFonts w:ascii="Verdana" w:hAnsi="Verdana"/>
          <w:sz w:val="20"/>
          <w:szCs w:val="20"/>
        </w:rPr>
        <w:t xml:space="preserve"> </w:t>
      </w:r>
      <w:proofErr w:type="spellStart"/>
      <w:r w:rsidRPr="00082E5F">
        <w:rPr>
          <w:rFonts w:ascii="Verdana" w:hAnsi="Verdana"/>
          <w:sz w:val="20"/>
          <w:szCs w:val="20"/>
        </w:rPr>
        <w:t>period</w:t>
      </w:r>
      <w:proofErr w:type="spellEnd"/>
      <w:r w:rsidRPr="00082E5F">
        <w:rPr>
          <w:rFonts w:ascii="Verdana" w:hAnsi="Verdana"/>
          <w:sz w:val="20"/>
          <w:szCs w:val="20"/>
        </w:rPr>
        <w:t xml:space="preserve"> </w:t>
      </w:r>
      <w:proofErr w:type="spellStart"/>
      <w:r w:rsidRPr="00082E5F">
        <w:rPr>
          <w:rFonts w:ascii="Verdana" w:hAnsi="Verdana"/>
          <w:sz w:val="20"/>
          <w:szCs w:val="20"/>
        </w:rPr>
        <w:t>then</w:t>
      </w:r>
      <w:proofErr w:type="spellEnd"/>
      <w:r w:rsidRPr="00082E5F">
        <w:rPr>
          <w:rFonts w:ascii="Verdana" w:hAnsi="Verdana"/>
          <w:sz w:val="20"/>
          <w:szCs w:val="20"/>
        </w:rPr>
        <w:t xml:space="preserve"> </w:t>
      </w:r>
      <w:proofErr w:type="spellStart"/>
      <w:r w:rsidRPr="00082E5F">
        <w:rPr>
          <w:rFonts w:ascii="Verdana" w:hAnsi="Verdana"/>
          <w:sz w:val="20"/>
          <w:szCs w:val="20"/>
        </w:rPr>
        <w:t>ended</w:t>
      </w:r>
      <w:proofErr w:type="spellEnd"/>
      <w:r w:rsidRPr="00082E5F">
        <w:rPr>
          <w:rFonts w:ascii="Verdana" w:hAnsi="Verdana"/>
          <w:sz w:val="20"/>
          <w:szCs w:val="20"/>
        </w:rPr>
        <w:t xml:space="preserve">, in </w:t>
      </w:r>
      <w:proofErr w:type="spellStart"/>
      <w:r w:rsidRPr="00082E5F">
        <w:rPr>
          <w:rFonts w:ascii="Verdana" w:hAnsi="Verdana"/>
          <w:sz w:val="20"/>
          <w:szCs w:val="20"/>
        </w:rPr>
        <w:t>conformity</w:t>
      </w:r>
      <w:proofErr w:type="spellEnd"/>
      <w:r w:rsidRPr="00082E5F">
        <w:rPr>
          <w:rFonts w:ascii="Verdana" w:hAnsi="Verdana"/>
          <w:sz w:val="20"/>
          <w:szCs w:val="20"/>
        </w:rPr>
        <w:t xml:space="preserve"> </w:t>
      </w:r>
      <w:proofErr w:type="spellStart"/>
      <w:r w:rsidRPr="00082E5F">
        <w:rPr>
          <w:rFonts w:ascii="Verdana" w:hAnsi="Verdana"/>
          <w:sz w:val="20"/>
          <w:szCs w:val="20"/>
        </w:rPr>
        <w:t>with</w:t>
      </w:r>
      <w:proofErr w:type="spellEnd"/>
      <w:r w:rsidRPr="00082E5F">
        <w:rPr>
          <w:rFonts w:ascii="Verdana" w:hAnsi="Verdana"/>
          <w:sz w:val="20"/>
          <w:szCs w:val="20"/>
        </w:rPr>
        <w:t xml:space="preserve"> </w:t>
      </w:r>
      <w:proofErr w:type="spellStart"/>
      <w:r w:rsidRPr="00082E5F">
        <w:rPr>
          <w:rFonts w:ascii="Verdana" w:hAnsi="Verdana"/>
          <w:sz w:val="20"/>
          <w:szCs w:val="20"/>
        </w:rPr>
        <w:t>the</w:t>
      </w:r>
      <w:proofErr w:type="spellEnd"/>
      <w:r w:rsidRPr="00082E5F">
        <w:rPr>
          <w:rFonts w:ascii="Verdana" w:hAnsi="Verdana"/>
          <w:sz w:val="20"/>
          <w:szCs w:val="20"/>
        </w:rPr>
        <w:t xml:space="preserve"> </w:t>
      </w:r>
      <w:proofErr w:type="spellStart"/>
      <w:r w:rsidRPr="00082E5F">
        <w:rPr>
          <w:rFonts w:ascii="Verdana" w:hAnsi="Verdana"/>
          <w:sz w:val="20"/>
          <w:szCs w:val="20"/>
        </w:rPr>
        <w:t>accounting</w:t>
      </w:r>
      <w:proofErr w:type="spellEnd"/>
      <w:r w:rsidRPr="00082E5F">
        <w:rPr>
          <w:rFonts w:ascii="Verdana" w:hAnsi="Verdana"/>
          <w:sz w:val="20"/>
          <w:szCs w:val="20"/>
        </w:rPr>
        <w:t xml:space="preserve"> </w:t>
      </w:r>
      <w:proofErr w:type="spellStart"/>
      <w:r w:rsidRPr="00082E5F">
        <w:rPr>
          <w:rFonts w:ascii="Verdana" w:hAnsi="Verdana"/>
          <w:sz w:val="20"/>
          <w:szCs w:val="20"/>
        </w:rPr>
        <w:t>practices</w:t>
      </w:r>
      <w:proofErr w:type="spellEnd"/>
      <w:r w:rsidRPr="00082E5F">
        <w:rPr>
          <w:rFonts w:ascii="Verdana" w:hAnsi="Verdana"/>
          <w:sz w:val="20"/>
          <w:szCs w:val="20"/>
        </w:rPr>
        <w:t xml:space="preserve"> </w:t>
      </w:r>
      <w:proofErr w:type="spellStart"/>
      <w:r w:rsidRPr="00082E5F">
        <w:rPr>
          <w:rFonts w:ascii="Verdana" w:hAnsi="Verdana"/>
          <w:sz w:val="20"/>
          <w:szCs w:val="20"/>
        </w:rPr>
        <w:t>adopted</w:t>
      </w:r>
      <w:proofErr w:type="spellEnd"/>
      <w:r w:rsidRPr="00082E5F">
        <w:rPr>
          <w:rFonts w:ascii="Verdana" w:hAnsi="Verdana"/>
          <w:sz w:val="20"/>
          <w:szCs w:val="20"/>
        </w:rPr>
        <w:t xml:space="preserve"> in </w:t>
      </w:r>
      <w:proofErr w:type="spellStart"/>
      <w:r w:rsidRPr="00082E5F">
        <w:rPr>
          <w:rFonts w:ascii="Verdana" w:hAnsi="Verdana"/>
          <w:sz w:val="20"/>
          <w:szCs w:val="20"/>
        </w:rPr>
        <w:t>Brazil</w:t>
      </w:r>
      <w:proofErr w:type="spellEnd"/>
      <w:r w:rsidRPr="00082E5F">
        <w:rPr>
          <w:rFonts w:ascii="Verdana" w:hAnsi="Verdana"/>
          <w:sz w:val="20"/>
          <w:szCs w:val="20"/>
        </w:rPr>
        <w:t xml:space="preserve"> </w:t>
      </w:r>
      <w:proofErr w:type="spellStart"/>
      <w:r w:rsidRPr="00082E5F">
        <w:rPr>
          <w:rFonts w:ascii="Verdana" w:hAnsi="Verdana"/>
          <w:sz w:val="20"/>
          <w:szCs w:val="20"/>
        </w:rPr>
        <w:t>and</w:t>
      </w:r>
      <w:proofErr w:type="spellEnd"/>
      <w:r w:rsidRPr="00082E5F">
        <w:rPr>
          <w:rFonts w:ascii="Verdana" w:hAnsi="Verdana"/>
          <w:sz w:val="20"/>
          <w:szCs w:val="20"/>
        </w:rPr>
        <w:t xml:space="preserve"> </w:t>
      </w:r>
      <w:proofErr w:type="spellStart"/>
      <w:r w:rsidRPr="00082E5F">
        <w:rPr>
          <w:rFonts w:ascii="Verdana" w:hAnsi="Verdana"/>
          <w:sz w:val="20"/>
          <w:szCs w:val="20"/>
        </w:rPr>
        <w:t>the</w:t>
      </w:r>
      <w:proofErr w:type="spellEnd"/>
      <w:r w:rsidRPr="00082E5F">
        <w:rPr>
          <w:rFonts w:ascii="Verdana" w:hAnsi="Verdana"/>
          <w:sz w:val="20"/>
          <w:szCs w:val="20"/>
        </w:rPr>
        <w:t xml:space="preserve"> IFRS, as </w:t>
      </w:r>
      <w:proofErr w:type="spellStart"/>
      <w:r w:rsidRPr="00082E5F">
        <w:rPr>
          <w:rFonts w:ascii="Verdana" w:hAnsi="Verdana"/>
          <w:sz w:val="20"/>
          <w:szCs w:val="20"/>
        </w:rPr>
        <w:t>issued</w:t>
      </w:r>
      <w:proofErr w:type="spellEnd"/>
      <w:r w:rsidRPr="00082E5F">
        <w:rPr>
          <w:rFonts w:ascii="Verdana" w:hAnsi="Verdana"/>
          <w:sz w:val="20"/>
          <w:szCs w:val="20"/>
        </w:rPr>
        <w:t xml:space="preserve"> </w:t>
      </w:r>
      <w:proofErr w:type="spellStart"/>
      <w:r w:rsidRPr="00082E5F">
        <w:rPr>
          <w:rFonts w:ascii="Verdana" w:hAnsi="Verdana"/>
          <w:sz w:val="20"/>
          <w:szCs w:val="20"/>
        </w:rPr>
        <w:t>by</w:t>
      </w:r>
      <w:proofErr w:type="spellEnd"/>
      <w:r w:rsidRPr="00082E5F">
        <w:rPr>
          <w:rFonts w:ascii="Verdana" w:hAnsi="Verdana"/>
          <w:sz w:val="20"/>
          <w:szCs w:val="20"/>
        </w:rPr>
        <w:t xml:space="preserve"> IASB.</w:t>
      </w:r>
    </w:p>
    <w:p w14:paraId="739C5146" w14:textId="77777777" w:rsidR="006777FE" w:rsidRPr="00082E5F" w:rsidRDefault="006777FE" w:rsidP="006777FE">
      <w:pPr>
        <w:widowControl w:val="0"/>
        <w:spacing w:after="200"/>
        <w:rPr>
          <w:rFonts w:ascii="Verdana" w:hAnsi="Verdana"/>
          <w:b/>
          <w:iCs/>
          <w:sz w:val="20"/>
          <w:szCs w:val="20"/>
        </w:rPr>
        <w:sectPr w:rsidR="006777FE" w:rsidRPr="00082E5F" w:rsidSect="00D82740">
          <w:headerReference w:type="default" r:id="rId52"/>
          <w:footerReference w:type="default" r:id="rId53"/>
          <w:headerReference w:type="first" r:id="rId54"/>
          <w:footerReference w:type="first" r:id="rId55"/>
          <w:pgSz w:w="11907" w:h="16840" w:code="9"/>
          <w:pgMar w:top="1701" w:right="1134" w:bottom="1134" w:left="1134" w:header="851" w:footer="567" w:gutter="0"/>
          <w:pgNumType w:start="1"/>
          <w:cols w:space="720"/>
          <w:noEndnote/>
          <w:titlePg/>
          <w:docGrid w:linePitch="326"/>
        </w:sectPr>
      </w:pPr>
    </w:p>
    <w:p w14:paraId="4EE6E4C9" w14:textId="77777777" w:rsidR="006777FE" w:rsidRPr="00082E5F" w:rsidRDefault="006777FE" w:rsidP="006777FE">
      <w:pPr>
        <w:widowControl w:val="0"/>
        <w:spacing w:after="200"/>
        <w:rPr>
          <w:rFonts w:ascii="Verdana" w:hAnsi="Verdana"/>
          <w:b/>
          <w:iCs/>
          <w:sz w:val="20"/>
          <w:szCs w:val="20"/>
        </w:rPr>
      </w:pPr>
      <w:r w:rsidRPr="00082E5F">
        <w:rPr>
          <w:rFonts w:ascii="Verdana" w:hAnsi="Verdana"/>
          <w:b/>
          <w:iCs/>
          <w:sz w:val="20"/>
          <w:szCs w:val="20"/>
        </w:rPr>
        <w:lastRenderedPageBreak/>
        <w:t xml:space="preserve">Other </w:t>
      </w:r>
      <w:proofErr w:type="spellStart"/>
      <w:r w:rsidRPr="00082E5F">
        <w:rPr>
          <w:rFonts w:ascii="Verdana" w:hAnsi="Verdana"/>
          <w:b/>
          <w:iCs/>
          <w:sz w:val="20"/>
          <w:szCs w:val="20"/>
        </w:rPr>
        <w:t>matter</w:t>
      </w:r>
      <w:proofErr w:type="spellEnd"/>
    </w:p>
    <w:p w14:paraId="0AE3E4B0" w14:textId="77777777" w:rsidR="006777FE" w:rsidRPr="00082E5F" w:rsidRDefault="006777FE" w:rsidP="006777FE">
      <w:pPr>
        <w:pStyle w:val="Parecer"/>
        <w:widowControl w:val="0"/>
        <w:numPr>
          <w:ilvl w:val="0"/>
          <w:numId w:val="0"/>
        </w:numPr>
        <w:spacing w:after="200" w:line="240" w:lineRule="auto"/>
        <w:outlineLvl w:val="0"/>
        <w:rPr>
          <w:rFonts w:ascii="Verdana" w:hAnsi="Verdana"/>
          <w:i/>
          <w:iCs/>
          <w:sz w:val="20"/>
          <w:szCs w:val="20"/>
        </w:rPr>
      </w:pPr>
      <w:r w:rsidRPr="00082E5F">
        <w:rPr>
          <w:rFonts w:ascii="Verdana" w:hAnsi="Verdana"/>
          <w:i/>
          <w:iCs/>
          <w:sz w:val="20"/>
          <w:szCs w:val="20"/>
        </w:rPr>
        <w:t xml:space="preserve">Interim statements of value </w:t>
      </w:r>
      <w:proofErr w:type="gramStart"/>
      <w:r w:rsidRPr="00082E5F">
        <w:rPr>
          <w:rFonts w:ascii="Verdana" w:hAnsi="Verdana"/>
          <w:i/>
          <w:iCs/>
          <w:sz w:val="20"/>
          <w:szCs w:val="20"/>
        </w:rPr>
        <w:t>added</w:t>
      </w:r>
      <w:proofErr w:type="gramEnd"/>
    </w:p>
    <w:p w14:paraId="63C8FC77" w14:textId="77777777" w:rsidR="006777FE" w:rsidRPr="00082E5F" w:rsidRDefault="006777FE" w:rsidP="006777FE">
      <w:pPr>
        <w:pStyle w:val="Parecer"/>
        <w:widowControl w:val="0"/>
        <w:numPr>
          <w:ilvl w:val="0"/>
          <w:numId w:val="0"/>
        </w:numPr>
        <w:spacing w:after="200" w:line="240" w:lineRule="auto"/>
        <w:rPr>
          <w:rFonts w:ascii="Verdana" w:hAnsi="Verdana"/>
          <w:sz w:val="20"/>
          <w:szCs w:val="20"/>
        </w:rPr>
      </w:pPr>
      <w:r w:rsidRPr="00082E5F">
        <w:rPr>
          <w:rFonts w:ascii="Verdana" w:hAnsi="Verdana"/>
          <w:sz w:val="20"/>
          <w:szCs w:val="20"/>
        </w:rPr>
        <w:t xml:space="preserve">We have also reviewed the individual and consolidated interim statements of value added (“DVA”) for the six-months period ended June 30, 2020, prepared under the responsibility of the Company’s </w:t>
      </w:r>
      <w:proofErr w:type="gramStart"/>
      <w:r w:rsidRPr="00082E5F">
        <w:rPr>
          <w:rFonts w:ascii="Verdana" w:hAnsi="Verdana"/>
          <w:sz w:val="20"/>
          <w:szCs w:val="20"/>
        </w:rPr>
        <w:t>Management</w:t>
      </w:r>
      <w:proofErr w:type="gramEnd"/>
      <w:r w:rsidRPr="00082E5F">
        <w:rPr>
          <w:rFonts w:ascii="Verdana" w:hAnsi="Verdana"/>
          <w:sz w:val="20"/>
          <w:szCs w:val="20"/>
        </w:rPr>
        <w:t xml:space="preserve"> and presented as supplemental information. These statements were subject to the same review procedures described above, </w:t>
      </w:r>
      <w:proofErr w:type="gramStart"/>
      <w:r w:rsidRPr="00082E5F">
        <w:rPr>
          <w:rFonts w:ascii="Verdana" w:hAnsi="Verdana"/>
          <w:sz w:val="20"/>
          <w:szCs w:val="20"/>
        </w:rPr>
        <w:t>and,</w:t>
      </w:r>
      <w:proofErr w:type="gramEnd"/>
      <w:r w:rsidRPr="00082E5F">
        <w:rPr>
          <w:rFonts w:ascii="Verdana" w:hAnsi="Verdana"/>
          <w:sz w:val="20"/>
          <w:szCs w:val="20"/>
        </w:rPr>
        <w:t xml:space="preserve"> based on our review, nothing has come to our attention that causes us to believe that they were not prepared, in all material respects, consistently with the individual and consolidated interim financial statements taken as a whole.</w:t>
      </w:r>
    </w:p>
    <w:p w14:paraId="308A5AD7" w14:textId="77777777" w:rsidR="006777FE" w:rsidRPr="00082E5F" w:rsidRDefault="006777FE" w:rsidP="006777FE">
      <w:pPr>
        <w:pStyle w:val="Parecer"/>
        <w:widowControl w:val="0"/>
        <w:numPr>
          <w:ilvl w:val="0"/>
          <w:numId w:val="0"/>
        </w:numPr>
        <w:spacing w:after="200" w:line="240" w:lineRule="auto"/>
        <w:rPr>
          <w:rFonts w:ascii="Verdana" w:hAnsi="Verdana"/>
          <w:sz w:val="20"/>
          <w:szCs w:val="20"/>
        </w:rPr>
      </w:pPr>
      <w:r w:rsidRPr="00082E5F">
        <w:rPr>
          <w:rFonts w:ascii="Verdana" w:hAnsi="Verdana"/>
          <w:sz w:val="20"/>
          <w:szCs w:val="20"/>
        </w:rPr>
        <w:t xml:space="preserve">The accompanying individual and consolidated </w:t>
      </w:r>
      <w:r w:rsidRPr="00082E5F">
        <w:rPr>
          <w:rFonts w:ascii="Verdana" w:hAnsi="Verdana"/>
          <w:iCs/>
          <w:sz w:val="20"/>
          <w:szCs w:val="20"/>
        </w:rPr>
        <w:t xml:space="preserve">interim </w:t>
      </w:r>
      <w:r w:rsidRPr="00082E5F">
        <w:rPr>
          <w:rFonts w:ascii="Verdana" w:hAnsi="Verdana"/>
          <w:sz w:val="20"/>
          <w:szCs w:val="20"/>
        </w:rPr>
        <w:t>financial statements have been translated into English for the convenience of readers outside Brazil.</w:t>
      </w:r>
    </w:p>
    <w:p w14:paraId="46CBBC60" w14:textId="77777777" w:rsidR="006777FE" w:rsidRPr="00082E5F" w:rsidRDefault="006777FE" w:rsidP="006777FE">
      <w:pPr>
        <w:pStyle w:val="17TEXTOcorpojustificado"/>
        <w:widowControl w:val="0"/>
        <w:spacing w:after="600" w:line="240" w:lineRule="auto"/>
        <w:jc w:val="left"/>
        <w:outlineLvl w:val="0"/>
        <w:rPr>
          <w:rFonts w:ascii="Verdana" w:hAnsi="Verdana"/>
          <w:sz w:val="20"/>
        </w:rPr>
      </w:pPr>
      <w:r w:rsidRPr="00082E5F">
        <w:rPr>
          <w:rFonts w:ascii="Verdana" w:hAnsi="Verdana"/>
          <w:sz w:val="20"/>
        </w:rPr>
        <w:t>Brasília, July 31, 2020</w:t>
      </w:r>
    </w:p>
    <w:tbl>
      <w:tblPr>
        <w:tblW w:w="9752" w:type="dxa"/>
        <w:tblInd w:w="-113" w:type="dxa"/>
        <w:tblCellMar>
          <w:left w:w="113" w:type="dxa"/>
          <w:right w:w="113" w:type="dxa"/>
        </w:tblCellMar>
        <w:tblLook w:val="0000" w:firstRow="0" w:lastRow="0" w:firstColumn="0" w:lastColumn="0" w:noHBand="0" w:noVBand="0"/>
      </w:tblPr>
      <w:tblGrid>
        <w:gridCol w:w="7059"/>
        <w:gridCol w:w="2693"/>
      </w:tblGrid>
      <w:tr w:rsidR="006777FE" w:rsidRPr="00082E5F" w14:paraId="74977AD8" w14:textId="77777777" w:rsidTr="00E16A30">
        <w:tc>
          <w:tcPr>
            <w:tcW w:w="7059" w:type="dxa"/>
          </w:tcPr>
          <w:p w14:paraId="110699A7" w14:textId="77777777" w:rsidR="006777FE" w:rsidRPr="00082E5F" w:rsidRDefault="006777FE" w:rsidP="00E16A30">
            <w:pPr>
              <w:pStyle w:val="Normal1"/>
              <w:widowControl w:val="0"/>
              <w:spacing w:after="0" w:line="240" w:lineRule="auto"/>
              <w:ind w:left="0"/>
              <w:jc w:val="left"/>
              <w:rPr>
                <w:rFonts w:ascii="Verdana" w:hAnsi="Verdana"/>
                <w:sz w:val="20"/>
                <w:szCs w:val="20"/>
              </w:rPr>
            </w:pPr>
            <w:r w:rsidRPr="00082E5F">
              <w:rPr>
                <w:rFonts w:ascii="Verdana" w:hAnsi="Verdana"/>
                <w:sz w:val="20"/>
                <w:szCs w:val="20"/>
              </w:rPr>
              <w:t>DELOITTE TOUCHE TOHMATSU</w:t>
            </w:r>
          </w:p>
        </w:tc>
        <w:tc>
          <w:tcPr>
            <w:tcW w:w="2693" w:type="dxa"/>
          </w:tcPr>
          <w:p w14:paraId="454148ED" w14:textId="77777777" w:rsidR="006777FE" w:rsidRPr="00082E5F" w:rsidRDefault="006777FE" w:rsidP="00E16A30">
            <w:pPr>
              <w:pStyle w:val="Normal1"/>
              <w:widowControl w:val="0"/>
              <w:spacing w:after="0" w:line="240" w:lineRule="auto"/>
              <w:ind w:left="1" w:hanging="1"/>
              <w:jc w:val="left"/>
              <w:rPr>
                <w:rFonts w:ascii="Verdana" w:hAnsi="Verdana"/>
                <w:sz w:val="20"/>
                <w:szCs w:val="20"/>
              </w:rPr>
            </w:pPr>
            <w:r w:rsidRPr="00082E5F">
              <w:rPr>
                <w:rFonts w:ascii="Verdana" w:eastAsia="Calibri" w:hAnsi="Verdana"/>
                <w:color w:val="000000"/>
                <w:sz w:val="20"/>
              </w:rPr>
              <w:t xml:space="preserve">Roberto Paulo </w:t>
            </w:r>
            <w:proofErr w:type="spellStart"/>
            <w:r w:rsidRPr="00082E5F">
              <w:rPr>
                <w:rFonts w:ascii="Verdana" w:eastAsia="Calibri" w:hAnsi="Verdana"/>
                <w:color w:val="000000"/>
                <w:sz w:val="20"/>
              </w:rPr>
              <w:t>Kenedi</w:t>
            </w:r>
            <w:proofErr w:type="spellEnd"/>
          </w:p>
        </w:tc>
      </w:tr>
      <w:tr w:rsidR="006777FE" w:rsidRPr="00082E5F" w14:paraId="3A7DBB18" w14:textId="77777777" w:rsidTr="00E16A30">
        <w:tc>
          <w:tcPr>
            <w:tcW w:w="7059" w:type="dxa"/>
          </w:tcPr>
          <w:p w14:paraId="7250ACFF" w14:textId="77777777" w:rsidR="006777FE" w:rsidRPr="00082E5F" w:rsidRDefault="006777FE" w:rsidP="00E16A30">
            <w:pPr>
              <w:pStyle w:val="Normal1"/>
              <w:widowControl w:val="0"/>
              <w:spacing w:after="0" w:line="240" w:lineRule="auto"/>
              <w:ind w:left="0"/>
              <w:jc w:val="left"/>
              <w:rPr>
                <w:rFonts w:ascii="Verdana" w:hAnsi="Verdana"/>
                <w:sz w:val="20"/>
                <w:szCs w:val="20"/>
              </w:rPr>
            </w:pPr>
            <w:proofErr w:type="spellStart"/>
            <w:r w:rsidRPr="00082E5F">
              <w:rPr>
                <w:rFonts w:ascii="Verdana" w:hAnsi="Verdana"/>
                <w:sz w:val="20"/>
                <w:szCs w:val="20"/>
              </w:rPr>
              <w:t>Auditores</w:t>
            </w:r>
            <w:proofErr w:type="spellEnd"/>
            <w:r w:rsidRPr="00082E5F">
              <w:rPr>
                <w:rFonts w:ascii="Verdana" w:hAnsi="Verdana"/>
                <w:sz w:val="20"/>
                <w:szCs w:val="20"/>
              </w:rPr>
              <w:t xml:space="preserve"> </w:t>
            </w:r>
            <w:proofErr w:type="spellStart"/>
            <w:r w:rsidRPr="00082E5F">
              <w:rPr>
                <w:rFonts w:ascii="Verdana" w:hAnsi="Verdana"/>
                <w:sz w:val="20"/>
                <w:szCs w:val="20"/>
              </w:rPr>
              <w:t>Independentes</w:t>
            </w:r>
            <w:proofErr w:type="spellEnd"/>
          </w:p>
        </w:tc>
        <w:tc>
          <w:tcPr>
            <w:tcW w:w="2693" w:type="dxa"/>
          </w:tcPr>
          <w:p w14:paraId="1C09AEA5" w14:textId="77777777" w:rsidR="006777FE" w:rsidRPr="00082E5F" w:rsidRDefault="006777FE" w:rsidP="00E16A30">
            <w:pPr>
              <w:pStyle w:val="Normal1"/>
              <w:widowControl w:val="0"/>
              <w:spacing w:after="0" w:line="240" w:lineRule="auto"/>
              <w:ind w:left="1" w:hanging="1"/>
              <w:jc w:val="left"/>
              <w:rPr>
                <w:rFonts w:ascii="Verdana" w:hAnsi="Verdana"/>
                <w:sz w:val="20"/>
                <w:szCs w:val="20"/>
              </w:rPr>
            </w:pPr>
            <w:r w:rsidRPr="00082E5F">
              <w:rPr>
                <w:rFonts w:ascii="Verdana" w:hAnsi="Verdana"/>
                <w:sz w:val="20"/>
                <w:szCs w:val="20"/>
              </w:rPr>
              <w:t>Engagement Partner</w:t>
            </w:r>
          </w:p>
        </w:tc>
      </w:tr>
    </w:tbl>
    <w:p w14:paraId="047F68AE" w14:textId="64CA9F76" w:rsidR="006777FE" w:rsidRPr="00082E5F" w:rsidRDefault="006777FE" w:rsidP="006777FE">
      <w:pPr>
        <w:rPr>
          <w:rFonts w:ascii="Verdana" w:hAnsi="Verdana"/>
          <w:sz w:val="20"/>
          <w:szCs w:val="10"/>
        </w:rPr>
      </w:pPr>
      <w:r>
        <w:rPr>
          <w:rFonts w:ascii="Verdana" w:hAnsi="Verdana"/>
          <w:noProof/>
          <w:sz w:val="10"/>
          <w:szCs w:val="10"/>
        </w:rPr>
        <mc:AlternateContent>
          <mc:Choice Requires="wps">
            <w:drawing>
              <wp:anchor distT="0" distB="0" distL="114300" distR="114300" simplePos="0" relativeHeight="251661312" behindDoc="1" locked="0" layoutInCell="1" allowOverlap="1" wp14:anchorId="57B53DFB" wp14:editId="6B48D970">
                <wp:simplePos x="0" y="0"/>
                <wp:positionH relativeFrom="page">
                  <wp:posOffset>720090</wp:posOffset>
                </wp:positionH>
                <wp:positionV relativeFrom="page">
                  <wp:posOffset>9906000</wp:posOffset>
                </wp:positionV>
                <wp:extent cx="947420" cy="77470"/>
                <wp:effectExtent l="0" t="0" r="0" b="0"/>
                <wp:wrapNone/>
                <wp:docPr id="49" name="Caixa de Texto 49" descr="Nome_Arquivo: Nome do Arquivo.doc"/>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7420" cy="77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7A651" w14:textId="77777777" w:rsidR="006777FE" w:rsidRPr="00E0034B" w:rsidRDefault="006777FE" w:rsidP="006777FE">
                            <w:pPr>
                              <w:pStyle w:val="filename"/>
                              <w:rPr>
                                <w:b/>
                                <w:bCs/>
                                <w:caps/>
                                <w:lang w:val="pt-BR"/>
                              </w:rPr>
                            </w:pPr>
                            <w:r>
                              <w:rPr>
                                <w:noProof/>
                              </w:rPr>
                              <w:fldChar w:fldCharType="begin"/>
                            </w:r>
                            <w:r w:rsidRPr="00E0034B">
                              <w:rPr>
                                <w:noProof/>
                                <w:lang w:val="pt-BR"/>
                              </w:rPr>
                              <w:instrText xml:space="preserve"> FILENAME   \* MERGEFORMAT </w:instrText>
                            </w:r>
                            <w:r>
                              <w:rPr>
                                <w:noProof/>
                              </w:rPr>
                              <w:fldChar w:fldCharType="separate"/>
                            </w:r>
                            <w:r>
                              <w:rPr>
                                <w:noProof/>
                                <w:lang w:val="pt-BR"/>
                              </w:rPr>
                              <w:t>2020-BSB-0099 VF (PA).docx</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7B53DFB" id="Caixa de Texto 49" o:spid="_x0000_s1027" type="#_x0000_t202" alt="Nome_Arquivo: Nome do Arquivo.doc" style="position:absolute;margin-left:56.7pt;margin-top:780pt;width:74.6pt;height:6.1pt;z-index:-25165516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" filled="f" stroked="f">
                <v:textbox style="mso-fit-shape-to-text:t" inset="0,0,0,0">
                  <w:txbxContent>
                    <w:p w14:paraId="5F17A651" w14:textId="77777777" w:rsidR="006777FE" w:rsidRPr="00E0034B" w:rsidRDefault="006777FE" w:rsidP="006777FE">
                      <w:pPr>
                        <w:pStyle w:val="filename"/>
                        <w:rPr>
                          <w:b/>
                          <w:bCs/>
                          <w:caps/>
                          <w:lang w:val="pt-BR"/>
                        </w:rPr>
                      </w:pPr>
                      <w:r>
                        <w:rPr>
                          <w:noProof/>
                        </w:rPr>
                        <w:fldChar w:fldCharType="begin"/>
                      </w:r>
                      <w:r w:rsidRPr="00E0034B">
                        <w:rPr>
                          <w:noProof/>
                          <w:lang w:val="pt-BR"/>
                        </w:rPr>
                        <w:instrText xml:space="preserve"> FILENAME   \* MERGEFORMAT </w:instrText>
                      </w:r>
                      <w:r>
                        <w:rPr>
                          <w:noProof/>
                        </w:rPr>
                        <w:fldChar w:fldCharType="separate"/>
                      </w:r>
                      <w:r>
                        <w:rPr>
                          <w:noProof/>
                          <w:lang w:val="pt-BR"/>
                        </w:rPr>
                        <w:t>2020-BSB-0099 VF (PA).docx</w:t>
                      </w:r>
                      <w:r>
                        <w:rPr>
                          <w:noProof/>
                        </w:rPr>
                        <w:fldChar w:fldCharType="end"/>
                      </w:r>
                    </w:p>
                  </w:txbxContent>
                </v:textbox>
                <w10:wrap anchorx="page" anchory="page"/>
              </v:shape>
            </w:pict>
          </mc:Fallback>
        </mc:AlternateContent>
      </w:r>
    </w:p>
    <w:p w14:paraId="22C98405" w14:textId="77777777" w:rsidR="006777FE" w:rsidRDefault="006777FE" w:rsidP="00843BE9">
      <w:pPr>
        <w:spacing w:before="120" w:after="120" w:line="276" w:lineRule="auto"/>
        <w:jc w:val="both"/>
        <w:rPr>
          <w:rFonts w:eastAsia="MS Mincho" w:cs="Arial"/>
          <w:b/>
          <w:color w:val="1F4E79"/>
          <w:spacing w:val="-2"/>
          <w:sz w:val="20"/>
        </w:rPr>
        <w:sectPr w:rsidR="006777FE" w:rsidSect="00076CE6">
          <w:pgSz w:w="11906" w:h="16838" w:code="9"/>
          <w:pgMar w:top="1134" w:right="1134" w:bottom="1134" w:left="1134" w:header="709" w:footer="283" w:gutter="0"/>
          <w:cols w:space="708"/>
          <w:titlePg/>
          <w:docGrid w:linePitch="360"/>
        </w:sectPr>
      </w:pPr>
    </w:p>
    <w:p w14:paraId="64493B35" w14:textId="43154A20" w:rsidR="00843BE9" w:rsidRPr="00843BE9" w:rsidRDefault="00843BE9" w:rsidP="00843BE9">
      <w:pPr>
        <w:spacing w:before="120" w:after="120" w:line="276" w:lineRule="auto"/>
        <w:jc w:val="both"/>
        <w:rPr>
          <w:rFonts w:eastAsia="MS Mincho" w:cs="Arial"/>
          <w:b/>
          <w:color w:val="1F4E79"/>
          <w:spacing w:val="-2"/>
          <w:sz w:val="20"/>
        </w:rPr>
      </w:pPr>
      <w:proofErr w:type="spellStart"/>
      <w:r w:rsidRPr="00843BE9">
        <w:rPr>
          <w:rFonts w:eastAsia="MS Mincho" w:cs="Arial"/>
          <w:b/>
          <w:color w:val="1F4E79"/>
          <w:spacing w:val="-2"/>
          <w:sz w:val="20"/>
        </w:rPr>
        <w:lastRenderedPageBreak/>
        <w:t>Declaration</w:t>
      </w:r>
      <w:proofErr w:type="spellEnd"/>
      <w:r w:rsidRPr="00843BE9">
        <w:rPr>
          <w:rFonts w:eastAsia="MS Mincho" w:cs="Arial"/>
          <w:b/>
          <w:color w:val="1F4E79"/>
          <w:spacing w:val="-2"/>
          <w:sz w:val="20"/>
        </w:rPr>
        <w:t xml:space="preserve"> </w:t>
      </w:r>
      <w:proofErr w:type="spellStart"/>
      <w:r w:rsidRPr="00843BE9">
        <w:rPr>
          <w:rFonts w:eastAsia="MS Mincho" w:cs="Arial"/>
          <w:b/>
          <w:color w:val="1F4E79"/>
          <w:spacing w:val="-2"/>
          <w:sz w:val="20"/>
        </w:rPr>
        <w:t>of</w:t>
      </w:r>
      <w:proofErr w:type="spellEnd"/>
      <w:r w:rsidRPr="00843BE9">
        <w:rPr>
          <w:rFonts w:eastAsia="MS Mincho" w:cs="Arial"/>
          <w:b/>
          <w:color w:val="1F4E79"/>
          <w:spacing w:val="-2"/>
          <w:sz w:val="20"/>
        </w:rPr>
        <w:t xml:space="preserve"> </w:t>
      </w:r>
      <w:proofErr w:type="spellStart"/>
      <w:r w:rsidRPr="00843BE9">
        <w:rPr>
          <w:rFonts w:eastAsia="MS Mincho" w:cs="Arial"/>
          <w:b/>
          <w:color w:val="1F4E79"/>
          <w:spacing w:val="-2"/>
          <w:sz w:val="20"/>
        </w:rPr>
        <w:t>the</w:t>
      </w:r>
      <w:proofErr w:type="spellEnd"/>
      <w:r w:rsidRPr="00843BE9">
        <w:rPr>
          <w:rFonts w:eastAsia="MS Mincho" w:cs="Arial"/>
          <w:b/>
          <w:color w:val="1F4E79"/>
          <w:spacing w:val="-2"/>
          <w:sz w:val="20"/>
        </w:rPr>
        <w:t xml:space="preserve"> </w:t>
      </w:r>
      <w:proofErr w:type="spellStart"/>
      <w:r w:rsidRPr="00843BE9">
        <w:rPr>
          <w:rFonts w:eastAsia="MS Mincho" w:cs="Arial"/>
          <w:b/>
          <w:color w:val="1F4E79"/>
          <w:spacing w:val="-2"/>
          <w:sz w:val="20"/>
        </w:rPr>
        <w:t>Members</w:t>
      </w:r>
      <w:proofErr w:type="spellEnd"/>
      <w:r w:rsidRPr="00843BE9">
        <w:rPr>
          <w:rFonts w:eastAsia="MS Mincho" w:cs="Arial"/>
          <w:b/>
          <w:color w:val="1F4E79"/>
          <w:spacing w:val="-2"/>
          <w:sz w:val="20"/>
        </w:rPr>
        <w:t xml:space="preserve"> </w:t>
      </w:r>
      <w:proofErr w:type="spellStart"/>
      <w:r w:rsidRPr="00843BE9">
        <w:rPr>
          <w:rFonts w:eastAsia="MS Mincho" w:cs="Arial"/>
          <w:b/>
          <w:color w:val="1F4E79"/>
          <w:spacing w:val="-2"/>
          <w:sz w:val="20"/>
        </w:rPr>
        <w:t>of</w:t>
      </w:r>
      <w:proofErr w:type="spellEnd"/>
      <w:r w:rsidRPr="00843BE9">
        <w:rPr>
          <w:rFonts w:eastAsia="MS Mincho" w:cs="Arial"/>
          <w:b/>
          <w:color w:val="1F4E79"/>
          <w:spacing w:val="-2"/>
          <w:sz w:val="20"/>
        </w:rPr>
        <w:t xml:space="preserve"> </w:t>
      </w:r>
      <w:proofErr w:type="spellStart"/>
      <w:r w:rsidRPr="00843BE9">
        <w:rPr>
          <w:rFonts w:eastAsia="MS Mincho" w:cs="Arial"/>
          <w:b/>
          <w:color w:val="1F4E79"/>
          <w:spacing w:val="-2"/>
          <w:sz w:val="20"/>
        </w:rPr>
        <w:t>the</w:t>
      </w:r>
      <w:proofErr w:type="spellEnd"/>
      <w:r w:rsidRPr="00843BE9">
        <w:rPr>
          <w:rFonts w:eastAsia="MS Mincho" w:cs="Arial"/>
          <w:b/>
          <w:color w:val="1F4E79"/>
          <w:spacing w:val="-2"/>
          <w:sz w:val="20"/>
        </w:rPr>
        <w:t xml:space="preserve"> </w:t>
      </w:r>
      <w:proofErr w:type="spellStart"/>
      <w:r w:rsidRPr="00843BE9">
        <w:rPr>
          <w:rFonts w:eastAsia="MS Mincho" w:cs="Arial"/>
          <w:b/>
          <w:color w:val="1F4E79"/>
          <w:spacing w:val="-2"/>
          <w:sz w:val="20"/>
        </w:rPr>
        <w:t>Executive</w:t>
      </w:r>
      <w:proofErr w:type="spellEnd"/>
      <w:r w:rsidRPr="00843BE9">
        <w:rPr>
          <w:rFonts w:eastAsia="MS Mincho" w:cs="Arial"/>
          <w:b/>
          <w:color w:val="1F4E79"/>
          <w:spacing w:val="-2"/>
          <w:sz w:val="20"/>
        </w:rPr>
        <w:t xml:space="preserve"> Board </w:t>
      </w:r>
      <w:proofErr w:type="spellStart"/>
      <w:r w:rsidRPr="00843BE9">
        <w:rPr>
          <w:rFonts w:eastAsia="MS Mincho" w:cs="Arial"/>
          <w:b/>
          <w:color w:val="1F4E79"/>
          <w:spacing w:val="-2"/>
          <w:sz w:val="20"/>
        </w:rPr>
        <w:t>about</w:t>
      </w:r>
      <w:proofErr w:type="spellEnd"/>
      <w:r w:rsidRPr="00843BE9">
        <w:rPr>
          <w:rFonts w:eastAsia="MS Mincho" w:cs="Arial"/>
          <w:b/>
          <w:color w:val="1F4E79"/>
          <w:spacing w:val="-2"/>
          <w:sz w:val="20"/>
        </w:rPr>
        <w:t xml:space="preserve"> </w:t>
      </w:r>
      <w:proofErr w:type="spellStart"/>
      <w:r w:rsidRPr="00843BE9">
        <w:rPr>
          <w:rFonts w:eastAsia="MS Mincho" w:cs="Arial"/>
          <w:b/>
          <w:color w:val="1F4E79"/>
          <w:spacing w:val="-2"/>
          <w:sz w:val="20"/>
        </w:rPr>
        <w:t>the</w:t>
      </w:r>
      <w:proofErr w:type="spellEnd"/>
      <w:r w:rsidRPr="00843BE9">
        <w:rPr>
          <w:rFonts w:eastAsia="MS Mincho" w:cs="Arial"/>
          <w:b/>
          <w:color w:val="1F4E79"/>
          <w:spacing w:val="-2"/>
          <w:sz w:val="20"/>
        </w:rPr>
        <w:t xml:space="preserve"> Financial </w:t>
      </w:r>
      <w:proofErr w:type="spellStart"/>
      <w:r w:rsidRPr="00843BE9">
        <w:rPr>
          <w:rFonts w:eastAsia="MS Mincho" w:cs="Arial"/>
          <w:b/>
          <w:color w:val="1F4E79"/>
          <w:spacing w:val="-2"/>
          <w:sz w:val="20"/>
        </w:rPr>
        <w:t>Statements</w:t>
      </w:r>
      <w:proofErr w:type="spellEnd"/>
    </w:p>
    <w:p w14:paraId="687145DB" w14:textId="77777777" w:rsidR="00843BE9" w:rsidRPr="00843BE9" w:rsidRDefault="00843BE9" w:rsidP="00843BE9">
      <w:pPr>
        <w:spacing w:after="140" w:line="290" w:lineRule="auto"/>
        <w:jc w:val="center"/>
        <w:rPr>
          <w:rFonts w:eastAsia="Times New Roman" w:cs="Times New Roman"/>
          <w:kern w:val="20"/>
          <w:sz w:val="20"/>
          <w:szCs w:val="20"/>
          <w:lang w:val="en-US" w:eastAsia="en-GB"/>
        </w:rPr>
      </w:pPr>
    </w:p>
    <w:p w14:paraId="5C91C816" w14:textId="77777777" w:rsidR="00843BE9" w:rsidRPr="00843BE9" w:rsidRDefault="00843BE9" w:rsidP="00843BE9">
      <w:pPr>
        <w:spacing w:after="140" w:line="288" w:lineRule="auto"/>
        <w:jc w:val="both"/>
        <w:rPr>
          <w:rFonts w:eastAsia="Times New Roman" w:cs="Times New Roman"/>
          <w:kern w:val="20"/>
          <w:szCs w:val="18"/>
          <w:lang w:val="en-US" w:eastAsia="en-GB"/>
        </w:rPr>
      </w:pPr>
      <w:r w:rsidRPr="00843BE9">
        <w:rPr>
          <w:rFonts w:eastAsia="Times New Roman" w:cs="Times New Roman"/>
          <w:kern w:val="20"/>
          <w:szCs w:val="18"/>
          <w:lang w:val="en-US" w:eastAsia="en-GB"/>
        </w:rPr>
        <w:t xml:space="preserve">In accordance with article 25 of CVM Rule 480, dated December 07, 2009, I declare that I have reviewed the Financial Statements for the period ended </w:t>
      </w:r>
      <w:proofErr w:type="gramStart"/>
      <w:r w:rsidRPr="00843BE9">
        <w:rPr>
          <w:rFonts w:eastAsia="Times New Roman" w:cs="Times New Roman"/>
          <w:kern w:val="20"/>
          <w:szCs w:val="18"/>
          <w:lang w:val="en-US" w:eastAsia="en-GB"/>
        </w:rPr>
        <w:t>in</w:t>
      </w:r>
      <w:proofErr w:type="gramEnd"/>
      <w:r w:rsidRPr="00843BE9">
        <w:rPr>
          <w:rFonts w:eastAsia="Times New Roman" w:cs="Times New Roman"/>
          <w:kern w:val="20"/>
          <w:szCs w:val="18"/>
          <w:lang w:val="en-US" w:eastAsia="en-GB"/>
        </w:rPr>
        <w:t xml:space="preserve"> June 30, 2020 of the BB </w:t>
      </w:r>
      <w:proofErr w:type="spellStart"/>
      <w:r w:rsidRPr="00843BE9">
        <w:rPr>
          <w:rFonts w:eastAsia="Times New Roman" w:cs="Times New Roman"/>
          <w:kern w:val="20"/>
          <w:szCs w:val="18"/>
          <w:lang w:val="en-US" w:eastAsia="en-GB"/>
        </w:rPr>
        <w:t>Seguridade</w:t>
      </w:r>
      <w:proofErr w:type="spellEnd"/>
      <w:r w:rsidRPr="00843BE9">
        <w:rPr>
          <w:rFonts w:eastAsia="Times New Roman" w:cs="Times New Roman"/>
          <w:kern w:val="20"/>
          <w:szCs w:val="18"/>
          <w:lang w:val="en-US" w:eastAsia="en-GB"/>
        </w:rPr>
        <w:t xml:space="preserve"> </w:t>
      </w:r>
      <w:proofErr w:type="spellStart"/>
      <w:r w:rsidRPr="00843BE9">
        <w:rPr>
          <w:rFonts w:eastAsia="Times New Roman" w:cs="Times New Roman"/>
          <w:kern w:val="20"/>
          <w:szCs w:val="18"/>
          <w:lang w:val="en-US" w:eastAsia="en-GB"/>
        </w:rPr>
        <w:t>Participações</w:t>
      </w:r>
      <w:proofErr w:type="spellEnd"/>
      <w:r w:rsidRPr="00843BE9">
        <w:rPr>
          <w:rFonts w:eastAsia="Times New Roman" w:cs="Times New Roman"/>
          <w:kern w:val="20"/>
          <w:szCs w:val="18"/>
          <w:lang w:val="en-US" w:eastAsia="en-GB"/>
        </w:rPr>
        <w:t xml:space="preserve"> S.A. and, based on subsequent discussions, I agree that such statements reflect fairly, in all material respects, the financial position for the period presented.</w:t>
      </w:r>
    </w:p>
    <w:p w14:paraId="5FB5D28D" w14:textId="77777777" w:rsidR="00843BE9" w:rsidRPr="00843BE9" w:rsidRDefault="00843BE9" w:rsidP="00843BE9">
      <w:pPr>
        <w:spacing w:after="140" w:line="288" w:lineRule="auto"/>
        <w:jc w:val="both"/>
        <w:rPr>
          <w:rFonts w:eastAsia="Times New Roman" w:cs="Times New Roman"/>
          <w:kern w:val="20"/>
          <w:szCs w:val="18"/>
          <w:lang w:val="en-US" w:eastAsia="en-GB"/>
        </w:rPr>
      </w:pPr>
    </w:p>
    <w:p w14:paraId="5D5B4DE7" w14:textId="77777777" w:rsidR="00843BE9" w:rsidRPr="00843BE9" w:rsidRDefault="00843BE9" w:rsidP="00843BE9">
      <w:pPr>
        <w:spacing w:after="140" w:line="288" w:lineRule="auto"/>
        <w:jc w:val="both"/>
        <w:rPr>
          <w:rFonts w:eastAsia="Times New Roman" w:cs="Times New Roman"/>
          <w:kern w:val="20"/>
          <w:szCs w:val="18"/>
          <w:lang w:eastAsia="en-GB"/>
        </w:rPr>
      </w:pPr>
      <w:r w:rsidRPr="00843BE9">
        <w:rPr>
          <w:rFonts w:eastAsia="Times New Roman" w:cs="Times New Roman"/>
          <w:kern w:val="20"/>
          <w:szCs w:val="18"/>
          <w:lang w:eastAsia="en-GB"/>
        </w:rPr>
        <w:t>Brasília (DF), July 31, 2020.</w:t>
      </w:r>
    </w:p>
    <w:p w14:paraId="12C8793A" w14:textId="77777777" w:rsidR="00843BE9" w:rsidRPr="00843BE9" w:rsidRDefault="00843BE9" w:rsidP="00843BE9">
      <w:pPr>
        <w:spacing w:after="140" w:line="288" w:lineRule="auto"/>
        <w:jc w:val="both"/>
        <w:rPr>
          <w:rFonts w:eastAsia="Times New Roman" w:cs="Times New Roman"/>
          <w:kern w:val="20"/>
          <w:szCs w:val="18"/>
          <w:lang w:eastAsia="en-GB"/>
        </w:rPr>
      </w:pPr>
    </w:p>
    <w:p w14:paraId="2FDF6589" w14:textId="77777777" w:rsidR="00843BE9" w:rsidRPr="00843BE9" w:rsidRDefault="00843BE9" w:rsidP="00843BE9">
      <w:pPr>
        <w:spacing w:after="140" w:line="288" w:lineRule="auto"/>
        <w:jc w:val="both"/>
        <w:rPr>
          <w:rFonts w:eastAsia="Times New Roman" w:cs="Times New Roman"/>
          <w:kern w:val="20"/>
          <w:szCs w:val="18"/>
          <w:lang w:eastAsia="en-GB"/>
        </w:rPr>
      </w:pPr>
    </w:p>
    <w:p w14:paraId="28470CD7" w14:textId="77777777" w:rsidR="00843BE9" w:rsidRPr="00843BE9" w:rsidRDefault="00843BE9" w:rsidP="00843BE9">
      <w:pPr>
        <w:keepNext/>
        <w:spacing w:before="120" w:after="0" w:line="276" w:lineRule="auto"/>
        <w:jc w:val="both"/>
        <w:rPr>
          <w:rFonts w:eastAsia="Times New Roman" w:cs="Times New Roman"/>
          <w:snapToGrid w:val="0"/>
          <w:spacing w:val="-2"/>
          <w:szCs w:val="18"/>
          <w:lang w:eastAsia="pt-BR"/>
        </w:rPr>
      </w:pPr>
      <w:r w:rsidRPr="00843BE9">
        <w:rPr>
          <w:rFonts w:eastAsia="Times New Roman" w:cs="Times New Roman"/>
          <w:snapToGrid w:val="0"/>
          <w:spacing w:val="-2"/>
          <w:szCs w:val="18"/>
          <w:lang w:eastAsia="pt-BR"/>
        </w:rPr>
        <w:t xml:space="preserve">Bernardo de Azevedo Silva </w:t>
      </w:r>
      <w:proofErr w:type="spellStart"/>
      <w:r w:rsidRPr="00843BE9">
        <w:rPr>
          <w:rFonts w:eastAsia="Times New Roman" w:cs="Times New Roman"/>
          <w:snapToGrid w:val="0"/>
          <w:spacing w:val="-2"/>
          <w:szCs w:val="18"/>
          <w:lang w:eastAsia="pt-BR"/>
        </w:rPr>
        <w:t>Rothe</w:t>
      </w:r>
      <w:proofErr w:type="spellEnd"/>
    </w:p>
    <w:p w14:paraId="48C4664D" w14:textId="77777777" w:rsidR="00843BE9" w:rsidRPr="00843BE9" w:rsidRDefault="00843BE9" w:rsidP="00843BE9">
      <w:pPr>
        <w:spacing w:after="0" w:line="240" w:lineRule="auto"/>
        <w:jc w:val="both"/>
        <w:rPr>
          <w:rFonts w:eastAsia="Times New Roman" w:cs="Times New Roman"/>
          <w:kern w:val="20"/>
          <w:szCs w:val="18"/>
          <w:lang w:eastAsia="en-GB"/>
        </w:rPr>
      </w:pPr>
      <w:proofErr w:type="spellStart"/>
      <w:r w:rsidRPr="00843BE9">
        <w:rPr>
          <w:rFonts w:eastAsia="Times New Roman" w:cs="Times New Roman"/>
          <w:kern w:val="20"/>
          <w:szCs w:val="18"/>
          <w:lang w:eastAsia="en-GB"/>
        </w:rPr>
        <w:t>Chief</w:t>
      </w:r>
      <w:proofErr w:type="spellEnd"/>
      <w:r w:rsidRPr="00843BE9">
        <w:rPr>
          <w:rFonts w:eastAsia="Times New Roman" w:cs="Times New Roman"/>
          <w:kern w:val="20"/>
          <w:szCs w:val="18"/>
          <w:lang w:eastAsia="en-GB"/>
        </w:rPr>
        <w:t xml:space="preserve"> </w:t>
      </w:r>
      <w:proofErr w:type="spellStart"/>
      <w:r w:rsidRPr="00843BE9">
        <w:rPr>
          <w:rFonts w:eastAsia="Times New Roman" w:cs="Times New Roman"/>
          <w:kern w:val="20"/>
          <w:szCs w:val="18"/>
          <w:lang w:eastAsia="en-GB"/>
        </w:rPr>
        <w:t>Executive</w:t>
      </w:r>
      <w:proofErr w:type="spellEnd"/>
      <w:r w:rsidRPr="00843BE9">
        <w:rPr>
          <w:rFonts w:eastAsia="Times New Roman" w:cs="Times New Roman"/>
          <w:kern w:val="20"/>
          <w:szCs w:val="18"/>
          <w:lang w:eastAsia="en-GB"/>
        </w:rPr>
        <w:t xml:space="preserve"> Officer</w:t>
      </w:r>
    </w:p>
    <w:p w14:paraId="31957BC7" w14:textId="77777777" w:rsidR="00843BE9" w:rsidRPr="00843BE9" w:rsidRDefault="00843BE9" w:rsidP="00843BE9">
      <w:pPr>
        <w:spacing w:after="0" w:line="240" w:lineRule="auto"/>
        <w:jc w:val="both"/>
        <w:rPr>
          <w:rFonts w:eastAsia="Times New Roman" w:cs="Times New Roman"/>
          <w:kern w:val="20"/>
          <w:szCs w:val="18"/>
          <w:lang w:eastAsia="en-GB"/>
        </w:rPr>
      </w:pPr>
    </w:p>
    <w:p w14:paraId="4EBA5909" w14:textId="77777777" w:rsidR="00843BE9" w:rsidRPr="00843BE9" w:rsidRDefault="00843BE9" w:rsidP="00843BE9">
      <w:pPr>
        <w:spacing w:after="0" w:line="240" w:lineRule="auto"/>
        <w:jc w:val="both"/>
        <w:rPr>
          <w:rFonts w:eastAsia="Times New Roman" w:cs="Times New Roman"/>
          <w:kern w:val="20"/>
          <w:szCs w:val="18"/>
          <w:lang w:eastAsia="en-GB"/>
        </w:rPr>
      </w:pPr>
    </w:p>
    <w:p w14:paraId="5DF67CA5" w14:textId="77777777" w:rsidR="00843BE9" w:rsidRPr="00843BE9" w:rsidRDefault="00843BE9" w:rsidP="00843BE9">
      <w:pPr>
        <w:spacing w:after="0" w:line="240" w:lineRule="auto"/>
        <w:jc w:val="both"/>
        <w:rPr>
          <w:rFonts w:eastAsia="Times New Roman" w:cs="Times New Roman"/>
          <w:kern w:val="20"/>
          <w:szCs w:val="18"/>
          <w:lang w:eastAsia="en-GB"/>
        </w:rPr>
      </w:pPr>
    </w:p>
    <w:p w14:paraId="54189FA1" w14:textId="77777777" w:rsidR="00843BE9" w:rsidRPr="00843BE9" w:rsidRDefault="00843BE9" w:rsidP="00843BE9">
      <w:pPr>
        <w:spacing w:after="0" w:line="240" w:lineRule="auto"/>
        <w:jc w:val="both"/>
        <w:rPr>
          <w:rFonts w:eastAsia="Times New Roman" w:cs="Times New Roman"/>
          <w:kern w:val="20"/>
          <w:szCs w:val="18"/>
          <w:lang w:eastAsia="en-GB"/>
        </w:rPr>
      </w:pPr>
    </w:p>
    <w:p w14:paraId="4FB0CD96" w14:textId="77777777" w:rsidR="00843BE9" w:rsidRPr="00843BE9" w:rsidRDefault="00843BE9" w:rsidP="00843BE9">
      <w:pPr>
        <w:spacing w:after="0" w:line="240" w:lineRule="auto"/>
        <w:jc w:val="both"/>
        <w:rPr>
          <w:rFonts w:eastAsia="Times New Roman" w:cs="Arial"/>
          <w:snapToGrid w:val="0"/>
          <w:spacing w:val="-2"/>
          <w:szCs w:val="18"/>
          <w:lang w:eastAsia="pt-BR"/>
        </w:rPr>
      </w:pPr>
      <w:r w:rsidRPr="00843BE9">
        <w:rPr>
          <w:rFonts w:eastAsia="Times New Roman" w:cs="Arial"/>
          <w:snapToGrid w:val="0"/>
          <w:spacing w:val="-2"/>
          <w:szCs w:val="18"/>
          <w:lang w:eastAsia="pt-BR"/>
        </w:rPr>
        <w:t xml:space="preserve">Erik da Costa </w:t>
      </w:r>
      <w:proofErr w:type="spellStart"/>
      <w:r w:rsidRPr="00843BE9">
        <w:rPr>
          <w:rFonts w:eastAsia="Times New Roman" w:cs="Arial"/>
          <w:snapToGrid w:val="0"/>
          <w:spacing w:val="-2"/>
          <w:szCs w:val="18"/>
          <w:lang w:eastAsia="pt-BR"/>
        </w:rPr>
        <w:t>Breyer</w:t>
      </w:r>
      <w:proofErr w:type="spellEnd"/>
    </w:p>
    <w:p w14:paraId="4CCBD520" w14:textId="77777777" w:rsidR="00843BE9" w:rsidRPr="00843BE9" w:rsidRDefault="00843BE9" w:rsidP="00843BE9">
      <w:pPr>
        <w:spacing w:after="0" w:line="240" w:lineRule="auto"/>
        <w:jc w:val="both"/>
        <w:rPr>
          <w:rFonts w:eastAsia="Times New Roman" w:cs="Times New Roman"/>
          <w:kern w:val="20"/>
          <w:szCs w:val="18"/>
          <w:lang w:val="en-US" w:eastAsia="en-GB"/>
        </w:rPr>
      </w:pPr>
      <w:r w:rsidRPr="00843BE9">
        <w:rPr>
          <w:rFonts w:eastAsia="Times New Roman" w:cs="Times New Roman"/>
          <w:kern w:val="20"/>
          <w:szCs w:val="18"/>
          <w:lang w:val="en-US" w:eastAsia="en-GB"/>
        </w:rPr>
        <w:t>Chief Financial Officer</w:t>
      </w:r>
    </w:p>
    <w:p w14:paraId="42BBFA1A" w14:textId="77777777" w:rsidR="00843BE9" w:rsidRPr="00843BE9" w:rsidRDefault="00843BE9" w:rsidP="00843BE9">
      <w:pPr>
        <w:spacing w:after="0" w:line="240" w:lineRule="auto"/>
        <w:jc w:val="both"/>
        <w:rPr>
          <w:rFonts w:eastAsia="Times New Roman" w:cs="Times New Roman"/>
          <w:kern w:val="20"/>
          <w:szCs w:val="18"/>
          <w:lang w:eastAsia="en-GB"/>
        </w:rPr>
      </w:pPr>
    </w:p>
    <w:p w14:paraId="40768A3E" w14:textId="77777777" w:rsidR="00843BE9" w:rsidRPr="00843BE9" w:rsidRDefault="00843BE9" w:rsidP="00843BE9">
      <w:pPr>
        <w:spacing w:after="0" w:line="240" w:lineRule="auto"/>
        <w:jc w:val="both"/>
        <w:rPr>
          <w:rFonts w:eastAsia="Times New Roman" w:cs="Times New Roman"/>
          <w:kern w:val="20"/>
          <w:szCs w:val="18"/>
          <w:lang w:eastAsia="en-GB"/>
        </w:rPr>
      </w:pPr>
    </w:p>
    <w:p w14:paraId="1EA23B5A" w14:textId="77777777" w:rsidR="00843BE9" w:rsidRPr="00843BE9" w:rsidRDefault="00843BE9" w:rsidP="00843BE9">
      <w:pPr>
        <w:spacing w:after="0" w:line="240" w:lineRule="auto"/>
        <w:jc w:val="both"/>
        <w:rPr>
          <w:rFonts w:eastAsia="Times New Roman" w:cs="Times New Roman"/>
          <w:kern w:val="20"/>
          <w:szCs w:val="18"/>
          <w:lang w:eastAsia="en-GB"/>
        </w:rPr>
      </w:pPr>
    </w:p>
    <w:p w14:paraId="50CBA278" w14:textId="77777777" w:rsidR="00843BE9" w:rsidRPr="00843BE9" w:rsidRDefault="00843BE9" w:rsidP="00843BE9">
      <w:pPr>
        <w:spacing w:after="0" w:line="240" w:lineRule="auto"/>
        <w:jc w:val="both"/>
        <w:rPr>
          <w:rFonts w:eastAsia="Times New Roman" w:cs="Times New Roman"/>
          <w:kern w:val="20"/>
          <w:szCs w:val="18"/>
          <w:lang w:eastAsia="en-GB"/>
        </w:rPr>
      </w:pPr>
    </w:p>
    <w:p w14:paraId="2F24A6F8" w14:textId="77777777" w:rsidR="00843BE9" w:rsidRPr="00843BE9" w:rsidRDefault="00843BE9" w:rsidP="00843BE9">
      <w:pPr>
        <w:keepNext/>
        <w:spacing w:before="120" w:after="0" w:line="240" w:lineRule="auto"/>
        <w:jc w:val="both"/>
        <w:rPr>
          <w:rFonts w:eastAsia="Times New Roman" w:cs="Times New Roman"/>
          <w:snapToGrid w:val="0"/>
          <w:szCs w:val="18"/>
          <w:lang w:eastAsia="pt-BR"/>
        </w:rPr>
      </w:pPr>
      <w:r w:rsidRPr="00843BE9">
        <w:rPr>
          <w:rFonts w:eastAsia="Times New Roman" w:cs="Times New Roman"/>
          <w:snapToGrid w:val="0"/>
          <w:szCs w:val="18"/>
          <w:lang w:eastAsia="pt-BR"/>
        </w:rPr>
        <w:t xml:space="preserve">Pedro </w:t>
      </w:r>
      <w:proofErr w:type="spellStart"/>
      <w:r w:rsidRPr="00843BE9">
        <w:rPr>
          <w:rFonts w:eastAsia="Times New Roman" w:cs="Times New Roman"/>
          <w:snapToGrid w:val="0"/>
          <w:szCs w:val="18"/>
          <w:lang w:eastAsia="pt-BR"/>
        </w:rPr>
        <w:t>Bramont</w:t>
      </w:r>
      <w:proofErr w:type="spellEnd"/>
    </w:p>
    <w:p w14:paraId="2C26359D" w14:textId="77777777" w:rsidR="00843BE9" w:rsidRPr="00843BE9" w:rsidRDefault="00843BE9" w:rsidP="00843BE9">
      <w:pPr>
        <w:spacing w:before="120" w:after="0" w:line="240" w:lineRule="auto"/>
        <w:jc w:val="both"/>
        <w:rPr>
          <w:rFonts w:eastAsia="Times New Roman" w:cs="Arial"/>
          <w:kern w:val="20"/>
          <w:szCs w:val="18"/>
          <w:lang w:val="en-US" w:eastAsia="en-GB"/>
        </w:rPr>
      </w:pPr>
      <w:r w:rsidRPr="00843BE9">
        <w:rPr>
          <w:rFonts w:eastAsia="Times New Roman" w:cs="Arial"/>
          <w:kern w:val="20"/>
          <w:szCs w:val="18"/>
          <w:lang w:val="en-US" w:eastAsia="en-GB"/>
        </w:rPr>
        <w:t>Chief Strategy Officer</w:t>
      </w:r>
    </w:p>
    <w:p w14:paraId="50E38061" w14:textId="77777777" w:rsidR="00843BE9" w:rsidRPr="00843BE9" w:rsidRDefault="00843BE9" w:rsidP="00843BE9">
      <w:pPr>
        <w:spacing w:after="0" w:line="240" w:lineRule="auto"/>
        <w:jc w:val="both"/>
        <w:rPr>
          <w:rFonts w:eastAsia="Times New Roman" w:cs="Times New Roman"/>
          <w:kern w:val="20"/>
          <w:szCs w:val="18"/>
          <w:lang w:eastAsia="en-GB"/>
        </w:rPr>
      </w:pPr>
    </w:p>
    <w:p w14:paraId="42C0F9DB" w14:textId="77777777" w:rsidR="00843BE9" w:rsidRPr="00843BE9" w:rsidRDefault="00843BE9" w:rsidP="00843BE9">
      <w:pPr>
        <w:spacing w:after="0" w:line="240" w:lineRule="auto"/>
        <w:jc w:val="both"/>
        <w:rPr>
          <w:rFonts w:eastAsia="Times New Roman" w:cs="Times New Roman"/>
          <w:kern w:val="20"/>
          <w:szCs w:val="18"/>
          <w:lang w:eastAsia="en-GB"/>
        </w:rPr>
      </w:pPr>
    </w:p>
    <w:p w14:paraId="003E20A0" w14:textId="77777777" w:rsidR="00843BE9" w:rsidRPr="00843BE9" w:rsidRDefault="00843BE9" w:rsidP="00843BE9">
      <w:pPr>
        <w:spacing w:after="0" w:line="240" w:lineRule="auto"/>
        <w:jc w:val="both"/>
        <w:rPr>
          <w:rFonts w:eastAsia="Times New Roman" w:cs="Times New Roman"/>
          <w:kern w:val="20"/>
          <w:szCs w:val="18"/>
          <w:lang w:eastAsia="en-GB"/>
        </w:rPr>
      </w:pPr>
    </w:p>
    <w:p w14:paraId="6A765A56" w14:textId="77777777" w:rsidR="00843BE9" w:rsidRPr="00843BE9" w:rsidRDefault="00843BE9" w:rsidP="00843BE9">
      <w:pPr>
        <w:spacing w:after="0" w:line="240" w:lineRule="auto"/>
        <w:jc w:val="both"/>
        <w:rPr>
          <w:rFonts w:eastAsia="Times New Roman" w:cs="Times New Roman"/>
          <w:kern w:val="20"/>
          <w:szCs w:val="18"/>
          <w:lang w:eastAsia="en-GB"/>
        </w:rPr>
      </w:pPr>
    </w:p>
    <w:p w14:paraId="597488A2" w14:textId="77777777" w:rsidR="00843BE9" w:rsidRPr="00843BE9" w:rsidRDefault="00843BE9" w:rsidP="00843BE9">
      <w:pPr>
        <w:keepNext/>
        <w:spacing w:before="120" w:after="0" w:line="240" w:lineRule="auto"/>
        <w:jc w:val="both"/>
        <w:rPr>
          <w:rFonts w:eastAsia="Times New Roman" w:cs="Times New Roman"/>
          <w:snapToGrid w:val="0"/>
          <w:szCs w:val="18"/>
          <w:lang w:eastAsia="pt-BR"/>
        </w:rPr>
      </w:pPr>
      <w:r w:rsidRPr="00843BE9">
        <w:rPr>
          <w:rFonts w:eastAsia="Times New Roman" w:cs="Times New Roman"/>
          <w:snapToGrid w:val="0"/>
          <w:szCs w:val="18"/>
          <w:lang w:eastAsia="pt-BR"/>
        </w:rPr>
        <w:t xml:space="preserve">Reinaldo </w:t>
      </w:r>
      <w:proofErr w:type="spellStart"/>
      <w:r w:rsidRPr="00843BE9">
        <w:rPr>
          <w:rFonts w:eastAsia="Times New Roman" w:cs="Times New Roman"/>
          <w:snapToGrid w:val="0"/>
          <w:szCs w:val="18"/>
          <w:lang w:eastAsia="pt-BR"/>
        </w:rPr>
        <w:t>Kazufumi</w:t>
      </w:r>
      <w:proofErr w:type="spellEnd"/>
      <w:r w:rsidRPr="00843BE9">
        <w:rPr>
          <w:rFonts w:eastAsia="Times New Roman" w:cs="Times New Roman"/>
          <w:snapToGrid w:val="0"/>
          <w:szCs w:val="18"/>
          <w:lang w:eastAsia="pt-BR"/>
        </w:rPr>
        <w:t xml:space="preserve"> </w:t>
      </w:r>
      <w:proofErr w:type="spellStart"/>
      <w:r w:rsidRPr="00843BE9">
        <w:rPr>
          <w:rFonts w:eastAsia="Times New Roman" w:cs="Times New Roman"/>
          <w:snapToGrid w:val="0"/>
          <w:szCs w:val="18"/>
          <w:lang w:eastAsia="pt-BR"/>
        </w:rPr>
        <w:t>Yokoyama</w:t>
      </w:r>
      <w:proofErr w:type="spellEnd"/>
    </w:p>
    <w:p w14:paraId="66AA8C96" w14:textId="77777777" w:rsidR="00843BE9" w:rsidRPr="00843BE9" w:rsidRDefault="00843BE9" w:rsidP="00843BE9">
      <w:pPr>
        <w:spacing w:before="120" w:after="0" w:line="240" w:lineRule="auto"/>
        <w:jc w:val="both"/>
        <w:rPr>
          <w:rFonts w:eastAsia="Times New Roman" w:cs="Arial"/>
          <w:sz w:val="20"/>
          <w:szCs w:val="20"/>
          <w:lang w:val="en-US" w:eastAsia="pt-BR"/>
        </w:rPr>
      </w:pPr>
      <w:r w:rsidRPr="00843BE9">
        <w:rPr>
          <w:rFonts w:eastAsia="Times New Roman" w:cs="Arial"/>
          <w:kern w:val="20"/>
          <w:szCs w:val="18"/>
          <w:lang w:val="en-US" w:eastAsia="en-GB"/>
        </w:rPr>
        <w:t>Chief Commercial Officer</w:t>
      </w:r>
    </w:p>
    <w:p w14:paraId="37E03940" w14:textId="77777777" w:rsidR="00843BE9" w:rsidRPr="00843BE9" w:rsidRDefault="00843BE9" w:rsidP="00843BE9">
      <w:pPr>
        <w:spacing w:after="0" w:line="240" w:lineRule="auto"/>
        <w:jc w:val="both"/>
        <w:rPr>
          <w:rFonts w:eastAsia="Times New Roman" w:cs="Times New Roman"/>
          <w:kern w:val="20"/>
          <w:szCs w:val="18"/>
          <w:lang w:eastAsia="en-GB"/>
        </w:rPr>
      </w:pPr>
    </w:p>
    <w:p w14:paraId="33B21401" w14:textId="77777777" w:rsidR="00843BE9" w:rsidRPr="00843BE9" w:rsidRDefault="00843BE9" w:rsidP="00843BE9">
      <w:pPr>
        <w:spacing w:after="0" w:line="240" w:lineRule="auto"/>
        <w:rPr>
          <w:rFonts w:eastAsia="Times New Roman" w:cs="Arial"/>
          <w:sz w:val="20"/>
          <w:szCs w:val="20"/>
          <w:lang w:val="en-US" w:eastAsia="pt-BR"/>
        </w:rPr>
      </w:pPr>
      <w:r w:rsidRPr="00843BE9">
        <w:rPr>
          <w:rFonts w:eastAsia="Times New Roman" w:cs="Arial"/>
          <w:sz w:val="20"/>
          <w:szCs w:val="20"/>
          <w:lang w:val="en-US" w:eastAsia="pt-BR"/>
        </w:rPr>
        <w:br w:type="page"/>
      </w:r>
    </w:p>
    <w:p w14:paraId="51B639B6" w14:textId="7C7C7BC3" w:rsidR="00843BE9" w:rsidRPr="00843BE9" w:rsidRDefault="00843BE9" w:rsidP="00843BE9">
      <w:pPr>
        <w:spacing w:after="140" w:line="290" w:lineRule="auto"/>
        <w:jc w:val="both"/>
        <w:rPr>
          <w:rFonts w:eastAsia="Times New Roman" w:cs="Times New Roman"/>
          <w:b/>
          <w:bCs/>
          <w:kern w:val="20"/>
          <w:sz w:val="20"/>
          <w:szCs w:val="20"/>
          <w:lang w:val="en-US" w:eastAsia="en-GB"/>
        </w:rPr>
      </w:pPr>
    </w:p>
    <w:p w14:paraId="56D0E2AB" w14:textId="59E66FE8" w:rsidR="00843BE9" w:rsidRPr="00843BE9" w:rsidRDefault="00843BE9" w:rsidP="00843BE9">
      <w:pPr>
        <w:spacing w:before="120" w:after="120" w:line="276" w:lineRule="auto"/>
        <w:jc w:val="both"/>
        <w:rPr>
          <w:rFonts w:eastAsia="MS Mincho" w:cs="Arial"/>
          <w:b/>
          <w:color w:val="1F4E79"/>
          <w:spacing w:val="-2"/>
          <w:sz w:val="20"/>
        </w:rPr>
      </w:pPr>
      <w:proofErr w:type="spellStart"/>
      <w:r w:rsidRPr="00843BE9">
        <w:rPr>
          <w:rFonts w:eastAsia="MS Mincho" w:cs="Arial"/>
          <w:b/>
          <w:color w:val="1F4E79"/>
          <w:spacing w:val="-2"/>
          <w:sz w:val="20"/>
        </w:rPr>
        <w:t>Declaration</w:t>
      </w:r>
      <w:proofErr w:type="spellEnd"/>
      <w:r w:rsidRPr="00843BE9">
        <w:rPr>
          <w:rFonts w:eastAsia="MS Mincho" w:cs="Arial"/>
          <w:b/>
          <w:color w:val="1F4E79"/>
          <w:spacing w:val="-2"/>
          <w:sz w:val="20"/>
        </w:rPr>
        <w:t xml:space="preserve"> </w:t>
      </w:r>
      <w:proofErr w:type="spellStart"/>
      <w:r w:rsidRPr="00843BE9">
        <w:rPr>
          <w:rFonts w:eastAsia="MS Mincho" w:cs="Arial"/>
          <w:b/>
          <w:color w:val="1F4E79"/>
          <w:spacing w:val="-2"/>
          <w:sz w:val="20"/>
        </w:rPr>
        <w:t>of</w:t>
      </w:r>
      <w:proofErr w:type="spellEnd"/>
      <w:r w:rsidRPr="00843BE9">
        <w:rPr>
          <w:rFonts w:eastAsia="MS Mincho" w:cs="Arial"/>
          <w:b/>
          <w:color w:val="1F4E79"/>
          <w:spacing w:val="-2"/>
          <w:sz w:val="20"/>
        </w:rPr>
        <w:t xml:space="preserve"> </w:t>
      </w:r>
      <w:proofErr w:type="spellStart"/>
      <w:r w:rsidRPr="00843BE9">
        <w:rPr>
          <w:rFonts w:eastAsia="MS Mincho" w:cs="Arial"/>
          <w:b/>
          <w:color w:val="1F4E79"/>
          <w:spacing w:val="-2"/>
          <w:sz w:val="20"/>
        </w:rPr>
        <w:t>the</w:t>
      </w:r>
      <w:proofErr w:type="spellEnd"/>
      <w:r w:rsidRPr="00843BE9">
        <w:rPr>
          <w:rFonts w:eastAsia="MS Mincho" w:cs="Arial"/>
          <w:b/>
          <w:color w:val="1F4E79"/>
          <w:spacing w:val="-2"/>
          <w:sz w:val="20"/>
        </w:rPr>
        <w:t xml:space="preserve"> </w:t>
      </w:r>
      <w:proofErr w:type="spellStart"/>
      <w:r w:rsidRPr="00843BE9">
        <w:rPr>
          <w:rFonts w:eastAsia="MS Mincho" w:cs="Arial"/>
          <w:b/>
          <w:color w:val="1F4E79"/>
          <w:spacing w:val="-2"/>
          <w:sz w:val="20"/>
        </w:rPr>
        <w:t>Members</w:t>
      </w:r>
      <w:proofErr w:type="spellEnd"/>
      <w:r w:rsidRPr="00843BE9">
        <w:rPr>
          <w:rFonts w:eastAsia="MS Mincho" w:cs="Arial"/>
          <w:b/>
          <w:color w:val="1F4E79"/>
          <w:spacing w:val="-2"/>
          <w:sz w:val="20"/>
        </w:rPr>
        <w:t xml:space="preserve"> </w:t>
      </w:r>
      <w:proofErr w:type="spellStart"/>
      <w:r w:rsidRPr="00843BE9">
        <w:rPr>
          <w:rFonts w:eastAsia="MS Mincho" w:cs="Arial"/>
          <w:b/>
          <w:color w:val="1F4E79"/>
          <w:spacing w:val="-2"/>
          <w:sz w:val="20"/>
        </w:rPr>
        <w:t>of</w:t>
      </w:r>
      <w:proofErr w:type="spellEnd"/>
      <w:r w:rsidRPr="00843BE9">
        <w:rPr>
          <w:rFonts w:eastAsia="MS Mincho" w:cs="Arial"/>
          <w:b/>
          <w:color w:val="1F4E79"/>
          <w:spacing w:val="-2"/>
          <w:sz w:val="20"/>
        </w:rPr>
        <w:t xml:space="preserve"> </w:t>
      </w:r>
      <w:proofErr w:type="spellStart"/>
      <w:r w:rsidRPr="00843BE9">
        <w:rPr>
          <w:rFonts w:eastAsia="MS Mincho" w:cs="Arial"/>
          <w:b/>
          <w:color w:val="1F4E79"/>
          <w:spacing w:val="-2"/>
          <w:sz w:val="20"/>
        </w:rPr>
        <w:t>the</w:t>
      </w:r>
      <w:proofErr w:type="spellEnd"/>
      <w:r w:rsidRPr="00843BE9">
        <w:rPr>
          <w:rFonts w:eastAsia="MS Mincho" w:cs="Arial"/>
          <w:b/>
          <w:color w:val="1F4E79"/>
          <w:spacing w:val="-2"/>
          <w:sz w:val="20"/>
        </w:rPr>
        <w:t xml:space="preserve"> </w:t>
      </w:r>
      <w:proofErr w:type="spellStart"/>
      <w:r w:rsidRPr="00843BE9">
        <w:rPr>
          <w:rFonts w:eastAsia="MS Mincho" w:cs="Arial"/>
          <w:b/>
          <w:color w:val="1F4E79"/>
          <w:spacing w:val="-2"/>
          <w:sz w:val="20"/>
        </w:rPr>
        <w:t>Executive</w:t>
      </w:r>
      <w:proofErr w:type="spellEnd"/>
      <w:r w:rsidRPr="00843BE9">
        <w:rPr>
          <w:rFonts w:eastAsia="MS Mincho" w:cs="Arial"/>
          <w:b/>
          <w:color w:val="1F4E79"/>
          <w:spacing w:val="-2"/>
          <w:sz w:val="20"/>
        </w:rPr>
        <w:t xml:space="preserve"> Board </w:t>
      </w:r>
      <w:proofErr w:type="spellStart"/>
      <w:r w:rsidRPr="00843BE9">
        <w:rPr>
          <w:rFonts w:eastAsia="MS Mincho" w:cs="Arial"/>
          <w:b/>
          <w:color w:val="1F4E79"/>
          <w:spacing w:val="-2"/>
          <w:sz w:val="20"/>
        </w:rPr>
        <w:t>on</w:t>
      </w:r>
      <w:proofErr w:type="spellEnd"/>
      <w:r w:rsidRPr="00843BE9">
        <w:rPr>
          <w:rFonts w:eastAsia="MS Mincho" w:cs="Arial"/>
          <w:b/>
          <w:color w:val="1F4E79"/>
          <w:spacing w:val="-2"/>
          <w:sz w:val="20"/>
        </w:rPr>
        <w:t xml:space="preserve"> </w:t>
      </w:r>
      <w:proofErr w:type="spellStart"/>
      <w:r w:rsidRPr="00843BE9">
        <w:rPr>
          <w:rFonts w:eastAsia="MS Mincho" w:cs="Arial"/>
          <w:b/>
          <w:color w:val="1F4E79"/>
          <w:spacing w:val="-2"/>
          <w:sz w:val="20"/>
        </w:rPr>
        <w:t>the</w:t>
      </w:r>
      <w:proofErr w:type="spellEnd"/>
      <w:r w:rsidRPr="00843BE9">
        <w:rPr>
          <w:rFonts w:eastAsia="MS Mincho" w:cs="Arial"/>
          <w:b/>
          <w:color w:val="1F4E79"/>
          <w:spacing w:val="-2"/>
          <w:sz w:val="20"/>
        </w:rPr>
        <w:t xml:space="preserve"> </w:t>
      </w:r>
      <w:proofErr w:type="spellStart"/>
      <w:r w:rsidRPr="00843BE9">
        <w:rPr>
          <w:rFonts w:eastAsia="MS Mincho" w:cs="Arial"/>
          <w:b/>
          <w:color w:val="1F4E79"/>
          <w:spacing w:val="-2"/>
          <w:sz w:val="20"/>
        </w:rPr>
        <w:t>Report</w:t>
      </w:r>
      <w:proofErr w:type="spellEnd"/>
      <w:r w:rsidRPr="00843BE9">
        <w:rPr>
          <w:rFonts w:eastAsia="MS Mincho" w:cs="Arial"/>
          <w:b/>
          <w:color w:val="1F4E79"/>
          <w:spacing w:val="-2"/>
          <w:sz w:val="20"/>
        </w:rPr>
        <w:t xml:space="preserve"> </w:t>
      </w:r>
      <w:proofErr w:type="spellStart"/>
      <w:r w:rsidRPr="00843BE9">
        <w:rPr>
          <w:rFonts w:eastAsia="MS Mincho" w:cs="Arial"/>
          <w:b/>
          <w:color w:val="1F4E79"/>
          <w:spacing w:val="-2"/>
          <w:sz w:val="20"/>
        </w:rPr>
        <w:t>of</w:t>
      </w:r>
      <w:proofErr w:type="spellEnd"/>
      <w:r w:rsidRPr="00843BE9">
        <w:rPr>
          <w:rFonts w:eastAsia="MS Mincho" w:cs="Arial"/>
          <w:b/>
          <w:color w:val="1F4E79"/>
          <w:spacing w:val="-2"/>
          <w:sz w:val="20"/>
        </w:rPr>
        <w:t xml:space="preserve"> </w:t>
      </w:r>
      <w:proofErr w:type="spellStart"/>
      <w:r w:rsidRPr="00843BE9">
        <w:rPr>
          <w:rFonts w:eastAsia="MS Mincho" w:cs="Arial"/>
          <w:b/>
          <w:color w:val="1F4E79"/>
          <w:spacing w:val="-2"/>
          <w:sz w:val="20"/>
        </w:rPr>
        <w:t>the</w:t>
      </w:r>
      <w:proofErr w:type="spellEnd"/>
      <w:r w:rsidRPr="00843BE9">
        <w:rPr>
          <w:rFonts w:eastAsia="MS Mincho" w:cs="Arial"/>
          <w:b/>
          <w:color w:val="1F4E79"/>
          <w:spacing w:val="-2"/>
          <w:sz w:val="20"/>
        </w:rPr>
        <w:t xml:space="preserve"> Independent </w:t>
      </w:r>
      <w:proofErr w:type="spellStart"/>
      <w:r w:rsidRPr="00843BE9">
        <w:rPr>
          <w:rFonts w:eastAsia="MS Mincho" w:cs="Arial"/>
          <w:b/>
          <w:color w:val="1F4E79"/>
          <w:spacing w:val="-2"/>
          <w:sz w:val="20"/>
        </w:rPr>
        <w:t>Auditors</w:t>
      </w:r>
      <w:proofErr w:type="spellEnd"/>
    </w:p>
    <w:p w14:paraId="26949503" w14:textId="2FE7B6CD" w:rsidR="00843BE9" w:rsidRPr="00843BE9" w:rsidRDefault="00843BE9" w:rsidP="00843BE9">
      <w:pPr>
        <w:spacing w:before="120" w:after="120" w:line="276" w:lineRule="auto"/>
        <w:jc w:val="both"/>
        <w:rPr>
          <w:rFonts w:eastAsia="Times New Roman" w:cs="Times New Roman"/>
          <w:kern w:val="20"/>
          <w:sz w:val="20"/>
          <w:szCs w:val="24"/>
          <w:lang w:val="en" w:eastAsia="en-GB"/>
        </w:rPr>
      </w:pPr>
    </w:p>
    <w:p w14:paraId="2D25543B" w14:textId="77777777" w:rsidR="00843BE9" w:rsidRPr="00843BE9" w:rsidRDefault="00843BE9" w:rsidP="00843BE9">
      <w:pPr>
        <w:spacing w:before="120" w:after="120" w:line="276" w:lineRule="auto"/>
        <w:jc w:val="both"/>
        <w:rPr>
          <w:rFonts w:eastAsia="Times New Roman" w:cs="Times New Roman"/>
          <w:spacing w:val="-2"/>
          <w:szCs w:val="18"/>
          <w:lang w:val="en" w:eastAsia="pt-BR"/>
        </w:rPr>
      </w:pPr>
      <w:r w:rsidRPr="00843BE9">
        <w:rPr>
          <w:rFonts w:eastAsia="Times New Roman" w:cs="Times New Roman"/>
          <w:spacing w:val="-2"/>
          <w:szCs w:val="18"/>
          <w:lang w:val="en" w:eastAsia="pt-BR"/>
        </w:rPr>
        <w:t xml:space="preserve">In accordance with Article 25 of CVM Rule N. 480, dated 12.07.2009, I declare that based on my knowledge, the planning submitted by the auditors and the subsequent discussions on the audit results, I agree with the opinions expressed in the </w:t>
      </w:r>
      <w:r w:rsidRPr="00843BE9">
        <w:rPr>
          <w:rFonts w:eastAsia="Times New Roman" w:cs="Times New Roman"/>
          <w:spacing w:val="-2"/>
          <w:szCs w:val="18"/>
          <w:lang w:eastAsia="pt-BR"/>
        </w:rPr>
        <w:t xml:space="preserve">Deloitte Touche </w:t>
      </w:r>
      <w:proofErr w:type="spellStart"/>
      <w:r w:rsidRPr="00843BE9">
        <w:rPr>
          <w:rFonts w:eastAsia="Times New Roman" w:cs="Times New Roman"/>
          <w:spacing w:val="-2"/>
          <w:szCs w:val="18"/>
          <w:lang w:eastAsia="pt-BR"/>
        </w:rPr>
        <w:t>Tohmatsu</w:t>
      </w:r>
      <w:proofErr w:type="spellEnd"/>
      <w:r w:rsidRPr="00843BE9">
        <w:rPr>
          <w:rFonts w:eastAsia="Times New Roman" w:cs="Times New Roman"/>
          <w:spacing w:val="-2"/>
          <w:szCs w:val="18"/>
          <w:lang w:val="en" w:eastAsia="pt-BR"/>
        </w:rPr>
        <w:t xml:space="preserve"> Independent Auditors’ report, dated 07.31.2020, related to the financial statements of BB </w:t>
      </w:r>
      <w:proofErr w:type="spellStart"/>
      <w:r w:rsidRPr="00843BE9">
        <w:rPr>
          <w:rFonts w:eastAsia="Times New Roman" w:cs="Times New Roman"/>
          <w:spacing w:val="-2"/>
          <w:szCs w:val="18"/>
          <w:lang w:val="en" w:eastAsia="pt-BR"/>
        </w:rPr>
        <w:t>Seguridade</w:t>
      </w:r>
      <w:proofErr w:type="spellEnd"/>
      <w:r w:rsidRPr="00843BE9">
        <w:rPr>
          <w:rFonts w:eastAsia="Times New Roman" w:cs="Times New Roman"/>
          <w:spacing w:val="-2"/>
          <w:szCs w:val="18"/>
          <w:lang w:val="en" w:eastAsia="pt-BR"/>
        </w:rPr>
        <w:t xml:space="preserve"> </w:t>
      </w:r>
      <w:proofErr w:type="spellStart"/>
      <w:r w:rsidRPr="00843BE9">
        <w:rPr>
          <w:rFonts w:eastAsia="Times New Roman" w:cs="Times New Roman"/>
          <w:spacing w:val="-2"/>
          <w:szCs w:val="18"/>
          <w:lang w:val="en" w:eastAsia="pt-BR"/>
        </w:rPr>
        <w:t>Participações</w:t>
      </w:r>
      <w:proofErr w:type="spellEnd"/>
      <w:r w:rsidRPr="00843BE9">
        <w:rPr>
          <w:rFonts w:eastAsia="Times New Roman" w:cs="Times New Roman"/>
          <w:spacing w:val="-2"/>
          <w:szCs w:val="18"/>
          <w:lang w:val="en" w:eastAsia="pt-BR"/>
        </w:rPr>
        <w:t xml:space="preserve"> S.A. for the fiscal year ended 06.30.2020 there being no disagreement.</w:t>
      </w:r>
    </w:p>
    <w:p w14:paraId="0C1D217F" w14:textId="77777777" w:rsidR="00843BE9" w:rsidRPr="00843BE9" w:rsidRDefault="00843BE9" w:rsidP="00843BE9">
      <w:pPr>
        <w:spacing w:before="120" w:after="120" w:line="276" w:lineRule="auto"/>
        <w:jc w:val="both"/>
        <w:rPr>
          <w:rFonts w:eastAsia="Times New Roman" w:cs="Times New Roman"/>
          <w:spacing w:val="-2"/>
          <w:szCs w:val="18"/>
          <w:lang w:val="en" w:eastAsia="pt-BR"/>
        </w:rPr>
      </w:pPr>
    </w:p>
    <w:p w14:paraId="549AB23E" w14:textId="77777777" w:rsidR="00843BE9" w:rsidRPr="00843BE9" w:rsidRDefault="00843BE9" w:rsidP="00843BE9">
      <w:pPr>
        <w:spacing w:after="140" w:line="288" w:lineRule="auto"/>
        <w:jc w:val="both"/>
        <w:rPr>
          <w:rFonts w:eastAsia="Times New Roman" w:cs="Times New Roman"/>
          <w:kern w:val="20"/>
          <w:szCs w:val="18"/>
          <w:lang w:eastAsia="en-GB"/>
        </w:rPr>
      </w:pPr>
      <w:r w:rsidRPr="00843BE9">
        <w:rPr>
          <w:rFonts w:eastAsia="Times New Roman" w:cs="Times New Roman"/>
          <w:kern w:val="20"/>
          <w:szCs w:val="18"/>
          <w:lang w:eastAsia="en-GB"/>
        </w:rPr>
        <w:t>Brasília (DF), July 31, 2020.</w:t>
      </w:r>
    </w:p>
    <w:p w14:paraId="4DB4DBB3" w14:textId="77777777" w:rsidR="00843BE9" w:rsidRPr="00843BE9" w:rsidRDefault="00843BE9" w:rsidP="00843BE9">
      <w:pPr>
        <w:spacing w:after="140" w:line="288" w:lineRule="auto"/>
        <w:jc w:val="both"/>
        <w:rPr>
          <w:rFonts w:eastAsia="Times New Roman" w:cs="Times New Roman"/>
          <w:kern w:val="20"/>
          <w:szCs w:val="18"/>
          <w:lang w:eastAsia="en-GB"/>
        </w:rPr>
      </w:pPr>
    </w:p>
    <w:p w14:paraId="2E5D4070" w14:textId="77777777" w:rsidR="00843BE9" w:rsidRPr="00843BE9" w:rsidRDefault="00843BE9" w:rsidP="00843BE9">
      <w:pPr>
        <w:spacing w:after="140" w:line="288" w:lineRule="auto"/>
        <w:jc w:val="both"/>
        <w:rPr>
          <w:rFonts w:eastAsia="Times New Roman" w:cs="Times New Roman"/>
          <w:kern w:val="20"/>
          <w:szCs w:val="18"/>
          <w:lang w:eastAsia="en-GB"/>
        </w:rPr>
      </w:pPr>
    </w:p>
    <w:p w14:paraId="4A7DDD6E" w14:textId="77777777" w:rsidR="00843BE9" w:rsidRPr="00843BE9" w:rsidRDefault="00843BE9" w:rsidP="00843BE9">
      <w:pPr>
        <w:keepNext/>
        <w:spacing w:before="120" w:after="0" w:line="276" w:lineRule="auto"/>
        <w:jc w:val="both"/>
        <w:rPr>
          <w:rFonts w:eastAsia="Times New Roman" w:cs="Times New Roman"/>
          <w:snapToGrid w:val="0"/>
          <w:spacing w:val="-2"/>
          <w:szCs w:val="18"/>
          <w:lang w:eastAsia="pt-BR"/>
        </w:rPr>
      </w:pPr>
      <w:r w:rsidRPr="00843BE9">
        <w:rPr>
          <w:rFonts w:eastAsia="Times New Roman" w:cs="Times New Roman"/>
          <w:snapToGrid w:val="0"/>
          <w:spacing w:val="-2"/>
          <w:szCs w:val="18"/>
          <w:lang w:eastAsia="pt-BR"/>
        </w:rPr>
        <w:t xml:space="preserve">Bernardo de Azevedo Silva </w:t>
      </w:r>
      <w:proofErr w:type="spellStart"/>
      <w:r w:rsidRPr="00843BE9">
        <w:rPr>
          <w:rFonts w:eastAsia="Times New Roman" w:cs="Times New Roman"/>
          <w:snapToGrid w:val="0"/>
          <w:spacing w:val="-2"/>
          <w:szCs w:val="18"/>
          <w:lang w:eastAsia="pt-BR"/>
        </w:rPr>
        <w:t>Rothe</w:t>
      </w:r>
      <w:proofErr w:type="spellEnd"/>
    </w:p>
    <w:p w14:paraId="59A4AF82" w14:textId="77777777" w:rsidR="00843BE9" w:rsidRPr="00843BE9" w:rsidRDefault="00843BE9" w:rsidP="00843BE9">
      <w:pPr>
        <w:spacing w:after="0" w:line="240" w:lineRule="auto"/>
        <w:jc w:val="both"/>
        <w:rPr>
          <w:rFonts w:eastAsia="Times New Roman" w:cs="Times New Roman"/>
          <w:kern w:val="20"/>
          <w:szCs w:val="18"/>
          <w:lang w:eastAsia="en-GB"/>
        </w:rPr>
      </w:pPr>
      <w:proofErr w:type="spellStart"/>
      <w:r w:rsidRPr="00843BE9">
        <w:rPr>
          <w:rFonts w:eastAsia="Times New Roman" w:cs="Times New Roman"/>
          <w:kern w:val="20"/>
          <w:szCs w:val="18"/>
          <w:lang w:eastAsia="en-GB"/>
        </w:rPr>
        <w:t>Chief</w:t>
      </w:r>
      <w:proofErr w:type="spellEnd"/>
      <w:r w:rsidRPr="00843BE9">
        <w:rPr>
          <w:rFonts w:eastAsia="Times New Roman" w:cs="Times New Roman"/>
          <w:kern w:val="20"/>
          <w:szCs w:val="18"/>
          <w:lang w:eastAsia="en-GB"/>
        </w:rPr>
        <w:t xml:space="preserve"> </w:t>
      </w:r>
      <w:proofErr w:type="spellStart"/>
      <w:r w:rsidRPr="00843BE9">
        <w:rPr>
          <w:rFonts w:eastAsia="Times New Roman" w:cs="Times New Roman"/>
          <w:kern w:val="20"/>
          <w:szCs w:val="18"/>
          <w:lang w:eastAsia="en-GB"/>
        </w:rPr>
        <w:t>Executive</w:t>
      </w:r>
      <w:proofErr w:type="spellEnd"/>
      <w:r w:rsidRPr="00843BE9">
        <w:rPr>
          <w:rFonts w:eastAsia="Times New Roman" w:cs="Times New Roman"/>
          <w:kern w:val="20"/>
          <w:szCs w:val="18"/>
          <w:lang w:eastAsia="en-GB"/>
        </w:rPr>
        <w:t xml:space="preserve"> Officer</w:t>
      </w:r>
    </w:p>
    <w:p w14:paraId="1DEDF34F" w14:textId="77777777" w:rsidR="00843BE9" w:rsidRPr="00843BE9" w:rsidRDefault="00843BE9" w:rsidP="00843BE9">
      <w:pPr>
        <w:spacing w:after="0" w:line="240" w:lineRule="auto"/>
        <w:jc w:val="both"/>
        <w:rPr>
          <w:rFonts w:eastAsia="Times New Roman" w:cs="Times New Roman"/>
          <w:kern w:val="20"/>
          <w:szCs w:val="18"/>
          <w:lang w:eastAsia="en-GB"/>
        </w:rPr>
      </w:pPr>
    </w:p>
    <w:p w14:paraId="4C9BD273" w14:textId="77777777" w:rsidR="00843BE9" w:rsidRPr="00843BE9" w:rsidRDefault="00843BE9" w:rsidP="00843BE9">
      <w:pPr>
        <w:spacing w:after="0" w:line="240" w:lineRule="auto"/>
        <w:jc w:val="both"/>
        <w:rPr>
          <w:rFonts w:eastAsia="Times New Roman" w:cs="Times New Roman"/>
          <w:kern w:val="20"/>
          <w:szCs w:val="18"/>
          <w:lang w:eastAsia="en-GB"/>
        </w:rPr>
      </w:pPr>
    </w:p>
    <w:p w14:paraId="10E55AD3" w14:textId="77777777" w:rsidR="00843BE9" w:rsidRPr="00843BE9" w:rsidRDefault="00843BE9" w:rsidP="00843BE9">
      <w:pPr>
        <w:spacing w:after="0" w:line="240" w:lineRule="auto"/>
        <w:jc w:val="both"/>
        <w:rPr>
          <w:rFonts w:eastAsia="Times New Roman" w:cs="Times New Roman"/>
          <w:kern w:val="20"/>
          <w:szCs w:val="18"/>
          <w:lang w:eastAsia="en-GB"/>
        </w:rPr>
      </w:pPr>
    </w:p>
    <w:p w14:paraId="49DA0A59" w14:textId="77777777" w:rsidR="00843BE9" w:rsidRPr="00843BE9" w:rsidRDefault="00843BE9" w:rsidP="00843BE9">
      <w:pPr>
        <w:spacing w:after="0" w:line="240" w:lineRule="auto"/>
        <w:jc w:val="both"/>
        <w:rPr>
          <w:rFonts w:eastAsia="Times New Roman" w:cs="Times New Roman"/>
          <w:kern w:val="20"/>
          <w:szCs w:val="18"/>
          <w:lang w:eastAsia="en-GB"/>
        </w:rPr>
      </w:pPr>
    </w:p>
    <w:p w14:paraId="4CCBCCED" w14:textId="77777777" w:rsidR="00843BE9" w:rsidRPr="00843BE9" w:rsidRDefault="00843BE9" w:rsidP="00843BE9">
      <w:pPr>
        <w:spacing w:after="0" w:line="240" w:lineRule="auto"/>
        <w:jc w:val="both"/>
        <w:rPr>
          <w:rFonts w:eastAsia="Times New Roman" w:cs="Arial"/>
          <w:snapToGrid w:val="0"/>
          <w:spacing w:val="-2"/>
          <w:szCs w:val="18"/>
          <w:lang w:eastAsia="pt-BR"/>
        </w:rPr>
      </w:pPr>
      <w:r w:rsidRPr="00843BE9">
        <w:rPr>
          <w:rFonts w:eastAsia="Times New Roman" w:cs="Arial"/>
          <w:snapToGrid w:val="0"/>
          <w:spacing w:val="-2"/>
          <w:szCs w:val="18"/>
          <w:lang w:eastAsia="pt-BR"/>
        </w:rPr>
        <w:t xml:space="preserve">Erik da Costa </w:t>
      </w:r>
      <w:proofErr w:type="spellStart"/>
      <w:r w:rsidRPr="00843BE9">
        <w:rPr>
          <w:rFonts w:eastAsia="Times New Roman" w:cs="Arial"/>
          <w:snapToGrid w:val="0"/>
          <w:spacing w:val="-2"/>
          <w:szCs w:val="18"/>
          <w:lang w:eastAsia="pt-BR"/>
        </w:rPr>
        <w:t>Breyer</w:t>
      </w:r>
      <w:proofErr w:type="spellEnd"/>
    </w:p>
    <w:p w14:paraId="41817CB6" w14:textId="77777777" w:rsidR="00843BE9" w:rsidRPr="00843BE9" w:rsidRDefault="00843BE9" w:rsidP="00843BE9">
      <w:pPr>
        <w:spacing w:after="0" w:line="240" w:lineRule="auto"/>
        <w:jc w:val="both"/>
        <w:rPr>
          <w:rFonts w:eastAsia="Times New Roman" w:cs="Times New Roman"/>
          <w:kern w:val="20"/>
          <w:szCs w:val="18"/>
          <w:lang w:val="en-US" w:eastAsia="en-GB"/>
        </w:rPr>
      </w:pPr>
      <w:r w:rsidRPr="00843BE9">
        <w:rPr>
          <w:rFonts w:eastAsia="Times New Roman" w:cs="Times New Roman"/>
          <w:kern w:val="20"/>
          <w:szCs w:val="18"/>
          <w:lang w:val="en-US" w:eastAsia="en-GB"/>
        </w:rPr>
        <w:t>Chief Financial Officer</w:t>
      </w:r>
    </w:p>
    <w:p w14:paraId="1F9A1914" w14:textId="77777777" w:rsidR="00843BE9" w:rsidRPr="00843BE9" w:rsidRDefault="00843BE9" w:rsidP="00843BE9">
      <w:pPr>
        <w:spacing w:after="0" w:line="240" w:lineRule="auto"/>
        <w:jc w:val="both"/>
        <w:rPr>
          <w:rFonts w:eastAsia="Times New Roman" w:cs="Times New Roman"/>
          <w:kern w:val="20"/>
          <w:szCs w:val="18"/>
          <w:lang w:eastAsia="en-GB"/>
        </w:rPr>
      </w:pPr>
    </w:p>
    <w:p w14:paraId="75C0C843" w14:textId="77777777" w:rsidR="00843BE9" w:rsidRPr="00843BE9" w:rsidRDefault="00843BE9" w:rsidP="00843BE9">
      <w:pPr>
        <w:spacing w:after="0" w:line="240" w:lineRule="auto"/>
        <w:jc w:val="both"/>
        <w:rPr>
          <w:rFonts w:eastAsia="Times New Roman" w:cs="Times New Roman"/>
          <w:kern w:val="20"/>
          <w:szCs w:val="18"/>
          <w:lang w:eastAsia="en-GB"/>
        </w:rPr>
      </w:pPr>
    </w:p>
    <w:p w14:paraId="7FCFB4C9" w14:textId="77777777" w:rsidR="00843BE9" w:rsidRPr="00843BE9" w:rsidRDefault="00843BE9" w:rsidP="00843BE9">
      <w:pPr>
        <w:spacing w:after="0" w:line="240" w:lineRule="auto"/>
        <w:jc w:val="both"/>
        <w:rPr>
          <w:rFonts w:eastAsia="Times New Roman" w:cs="Times New Roman"/>
          <w:kern w:val="20"/>
          <w:szCs w:val="18"/>
          <w:lang w:eastAsia="en-GB"/>
        </w:rPr>
      </w:pPr>
    </w:p>
    <w:p w14:paraId="5E578C5D" w14:textId="77777777" w:rsidR="00843BE9" w:rsidRPr="00843BE9" w:rsidRDefault="00843BE9" w:rsidP="00843BE9">
      <w:pPr>
        <w:spacing w:after="0" w:line="240" w:lineRule="auto"/>
        <w:jc w:val="both"/>
        <w:rPr>
          <w:rFonts w:eastAsia="Times New Roman" w:cs="Times New Roman"/>
          <w:kern w:val="20"/>
          <w:szCs w:val="18"/>
          <w:lang w:eastAsia="en-GB"/>
        </w:rPr>
      </w:pPr>
    </w:p>
    <w:p w14:paraId="5FB0A3AD" w14:textId="77777777" w:rsidR="00843BE9" w:rsidRPr="00843BE9" w:rsidRDefault="00843BE9" w:rsidP="00843BE9">
      <w:pPr>
        <w:keepNext/>
        <w:spacing w:before="120" w:after="0" w:line="240" w:lineRule="auto"/>
        <w:jc w:val="both"/>
        <w:rPr>
          <w:rFonts w:eastAsia="Times New Roman" w:cs="Times New Roman"/>
          <w:snapToGrid w:val="0"/>
          <w:szCs w:val="18"/>
          <w:lang w:eastAsia="pt-BR"/>
        </w:rPr>
      </w:pPr>
      <w:r w:rsidRPr="00843BE9">
        <w:rPr>
          <w:rFonts w:eastAsia="Times New Roman" w:cs="Times New Roman"/>
          <w:snapToGrid w:val="0"/>
          <w:szCs w:val="18"/>
          <w:lang w:eastAsia="pt-BR"/>
        </w:rPr>
        <w:t xml:space="preserve">Pedro </w:t>
      </w:r>
      <w:proofErr w:type="spellStart"/>
      <w:r w:rsidRPr="00843BE9">
        <w:rPr>
          <w:rFonts w:eastAsia="Times New Roman" w:cs="Times New Roman"/>
          <w:snapToGrid w:val="0"/>
          <w:szCs w:val="18"/>
          <w:lang w:eastAsia="pt-BR"/>
        </w:rPr>
        <w:t>Bramont</w:t>
      </w:r>
      <w:proofErr w:type="spellEnd"/>
    </w:p>
    <w:p w14:paraId="1684002A" w14:textId="77777777" w:rsidR="00843BE9" w:rsidRPr="00843BE9" w:rsidRDefault="00843BE9" w:rsidP="00843BE9">
      <w:pPr>
        <w:spacing w:before="120" w:after="0" w:line="240" w:lineRule="auto"/>
        <w:jc w:val="both"/>
        <w:rPr>
          <w:rFonts w:eastAsia="Times New Roman" w:cs="Arial"/>
          <w:kern w:val="20"/>
          <w:szCs w:val="18"/>
          <w:lang w:val="en-US" w:eastAsia="en-GB"/>
        </w:rPr>
      </w:pPr>
      <w:r w:rsidRPr="00843BE9">
        <w:rPr>
          <w:rFonts w:eastAsia="Times New Roman" w:cs="Arial"/>
          <w:kern w:val="20"/>
          <w:szCs w:val="18"/>
          <w:lang w:val="en-US" w:eastAsia="en-GB"/>
        </w:rPr>
        <w:t>Chief Strategy Officer</w:t>
      </w:r>
    </w:p>
    <w:p w14:paraId="6106F657" w14:textId="77777777" w:rsidR="00843BE9" w:rsidRPr="00843BE9" w:rsidRDefault="00843BE9" w:rsidP="00843BE9">
      <w:pPr>
        <w:spacing w:after="0" w:line="240" w:lineRule="auto"/>
        <w:jc w:val="both"/>
        <w:rPr>
          <w:rFonts w:eastAsia="Times New Roman" w:cs="Times New Roman"/>
          <w:kern w:val="20"/>
          <w:szCs w:val="18"/>
          <w:lang w:eastAsia="en-GB"/>
        </w:rPr>
      </w:pPr>
    </w:p>
    <w:p w14:paraId="63255274" w14:textId="77777777" w:rsidR="00843BE9" w:rsidRPr="00843BE9" w:rsidRDefault="00843BE9" w:rsidP="00843BE9">
      <w:pPr>
        <w:spacing w:after="0" w:line="240" w:lineRule="auto"/>
        <w:jc w:val="both"/>
        <w:rPr>
          <w:rFonts w:eastAsia="Times New Roman" w:cs="Times New Roman"/>
          <w:kern w:val="20"/>
          <w:szCs w:val="18"/>
          <w:lang w:eastAsia="en-GB"/>
        </w:rPr>
      </w:pPr>
    </w:p>
    <w:p w14:paraId="29D906BB" w14:textId="77777777" w:rsidR="00843BE9" w:rsidRPr="00843BE9" w:rsidRDefault="00843BE9" w:rsidP="00843BE9">
      <w:pPr>
        <w:spacing w:after="0" w:line="240" w:lineRule="auto"/>
        <w:jc w:val="both"/>
        <w:rPr>
          <w:rFonts w:eastAsia="Times New Roman" w:cs="Times New Roman"/>
          <w:kern w:val="20"/>
          <w:szCs w:val="18"/>
          <w:lang w:eastAsia="en-GB"/>
        </w:rPr>
      </w:pPr>
    </w:p>
    <w:p w14:paraId="05E3FE91" w14:textId="77777777" w:rsidR="00843BE9" w:rsidRPr="00843BE9" w:rsidRDefault="00843BE9" w:rsidP="00843BE9">
      <w:pPr>
        <w:spacing w:after="0" w:line="240" w:lineRule="auto"/>
        <w:jc w:val="both"/>
        <w:rPr>
          <w:rFonts w:eastAsia="Times New Roman" w:cs="Times New Roman"/>
          <w:kern w:val="20"/>
          <w:szCs w:val="18"/>
          <w:lang w:eastAsia="en-GB"/>
        </w:rPr>
      </w:pPr>
    </w:p>
    <w:p w14:paraId="16A9B0DC" w14:textId="77777777" w:rsidR="00843BE9" w:rsidRPr="00843BE9" w:rsidRDefault="00843BE9" w:rsidP="00843BE9">
      <w:pPr>
        <w:keepNext/>
        <w:spacing w:before="120" w:after="0" w:line="240" w:lineRule="auto"/>
        <w:jc w:val="both"/>
        <w:rPr>
          <w:rFonts w:eastAsia="Times New Roman" w:cs="Times New Roman"/>
          <w:snapToGrid w:val="0"/>
          <w:szCs w:val="18"/>
          <w:lang w:eastAsia="pt-BR"/>
        </w:rPr>
      </w:pPr>
      <w:r w:rsidRPr="00843BE9">
        <w:rPr>
          <w:rFonts w:eastAsia="Times New Roman" w:cs="Times New Roman"/>
          <w:snapToGrid w:val="0"/>
          <w:szCs w:val="18"/>
          <w:lang w:eastAsia="pt-BR"/>
        </w:rPr>
        <w:t xml:space="preserve">Reinaldo </w:t>
      </w:r>
      <w:proofErr w:type="spellStart"/>
      <w:r w:rsidRPr="00843BE9">
        <w:rPr>
          <w:rFonts w:eastAsia="Times New Roman" w:cs="Times New Roman"/>
          <w:snapToGrid w:val="0"/>
          <w:szCs w:val="18"/>
          <w:lang w:eastAsia="pt-BR"/>
        </w:rPr>
        <w:t>Kazufumi</w:t>
      </w:r>
      <w:proofErr w:type="spellEnd"/>
      <w:r w:rsidRPr="00843BE9">
        <w:rPr>
          <w:rFonts w:eastAsia="Times New Roman" w:cs="Times New Roman"/>
          <w:snapToGrid w:val="0"/>
          <w:szCs w:val="18"/>
          <w:lang w:eastAsia="pt-BR"/>
        </w:rPr>
        <w:t xml:space="preserve"> </w:t>
      </w:r>
      <w:proofErr w:type="spellStart"/>
      <w:r w:rsidRPr="00843BE9">
        <w:rPr>
          <w:rFonts w:eastAsia="Times New Roman" w:cs="Times New Roman"/>
          <w:snapToGrid w:val="0"/>
          <w:szCs w:val="18"/>
          <w:lang w:eastAsia="pt-BR"/>
        </w:rPr>
        <w:t>Yokoyama</w:t>
      </w:r>
      <w:proofErr w:type="spellEnd"/>
    </w:p>
    <w:p w14:paraId="06F29389" w14:textId="77777777" w:rsidR="00843BE9" w:rsidRPr="00843BE9" w:rsidRDefault="00843BE9" w:rsidP="00843BE9">
      <w:pPr>
        <w:spacing w:before="120" w:after="0" w:line="240" w:lineRule="auto"/>
        <w:jc w:val="both"/>
        <w:rPr>
          <w:rFonts w:eastAsia="Times New Roman" w:cs="Arial"/>
          <w:sz w:val="20"/>
          <w:szCs w:val="20"/>
          <w:lang w:val="en-US" w:eastAsia="pt-BR"/>
        </w:rPr>
      </w:pPr>
      <w:r w:rsidRPr="00843BE9">
        <w:rPr>
          <w:rFonts w:eastAsia="Times New Roman" w:cs="Arial"/>
          <w:kern w:val="20"/>
          <w:szCs w:val="18"/>
          <w:lang w:val="en-US" w:eastAsia="en-GB"/>
        </w:rPr>
        <w:t>Chief Commercial Officer</w:t>
      </w:r>
    </w:p>
    <w:p w14:paraId="2312974F" w14:textId="77777777" w:rsidR="00843BE9" w:rsidRPr="00843BE9" w:rsidRDefault="00843BE9" w:rsidP="00843BE9">
      <w:pPr>
        <w:spacing w:after="0" w:line="240" w:lineRule="auto"/>
        <w:jc w:val="both"/>
        <w:rPr>
          <w:rFonts w:eastAsia="Times New Roman" w:cs="Times New Roman"/>
          <w:kern w:val="20"/>
          <w:szCs w:val="18"/>
          <w:lang w:eastAsia="en-GB"/>
        </w:rPr>
      </w:pPr>
    </w:p>
    <w:p w14:paraId="0818B154" w14:textId="5993F5F0" w:rsidR="00843BE9" w:rsidRDefault="00843BE9">
      <w:pPr>
        <w:rPr>
          <w:rFonts w:eastAsia="Times New Roman" w:cs="Arial"/>
          <w:b/>
          <w:spacing w:val="-2"/>
          <w:sz w:val="20"/>
          <w:szCs w:val="20"/>
          <w:lang w:eastAsia="pt-BR"/>
        </w:rPr>
      </w:pPr>
      <w:r>
        <w:rPr>
          <w:rFonts w:cs="Arial"/>
        </w:rPr>
        <w:br w:type="page"/>
      </w:r>
    </w:p>
    <w:p w14:paraId="047C2B45" w14:textId="77777777" w:rsidR="00843BE9" w:rsidRPr="00843BE9" w:rsidRDefault="00843BE9" w:rsidP="00843BE9">
      <w:pPr>
        <w:spacing w:after="200" w:line="240" w:lineRule="auto"/>
        <w:rPr>
          <w:rFonts w:eastAsia="Times New Roman" w:cs="Times New Roman"/>
          <w:b/>
          <w:color w:val="1F4E79" w:themeColor="accent1" w:themeShade="80"/>
          <w:spacing w:val="-2"/>
          <w:sz w:val="20"/>
          <w:szCs w:val="20"/>
          <w:lang w:eastAsia="pt-BR"/>
        </w:rPr>
      </w:pPr>
      <w:r w:rsidRPr="00843BE9">
        <w:rPr>
          <w:rFonts w:eastAsia="Times New Roman" w:cs="Times New Roman"/>
          <w:b/>
          <w:color w:val="1F4E79" w:themeColor="accent1" w:themeShade="80"/>
          <w:spacing w:val="-2"/>
          <w:sz w:val="20"/>
          <w:szCs w:val="20"/>
          <w:lang w:eastAsia="pt-BR"/>
        </w:rPr>
        <w:lastRenderedPageBreak/>
        <w:t>MEMBERS OF THE MANAGEMENT BODIES</w:t>
      </w:r>
    </w:p>
    <w:p w14:paraId="2A949D68" w14:textId="77777777" w:rsidR="00843BE9" w:rsidRPr="00843BE9" w:rsidRDefault="00843BE9" w:rsidP="00843BE9">
      <w:pPr>
        <w:keepNext/>
        <w:spacing w:after="200" w:line="240" w:lineRule="auto"/>
        <w:rPr>
          <w:rFonts w:eastAsia="Times New Roman" w:cs="Times New Roman"/>
          <w:snapToGrid w:val="0"/>
          <w:spacing w:val="-2"/>
          <w:szCs w:val="18"/>
          <w:lang w:val="en-US" w:eastAsia="pt-BR"/>
        </w:rPr>
      </w:pPr>
    </w:p>
    <w:p w14:paraId="2267601F" w14:textId="77777777" w:rsidR="00843BE9" w:rsidRPr="00843BE9" w:rsidRDefault="00843BE9" w:rsidP="00843BE9">
      <w:pPr>
        <w:spacing w:after="200" w:line="240" w:lineRule="auto"/>
        <w:rPr>
          <w:rFonts w:eastAsia="Times New Roman" w:cs="Times New Roman"/>
          <w:b/>
          <w:color w:val="1F4E79" w:themeColor="accent1" w:themeShade="80"/>
          <w:spacing w:val="-2"/>
          <w:sz w:val="20"/>
          <w:szCs w:val="20"/>
          <w:lang w:eastAsia="pt-BR"/>
        </w:rPr>
      </w:pPr>
      <w:r w:rsidRPr="00843BE9">
        <w:rPr>
          <w:rFonts w:eastAsia="Times New Roman" w:cs="Times New Roman"/>
          <w:b/>
          <w:color w:val="1F4E79" w:themeColor="accent1" w:themeShade="80"/>
          <w:spacing w:val="-2"/>
          <w:sz w:val="20"/>
          <w:szCs w:val="20"/>
          <w:lang w:eastAsia="pt-BR"/>
        </w:rPr>
        <w:t>DIRECTOR-PRESIDENT</w:t>
      </w:r>
    </w:p>
    <w:p w14:paraId="72DF47B8" w14:textId="77777777" w:rsidR="00843BE9" w:rsidRPr="00843BE9" w:rsidRDefault="00843BE9" w:rsidP="00843BE9">
      <w:pPr>
        <w:keepNext/>
        <w:spacing w:after="200" w:line="240" w:lineRule="auto"/>
        <w:rPr>
          <w:rFonts w:eastAsia="Times New Roman" w:cs="Times New Roman"/>
          <w:snapToGrid w:val="0"/>
          <w:spacing w:val="-2"/>
          <w:szCs w:val="18"/>
          <w:lang w:eastAsia="pt-BR"/>
        </w:rPr>
      </w:pPr>
      <w:r w:rsidRPr="00843BE9">
        <w:rPr>
          <w:rFonts w:eastAsia="Times New Roman" w:cs="Times New Roman"/>
          <w:snapToGrid w:val="0"/>
          <w:spacing w:val="-2"/>
          <w:szCs w:val="18"/>
          <w:lang w:eastAsia="pt-BR"/>
        </w:rPr>
        <w:t xml:space="preserve">Bernardo de Azevedo Silva </w:t>
      </w:r>
      <w:proofErr w:type="spellStart"/>
      <w:r w:rsidRPr="00843BE9">
        <w:rPr>
          <w:rFonts w:eastAsia="Times New Roman" w:cs="Times New Roman"/>
          <w:snapToGrid w:val="0"/>
          <w:spacing w:val="-2"/>
          <w:szCs w:val="18"/>
          <w:lang w:eastAsia="pt-BR"/>
        </w:rPr>
        <w:t>Rothe</w:t>
      </w:r>
      <w:proofErr w:type="spellEnd"/>
    </w:p>
    <w:p w14:paraId="01015C8E" w14:textId="77777777" w:rsidR="00843BE9" w:rsidRPr="00843BE9" w:rsidRDefault="00843BE9" w:rsidP="00843BE9">
      <w:pPr>
        <w:spacing w:after="200" w:line="240" w:lineRule="auto"/>
        <w:rPr>
          <w:rFonts w:eastAsia="Times New Roman" w:cs="Times New Roman"/>
          <w:b/>
          <w:color w:val="1F4E79" w:themeColor="accent1" w:themeShade="80"/>
          <w:spacing w:val="-2"/>
          <w:sz w:val="20"/>
          <w:szCs w:val="20"/>
          <w:lang w:eastAsia="pt-BR"/>
        </w:rPr>
      </w:pPr>
      <w:r w:rsidRPr="00843BE9">
        <w:rPr>
          <w:rFonts w:eastAsia="Times New Roman" w:cs="Times New Roman"/>
          <w:b/>
          <w:color w:val="1F4E79" w:themeColor="accent1" w:themeShade="80"/>
          <w:spacing w:val="-2"/>
          <w:sz w:val="20"/>
          <w:szCs w:val="20"/>
          <w:lang w:eastAsia="pt-BR"/>
        </w:rPr>
        <w:t>DIRECTORS</w:t>
      </w:r>
    </w:p>
    <w:p w14:paraId="2C4867AA" w14:textId="77777777" w:rsidR="00843BE9" w:rsidRPr="00843BE9" w:rsidRDefault="00843BE9" w:rsidP="00843BE9">
      <w:pPr>
        <w:keepNext/>
        <w:spacing w:after="200" w:line="240" w:lineRule="auto"/>
        <w:rPr>
          <w:rFonts w:eastAsia="Times New Roman" w:cs="Times New Roman"/>
          <w:snapToGrid w:val="0"/>
          <w:spacing w:val="-2"/>
          <w:szCs w:val="18"/>
          <w:lang w:eastAsia="pt-BR"/>
        </w:rPr>
      </w:pPr>
      <w:r w:rsidRPr="00843BE9">
        <w:rPr>
          <w:rFonts w:eastAsia="Times New Roman" w:cs="Times New Roman"/>
          <w:snapToGrid w:val="0"/>
          <w:spacing w:val="-2"/>
          <w:szCs w:val="18"/>
          <w:lang w:eastAsia="pt-BR"/>
        </w:rPr>
        <w:t xml:space="preserve">Erik da Costa </w:t>
      </w:r>
      <w:proofErr w:type="spellStart"/>
      <w:r w:rsidRPr="00843BE9">
        <w:rPr>
          <w:rFonts w:eastAsia="Times New Roman" w:cs="Times New Roman"/>
          <w:snapToGrid w:val="0"/>
          <w:spacing w:val="-2"/>
          <w:szCs w:val="18"/>
          <w:lang w:eastAsia="pt-BR"/>
        </w:rPr>
        <w:t>Breyer</w:t>
      </w:r>
      <w:proofErr w:type="spellEnd"/>
    </w:p>
    <w:p w14:paraId="70BDA173" w14:textId="77777777" w:rsidR="00843BE9" w:rsidRPr="00843BE9" w:rsidRDefault="00843BE9" w:rsidP="00843BE9">
      <w:pPr>
        <w:keepNext/>
        <w:spacing w:after="200" w:line="240" w:lineRule="auto"/>
        <w:rPr>
          <w:rFonts w:eastAsia="Times New Roman" w:cs="Times New Roman"/>
          <w:snapToGrid w:val="0"/>
          <w:spacing w:val="-2"/>
          <w:szCs w:val="18"/>
          <w:lang w:eastAsia="pt-BR"/>
        </w:rPr>
      </w:pPr>
      <w:r w:rsidRPr="00843BE9">
        <w:rPr>
          <w:rFonts w:eastAsia="Times New Roman" w:cs="Times New Roman"/>
          <w:snapToGrid w:val="0"/>
          <w:spacing w:val="-2"/>
          <w:szCs w:val="18"/>
          <w:lang w:eastAsia="pt-BR"/>
        </w:rPr>
        <w:t xml:space="preserve">Pedro </w:t>
      </w:r>
      <w:proofErr w:type="spellStart"/>
      <w:r w:rsidRPr="00843BE9">
        <w:rPr>
          <w:rFonts w:eastAsia="Times New Roman" w:cs="Times New Roman"/>
          <w:snapToGrid w:val="0"/>
          <w:spacing w:val="-2"/>
          <w:szCs w:val="18"/>
          <w:lang w:eastAsia="pt-BR"/>
        </w:rPr>
        <w:t>Bramont</w:t>
      </w:r>
      <w:proofErr w:type="spellEnd"/>
    </w:p>
    <w:p w14:paraId="35E7A310" w14:textId="77777777" w:rsidR="00843BE9" w:rsidRPr="00843BE9" w:rsidRDefault="00843BE9" w:rsidP="00843BE9">
      <w:pPr>
        <w:keepNext/>
        <w:spacing w:after="200" w:line="240" w:lineRule="auto"/>
        <w:rPr>
          <w:rFonts w:eastAsia="Times New Roman" w:cs="Times New Roman"/>
          <w:snapToGrid w:val="0"/>
          <w:spacing w:val="-2"/>
          <w:szCs w:val="18"/>
          <w:lang w:eastAsia="pt-BR"/>
        </w:rPr>
      </w:pPr>
      <w:r w:rsidRPr="00843BE9">
        <w:rPr>
          <w:rFonts w:eastAsia="Times New Roman" w:cs="Times New Roman"/>
          <w:snapToGrid w:val="0"/>
          <w:spacing w:val="-2"/>
          <w:szCs w:val="18"/>
          <w:lang w:eastAsia="pt-BR"/>
        </w:rPr>
        <w:t xml:space="preserve">Reinaldo </w:t>
      </w:r>
      <w:proofErr w:type="spellStart"/>
      <w:r w:rsidRPr="00843BE9">
        <w:rPr>
          <w:rFonts w:eastAsia="Times New Roman" w:cs="Times New Roman"/>
          <w:snapToGrid w:val="0"/>
          <w:spacing w:val="-2"/>
          <w:szCs w:val="18"/>
          <w:lang w:eastAsia="pt-BR"/>
        </w:rPr>
        <w:t>Kazufumi</w:t>
      </w:r>
      <w:proofErr w:type="spellEnd"/>
      <w:r w:rsidRPr="00843BE9">
        <w:rPr>
          <w:rFonts w:eastAsia="Times New Roman" w:cs="Times New Roman"/>
          <w:snapToGrid w:val="0"/>
          <w:spacing w:val="-2"/>
          <w:szCs w:val="18"/>
          <w:lang w:eastAsia="pt-BR"/>
        </w:rPr>
        <w:t xml:space="preserve"> </w:t>
      </w:r>
      <w:proofErr w:type="spellStart"/>
      <w:r w:rsidRPr="00843BE9">
        <w:rPr>
          <w:rFonts w:eastAsia="Times New Roman" w:cs="Times New Roman"/>
          <w:snapToGrid w:val="0"/>
          <w:spacing w:val="-2"/>
          <w:szCs w:val="18"/>
          <w:lang w:eastAsia="pt-BR"/>
        </w:rPr>
        <w:t>Yokoyama</w:t>
      </w:r>
      <w:proofErr w:type="spellEnd"/>
    </w:p>
    <w:p w14:paraId="12677CCC" w14:textId="77777777" w:rsidR="00843BE9" w:rsidRPr="00843BE9" w:rsidRDefault="00843BE9" w:rsidP="00843BE9">
      <w:pPr>
        <w:keepNext/>
        <w:spacing w:after="200" w:line="240" w:lineRule="auto"/>
        <w:rPr>
          <w:rFonts w:eastAsia="Times New Roman" w:cs="Times New Roman"/>
          <w:snapToGrid w:val="0"/>
          <w:spacing w:val="-2"/>
          <w:szCs w:val="18"/>
          <w:lang w:val="en-US" w:eastAsia="pt-BR"/>
        </w:rPr>
      </w:pPr>
    </w:p>
    <w:p w14:paraId="272B6BBD" w14:textId="77777777" w:rsidR="00843BE9" w:rsidRPr="00843BE9" w:rsidRDefault="00843BE9" w:rsidP="00843BE9">
      <w:pPr>
        <w:spacing w:after="200" w:line="240" w:lineRule="auto"/>
        <w:rPr>
          <w:rFonts w:eastAsia="Times New Roman" w:cs="Times New Roman"/>
          <w:b/>
          <w:color w:val="1F4E79" w:themeColor="accent1" w:themeShade="80"/>
          <w:spacing w:val="-2"/>
          <w:sz w:val="20"/>
          <w:szCs w:val="20"/>
          <w:lang w:eastAsia="pt-BR"/>
        </w:rPr>
      </w:pPr>
      <w:r w:rsidRPr="00843BE9">
        <w:rPr>
          <w:rFonts w:eastAsia="Times New Roman" w:cs="Times New Roman"/>
          <w:b/>
          <w:color w:val="1F4E79" w:themeColor="accent1" w:themeShade="80"/>
          <w:spacing w:val="-2"/>
          <w:sz w:val="20"/>
          <w:szCs w:val="20"/>
          <w:lang w:eastAsia="pt-BR"/>
        </w:rPr>
        <w:t>BOARD OF DIRECTORS</w:t>
      </w:r>
    </w:p>
    <w:p w14:paraId="47D0EC07" w14:textId="77777777" w:rsidR="00843BE9" w:rsidRPr="00843BE9" w:rsidRDefault="00843BE9" w:rsidP="00843BE9">
      <w:pPr>
        <w:keepNext/>
        <w:spacing w:after="200" w:line="240" w:lineRule="auto"/>
        <w:rPr>
          <w:rFonts w:eastAsia="Times New Roman" w:cs="Times New Roman"/>
          <w:snapToGrid w:val="0"/>
          <w:spacing w:val="-2"/>
          <w:szCs w:val="18"/>
          <w:lang w:eastAsia="pt-BR"/>
        </w:rPr>
      </w:pPr>
      <w:r w:rsidRPr="00843BE9">
        <w:rPr>
          <w:rFonts w:eastAsia="Times New Roman" w:cs="Times New Roman"/>
          <w:snapToGrid w:val="0"/>
          <w:spacing w:val="-2"/>
          <w:szCs w:val="18"/>
          <w:lang w:eastAsia="pt-BR"/>
        </w:rPr>
        <w:t>Carlos Motta dos Santos (</w:t>
      </w:r>
      <w:proofErr w:type="spellStart"/>
      <w:r w:rsidRPr="00843BE9">
        <w:rPr>
          <w:rFonts w:eastAsia="Times New Roman" w:cs="Times New Roman"/>
          <w:snapToGrid w:val="0"/>
          <w:spacing w:val="-2"/>
          <w:szCs w:val="18"/>
          <w:lang w:eastAsia="pt-BR"/>
        </w:rPr>
        <w:t>President</w:t>
      </w:r>
      <w:proofErr w:type="spellEnd"/>
      <w:r w:rsidRPr="00843BE9">
        <w:rPr>
          <w:rFonts w:eastAsia="Times New Roman" w:cs="Times New Roman"/>
          <w:snapToGrid w:val="0"/>
          <w:spacing w:val="-2"/>
          <w:szCs w:val="18"/>
          <w:lang w:eastAsia="pt-BR"/>
        </w:rPr>
        <w:t>)</w:t>
      </w:r>
    </w:p>
    <w:p w14:paraId="34FBB57D" w14:textId="77777777" w:rsidR="00843BE9" w:rsidRPr="00843BE9" w:rsidRDefault="00843BE9" w:rsidP="00843BE9">
      <w:pPr>
        <w:keepNext/>
        <w:spacing w:after="200" w:line="240" w:lineRule="auto"/>
        <w:rPr>
          <w:rFonts w:eastAsia="Times New Roman" w:cs="Arial"/>
          <w:spacing w:val="-2"/>
          <w:szCs w:val="18"/>
          <w:lang w:eastAsia="pt-BR"/>
        </w:rPr>
      </w:pPr>
      <w:r w:rsidRPr="00843BE9">
        <w:rPr>
          <w:rFonts w:eastAsia="Times New Roman" w:cs="Arial"/>
          <w:spacing w:val="-2"/>
          <w:szCs w:val="18"/>
          <w:lang w:eastAsia="pt-BR"/>
        </w:rPr>
        <w:t xml:space="preserve">Arnaldo José </w:t>
      </w:r>
      <w:proofErr w:type="spellStart"/>
      <w:r w:rsidRPr="00843BE9">
        <w:rPr>
          <w:rFonts w:eastAsia="Times New Roman" w:cs="Arial"/>
          <w:spacing w:val="-2"/>
          <w:szCs w:val="18"/>
          <w:lang w:eastAsia="pt-BR"/>
        </w:rPr>
        <w:t>Vollet</w:t>
      </w:r>
      <w:proofErr w:type="spellEnd"/>
    </w:p>
    <w:p w14:paraId="376E5A4C" w14:textId="77777777" w:rsidR="00843BE9" w:rsidRPr="00843BE9" w:rsidRDefault="00843BE9" w:rsidP="00843BE9">
      <w:pPr>
        <w:keepNext/>
        <w:spacing w:after="200" w:line="240" w:lineRule="auto"/>
        <w:rPr>
          <w:rFonts w:eastAsia="Times New Roman" w:cs="Times New Roman"/>
          <w:snapToGrid w:val="0"/>
          <w:spacing w:val="-2"/>
          <w:szCs w:val="18"/>
          <w:lang w:eastAsia="pt-BR"/>
        </w:rPr>
      </w:pPr>
      <w:r w:rsidRPr="00843BE9">
        <w:rPr>
          <w:rFonts w:eastAsia="Times New Roman" w:cs="Times New Roman"/>
          <w:snapToGrid w:val="0"/>
          <w:spacing w:val="-2"/>
          <w:szCs w:val="18"/>
          <w:lang w:eastAsia="pt-BR"/>
        </w:rPr>
        <w:t xml:space="preserve">Bernardo de Azevedo Silva </w:t>
      </w:r>
      <w:proofErr w:type="spellStart"/>
      <w:r w:rsidRPr="00843BE9">
        <w:rPr>
          <w:rFonts w:eastAsia="Times New Roman" w:cs="Times New Roman"/>
          <w:snapToGrid w:val="0"/>
          <w:spacing w:val="-2"/>
          <w:szCs w:val="18"/>
          <w:lang w:eastAsia="pt-BR"/>
        </w:rPr>
        <w:t>Rothe</w:t>
      </w:r>
      <w:proofErr w:type="spellEnd"/>
    </w:p>
    <w:p w14:paraId="1F8ADFF1" w14:textId="77777777" w:rsidR="00843BE9" w:rsidRPr="00843BE9" w:rsidRDefault="00843BE9" w:rsidP="00843BE9">
      <w:pPr>
        <w:keepNext/>
        <w:spacing w:after="200" w:line="240" w:lineRule="auto"/>
        <w:rPr>
          <w:rFonts w:eastAsia="Times New Roman" w:cs="Times New Roman"/>
          <w:snapToGrid w:val="0"/>
          <w:spacing w:val="-2"/>
          <w:szCs w:val="18"/>
          <w:lang w:eastAsia="pt-BR"/>
        </w:rPr>
      </w:pPr>
      <w:r w:rsidRPr="00843BE9">
        <w:rPr>
          <w:rFonts w:eastAsia="Times New Roman" w:cs="Times New Roman"/>
          <w:snapToGrid w:val="0"/>
          <w:spacing w:val="-2"/>
          <w:szCs w:val="18"/>
          <w:lang w:eastAsia="pt-BR"/>
        </w:rPr>
        <w:t xml:space="preserve">Bruno Silva </w:t>
      </w:r>
      <w:proofErr w:type="spellStart"/>
      <w:r w:rsidRPr="00843BE9">
        <w:rPr>
          <w:rFonts w:eastAsia="Times New Roman" w:cs="Times New Roman"/>
          <w:snapToGrid w:val="0"/>
          <w:spacing w:val="-2"/>
          <w:szCs w:val="18"/>
          <w:lang w:eastAsia="pt-BR"/>
        </w:rPr>
        <w:t>Dalcolmo</w:t>
      </w:r>
      <w:proofErr w:type="spellEnd"/>
    </w:p>
    <w:p w14:paraId="2DBDDB39" w14:textId="77777777" w:rsidR="00843BE9" w:rsidRPr="00843BE9" w:rsidRDefault="00843BE9" w:rsidP="00843BE9">
      <w:pPr>
        <w:keepNext/>
        <w:spacing w:after="200" w:line="240" w:lineRule="auto"/>
        <w:rPr>
          <w:rFonts w:eastAsia="Times New Roman" w:cs="Times New Roman"/>
          <w:snapToGrid w:val="0"/>
          <w:spacing w:val="-2"/>
          <w:szCs w:val="18"/>
          <w:lang w:eastAsia="pt-BR"/>
        </w:rPr>
      </w:pPr>
      <w:r w:rsidRPr="00843BE9">
        <w:rPr>
          <w:rFonts w:eastAsia="Times New Roman" w:cs="Times New Roman"/>
          <w:snapToGrid w:val="0"/>
          <w:spacing w:val="-2"/>
          <w:szCs w:val="18"/>
          <w:lang w:eastAsia="pt-BR"/>
        </w:rPr>
        <w:t>Isabel da Silva Ramos</w:t>
      </w:r>
    </w:p>
    <w:p w14:paraId="678FD5CC" w14:textId="77777777" w:rsidR="00843BE9" w:rsidRPr="00843BE9" w:rsidRDefault="00843BE9" w:rsidP="00843BE9">
      <w:pPr>
        <w:keepNext/>
        <w:spacing w:after="200" w:line="240" w:lineRule="auto"/>
        <w:rPr>
          <w:rFonts w:eastAsia="Times New Roman" w:cs="Times New Roman"/>
          <w:snapToGrid w:val="0"/>
          <w:spacing w:val="-2"/>
          <w:szCs w:val="18"/>
          <w:lang w:eastAsia="pt-BR"/>
        </w:rPr>
      </w:pPr>
      <w:r w:rsidRPr="00843BE9">
        <w:rPr>
          <w:rFonts w:eastAsia="Times New Roman" w:cs="Times New Roman"/>
          <w:snapToGrid w:val="0"/>
          <w:spacing w:val="-2"/>
          <w:szCs w:val="18"/>
          <w:lang w:eastAsia="pt-BR"/>
        </w:rPr>
        <w:t>Mauro Ribeiro Neto</w:t>
      </w:r>
    </w:p>
    <w:p w14:paraId="1409E6E0" w14:textId="77777777" w:rsidR="00843BE9" w:rsidRPr="00843BE9" w:rsidRDefault="00843BE9" w:rsidP="00843BE9">
      <w:pPr>
        <w:keepNext/>
        <w:spacing w:after="200" w:line="240" w:lineRule="auto"/>
        <w:rPr>
          <w:rFonts w:eastAsia="Times New Roman" w:cs="Times New Roman"/>
          <w:snapToGrid w:val="0"/>
          <w:spacing w:val="-2"/>
          <w:szCs w:val="18"/>
          <w:lang w:eastAsia="pt-BR"/>
        </w:rPr>
      </w:pPr>
    </w:p>
    <w:p w14:paraId="5AEAEB33" w14:textId="77777777" w:rsidR="00843BE9" w:rsidRPr="00843BE9" w:rsidRDefault="00843BE9" w:rsidP="00843BE9">
      <w:pPr>
        <w:spacing w:after="200" w:line="240" w:lineRule="auto"/>
        <w:rPr>
          <w:rFonts w:eastAsia="Times New Roman" w:cs="Times New Roman"/>
          <w:b/>
          <w:color w:val="1F4E79" w:themeColor="accent1" w:themeShade="80"/>
          <w:spacing w:val="-2"/>
          <w:sz w:val="20"/>
          <w:szCs w:val="20"/>
          <w:lang w:eastAsia="pt-BR"/>
        </w:rPr>
      </w:pPr>
      <w:r w:rsidRPr="00843BE9">
        <w:rPr>
          <w:rFonts w:eastAsia="Times New Roman" w:cs="Times New Roman"/>
          <w:b/>
          <w:color w:val="1F4E79" w:themeColor="accent1" w:themeShade="80"/>
          <w:spacing w:val="-2"/>
          <w:sz w:val="20"/>
          <w:szCs w:val="20"/>
          <w:lang w:eastAsia="pt-BR"/>
        </w:rPr>
        <w:t>FISCAL COUNCIL</w:t>
      </w:r>
    </w:p>
    <w:p w14:paraId="014DFCD7" w14:textId="77777777" w:rsidR="00843BE9" w:rsidRPr="00843BE9" w:rsidRDefault="00843BE9" w:rsidP="00843BE9">
      <w:pPr>
        <w:keepNext/>
        <w:spacing w:after="200" w:line="240" w:lineRule="auto"/>
        <w:rPr>
          <w:rFonts w:eastAsia="Times New Roman" w:cs="Times New Roman"/>
          <w:snapToGrid w:val="0"/>
          <w:spacing w:val="-2"/>
          <w:szCs w:val="18"/>
          <w:lang w:eastAsia="pt-BR"/>
        </w:rPr>
      </w:pPr>
      <w:r w:rsidRPr="00843BE9">
        <w:rPr>
          <w:rFonts w:eastAsia="Times New Roman" w:cs="Times New Roman"/>
          <w:snapToGrid w:val="0"/>
          <w:spacing w:val="-2"/>
          <w:szCs w:val="18"/>
          <w:lang w:eastAsia="pt-BR"/>
        </w:rPr>
        <w:t>Francisco Olinto Velo Schmitt</w:t>
      </w:r>
    </w:p>
    <w:p w14:paraId="27E97A81" w14:textId="77777777" w:rsidR="00843BE9" w:rsidRPr="00843BE9" w:rsidRDefault="00843BE9" w:rsidP="00843BE9">
      <w:pPr>
        <w:keepNext/>
        <w:spacing w:after="200" w:line="240" w:lineRule="auto"/>
        <w:rPr>
          <w:rFonts w:eastAsia="Times New Roman" w:cs="Times New Roman"/>
          <w:snapToGrid w:val="0"/>
          <w:spacing w:val="-2"/>
          <w:szCs w:val="18"/>
          <w:lang w:eastAsia="pt-BR"/>
        </w:rPr>
      </w:pPr>
      <w:r w:rsidRPr="00843BE9">
        <w:rPr>
          <w:rFonts w:eastAsia="Times New Roman" w:cs="Times New Roman"/>
          <w:snapToGrid w:val="0"/>
          <w:spacing w:val="-2"/>
          <w:szCs w:val="18"/>
          <w:lang w:eastAsia="pt-BR"/>
        </w:rPr>
        <w:t>Lucineia Possar</w:t>
      </w:r>
    </w:p>
    <w:p w14:paraId="430D7BC2" w14:textId="77777777" w:rsidR="00843BE9" w:rsidRPr="00843BE9" w:rsidRDefault="00843BE9" w:rsidP="00843BE9">
      <w:pPr>
        <w:keepNext/>
        <w:spacing w:after="200" w:line="240" w:lineRule="auto"/>
        <w:rPr>
          <w:rFonts w:eastAsia="Times New Roman" w:cs="Times New Roman"/>
          <w:snapToGrid w:val="0"/>
          <w:spacing w:val="-2"/>
          <w:szCs w:val="18"/>
          <w:lang w:eastAsia="pt-BR"/>
        </w:rPr>
      </w:pPr>
      <w:proofErr w:type="spellStart"/>
      <w:r w:rsidRPr="00843BE9">
        <w:rPr>
          <w:rFonts w:eastAsia="Times New Roman" w:cs="Times New Roman"/>
          <w:snapToGrid w:val="0"/>
          <w:spacing w:val="-2"/>
          <w:szCs w:val="18"/>
          <w:lang w:eastAsia="pt-BR"/>
        </w:rPr>
        <w:t>Luis</w:t>
      </w:r>
      <w:proofErr w:type="spellEnd"/>
      <w:r w:rsidRPr="00843BE9">
        <w:rPr>
          <w:rFonts w:eastAsia="Times New Roman" w:cs="Times New Roman"/>
          <w:snapToGrid w:val="0"/>
          <w:spacing w:val="-2"/>
          <w:szCs w:val="18"/>
          <w:lang w:eastAsia="pt-BR"/>
        </w:rPr>
        <w:t xml:space="preserve"> Felipe Vital Nunes Pereira</w:t>
      </w:r>
    </w:p>
    <w:p w14:paraId="77519F19" w14:textId="77777777" w:rsidR="00843BE9" w:rsidRPr="00843BE9" w:rsidRDefault="00843BE9" w:rsidP="00843BE9">
      <w:pPr>
        <w:keepNext/>
        <w:spacing w:after="200" w:line="240" w:lineRule="auto"/>
        <w:rPr>
          <w:rFonts w:eastAsia="Times New Roman" w:cs="Times New Roman"/>
          <w:snapToGrid w:val="0"/>
          <w:spacing w:val="-2"/>
          <w:szCs w:val="18"/>
          <w:lang w:eastAsia="pt-BR"/>
        </w:rPr>
      </w:pPr>
    </w:p>
    <w:p w14:paraId="11516D88" w14:textId="77777777" w:rsidR="00843BE9" w:rsidRPr="00843BE9" w:rsidRDefault="00843BE9" w:rsidP="00843BE9">
      <w:pPr>
        <w:spacing w:after="200" w:line="240" w:lineRule="auto"/>
        <w:rPr>
          <w:rFonts w:eastAsia="Times New Roman" w:cs="Times New Roman"/>
          <w:b/>
          <w:color w:val="1F4E79" w:themeColor="accent1" w:themeShade="80"/>
          <w:spacing w:val="-2"/>
          <w:sz w:val="20"/>
          <w:szCs w:val="20"/>
          <w:lang w:eastAsia="pt-BR"/>
        </w:rPr>
      </w:pPr>
      <w:r w:rsidRPr="00843BE9">
        <w:rPr>
          <w:rFonts w:eastAsia="Times New Roman" w:cs="Times New Roman"/>
          <w:b/>
          <w:color w:val="1F4E79" w:themeColor="accent1" w:themeShade="80"/>
          <w:spacing w:val="-2"/>
          <w:sz w:val="20"/>
          <w:szCs w:val="20"/>
          <w:lang w:eastAsia="pt-BR"/>
        </w:rPr>
        <w:t>AUDIT COMMITTEE</w:t>
      </w:r>
    </w:p>
    <w:p w14:paraId="7BE3C029" w14:textId="77777777" w:rsidR="00843BE9" w:rsidRPr="00843BE9" w:rsidRDefault="00843BE9" w:rsidP="00843BE9">
      <w:pPr>
        <w:keepNext/>
        <w:spacing w:after="200" w:line="240" w:lineRule="auto"/>
        <w:rPr>
          <w:rFonts w:eastAsia="MS Mincho"/>
          <w:snapToGrid w:val="0"/>
          <w:szCs w:val="18"/>
        </w:rPr>
      </w:pPr>
      <w:r w:rsidRPr="00843BE9">
        <w:rPr>
          <w:rFonts w:eastAsia="MS Mincho"/>
          <w:snapToGrid w:val="0"/>
          <w:szCs w:val="18"/>
        </w:rPr>
        <w:t>Luiz Claudio Moraes</w:t>
      </w:r>
    </w:p>
    <w:p w14:paraId="6B4FE937" w14:textId="77777777" w:rsidR="00843BE9" w:rsidRPr="00843BE9" w:rsidRDefault="00843BE9" w:rsidP="00843BE9">
      <w:pPr>
        <w:keepNext/>
        <w:spacing w:after="200" w:line="240" w:lineRule="auto"/>
        <w:rPr>
          <w:rFonts w:eastAsia="MS Mincho" w:cs="Arial"/>
          <w:szCs w:val="18"/>
        </w:rPr>
      </w:pPr>
      <w:r w:rsidRPr="00843BE9">
        <w:rPr>
          <w:rFonts w:eastAsia="MS Mincho" w:cs="Arial"/>
          <w:szCs w:val="18"/>
        </w:rPr>
        <w:t xml:space="preserve">Arnaldo José </w:t>
      </w:r>
      <w:proofErr w:type="spellStart"/>
      <w:r w:rsidRPr="00843BE9">
        <w:rPr>
          <w:rFonts w:eastAsia="MS Mincho" w:cs="Arial"/>
          <w:szCs w:val="18"/>
        </w:rPr>
        <w:t>Vollet</w:t>
      </w:r>
      <w:proofErr w:type="spellEnd"/>
    </w:p>
    <w:p w14:paraId="73B2DACA" w14:textId="77777777" w:rsidR="00843BE9" w:rsidRPr="00843BE9" w:rsidRDefault="00843BE9" w:rsidP="00843BE9">
      <w:pPr>
        <w:keepNext/>
        <w:spacing w:after="200" w:line="240" w:lineRule="auto"/>
        <w:rPr>
          <w:rFonts w:eastAsia="MS Mincho" w:cs="Arial"/>
          <w:szCs w:val="18"/>
        </w:rPr>
      </w:pPr>
      <w:proofErr w:type="spellStart"/>
      <w:r w:rsidRPr="00843BE9">
        <w:rPr>
          <w:rFonts w:eastAsia="MS Mincho" w:cs="Arial"/>
          <w:szCs w:val="18"/>
        </w:rPr>
        <w:t>Artemio</w:t>
      </w:r>
      <w:proofErr w:type="spellEnd"/>
      <w:r w:rsidRPr="00843BE9">
        <w:rPr>
          <w:rFonts w:eastAsia="MS Mincho" w:cs="Arial"/>
          <w:szCs w:val="18"/>
        </w:rPr>
        <w:t xml:space="preserve"> </w:t>
      </w:r>
      <w:proofErr w:type="spellStart"/>
      <w:r w:rsidRPr="00843BE9">
        <w:rPr>
          <w:rFonts w:eastAsia="MS Mincho" w:cs="Arial"/>
          <w:szCs w:val="18"/>
        </w:rPr>
        <w:t>Bertholini</w:t>
      </w:r>
      <w:proofErr w:type="spellEnd"/>
    </w:p>
    <w:p w14:paraId="2F80624F" w14:textId="77777777" w:rsidR="00843BE9" w:rsidRPr="00843BE9" w:rsidRDefault="00843BE9" w:rsidP="00843BE9">
      <w:pPr>
        <w:keepNext/>
        <w:spacing w:after="200" w:line="240" w:lineRule="auto"/>
        <w:rPr>
          <w:rFonts w:eastAsia="MS Mincho" w:cs="Arial"/>
          <w:szCs w:val="18"/>
        </w:rPr>
      </w:pPr>
      <w:r w:rsidRPr="00843BE9">
        <w:rPr>
          <w:rFonts w:eastAsia="MS Mincho" w:cs="Arial"/>
          <w:szCs w:val="18"/>
        </w:rPr>
        <w:t>Manoel Gimenes Ruy</w:t>
      </w:r>
    </w:p>
    <w:p w14:paraId="6B482BF7" w14:textId="77777777" w:rsidR="00843BE9" w:rsidRPr="00843BE9" w:rsidRDefault="00843BE9" w:rsidP="00843BE9">
      <w:pPr>
        <w:keepNext/>
        <w:spacing w:after="200" w:line="240" w:lineRule="auto"/>
        <w:rPr>
          <w:rFonts w:eastAsia="MS Mincho" w:cs="Arial"/>
          <w:szCs w:val="18"/>
        </w:rPr>
      </w:pPr>
      <w:r w:rsidRPr="00843BE9">
        <w:rPr>
          <w:rFonts w:eastAsia="MS Mincho" w:cs="Arial"/>
          <w:szCs w:val="18"/>
        </w:rPr>
        <w:t>Roberto Lamb</w:t>
      </w:r>
    </w:p>
    <w:p w14:paraId="4ACB9692" w14:textId="77777777" w:rsidR="00843BE9" w:rsidRPr="00843BE9" w:rsidRDefault="00843BE9" w:rsidP="00843BE9">
      <w:pPr>
        <w:spacing w:after="200" w:line="240" w:lineRule="auto"/>
        <w:rPr>
          <w:rFonts w:eastAsia="Times New Roman" w:cs="Times New Roman"/>
          <w:b/>
          <w:spacing w:val="-2"/>
          <w:szCs w:val="18"/>
          <w:lang w:eastAsia="pt-BR"/>
        </w:rPr>
      </w:pPr>
    </w:p>
    <w:p w14:paraId="7F5C31FB" w14:textId="77777777" w:rsidR="00843BE9" w:rsidRPr="00843BE9" w:rsidRDefault="00843BE9" w:rsidP="00843BE9">
      <w:pPr>
        <w:spacing w:after="200" w:line="240" w:lineRule="auto"/>
        <w:rPr>
          <w:rFonts w:eastAsia="Times New Roman" w:cs="Times New Roman"/>
          <w:b/>
          <w:color w:val="1F4E79" w:themeColor="accent1" w:themeShade="80"/>
          <w:spacing w:val="-2"/>
          <w:sz w:val="20"/>
          <w:szCs w:val="20"/>
          <w:lang w:eastAsia="pt-BR"/>
        </w:rPr>
      </w:pPr>
      <w:r w:rsidRPr="00843BE9">
        <w:rPr>
          <w:rFonts w:eastAsia="Times New Roman" w:cs="Times New Roman"/>
          <w:b/>
          <w:color w:val="1F4E79" w:themeColor="accent1" w:themeShade="80"/>
          <w:spacing w:val="-2"/>
          <w:sz w:val="20"/>
          <w:szCs w:val="20"/>
          <w:lang w:eastAsia="pt-BR"/>
        </w:rPr>
        <w:t>ACCOUNTANT</w:t>
      </w:r>
    </w:p>
    <w:p w14:paraId="0EF66D50" w14:textId="77777777" w:rsidR="00843BE9" w:rsidRPr="00843BE9" w:rsidRDefault="00843BE9" w:rsidP="00843BE9">
      <w:pPr>
        <w:keepNext/>
        <w:spacing w:after="200" w:line="240" w:lineRule="auto"/>
        <w:rPr>
          <w:rFonts w:eastAsia="Times New Roman" w:cs="Times New Roman"/>
          <w:snapToGrid w:val="0"/>
          <w:spacing w:val="-2"/>
          <w:szCs w:val="18"/>
          <w:lang w:eastAsia="pt-BR"/>
        </w:rPr>
      </w:pPr>
      <w:r w:rsidRPr="00843BE9">
        <w:rPr>
          <w:rFonts w:eastAsia="Times New Roman" w:cs="Times New Roman"/>
          <w:snapToGrid w:val="0"/>
          <w:spacing w:val="-2"/>
          <w:szCs w:val="18"/>
          <w:lang w:eastAsia="pt-BR"/>
        </w:rPr>
        <w:t>Pedro Kiefer Braga</w:t>
      </w:r>
    </w:p>
    <w:p w14:paraId="1ECC44BF" w14:textId="77777777" w:rsidR="00843BE9" w:rsidRPr="00843BE9" w:rsidRDefault="00843BE9" w:rsidP="00843BE9">
      <w:pPr>
        <w:keepNext/>
        <w:spacing w:after="200" w:line="240" w:lineRule="auto"/>
        <w:rPr>
          <w:rFonts w:eastAsia="Times New Roman" w:cs="Times New Roman"/>
          <w:snapToGrid w:val="0"/>
          <w:spacing w:val="-2"/>
          <w:szCs w:val="18"/>
          <w:lang w:eastAsia="pt-BR"/>
        </w:rPr>
      </w:pPr>
      <w:r w:rsidRPr="00843BE9">
        <w:rPr>
          <w:rFonts w:eastAsia="Times New Roman" w:cs="Times New Roman"/>
          <w:snapToGrid w:val="0"/>
          <w:spacing w:val="-2"/>
          <w:szCs w:val="18"/>
          <w:lang w:eastAsia="pt-BR"/>
        </w:rPr>
        <w:t>CRC-DF 020.786/O-0</w:t>
      </w:r>
    </w:p>
    <w:p w14:paraId="1D760D15" w14:textId="77777777" w:rsidR="00843BE9" w:rsidRPr="00843BE9" w:rsidRDefault="00843BE9" w:rsidP="00843BE9">
      <w:pPr>
        <w:keepNext/>
        <w:spacing w:after="200" w:line="240" w:lineRule="auto"/>
        <w:rPr>
          <w:rFonts w:eastAsia="Times New Roman" w:cs="Times New Roman"/>
          <w:spacing w:val="-2"/>
          <w:szCs w:val="18"/>
          <w:lang w:eastAsia="pt-BR"/>
        </w:rPr>
      </w:pPr>
      <w:r w:rsidRPr="00843BE9">
        <w:rPr>
          <w:rFonts w:eastAsia="Times New Roman" w:cs="Times New Roman"/>
          <w:snapToGrid w:val="0"/>
          <w:spacing w:val="-2"/>
          <w:szCs w:val="18"/>
          <w:lang w:eastAsia="pt-BR"/>
        </w:rPr>
        <w:t>CPF 027.782.029-43</w:t>
      </w:r>
    </w:p>
    <w:p w14:paraId="1C4EE330" w14:textId="77777777" w:rsidR="00D01F17" w:rsidRPr="00B84B0C" w:rsidRDefault="00D01F17" w:rsidP="001370DE">
      <w:pPr>
        <w:pStyle w:val="02-TtulodeNota"/>
        <w:rPr>
          <w:rFonts w:cs="Arial"/>
        </w:rPr>
      </w:pPr>
    </w:p>
    <w:sectPr w:rsidR="00D01F17" w:rsidRPr="00B84B0C" w:rsidSect="00076CE6">
      <w:headerReference w:type="first" r:id="rId56"/>
      <w:pgSz w:w="11906" w:h="16838" w:code="9"/>
      <w:pgMar w:top="1134" w:right="1134" w:bottom="1134" w:left="1134"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D8441" w14:textId="77777777" w:rsidR="00E57173" w:rsidRDefault="00E57173" w:rsidP="001170F1">
      <w:pPr>
        <w:spacing w:after="0" w:line="240" w:lineRule="auto"/>
      </w:pPr>
      <w:r>
        <w:separator/>
      </w:r>
    </w:p>
  </w:endnote>
  <w:endnote w:type="continuationSeparator" w:id="0">
    <w:p w14:paraId="2EE9981F" w14:textId="77777777" w:rsidR="00E57173" w:rsidRDefault="00E57173"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A8141" w14:textId="77777777" w:rsidR="0037491A" w:rsidRDefault="0037491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5901438"/>
      <w:docPartObj>
        <w:docPartGallery w:val="Page Numbers (Bottom of Page)"/>
        <w:docPartUnique/>
      </w:docPartObj>
    </w:sdtPr>
    <w:sdtEndPr/>
    <w:sdtContent>
      <w:p w14:paraId="082ECA96" w14:textId="0AE8AC29" w:rsidR="00E57173" w:rsidRDefault="00E57173">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50048" behindDoc="0" locked="0" layoutInCell="1" allowOverlap="1" wp14:anchorId="0E6D9B3A" wp14:editId="4A1B945D">
                  <wp:simplePos x="0" y="0"/>
                  <wp:positionH relativeFrom="page">
                    <wp:posOffset>-819150</wp:posOffset>
                  </wp:positionH>
                  <wp:positionV relativeFrom="paragraph">
                    <wp:posOffset>-123825</wp:posOffset>
                  </wp:positionV>
                  <wp:extent cx="12348845" cy="45719"/>
                  <wp:effectExtent l="0" t="0" r="0" b="0"/>
                  <wp:wrapNone/>
                  <wp:docPr id="56" name="Retângulo 14"/>
                  <wp:cNvGraphicFramePr/>
                  <a:graphic xmlns:a="http://schemas.openxmlformats.org/drawingml/2006/main">
                    <a:graphicData uri="http://schemas.microsoft.com/office/word/2010/wordprocessingShape">
                      <wps:wsp>
                        <wps:cNvSpPr/>
                        <wps:spPr>
                          <a:xfrm>
                            <a:off x="0" y="0"/>
                            <a:ext cx="12348845"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36B24722" id="Retângulo 14" o:spid="_x0000_s1026" style="position:absolute;margin-left:-64.5pt;margin-top:-9.75pt;width:972.35pt;height:3.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" fillcolor="#f9dd16" stroked="f" strokeweight="1pt">
                  <w10:wrap anchorx="page"/>
                </v:rect>
              </w:pict>
            </mc:Fallback>
          </mc:AlternateContent>
        </w:r>
      </w:p>
    </w:sdtContent>
  </w:sdt>
  <w:p w14:paraId="3E651A93" w14:textId="77777777" w:rsidR="00E57173" w:rsidRDefault="00E57173">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77270"/>
      <w:docPartObj>
        <w:docPartGallery w:val="Page Numbers (Bottom of Page)"/>
        <w:docPartUnique/>
      </w:docPartObj>
    </w:sdtPr>
    <w:sdtEndPr/>
    <w:sdtContent>
      <w:p w14:paraId="2D624CDE" w14:textId="77777777" w:rsidR="00E57173" w:rsidRDefault="00E57173">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56192" behindDoc="0" locked="0" layoutInCell="1" allowOverlap="1" wp14:anchorId="2C9596BC" wp14:editId="0DB55213">
                  <wp:simplePos x="0" y="0"/>
                  <wp:positionH relativeFrom="page">
                    <wp:align>left</wp:align>
                  </wp:positionH>
                  <wp:positionV relativeFrom="paragraph">
                    <wp:posOffset>2067</wp:posOffset>
                  </wp:positionV>
                  <wp:extent cx="5603132" cy="45719"/>
                  <wp:effectExtent l="0" t="0" r="0" b="0"/>
                  <wp:wrapNone/>
                  <wp:docPr id="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45C37ED7" id="Retângulo 14" o:spid="_x0000_s1026" style="position:absolute;margin-left:0;margin-top:.15pt;width:441.2pt;height:3.6pt;flip:y;z-index:2516561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BrOS46AgIAAEY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2F2BB95D" w14:textId="77777777" w:rsidR="00E57173" w:rsidRDefault="00E57173">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6810026"/>
      <w:docPartObj>
        <w:docPartGallery w:val="Page Numbers (Bottom of Page)"/>
        <w:docPartUnique/>
      </w:docPartObj>
    </w:sdtPr>
    <w:sdtEndPr/>
    <w:sdtContent>
      <w:p w14:paraId="312D9428" w14:textId="095C1EA7" w:rsidR="00E57173" w:rsidRDefault="00E57173">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99200" behindDoc="0" locked="0" layoutInCell="1" allowOverlap="1" wp14:anchorId="6947DA41" wp14:editId="001A6046">
                  <wp:simplePos x="0" y="0"/>
                  <wp:positionH relativeFrom="page">
                    <wp:posOffset>-819150</wp:posOffset>
                  </wp:positionH>
                  <wp:positionV relativeFrom="paragraph">
                    <wp:posOffset>-123825</wp:posOffset>
                  </wp:positionV>
                  <wp:extent cx="12348845" cy="45719"/>
                  <wp:effectExtent l="0" t="0" r="0" b="0"/>
                  <wp:wrapNone/>
                  <wp:docPr id="18" name="Retângulo 14"/>
                  <wp:cNvGraphicFramePr/>
                  <a:graphic xmlns:a="http://schemas.openxmlformats.org/drawingml/2006/main">
                    <a:graphicData uri="http://schemas.microsoft.com/office/word/2010/wordprocessingShape">
                      <wps:wsp>
                        <wps:cNvSpPr/>
                        <wps:spPr>
                          <a:xfrm>
                            <a:off x="0" y="0"/>
                            <a:ext cx="12348845"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6CDA98EB" id="Retângulo 14" o:spid="_x0000_s1026" style="position:absolute;margin-left:-64.5pt;margin-top:-9.75pt;width:972.35pt;height:3.6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" fillcolor="#f9dd16" stroked="f" strokeweight="1pt">
                  <w10:wrap anchorx="page"/>
                </v:rect>
              </w:pict>
            </mc:Fallback>
          </mc:AlternateContent>
        </w:r>
        <w:r>
          <w:fldChar w:fldCharType="begin"/>
        </w:r>
        <w:r>
          <w:instrText>PAGE   \* MERGEFORMAT</w:instrText>
        </w:r>
        <w:r>
          <w:fldChar w:fldCharType="separate"/>
        </w:r>
        <w:r w:rsidR="006A2FFF">
          <w:rPr>
            <w:noProof/>
          </w:rPr>
          <w:t>2</w:t>
        </w:r>
        <w:r>
          <w:fldChar w:fldCharType="end"/>
        </w:r>
      </w:p>
    </w:sdtContent>
  </w:sdt>
  <w:p w14:paraId="3C9989CA" w14:textId="77777777" w:rsidR="00E57173" w:rsidRDefault="00E57173">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793E9" w14:textId="77777777" w:rsidR="00E57173" w:rsidRDefault="00E57173">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5388712"/>
      <w:docPartObj>
        <w:docPartGallery w:val="Page Numbers (Bottom of Page)"/>
        <w:docPartUnique/>
      </w:docPartObj>
    </w:sdtPr>
    <w:sdtEndPr/>
    <w:sdtContent>
      <w:p w14:paraId="70778882" w14:textId="08302465" w:rsidR="00E57173" w:rsidRDefault="00E57173">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24448" behindDoc="0" locked="0" layoutInCell="1" allowOverlap="1" wp14:anchorId="48AE162A" wp14:editId="101626F5">
                  <wp:simplePos x="0" y="0"/>
                  <wp:positionH relativeFrom="page">
                    <wp:align>left</wp:align>
                  </wp:positionH>
                  <wp:positionV relativeFrom="paragraph">
                    <wp:posOffset>-104774</wp:posOffset>
                  </wp:positionV>
                  <wp:extent cx="10957560" cy="45719"/>
                  <wp:effectExtent l="0" t="0" r="0" b="0"/>
                  <wp:wrapNone/>
                  <wp:docPr id="7" name="Retângulo 14"/>
                  <wp:cNvGraphicFramePr/>
                  <a:graphic xmlns:a="http://schemas.openxmlformats.org/drawingml/2006/main">
                    <a:graphicData uri="http://schemas.microsoft.com/office/word/2010/wordprocessingShape">
                      <wps:wsp>
                        <wps:cNvSpPr/>
                        <wps:spPr>
                          <a:xfrm flipV="1">
                            <a:off x="0" y="0"/>
                            <a:ext cx="10957560"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526018A3" id="Retângulo 14" o:spid="_x0000_s1026" style="position:absolute;margin-left:0;margin-top:-8.25pt;width:862.8pt;height:3.6pt;flip:y;z-index:2516244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" fillcolor="#f9dd16" stroked="f" strokeweight="1pt">
                  <w10:wrap anchorx="page"/>
                </v:rect>
              </w:pict>
            </mc:Fallback>
          </mc:AlternateContent>
        </w:r>
        <w:r>
          <w:fldChar w:fldCharType="begin"/>
        </w:r>
        <w:r>
          <w:instrText>PAGE   \* MERGEFORMAT</w:instrText>
        </w:r>
        <w:r>
          <w:fldChar w:fldCharType="separate"/>
        </w:r>
        <w:r w:rsidR="006A2FFF">
          <w:rPr>
            <w:noProof/>
          </w:rPr>
          <w:t>6</w:t>
        </w:r>
        <w:r>
          <w:fldChar w:fldCharType="end"/>
        </w:r>
      </w:p>
    </w:sdtContent>
  </w:sdt>
  <w:p w14:paraId="34BCE228" w14:textId="77777777" w:rsidR="00E57173" w:rsidRDefault="00E57173">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6318544"/>
      <w:docPartObj>
        <w:docPartGallery w:val="Page Numbers (Bottom of Page)"/>
        <w:docPartUnique/>
      </w:docPartObj>
    </w:sdtPr>
    <w:sdtEndPr/>
    <w:sdtContent>
      <w:p w14:paraId="38B590A3" w14:textId="77777777" w:rsidR="00E57173" w:rsidRDefault="00E57173">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23424" behindDoc="0" locked="0" layoutInCell="1" allowOverlap="1" wp14:anchorId="5A13DF18" wp14:editId="69980729">
                  <wp:simplePos x="0" y="0"/>
                  <wp:positionH relativeFrom="page">
                    <wp:align>left</wp:align>
                  </wp:positionH>
                  <wp:positionV relativeFrom="paragraph">
                    <wp:posOffset>2067</wp:posOffset>
                  </wp:positionV>
                  <wp:extent cx="5603132" cy="45719"/>
                  <wp:effectExtent l="0" t="0" r="0" b="0"/>
                  <wp:wrapNone/>
                  <wp:docPr id="27"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43997C48" id="Retângulo 14" o:spid="_x0000_s1026" style="position:absolute;margin-left:0;margin-top:.15pt;width:441.2pt;height:3.6pt;flip:y;z-index:25162342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287A872C" w14:textId="77777777" w:rsidR="00E57173" w:rsidRDefault="00E57173">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7821819"/>
      <w:docPartObj>
        <w:docPartGallery w:val="Page Numbers (Bottom of Page)"/>
        <w:docPartUnique/>
      </w:docPartObj>
    </w:sdtPr>
    <w:sdtEndPr/>
    <w:sdtContent>
      <w:p w14:paraId="6E077DDB" w14:textId="109D2C1F" w:rsidR="00E57173" w:rsidRDefault="00E57173">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53120" behindDoc="0" locked="0" layoutInCell="1" allowOverlap="1" wp14:anchorId="34F46BA2" wp14:editId="5119B659">
                  <wp:simplePos x="0" y="0"/>
                  <wp:positionH relativeFrom="page">
                    <wp:posOffset>-635</wp:posOffset>
                  </wp:positionH>
                  <wp:positionV relativeFrom="paragraph">
                    <wp:posOffset>-259715</wp:posOffset>
                  </wp:positionV>
                  <wp:extent cx="10957560" cy="45719"/>
                  <wp:effectExtent l="0" t="0" r="0" b="0"/>
                  <wp:wrapNone/>
                  <wp:docPr id="135" name="Retângulo 14"/>
                  <wp:cNvGraphicFramePr/>
                  <a:graphic xmlns:a="http://schemas.openxmlformats.org/drawingml/2006/main">
                    <a:graphicData uri="http://schemas.microsoft.com/office/word/2010/wordprocessingShape">
                      <wps:wsp>
                        <wps:cNvSpPr/>
                        <wps:spPr>
                          <a:xfrm flipV="1">
                            <a:off x="0" y="0"/>
                            <a:ext cx="10957560" cy="45719"/>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3F65F80F" id="Retângulo 14" o:spid="_x0000_s1026" style="position:absolute;margin-left:-.05pt;margin-top:-20.45pt;width:862.8pt;height:3.6pt;flip:y;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" fillcolor="#f9dd16" stroked="f" strokeweight="1pt">
                  <w10:wrap anchorx="page"/>
                </v:rect>
              </w:pict>
            </mc:Fallback>
          </mc:AlternateContent>
        </w:r>
        <w:r>
          <w:fldChar w:fldCharType="begin"/>
        </w:r>
        <w:r>
          <w:instrText>PAGE   \* MERGEFORMAT</w:instrText>
        </w:r>
        <w:r>
          <w:fldChar w:fldCharType="separate"/>
        </w:r>
        <w:r w:rsidR="006A2FFF">
          <w:rPr>
            <w:noProof/>
          </w:rPr>
          <w:t>7</w:t>
        </w:r>
        <w:r>
          <w:fldChar w:fldCharType="end"/>
        </w:r>
      </w:p>
    </w:sdtContent>
  </w:sdt>
  <w:p w14:paraId="2341873A" w14:textId="77777777" w:rsidR="00E57173" w:rsidRDefault="00E57173">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0656256"/>
      <w:docPartObj>
        <w:docPartGallery w:val="Page Numbers (Bottom of Page)"/>
        <w:docPartUnique/>
      </w:docPartObj>
    </w:sdtPr>
    <w:sdtEndPr/>
    <w:sdtContent>
      <w:p w14:paraId="0A380520" w14:textId="2AAD0F26" w:rsidR="00E57173" w:rsidRDefault="00E57173">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63360" behindDoc="0" locked="0" layoutInCell="1" allowOverlap="1" wp14:anchorId="74A1A0AB" wp14:editId="332B4BF7">
                  <wp:simplePos x="0" y="0"/>
                  <wp:positionH relativeFrom="page">
                    <wp:posOffset>-41910</wp:posOffset>
                  </wp:positionH>
                  <wp:positionV relativeFrom="paragraph">
                    <wp:posOffset>-144780</wp:posOffset>
                  </wp:positionV>
                  <wp:extent cx="9144000" cy="53340"/>
                  <wp:effectExtent l="0" t="0" r="0" b="3810"/>
                  <wp:wrapNone/>
                  <wp:docPr id="136"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w="12700" cap="flat" cmpd="sng" algn="ctr">
                            <a:noFill/>
                            <a:prstDash val="solid"/>
                            <a:miter lim="800000"/>
                          </a:ln>
                          <a:effectLst/>
                        </wps:spPr>
                        <wps:bodyPr anchor="ctr"/>
                      </wps:wsp>
                    </a:graphicData>
                  </a:graphic>
                </wp:anchor>
              </w:drawing>
            </mc:Choice>
            <mc:Fallback>
              <w:pict>
                <v:rect w14:anchorId="0361D04C" id="Retângulo 14" o:spid="_x0000_s1026" style="position:absolute;margin-left:-3.3pt;margin-top:-11.4pt;width:10in;height:4.2pt;z-index:25166336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" fillcolor="#f9dd16" stroked="f" strokeweight="1pt">
                  <w10:wrap anchorx="page"/>
                </v:rect>
              </w:pict>
            </mc:Fallback>
          </mc:AlternateContent>
        </w:r>
        <w:r>
          <w:fldChar w:fldCharType="begin"/>
        </w:r>
        <w:r>
          <w:instrText>PAGE   \* MERGEFORMAT</w:instrText>
        </w:r>
        <w:r>
          <w:fldChar w:fldCharType="separate"/>
        </w:r>
        <w:r w:rsidR="006A2FFF">
          <w:rPr>
            <w:noProof/>
          </w:rPr>
          <w:t>25</w:t>
        </w:r>
        <w:r>
          <w:fldChar w:fldCharType="end"/>
        </w:r>
      </w:p>
    </w:sdtContent>
  </w:sdt>
  <w:p w14:paraId="222965AF" w14:textId="77777777" w:rsidR="00E57173" w:rsidRDefault="00E57173">
    <w:pPr>
      <w:pStyle w:val="Rodap"/>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135232"/>
      <w:docPartObj>
        <w:docPartGallery w:val="Page Numbers (Bottom of Page)"/>
        <w:docPartUnique/>
      </w:docPartObj>
    </w:sdtPr>
    <w:sdtEndPr/>
    <w:sdtContent>
      <w:p w14:paraId="238864AB" w14:textId="77777777" w:rsidR="00E57173" w:rsidRDefault="00E57173">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77696" behindDoc="0" locked="0" layoutInCell="1" allowOverlap="1" wp14:anchorId="685688C3" wp14:editId="4DD56290">
                  <wp:simplePos x="0" y="0"/>
                  <wp:positionH relativeFrom="page">
                    <wp:align>left</wp:align>
                  </wp:positionH>
                  <wp:positionV relativeFrom="paragraph">
                    <wp:posOffset>2067</wp:posOffset>
                  </wp:positionV>
                  <wp:extent cx="5603132" cy="45719"/>
                  <wp:effectExtent l="0" t="0" r="0" b="0"/>
                  <wp:wrapNone/>
                  <wp:docPr id="25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4F721032" id="Retângulo 14" o:spid="_x0000_s1026" style="position:absolute;margin-left:0;margin-top:.15pt;width:441.2pt;height:3.6pt;flip:y;z-index:25167769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428ACB0A" w14:textId="77777777" w:rsidR="00E57173" w:rsidRDefault="00E57173">
    <w:pPr>
      <w:pStyle w:val="Rodap"/>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DBF3F" w14:textId="77777777" w:rsidR="00E57173" w:rsidRDefault="00E57173">
    <w:pPr>
      <w:pStyle w:val="Rodap"/>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4471330"/>
      <w:docPartObj>
        <w:docPartGallery w:val="Page Numbers (Bottom of Page)"/>
        <w:docPartUnique/>
      </w:docPartObj>
    </w:sdtPr>
    <w:sdtEndPr/>
    <w:sdtContent>
      <w:p w14:paraId="137CDA06" w14:textId="6100924C" w:rsidR="00E57173" w:rsidRDefault="00E57173">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92032" behindDoc="0" locked="0" layoutInCell="1" allowOverlap="1" wp14:anchorId="67127B85" wp14:editId="34DB44E8">
                  <wp:simplePos x="0" y="0"/>
                  <wp:positionH relativeFrom="page">
                    <wp:posOffset>0</wp:posOffset>
                  </wp:positionH>
                  <wp:positionV relativeFrom="paragraph">
                    <wp:posOffset>-61651</wp:posOffset>
                  </wp:positionV>
                  <wp:extent cx="9144000" cy="53340"/>
                  <wp:effectExtent l="0" t="0" r="0" b="3810"/>
                  <wp:wrapNone/>
                  <wp:docPr id="17"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5353DE2E" id="Retângulo 14" o:spid="_x0000_s1026" style="position:absolute;margin-left:0;margin-top:-4.85pt;width:10in;height:4.2pt;z-index:25169203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" fillcolor="#f9dd16" stroked="f" strokeweight="1pt">
                  <w10:wrap anchorx="page"/>
                </v:rect>
              </w:pict>
            </mc:Fallback>
          </mc:AlternateContent>
        </w:r>
        <w:r>
          <w:fldChar w:fldCharType="begin"/>
        </w:r>
        <w:r>
          <w:instrText>PAGE   \* MERGEFORMAT</w:instrText>
        </w:r>
        <w:r>
          <w:fldChar w:fldCharType="separate"/>
        </w:r>
        <w:r w:rsidR="006A2FFF">
          <w:rPr>
            <w:noProof/>
          </w:rPr>
          <w:t>26</w:t>
        </w:r>
        <w:r>
          <w:fldChar w:fldCharType="end"/>
        </w:r>
      </w:p>
    </w:sdtContent>
  </w:sdt>
  <w:p w14:paraId="37C4CF41" w14:textId="77777777" w:rsidR="00E57173" w:rsidRDefault="00E57173">
    <w:pPr>
      <w:pStyle w:val="Rodap"/>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1645941"/>
      <w:docPartObj>
        <w:docPartGallery w:val="Page Numbers (Bottom of Page)"/>
        <w:docPartUnique/>
      </w:docPartObj>
    </w:sdtPr>
    <w:sdtEndPr/>
    <w:sdtContent>
      <w:p w14:paraId="1D178C91" w14:textId="77777777" w:rsidR="00E57173" w:rsidRDefault="00E57173">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91008" behindDoc="0" locked="0" layoutInCell="1" allowOverlap="1" wp14:anchorId="353EFBB7" wp14:editId="5C364887">
                  <wp:simplePos x="0" y="0"/>
                  <wp:positionH relativeFrom="page">
                    <wp:align>left</wp:align>
                  </wp:positionH>
                  <wp:positionV relativeFrom="paragraph">
                    <wp:posOffset>2067</wp:posOffset>
                  </wp:positionV>
                  <wp:extent cx="5603132" cy="45719"/>
                  <wp:effectExtent l="0" t="0" r="0" b="0"/>
                  <wp:wrapNone/>
                  <wp:docPr id="2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3C821FBC" id="Retângulo 14" o:spid="_x0000_s1026" style="position:absolute;margin-left:0;margin-top:.15pt;width:441.2pt;height:3.6pt;flip:y;z-index:2516910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2B786B0C" w14:textId="77777777" w:rsidR="00E57173" w:rsidRDefault="00E57173">
    <w:pPr>
      <w:pStyle w:val="Rodap"/>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4665104"/>
      <w:docPartObj>
        <w:docPartGallery w:val="Page Numbers (Bottom of Page)"/>
        <w:docPartUnique/>
      </w:docPartObj>
    </w:sdtPr>
    <w:sdtEndPr/>
    <w:sdtContent>
      <w:p w14:paraId="4063FBBE" w14:textId="50592E42" w:rsidR="00E57173" w:rsidRDefault="00E57173">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98176" behindDoc="0" locked="0" layoutInCell="1" allowOverlap="1" wp14:anchorId="738F5430" wp14:editId="121C6E54">
                  <wp:simplePos x="0" y="0"/>
                  <wp:positionH relativeFrom="page">
                    <wp:posOffset>-3810</wp:posOffset>
                  </wp:positionH>
                  <wp:positionV relativeFrom="paragraph">
                    <wp:posOffset>-167640</wp:posOffset>
                  </wp:positionV>
                  <wp:extent cx="9144000" cy="53340"/>
                  <wp:effectExtent l="0" t="0" r="0" b="3810"/>
                  <wp:wrapNone/>
                  <wp:docPr id="40"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63E33E1C" id="Retângulo 14" o:spid="_x0000_s1026" style="position:absolute;margin-left:-.3pt;margin-top:-13.2pt;width:10in;height:4.2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" fillcolor="#f9dd16" stroked="f" strokeweight="1pt">
                  <w10:wrap anchorx="page"/>
                </v:rect>
              </w:pict>
            </mc:Fallback>
          </mc:AlternateContent>
        </w:r>
        <w:r>
          <w:fldChar w:fldCharType="begin"/>
        </w:r>
        <w:r>
          <w:instrText>PAGE   \* MERGEFORMAT</w:instrText>
        </w:r>
        <w:r>
          <w:fldChar w:fldCharType="separate"/>
        </w:r>
        <w:r w:rsidR="006A2FFF">
          <w:rPr>
            <w:noProof/>
          </w:rPr>
          <w:t>30</w:t>
        </w:r>
        <w:r>
          <w:fldChar w:fldCharType="end"/>
        </w:r>
      </w:p>
    </w:sdtContent>
  </w:sdt>
  <w:p w14:paraId="56BD78DF" w14:textId="1CC4A8D8" w:rsidR="00E57173" w:rsidRDefault="00E57173">
    <w:pPr>
      <w:pStyle w:val="Rodap"/>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623032"/>
      <w:docPartObj>
        <w:docPartGallery w:val="Page Numbers (Bottom of Page)"/>
        <w:docPartUnique/>
      </w:docPartObj>
    </w:sdtPr>
    <w:sdtEndPr/>
    <w:sdtContent>
      <w:p w14:paraId="77064AD7" w14:textId="77777777" w:rsidR="00E57173" w:rsidRDefault="00E57173">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97152" behindDoc="0" locked="0" layoutInCell="1" allowOverlap="1" wp14:anchorId="7D9D2994" wp14:editId="47467893">
                  <wp:simplePos x="0" y="0"/>
                  <wp:positionH relativeFrom="page">
                    <wp:align>left</wp:align>
                  </wp:positionH>
                  <wp:positionV relativeFrom="paragraph">
                    <wp:posOffset>2067</wp:posOffset>
                  </wp:positionV>
                  <wp:extent cx="5603132" cy="45719"/>
                  <wp:effectExtent l="0" t="0" r="0" b="0"/>
                  <wp:wrapNone/>
                  <wp:docPr id="54"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1C72E725" id="Retângulo 14" o:spid="_x0000_s1026" style="position:absolute;margin-left:0;margin-top:.15pt;width:441.2pt;height:3.6pt;flip:y;z-index:2516971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CaC+/TAgIAAEc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47721DE7" w14:textId="77777777" w:rsidR="00E57173" w:rsidRDefault="00E57173">
    <w:pPr>
      <w:pStyle w:val="Rodap"/>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6512615"/>
      <w:docPartObj>
        <w:docPartGallery w:val="Page Numbers (Bottom of Page)"/>
        <w:docPartUnique/>
      </w:docPartObj>
    </w:sdtPr>
    <w:sdtEndPr/>
    <w:sdtContent>
      <w:p w14:paraId="32EDF19C" w14:textId="27934040" w:rsidR="00E57173" w:rsidRDefault="00E57173">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78720" behindDoc="0" locked="0" layoutInCell="1" allowOverlap="1" wp14:anchorId="147C63AE" wp14:editId="358F5F5E">
                  <wp:simplePos x="0" y="0"/>
                  <wp:positionH relativeFrom="page">
                    <wp:posOffset>0</wp:posOffset>
                  </wp:positionH>
                  <wp:positionV relativeFrom="paragraph">
                    <wp:posOffset>-64969</wp:posOffset>
                  </wp:positionV>
                  <wp:extent cx="10685780" cy="45719"/>
                  <wp:effectExtent l="0" t="0" r="1270" b="0"/>
                  <wp:wrapNone/>
                  <wp:docPr id="2" name="Retângulo 14"/>
                  <wp:cNvGraphicFramePr/>
                  <a:graphic xmlns:a="http://schemas.openxmlformats.org/drawingml/2006/main">
                    <a:graphicData uri="http://schemas.microsoft.com/office/word/2010/wordprocessingShape">
                      <wps:wsp>
                        <wps:cNvSpPr/>
                        <wps:spPr>
                          <a:xfrm>
                            <a:off x="0" y="0"/>
                            <a:ext cx="10685780"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3054CEAA" id="Retângulo 14" o:spid="_x0000_s1026" style="position:absolute;margin-left:0;margin-top:-5.1pt;width:841.4pt;height:3.6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" fillcolor="#f9dd16" stroked="f" strokeweight="1pt">
                  <w10:wrap anchorx="page"/>
                </v:rect>
              </w:pict>
            </mc:Fallback>
          </mc:AlternateContent>
        </w:r>
        <w:r>
          <w:fldChar w:fldCharType="begin"/>
        </w:r>
        <w:r>
          <w:instrText>PAGE   \* MERGEFORMAT</w:instrText>
        </w:r>
        <w:r>
          <w:fldChar w:fldCharType="separate"/>
        </w:r>
        <w:r w:rsidR="006A2FFF">
          <w:rPr>
            <w:noProof/>
          </w:rPr>
          <w:t>34</w:t>
        </w:r>
        <w:r>
          <w:fldChar w:fldCharType="end"/>
        </w:r>
      </w:p>
    </w:sdtContent>
  </w:sdt>
  <w:p w14:paraId="6D5AB66D" w14:textId="77777777" w:rsidR="00E57173" w:rsidRDefault="00E57173">
    <w:pPr>
      <w:pStyle w:val="Rodap"/>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2999454"/>
      <w:docPartObj>
        <w:docPartGallery w:val="Page Numbers (Bottom of Page)"/>
        <w:docPartUnique/>
      </w:docPartObj>
    </w:sdtPr>
    <w:sdtEndPr/>
    <w:sdtContent>
      <w:p w14:paraId="5CE3E94C" w14:textId="50D7FA6C" w:rsidR="00E57173" w:rsidRDefault="00E57173">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76672" behindDoc="0" locked="0" layoutInCell="1" allowOverlap="1" wp14:anchorId="3272BA19" wp14:editId="088FDFB6">
                  <wp:simplePos x="0" y="0"/>
                  <wp:positionH relativeFrom="page">
                    <wp:align>left</wp:align>
                  </wp:positionH>
                  <wp:positionV relativeFrom="paragraph">
                    <wp:posOffset>2067</wp:posOffset>
                  </wp:positionV>
                  <wp:extent cx="5603132" cy="45719"/>
                  <wp:effectExtent l="0" t="0" r="0" b="0"/>
                  <wp:wrapNone/>
                  <wp:docPr id="229"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53D52FB7" id="Retângulo 14" o:spid="_x0000_s1026" style="position:absolute;margin-left:0;margin-top:.15pt;width:441.2pt;height:3.6pt;flip:y;z-index:2516766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" fillcolor="#f9dd16" stroked="f" strokeweight="1pt">
                  <w10:wrap anchorx="page"/>
                </v:rect>
              </w:pict>
            </mc:Fallback>
          </mc:AlternateContent>
        </w:r>
        <w:r>
          <w:fldChar w:fldCharType="begin"/>
        </w:r>
        <w:r>
          <w:instrText>PAGE   \* MERGEFORMAT</w:instrText>
        </w:r>
        <w:r>
          <w:fldChar w:fldCharType="separate"/>
        </w:r>
        <w:r>
          <w:rPr>
            <w:noProof/>
          </w:rPr>
          <w:t>35</w:t>
        </w:r>
        <w:r>
          <w:fldChar w:fldCharType="end"/>
        </w:r>
      </w:p>
    </w:sdtContent>
  </w:sdt>
  <w:p w14:paraId="2E79E705" w14:textId="77777777" w:rsidR="00E57173" w:rsidRDefault="00E57173">
    <w:pPr>
      <w:pStyle w:val="Rodap"/>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6444051"/>
      <w:docPartObj>
        <w:docPartGallery w:val="Page Numbers (Bottom of Page)"/>
        <w:docPartUnique/>
      </w:docPartObj>
    </w:sdtPr>
    <w:sdtEndPr/>
    <w:sdtContent>
      <w:p w14:paraId="53B588C6" w14:textId="01272671" w:rsidR="002B578E" w:rsidRDefault="002B578E">
        <w:pPr>
          <w:pStyle w:val="Rodap"/>
          <w:jc w:val="right"/>
        </w:pPr>
        <w:r>
          <w:fldChar w:fldCharType="begin"/>
        </w:r>
        <w:r>
          <w:instrText>PAGE   \* MERGEFORMAT</w:instrText>
        </w:r>
        <w:r>
          <w:fldChar w:fldCharType="separate"/>
        </w:r>
        <w:r w:rsidR="006A2FFF">
          <w:rPr>
            <w:noProof/>
          </w:rPr>
          <w:t>35</w:t>
        </w:r>
        <w:r>
          <w:fldChar w:fldCharType="end"/>
        </w:r>
      </w:p>
    </w:sdtContent>
  </w:sdt>
  <w:p w14:paraId="764CEB71" w14:textId="77777777" w:rsidR="002B578E" w:rsidRDefault="002B578E">
    <w:pPr>
      <w:pStyle w:val="Rodap"/>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2D17F" w14:textId="77777777" w:rsidR="006777FE" w:rsidRPr="003D2683" w:rsidRDefault="006777FE" w:rsidP="003D2683">
    <w:pPr>
      <w:pStyle w:val="Rodap"/>
      <w:widowControl w:val="0"/>
      <w:tabs>
        <w:tab w:val="right" w:pos="9638"/>
      </w:tabs>
      <w:rPr>
        <w:rFonts w:ascii="Verdana" w:hAnsi="Verdana"/>
        <w:sz w:val="16"/>
      </w:rPr>
    </w:pPr>
    <w:r w:rsidRPr="003D2683">
      <w:rPr>
        <w:rFonts w:ascii="Verdana" w:hAnsi="Verdana"/>
        <w:sz w:val="16"/>
      </w:rPr>
      <w:t xml:space="preserve">© 2019 Deloitte Touche </w:t>
    </w:r>
    <w:proofErr w:type="spellStart"/>
    <w:r w:rsidRPr="003D2683">
      <w:rPr>
        <w:rFonts w:ascii="Verdana" w:hAnsi="Verdana"/>
        <w:sz w:val="16"/>
      </w:rPr>
      <w:t>Tohmatsu</w:t>
    </w:r>
    <w:proofErr w:type="spellEnd"/>
    <w:r w:rsidRPr="003D2683">
      <w:rPr>
        <w:rFonts w:ascii="Verdana" w:hAnsi="Verdana"/>
        <w:sz w:val="16"/>
      </w:rPr>
      <w:t xml:space="preserve">. </w:t>
    </w:r>
    <w:proofErr w:type="spellStart"/>
    <w:r w:rsidRPr="003D2683">
      <w:rPr>
        <w:rFonts w:ascii="Verdana" w:hAnsi="Verdana"/>
        <w:sz w:val="16"/>
      </w:rPr>
      <w:t>All</w:t>
    </w:r>
    <w:proofErr w:type="spellEnd"/>
    <w:r w:rsidRPr="003D2683">
      <w:rPr>
        <w:rFonts w:ascii="Verdana" w:hAnsi="Verdana"/>
        <w:sz w:val="16"/>
      </w:rPr>
      <w:t xml:space="preserve"> </w:t>
    </w:r>
    <w:proofErr w:type="spellStart"/>
    <w:r w:rsidRPr="003D2683">
      <w:rPr>
        <w:rFonts w:ascii="Verdana" w:hAnsi="Verdana"/>
        <w:sz w:val="16"/>
      </w:rPr>
      <w:t>rights</w:t>
    </w:r>
    <w:proofErr w:type="spellEnd"/>
    <w:r w:rsidRPr="003D2683">
      <w:rPr>
        <w:rFonts w:ascii="Verdana" w:hAnsi="Verdana"/>
        <w:sz w:val="16"/>
      </w:rPr>
      <w:t xml:space="preserve"> </w:t>
    </w:r>
    <w:proofErr w:type="spellStart"/>
    <w:r w:rsidRPr="003D2683">
      <w:rPr>
        <w:rFonts w:ascii="Verdana" w:hAnsi="Verdana"/>
        <w:sz w:val="16"/>
      </w:rPr>
      <w:t>reserved</w:t>
    </w:r>
    <w:proofErr w:type="spellEnd"/>
    <w:r w:rsidRPr="003D2683">
      <w:rPr>
        <w:rFonts w:ascii="Verdana" w:hAnsi="Verdana"/>
        <w:sz w:val="16"/>
      </w:rPr>
      <w:t>.</w:t>
    </w:r>
    <w:r>
      <w:rPr>
        <w:rFonts w:ascii="Verdana" w:hAnsi="Verdana"/>
        <w:sz w:val="16"/>
      </w:rPr>
      <w:tab/>
    </w:r>
    <w:r w:rsidRPr="003D2683">
      <w:rPr>
        <w:rFonts w:ascii="Verdana" w:hAnsi="Verdana"/>
      </w:rPr>
      <w:fldChar w:fldCharType="begin"/>
    </w:r>
    <w:r w:rsidRPr="003D2683">
      <w:rPr>
        <w:rFonts w:ascii="Verdana" w:hAnsi="Verdana"/>
      </w:rPr>
      <w:instrText xml:space="preserve"> PAGE  \* Arabic  \* MERGEFORMAT </w:instrText>
    </w:r>
    <w:r w:rsidRPr="003D2683">
      <w:rPr>
        <w:rFonts w:ascii="Verdana" w:hAnsi="Verdana"/>
      </w:rPr>
      <w:fldChar w:fldCharType="separate"/>
    </w:r>
    <w:r>
      <w:rPr>
        <w:rFonts w:ascii="Verdana" w:hAnsi="Verdana"/>
        <w:noProof/>
      </w:rPr>
      <w:t>2</w:t>
    </w:r>
    <w:r w:rsidRPr="003D2683">
      <w:rPr>
        <w:rFonts w:ascii="Verdana" w:hAnsi="Verdana"/>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ABDBC" w14:textId="56B29BBB" w:rsidR="006777FE" w:rsidRPr="00D15E47" w:rsidRDefault="0037491A" w:rsidP="00D15E47">
    <w:pPr>
      <w:pStyle w:val="Rodap"/>
    </w:pPr>
    <w:r w:rsidRPr="005D303B">
      <w:rPr>
        <w:rFonts w:cs="Arial"/>
        <w:b/>
        <w:noProof/>
        <w:color w:val="1F4E79" w:themeColor="accent1" w:themeShade="80"/>
        <w:szCs w:val="18"/>
        <w:lang w:eastAsia="pt-BR"/>
      </w:rPr>
      <mc:AlternateContent>
        <mc:Choice Requires="wps">
          <w:drawing>
            <wp:anchor distT="0" distB="0" distL="114300" distR="114300" simplePos="0" relativeHeight="251666944" behindDoc="0" locked="0" layoutInCell="1" allowOverlap="1" wp14:anchorId="1D0D45C7" wp14:editId="07598C71">
              <wp:simplePos x="0" y="0"/>
              <wp:positionH relativeFrom="page">
                <wp:posOffset>-194310</wp:posOffset>
              </wp:positionH>
              <wp:positionV relativeFrom="paragraph">
                <wp:posOffset>-364067</wp:posOffset>
              </wp:positionV>
              <wp:extent cx="9144000" cy="53340"/>
              <wp:effectExtent l="0" t="0" r="0" b="3810"/>
              <wp:wrapNone/>
              <wp:docPr id="153"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w="12700" cap="flat" cmpd="sng" algn="ctr">
                        <a:noFill/>
                        <a:prstDash val="solid"/>
                        <a:miter lim="800000"/>
                      </a:ln>
                      <a:effectLst/>
                    </wps:spPr>
                    <wps:bodyPr anchor="ctr"/>
                  </wps:wsp>
                </a:graphicData>
              </a:graphic>
            </wp:anchor>
          </w:drawing>
        </mc:Choice>
        <mc:Fallback>
          <w:pict>
            <v:rect w14:anchorId="35AD2698" id="Retângulo 14" o:spid="_x0000_s1026" style="position:absolute;margin-left:-15.3pt;margin-top:-28.65pt;width:10in;height:4.2pt;z-index:25166694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" fillcolor="#f9dd16" stroked="f" strokeweight="1pt">
              <w10:wrap anchorx="page"/>
            </v:rect>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54416" w14:textId="4C39D431" w:rsidR="006777FE" w:rsidRPr="00836767" w:rsidRDefault="006777FE" w:rsidP="0083676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962BB" w14:textId="77777777" w:rsidR="00E57173" w:rsidRDefault="00E57173" w:rsidP="001170F1">
      <w:pPr>
        <w:spacing w:after="0" w:line="240" w:lineRule="auto"/>
      </w:pPr>
      <w:r>
        <w:separator/>
      </w:r>
    </w:p>
  </w:footnote>
  <w:footnote w:type="continuationSeparator" w:id="0">
    <w:p w14:paraId="390B6C95" w14:textId="77777777" w:rsidR="00E57173" w:rsidRDefault="00E57173" w:rsidP="00117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E4140" w14:textId="77777777" w:rsidR="00E57173" w:rsidRDefault="00E57173">
    <w:pPr>
      <w:pStyle w:val="Cabealho"/>
    </w:pPr>
    <w:r>
      <w:rPr>
        <w:noProof/>
        <w:lang w:eastAsia="pt-BR"/>
      </w:rPr>
      <mc:AlternateContent>
        <mc:Choice Requires="wps">
          <w:drawing>
            <wp:anchor distT="0" distB="0" distL="114300" distR="114300" simplePos="0" relativeHeight="251626496" behindDoc="0" locked="0" layoutInCell="0" allowOverlap="1" wp14:anchorId="4970A094" wp14:editId="31D602D3">
              <wp:simplePos x="0" y="0"/>
              <wp:positionH relativeFrom="page">
                <wp:posOffset>0</wp:posOffset>
              </wp:positionH>
              <wp:positionV relativeFrom="page">
                <wp:posOffset>190500</wp:posOffset>
              </wp:positionV>
              <wp:extent cx="7560310" cy="266700"/>
              <wp:effectExtent l="0" t="0" r="0" b="0"/>
              <wp:wrapNone/>
              <wp:docPr id="9"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878CBC" w14:textId="77777777" w:rsidR="00E57173" w:rsidRPr="00F10B26" w:rsidRDefault="00E57173" w:rsidP="002744C6">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4970A094" id="_x0000_t202" coordsize="21600,21600" o:spt="202" path="m,l,21600r21600,l21600,xe">
              <v:stroke joinstyle="miter"/>
              <v:path gradientshapeok="t" o:connecttype="rect"/>
            </v:shapetype>
            <v:shape id="MSIPCMafbe480880c78337ed6cc877" o:spid="_x0000_s1028" type="#_x0000_t202" alt="{&quot;HashCode&quot;:-1487292391,&quot;Height&quot;:841.0,&quot;Width&quot;:595.0,&quot;Placement&quot;:&quot;Header&quot;,&quot;Index&quot;:&quot;OddAndEven&quot;,&quot;Section&quot;:1,&quot;Top&quot;:0.0,&quot;Left&quot;:0.0}" style="position:absolute;margin-left:0;margin-top:15pt;width:595.3pt;height:21pt;z-index:2516264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" o:allowincell="f" filled="f" stroked="f" strokeweight=".5pt">
              <v:textbox inset=",0,20pt,0">
                <w:txbxContent>
                  <w:p w14:paraId="17878CBC" w14:textId="77777777" w:rsidR="00E57173" w:rsidRPr="00F10B26" w:rsidRDefault="00E57173" w:rsidP="002744C6">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5EB27" w14:textId="2C8C7E15" w:rsidR="00E57173" w:rsidRDefault="00E57173" w:rsidP="002744C6">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72576" behindDoc="0" locked="0" layoutInCell="1" allowOverlap="1" wp14:anchorId="5C29C17F" wp14:editId="0D2144A5">
              <wp:simplePos x="0" y="0"/>
              <wp:positionH relativeFrom="column">
                <wp:posOffset>1985010</wp:posOffset>
              </wp:positionH>
              <wp:positionV relativeFrom="paragraph">
                <wp:posOffset>-465455</wp:posOffset>
              </wp:positionV>
              <wp:extent cx="4740250" cy="402742"/>
              <wp:effectExtent l="0" t="0" r="0" b="0"/>
              <wp:wrapNone/>
              <wp:docPr id="4" name="Caixa de Texto 4"/>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30A6B47F" w14:textId="77777777" w:rsidR="00E57173" w:rsidRPr="00CF54D2" w:rsidRDefault="00E57173" w:rsidP="002744C6">
                          <w:pPr>
                            <w:jc w:val="right"/>
                            <w:rPr>
                              <w:lang w:val="en-US"/>
                            </w:rPr>
                          </w:pPr>
                          <w:r w:rsidRPr="00CF54D2">
                            <w:rPr>
                              <w:rFonts w:cs="Arial"/>
                              <w:color w:val="FFFFFF" w:themeColor="background1"/>
                              <w:szCs w:val="18"/>
                              <w:lang w:val="en-US"/>
                            </w:rPr>
                            <w:t>Consolidated Financial Statements – 1st Half 2020</w:t>
                          </w:r>
                          <w:r w:rsidRPr="00CF54D2">
                            <w:rPr>
                              <w:rFonts w:cs="Arial"/>
                              <w:color w:val="FFFFFF" w:themeColor="background1"/>
                              <w:szCs w:val="18"/>
                              <w:lang w:val="en-US"/>
                            </w:rPr>
                            <w:br/>
                            <w:t xml:space="preserve">BB </w:t>
                          </w:r>
                          <w:proofErr w:type="spellStart"/>
                          <w:r w:rsidRPr="00CF54D2">
                            <w:rPr>
                              <w:rFonts w:cs="Arial"/>
                              <w:color w:val="FFFFFF" w:themeColor="background1"/>
                              <w:szCs w:val="18"/>
                              <w:lang w:val="en-US"/>
                            </w:rPr>
                            <w:t>Seguridade</w:t>
                          </w:r>
                          <w:proofErr w:type="spellEnd"/>
                          <w:r w:rsidRPr="00CF54D2">
                            <w:rPr>
                              <w:rFonts w:cs="Arial"/>
                              <w:color w:val="FFFFFF" w:themeColor="background1"/>
                              <w:szCs w:val="18"/>
                              <w:lang w:val="en-US"/>
                            </w:rPr>
                            <w:t xml:space="preserve"> </w:t>
                          </w:r>
                          <w:proofErr w:type="spellStart"/>
                          <w:r w:rsidRPr="00CF54D2">
                            <w:rPr>
                              <w:rFonts w:cs="Arial"/>
                              <w:color w:val="FFFFFF" w:themeColor="background1"/>
                              <w:szCs w:val="18"/>
                              <w:lang w:val="en-US"/>
                            </w:rPr>
                            <w:t>Participações</w:t>
                          </w:r>
                          <w:proofErr w:type="spellEnd"/>
                          <w:r w:rsidRPr="00CF54D2">
                            <w:rPr>
                              <w:rFonts w:cs="Arial"/>
                              <w:color w:val="FFFFFF" w:themeColor="background1"/>
                              <w:szCs w:val="18"/>
                              <w:lang w:val="en-US"/>
                            </w:rPr>
                            <w:t xml:space="preserve"> S.A</w:t>
                          </w:r>
                        </w:p>
                        <w:p w14:paraId="06673E1D" w14:textId="77777777" w:rsidR="00E57173" w:rsidRPr="00CF54D2" w:rsidRDefault="00E5717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29C17F" id="_x0000_t202" coordsize="21600,21600" o:spt="202" path="m,l,21600r21600,l21600,xe">
              <v:stroke joinstyle="miter"/>
              <v:path gradientshapeok="t" o:connecttype="rect"/>
            </v:shapetype>
            <v:shape id="Caixa de Texto 4" o:spid="_x0000_s1029" type="#_x0000_t202" style="position:absolute;margin-left:156.3pt;margin-top:-36.65pt;width:373.25pt;height:31.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" filled="f" stroked="f" strokeweight=".5pt">
              <v:textbox>
                <w:txbxContent>
                  <w:p w14:paraId="30A6B47F" w14:textId="77777777" w:rsidR="00E57173" w:rsidRPr="00CF54D2" w:rsidRDefault="00E57173" w:rsidP="002744C6">
                    <w:pPr>
                      <w:jc w:val="right"/>
                      <w:rPr>
                        <w:lang w:val="en-US"/>
                      </w:rPr>
                    </w:pPr>
                    <w:r w:rsidRPr="00CF54D2">
                      <w:rPr>
                        <w:rFonts w:cs="Arial"/>
                        <w:color w:val="FFFFFF" w:themeColor="background1"/>
                        <w:szCs w:val="18"/>
                        <w:lang w:val="en-US"/>
                      </w:rPr>
                      <w:t>Consolidated Financial Statements – 1st Half 2020</w:t>
                    </w:r>
                    <w:r w:rsidRPr="00CF54D2">
                      <w:rPr>
                        <w:rFonts w:cs="Arial"/>
                        <w:color w:val="FFFFFF" w:themeColor="background1"/>
                        <w:szCs w:val="18"/>
                        <w:lang w:val="en-US"/>
                      </w:rPr>
                      <w:br/>
                      <w:t xml:space="preserve">BB </w:t>
                    </w:r>
                    <w:proofErr w:type="spellStart"/>
                    <w:r w:rsidRPr="00CF54D2">
                      <w:rPr>
                        <w:rFonts w:cs="Arial"/>
                        <w:color w:val="FFFFFF" w:themeColor="background1"/>
                        <w:szCs w:val="18"/>
                        <w:lang w:val="en-US"/>
                      </w:rPr>
                      <w:t>Seguridade</w:t>
                    </w:r>
                    <w:proofErr w:type="spellEnd"/>
                    <w:r w:rsidRPr="00CF54D2">
                      <w:rPr>
                        <w:rFonts w:cs="Arial"/>
                        <w:color w:val="FFFFFF" w:themeColor="background1"/>
                        <w:szCs w:val="18"/>
                        <w:lang w:val="en-US"/>
                      </w:rPr>
                      <w:t xml:space="preserve"> </w:t>
                    </w:r>
                    <w:proofErr w:type="spellStart"/>
                    <w:r w:rsidRPr="00CF54D2">
                      <w:rPr>
                        <w:rFonts w:cs="Arial"/>
                        <w:color w:val="FFFFFF" w:themeColor="background1"/>
                        <w:szCs w:val="18"/>
                        <w:lang w:val="en-US"/>
                      </w:rPr>
                      <w:t>Participações</w:t>
                    </w:r>
                    <w:proofErr w:type="spellEnd"/>
                    <w:r w:rsidRPr="00CF54D2">
                      <w:rPr>
                        <w:rFonts w:cs="Arial"/>
                        <w:color w:val="FFFFFF" w:themeColor="background1"/>
                        <w:szCs w:val="18"/>
                        <w:lang w:val="en-US"/>
                      </w:rPr>
                      <w:t xml:space="preserve"> S.A</w:t>
                    </w:r>
                  </w:p>
                  <w:p w14:paraId="06673E1D" w14:textId="77777777" w:rsidR="00E57173" w:rsidRPr="00CF54D2" w:rsidRDefault="00E57173">
                    <w:pPr>
                      <w:rPr>
                        <w:lang w:val="en-US"/>
                      </w:rPr>
                    </w:pPr>
                  </w:p>
                </w:txbxContent>
              </v:textbox>
            </v:shape>
          </w:pict>
        </mc:Fallback>
      </mc:AlternateContent>
    </w:r>
    <w:r>
      <w:rPr>
        <w:noProof/>
        <w:sz w:val="20"/>
        <w:szCs w:val="20"/>
        <w:lang w:eastAsia="pt-BR"/>
      </w:rPr>
      <w:drawing>
        <wp:anchor distT="0" distB="0" distL="114300" distR="114300" simplePos="0" relativeHeight="251670528" behindDoc="0" locked="0" layoutInCell="1" allowOverlap="1" wp14:anchorId="6249F948" wp14:editId="50533174">
          <wp:simplePos x="0" y="0"/>
          <wp:positionH relativeFrom="margin">
            <wp:posOffset>-319433</wp:posOffset>
          </wp:positionH>
          <wp:positionV relativeFrom="paragraph">
            <wp:posOffset>-403662</wp:posOffset>
          </wp:positionV>
          <wp:extent cx="967740" cy="198755"/>
          <wp:effectExtent l="0" t="0" r="3810" b="0"/>
          <wp:wrapNone/>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D303B">
      <w:rPr>
        <w:rFonts w:cs="Arial"/>
        <w:b/>
        <w:noProof/>
        <w:color w:val="1F4E79" w:themeColor="accent1" w:themeShade="80"/>
        <w:szCs w:val="18"/>
        <w:lang w:eastAsia="pt-BR"/>
      </w:rPr>
      <mc:AlternateContent>
        <mc:Choice Requires="wps">
          <w:drawing>
            <wp:anchor distT="0" distB="0" distL="114300" distR="114300" simplePos="0" relativeHeight="251642880" behindDoc="0" locked="0" layoutInCell="1" allowOverlap="1" wp14:anchorId="0706E7BE" wp14:editId="229D075F">
              <wp:simplePos x="0" y="0"/>
              <wp:positionH relativeFrom="page">
                <wp:posOffset>-1</wp:posOffset>
              </wp:positionH>
              <wp:positionV relativeFrom="paragraph">
                <wp:posOffset>-39453</wp:posOffset>
              </wp:positionV>
              <wp:extent cx="10805823" cy="53340"/>
              <wp:effectExtent l="0" t="0" r="0" b="3810"/>
              <wp:wrapNone/>
              <wp:docPr id="13" name="Retângulo 14"/>
              <wp:cNvGraphicFramePr/>
              <a:graphic xmlns:a="http://schemas.openxmlformats.org/drawingml/2006/main">
                <a:graphicData uri="http://schemas.microsoft.com/office/word/2010/wordprocessingShape">
                  <wps:wsp>
                    <wps:cNvSpPr/>
                    <wps:spPr>
                      <a:xfrm>
                        <a:off x="0" y="0"/>
                        <a:ext cx="10805823"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anchor>
          </w:drawing>
        </mc:Choice>
        <mc:Fallback>
          <w:pict>
            <v:rect w14:anchorId="045420F7" id="Retângulo 14" o:spid="_x0000_s1026" style="position:absolute;margin-left:0;margin-top:-3.1pt;width:850.85pt;height:4.2pt;z-index:2516428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39808" behindDoc="1" locked="0" layoutInCell="1" allowOverlap="1" wp14:anchorId="0926771C" wp14:editId="7D308998">
              <wp:simplePos x="0" y="0"/>
              <wp:positionH relativeFrom="page">
                <wp:align>left</wp:align>
              </wp:positionH>
              <wp:positionV relativeFrom="paragraph">
                <wp:posOffset>-540385</wp:posOffset>
              </wp:positionV>
              <wp:extent cx="10718165" cy="497840"/>
              <wp:effectExtent l="0" t="0" r="6985" b="0"/>
              <wp:wrapThrough wrapText="bothSides">
                <wp:wrapPolygon edited="0">
                  <wp:start x="0" y="0"/>
                  <wp:lineTo x="0" y="20663"/>
                  <wp:lineTo x="21576" y="20663"/>
                  <wp:lineTo x="21576" y="0"/>
                  <wp:lineTo x="0" y="0"/>
                </wp:wrapPolygon>
              </wp:wrapThrough>
              <wp:docPr id="16" name="Retângulo 16"/>
              <wp:cNvGraphicFramePr/>
              <a:graphic xmlns:a="http://schemas.openxmlformats.org/drawingml/2006/main">
                <a:graphicData uri="http://schemas.microsoft.com/office/word/2010/wordprocessingShape">
                  <wps:wsp>
                    <wps:cNvSpPr/>
                    <wps:spPr>
                      <a:xfrm>
                        <a:off x="0" y="0"/>
                        <a:ext cx="1071816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7838A1A4" w14:textId="77777777" w:rsidR="00E57173" w:rsidRDefault="00E57173" w:rsidP="002744C6">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26771C" id="Retângulo 16" o:spid="_x0000_s1030" style="position:absolute;margin-left:0;margin-top:-42.55pt;width:843.95pt;height:39.2pt;z-index:-2516766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" fillcolor="#0038a8" stroked="f" strokeweight="1pt">
              <v:textbox>
                <w:txbxContent>
                  <w:p w14:paraId="7838A1A4" w14:textId="77777777" w:rsidR="00E57173" w:rsidRDefault="00E57173" w:rsidP="002744C6">
                    <w:pPr>
                      <w:ind w:left="708"/>
                      <w:jc w:val="right"/>
                    </w:pPr>
                  </w:p>
                </w:txbxContent>
              </v:textbox>
              <w10:wrap type="through"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B43B7" w14:textId="1F8B26B7" w:rsidR="00E57173" w:rsidRPr="00147488" w:rsidRDefault="00E57173" w:rsidP="002744C6">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82816" behindDoc="0" locked="0" layoutInCell="0" allowOverlap="1" wp14:anchorId="3858EC15" wp14:editId="1F178F46">
              <wp:simplePos x="0" y="190500"/>
              <wp:positionH relativeFrom="page">
                <wp:align>right</wp:align>
              </wp:positionH>
              <wp:positionV relativeFrom="page">
                <wp:align>top</wp:align>
              </wp:positionV>
              <wp:extent cx="7772400" cy="266700"/>
              <wp:effectExtent l="0" t="0" r="0" b="0"/>
              <wp:wrapNone/>
              <wp:docPr id="242" name="MSIPCMfe314e72aa5351d68f6d1cc1" descr="{&quot;HashCode&quot;:-1487292391,&quot;Height&quot;:9999999.0,&quot;Width&quot;:9999999.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11998B" w14:textId="07E698A7" w:rsidR="00E57173" w:rsidRPr="008568C8" w:rsidRDefault="00E57173" w:rsidP="008568C8">
                          <w:pPr>
                            <w:spacing w:after="0"/>
                            <w:jc w:val="right"/>
                            <w:rPr>
                              <w:rFonts w:ascii="Calibri" w:hAnsi="Calibri" w:cs="Calibri"/>
                              <w:color w:val="000000"/>
                              <w:sz w:val="20"/>
                            </w:rPr>
                          </w:pPr>
                          <w:r w:rsidRPr="008568C8">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3858EC15" id="_x0000_t202" coordsize="21600,21600" o:spt="202" path="m,l,21600r21600,l21600,xe">
              <v:stroke joinstyle="miter"/>
              <v:path gradientshapeok="t" o:connecttype="rect"/>
            </v:shapetype>
            <v:shape id="MSIPCMfe314e72aa5351d68f6d1cc1" o:spid="_x0000_s1031" type="#_x0000_t202" alt="{&quot;HashCode&quot;:-1487292391,&quot;Height&quot;:9999999.0,&quot;Width&quot;:9999999.0,&quot;Placement&quot;:&quot;Header&quot;,&quot;Index&quot;:&quot;FirstPage&quot;,&quot;Section&quot;:1,&quot;Top&quot;:0.0,&quot;Left&quot;:0.0}" style="position:absolute;margin-left:560.8pt;margin-top:0;width:612pt;height:21pt;z-index:251682816;visibility:visible;mso-wrap-style:square;mso-wrap-distance-left:9pt;mso-wrap-distance-top:0;mso-wrap-distance-right:9pt;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" o:allowincell="f" filled="f" stroked="f" strokeweight=".5pt">
              <v:textbox inset=",0,20pt,0">
                <w:txbxContent>
                  <w:p w14:paraId="0211998B" w14:textId="07E698A7" w:rsidR="00E57173" w:rsidRPr="008568C8" w:rsidRDefault="00E57173" w:rsidP="008568C8">
                    <w:pPr>
                      <w:spacing w:after="0"/>
                      <w:jc w:val="right"/>
                      <w:rPr>
                        <w:rFonts w:ascii="Calibri" w:hAnsi="Calibri" w:cs="Calibri"/>
                        <w:color w:val="000000"/>
                        <w:sz w:val="20"/>
                      </w:rPr>
                    </w:pPr>
                    <w:r w:rsidRPr="008568C8">
                      <w:rPr>
                        <w:rFonts w:ascii="Calibri" w:hAnsi="Calibri" w:cs="Calibri"/>
                        <w:color w:val="000000"/>
                        <w:sz w:val="20"/>
                      </w:rPr>
                      <w:t>#interna</w:t>
                    </w:r>
                  </w:p>
                </w:txbxContent>
              </v:textbox>
              <w10:wrap anchorx="page" anchory="page"/>
            </v:shape>
          </w:pict>
        </mc:Fallback>
      </mc:AlternateContent>
    </w:r>
    <w:r>
      <w:rPr>
        <w:rFonts w:cs="Arial"/>
        <w:b/>
        <w:noProof/>
        <w:color w:val="1F4E79" w:themeColor="accent1" w:themeShade="80"/>
        <w:szCs w:val="18"/>
        <w:lang w:eastAsia="pt-BR"/>
      </w:rPr>
      <mc:AlternateContent>
        <mc:Choice Requires="wps">
          <w:drawing>
            <wp:anchor distT="0" distB="0" distL="114300" distR="114300" simplePos="0" relativeHeight="251675648" behindDoc="0" locked="0" layoutInCell="0" allowOverlap="1" wp14:anchorId="5C0D13D3" wp14:editId="65E041F3">
              <wp:simplePos x="0" y="190500"/>
              <wp:positionH relativeFrom="page">
                <wp:align>right</wp:align>
              </wp:positionH>
              <wp:positionV relativeFrom="page">
                <wp:align>top</wp:align>
              </wp:positionV>
              <wp:extent cx="7772400" cy="266700"/>
              <wp:effectExtent l="0" t="0" r="0" b="0"/>
              <wp:wrapNone/>
              <wp:docPr id="235" name="MSIPCMee494182aa430488a123e953" descr="{&quot;HashCode&quot;:-1487292391,&quot;Height&quot;:9999999.0,&quot;Width&quot;:9999999.0,&quot;Placement&quot;:&quot;Head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5C14A55" w14:textId="6ED32305" w:rsidR="00E57173" w:rsidRPr="00C85530" w:rsidRDefault="00E57173" w:rsidP="00C85530">
                          <w:pPr>
                            <w:spacing w:after="0"/>
                            <w:jc w:val="right"/>
                            <w:rPr>
                              <w:rFonts w:ascii="Calibri" w:hAnsi="Calibri" w:cs="Calibri"/>
                              <w:color w:val="000000"/>
                              <w:sz w:val="20"/>
                            </w:rPr>
                          </w:pPr>
                          <w:r w:rsidRPr="00C85530">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 w14:anchorId="5C0D13D3" id="MSIPCMee494182aa430488a123e953" o:spid="_x0000_s1032" type="#_x0000_t202" alt="{&quot;HashCode&quot;:-1487292391,&quot;Height&quot;:9999999.0,&quot;Width&quot;:9999999.0,&quot;Placement&quot;:&quot;Header&quot;,&quot;Index&quot;:&quot;FirstPage&quot;,&quot;Section&quot;:2,&quot;Top&quot;:0.0,&quot;Left&quot;:0.0}" style="position:absolute;margin-left:560.8pt;margin-top:0;width:612pt;height:21pt;z-index:251675648;visibility:visible;mso-wrap-style:square;mso-wrap-distance-left:9pt;mso-wrap-distance-top:0;mso-wrap-distance-right:9pt;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" o:allowincell="f" filled="f" stroked="f" strokeweight=".5pt">
              <v:textbox inset=",0,20pt,0">
                <w:txbxContent>
                  <w:p w14:paraId="45C14A55" w14:textId="6ED32305" w:rsidR="00E57173" w:rsidRPr="00C85530" w:rsidRDefault="00E57173" w:rsidP="00C85530">
                    <w:pPr>
                      <w:spacing w:after="0"/>
                      <w:jc w:val="right"/>
                      <w:rPr>
                        <w:rFonts w:ascii="Calibri" w:hAnsi="Calibri" w:cs="Calibri"/>
                        <w:color w:val="000000"/>
                        <w:sz w:val="20"/>
                      </w:rPr>
                    </w:pPr>
                    <w:r w:rsidRPr="00C85530">
                      <w:rPr>
                        <w:rFonts w:ascii="Calibri" w:hAnsi="Calibri" w:cs="Calibri"/>
                        <w:color w:val="000000"/>
                        <w:sz w:val="20"/>
                      </w:rPr>
                      <w:t>#interna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48000" behindDoc="0" locked="0" layoutInCell="1" allowOverlap="1" wp14:anchorId="4111B384" wp14:editId="674EF917">
          <wp:simplePos x="0" y="0"/>
          <wp:positionH relativeFrom="margin">
            <wp:posOffset>-447675</wp:posOffset>
          </wp:positionH>
          <wp:positionV relativeFrom="paragraph">
            <wp:posOffset>-353060</wp:posOffset>
          </wp:positionV>
          <wp:extent cx="1176020" cy="259080"/>
          <wp:effectExtent l="0" t="0" r="5080" b="7620"/>
          <wp:wrapNone/>
          <wp:docPr id="59"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6976" behindDoc="1" locked="0" layoutInCell="1" allowOverlap="1" wp14:anchorId="02CA477E" wp14:editId="5BB6E42F">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20" name="Retângulo 20"/>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5D3A25" id="Retângulo 20" o:spid="_x0000_s1026" style="position:absolute;margin-left:0;margin-top:-42.75pt;width:594.75pt;height:51.8pt;z-index:-2516695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68480" behindDoc="0" locked="0" layoutInCell="1" allowOverlap="1" wp14:anchorId="243B1C53" wp14:editId="125CD072">
              <wp:simplePos x="0" y="0"/>
              <wp:positionH relativeFrom="page">
                <wp:posOffset>0</wp:posOffset>
              </wp:positionH>
              <wp:positionV relativeFrom="paragraph">
                <wp:posOffset>77252</wp:posOffset>
              </wp:positionV>
              <wp:extent cx="9144000" cy="53340"/>
              <wp:effectExtent l="0" t="0" r="0" b="3810"/>
              <wp:wrapNone/>
              <wp:docPr id="24"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52F9A03B" id="Retângulo 14" o:spid="_x0000_s1026" style="position:absolute;margin-left:0;margin-top:6.1pt;width:10in;height:4.2pt;z-index:25166848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JpYA6/4AQAAPQ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CBEE6" w14:textId="77777777" w:rsidR="00E57173" w:rsidRDefault="00E57173">
    <w:pPr>
      <w:pStyle w:val="Cabealho"/>
    </w:pPr>
    <w:r>
      <w:rPr>
        <w:noProof/>
        <w:lang w:eastAsia="pt-BR"/>
      </w:rPr>
      <mc:AlternateContent>
        <mc:Choice Requires="wps">
          <w:drawing>
            <wp:anchor distT="0" distB="0" distL="114300" distR="114300" simplePos="0" relativeHeight="251616256" behindDoc="0" locked="0" layoutInCell="0" allowOverlap="1" wp14:anchorId="6AD6B1BF" wp14:editId="0EEC07D8">
              <wp:simplePos x="0" y="0"/>
              <wp:positionH relativeFrom="page">
                <wp:posOffset>0</wp:posOffset>
              </wp:positionH>
              <wp:positionV relativeFrom="page">
                <wp:posOffset>190500</wp:posOffset>
              </wp:positionV>
              <wp:extent cx="7560310" cy="266700"/>
              <wp:effectExtent l="0" t="0" r="0" b="0"/>
              <wp:wrapNone/>
              <wp:docPr id="3"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52634D" w14:textId="77777777" w:rsidR="00E57173" w:rsidRPr="00F10B26" w:rsidRDefault="00E57173" w:rsidP="00CF54D2">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6AD6B1BF" id="_x0000_t202" coordsize="21600,21600" o:spt="202" path="m,l,21600r21600,l21600,xe">
              <v:stroke joinstyle="miter"/>
              <v:path gradientshapeok="t" o:connecttype="rect"/>
            </v:shapetype>
            <v:shape id="_x0000_s1033" type="#_x0000_t202" alt="{&quot;HashCode&quot;:-1487292391,&quot;Height&quot;:841.0,&quot;Width&quot;:595.0,&quot;Placement&quot;:&quot;Header&quot;,&quot;Index&quot;:&quot;OddAndEven&quot;,&quot;Section&quot;:1,&quot;Top&quot;:0.0,&quot;Left&quot;:0.0}" style="position:absolute;margin-left:0;margin-top:15pt;width:595.3pt;height:21pt;z-index:2516162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" o:allowincell="f" filled="f" stroked="f" strokeweight=".5pt">
              <v:textbox inset=",0,20pt,0">
                <w:txbxContent>
                  <w:p w14:paraId="0E52634D" w14:textId="77777777" w:rsidR="00E57173" w:rsidRPr="00F10B26" w:rsidRDefault="00E57173" w:rsidP="00CF54D2">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DD3D1" w14:textId="3E9E2388" w:rsidR="00E57173" w:rsidRDefault="00E57173" w:rsidP="00CF54D2">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25472" behindDoc="0" locked="0" layoutInCell="1" allowOverlap="1" wp14:anchorId="66EDF862" wp14:editId="0FF5959B">
              <wp:simplePos x="0" y="0"/>
              <wp:positionH relativeFrom="column">
                <wp:posOffset>5290185</wp:posOffset>
              </wp:positionH>
              <wp:positionV relativeFrom="paragraph">
                <wp:posOffset>-481965</wp:posOffset>
              </wp:positionV>
              <wp:extent cx="4740250" cy="402742"/>
              <wp:effectExtent l="0" t="0" r="0" b="0"/>
              <wp:wrapNone/>
              <wp:docPr id="5" name="Caixa de Texto 5"/>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7BA6E71A" w14:textId="77777777" w:rsidR="00E57173" w:rsidRPr="00CF54D2" w:rsidRDefault="00E57173" w:rsidP="00CF54D2">
                          <w:pPr>
                            <w:jc w:val="right"/>
                            <w:rPr>
                              <w:lang w:val="en-US"/>
                            </w:rPr>
                          </w:pPr>
                          <w:r w:rsidRPr="00CF54D2">
                            <w:rPr>
                              <w:rFonts w:cs="Arial"/>
                              <w:color w:val="FFFFFF" w:themeColor="background1"/>
                              <w:szCs w:val="18"/>
                              <w:lang w:val="en-US"/>
                            </w:rPr>
                            <w:t>Consolidated Financial Statements – 1st Half 2020</w:t>
                          </w:r>
                          <w:r w:rsidRPr="00CF54D2">
                            <w:rPr>
                              <w:rFonts w:cs="Arial"/>
                              <w:color w:val="FFFFFF" w:themeColor="background1"/>
                              <w:szCs w:val="18"/>
                              <w:lang w:val="en-US"/>
                            </w:rPr>
                            <w:br/>
                            <w:t xml:space="preserve">BB </w:t>
                          </w:r>
                          <w:proofErr w:type="spellStart"/>
                          <w:r w:rsidRPr="00CF54D2">
                            <w:rPr>
                              <w:rFonts w:cs="Arial"/>
                              <w:color w:val="FFFFFF" w:themeColor="background1"/>
                              <w:szCs w:val="18"/>
                              <w:lang w:val="en-US"/>
                            </w:rPr>
                            <w:t>Seguridade</w:t>
                          </w:r>
                          <w:proofErr w:type="spellEnd"/>
                          <w:r w:rsidRPr="00CF54D2">
                            <w:rPr>
                              <w:rFonts w:cs="Arial"/>
                              <w:color w:val="FFFFFF" w:themeColor="background1"/>
                              <w:szCs w:val="18"/>
                              <w:lang w:val="en-US"/>
                            </w:rPr>
                            <w:t xml:space="preserve"> </w:t>
                          </w:r>
                          <w:proofErr w:type="spellStart"/>
                          <w:r w:rsidRPr="00CF54D2">
                            <w:rPr>
                              <w:rFonts w:cs="Arial"/>
                              <w:color w:val="FFFFFF" w:themeColor="background1"/>
                              <w:szCs w:val="18"/>
                              <w:lang w:val="en-US"/>
                            </w:rPr>
                            <w:t>Participações</w:t>
                          </w:r>
                          <w:proofErr w:type="spellEnd"/>
                          <w:r w:rsidRPr="00CF54D2">
                            <w:rPr>
                              <w:rFonts w:cs="Arial"/>
                              <w:color w:val="FFFFFF" w:themeColor="background1"/>
                              <w:szCs w:val="18"/>
                              <w:lang w:val="en-US"/>
                            </w:rPr>
                            <w:t xml:space="preserve"> S.A</w:t>
                          </w:r>
                        </w:p>
                        <w:p w14:paraId="4CFCB96B" w14:textId="77777777" w:rsidR="00E57173" w:rsidRPr="00CF54D2" w:rsidRDefault="00E5717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EDF862" id="_x0000_t202" coordsize="21600,21600" o:spt="202" path="m,l,21600r21600,l21600,xe">
              <v:stroke joinstyle="miter"/>
              <v:path gradientshapeok="t" o:connecttype="rect"/>
            </v:shapetype>
            <v:shape id="Caixa de Texto 5" o:spid="_x0000_s1034" type="#_x0000_t202" style="position:absolute;margin-left:416.55pt;margin-top:-37.95pt;width:373.25pt;height:31.7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" filled="f" stroked="f" strokeweight=".5pt">
              <v:textbox>
                <w:txbxContent>
                  <w:p w14:paraId="7BA6E71A" w14:textId="77777777" w:rsidR="00E57173" w:rsidRPr="00CF54D2" w:rsidRDefault="00E57173" w:rsidP="00CF54D2">
                    <w:pPr>
                      <w:jc w:val="right"/>
                      <w:rPr>
                        <w:lang w:val="en-US"/>
                      </w:rPr>
                    </w:pPr>
                    <w:r w:rsidRPr="00CF54D2">
                      <w:rPr>
                        <w:rFonts w:cs="Arial"/>
                        <w:color w:val="FFFFFF" w:themeColor="background1"/>
                        <w:szCs w:val="18"/>
                        <w:lang w:val="en-US"/>
                      </w:rPr>
                      <w:t>Consolidated Financial Statements – 1st Half 2020</w:t>
                    </w:r>
                    <w:r w:rsidRPr="00CF54D2">
                      <w:rPr>
                        <w:rFonts w:cs="Arial"/>
                        <w:color w:val="FFFFFF" w:themeColor="background1"/>
                        <w:szCs w:val="18"/>
                        <w:lang w:val="en-US"/>
                      </w:rPr>
                      <w:br/>
                      <w:t xml:space="preserve">BB </w:t>
                    </w:r>
                    <w:proofErr w:type="spellStart"/>
                    <w:r w:rsidRPr="00CF54D2">
                      <w:rPr>
                        <w:rFonts w:cs="Arial"/>
                        <w:color w:val="FFFFFF" w:themeColor="background1"/>
                        <w:szCs w:val="18"/>
                        <w:lang w:val="en-US"/>
                      </w:rPr>
                      <w:t>Seguridade</w:t>
                    </w:r>
                    <w:proofErr w:type="spellEnd"/>
                    <w:r w:rsidRPr="00CF54D2">
                      <w:rPr>
                        <w:rFonts w:cs="Arial"/>
                        <w:color w:val="FFFFFF" w:themeColor="background1"/>
                        <w:szCs w:val="18"/>
                        <w:lang w:val="en-US"/>
                      </w:rPr>
                      <w:t xml:space="preserve"> </w:t>
                    </w:r>
                    <w:proofErr w:type="spellStart"/>
                    <w:r w:rsidRPr="00CF54D2">
                      <w:rPr>
                        <w:rFonts w:cs="Arial"/>
                        <w:color w:val="FFFFFF" w:themeColor="background1"/>
                        <w:szCs w:val="18"/>
                        <w:lang w:val="en-US"/>
                      </w:rPr>
                      <w:t>Participações</w:t>
                    </w:r>
                    <w:proofErr w:type="spellEnd"/>
                    <w:r w:rsidRPr="00CF54D2">
                      <w:rPr>
                        <w:rFonts w:cs="Arial"/>
                        <w:color w:val="FFFFFF" w:themeColor="background1"/>
                        <w:szCs w:val="18"/>
                        <w:lang w:val="en-US"/>
                      </w:rPr>
                      <w:t xml:space="preserve"> S.A</w:t>
                    </w:r>
                  </w:p>
                  <w:p w14:paraId="4CFCB96B" w14:textId="77777777" w:rsidR="00E57173" w:rsidRPr="00CF54D2" w:rsidRDefault="00E57173">
                    <w:pPr>
                      <w:rPr>
                        <w:lang w:val="en-US"/>
                      </w:rPr>
                    </w:pPr>
                  </w:p>
                </w:txbxContent>
              </v:textbox>
            </v:shape>
          </w:pict>
        </mc:Fallback>
      </mc:AlternateContent>
    </w:r>
    <w:r>
      <w:rPr>
        <w:noProof/>
        <w:sz w:val="20"/>
        <w:szCs w:val="20"/>
        <w:lang w:eastAsia="pt-BR"/>
      </w:rPr>
      <w:drawing>
        <wp:anchor distT="0" distB="0" distL="114300" distR="114300" simplePos="0" relativeHeight="251622400" behindDoc="0" locked="0" layoutInCell="1" allowOverlap="1" wp14:anchorId="16275DE9" wp14:editId="5B791CA0">
          <wp:simplePos x="0" y="0"/>
          <wp:positionH relativeFrom="margin">
            <wp:posOffset>-319433</wp:posOffset>
          </wp:positionH>
          <wp:positionV relativeFrom="paragraph">
            <wp:posOffset>-403662</wp:posOffset>
          </wp:positionV>
          <wp:extent cx="967740" cy="198755"/>
          <wp:effectExtent l="0" t="0" r="3810" b="0"/>
          <wp:wrapNone/>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D303B">
      <w:rPr>
        <w:rFonts w:cs="Arial"/>
        <w:b/>
        <w:noProof/>
        <w:color w:val="1F4E79" w:themeColor="accent1" w:themeShade="80"/>
        <w:szCs w:val="18"/>
        <w:lang w:eastAsia="pt-BR"/>
      </w:rPr>
      <mc:AlternateContent>
        <mc:Choice Requires="wps">
          <w:drawing>
            <wp:anchor distT="0" distB="0" distL="114300" distR="114300" simplePos="0" relativeHeight="251618304" behindDoc="0" locked="0" layoutInCell="1" allowOverlap="1" wp14:anchorId="679EBCB0" wp14:editId="504C16CC">
              <wp:simplePos x="0" y="0"/>
              <wp:positionH relativeFrom="page">
                <wp:posOffset>-1</wp:posOffset>
              </wp:positionH>
              <wp:positionV relativeFrom="paragraph">
                <wp:posOffset>-39453</wp:posOffset>
              </wp:positionV>
              <wp:extent cx="10805823" cy="53340"/>
              <wp:effectExtent l="0" t="0" r="0" b="3810"/>
              <wp:wrapNone/>
              <wp:docPr id="15" name="Retângulo 14"/>
              <wp:cNvGraphicFramePr/>
              <a:graphic xmlns:a="http://schemas.openxmlformats.org/drawingml/2006/main">
                <a:graphicData uri="http://schemas.microsoft.com/office/word/2010/wordprocessingShape">
                  <wps:wsp>
                    <wps:cNvSpPr/>
                    <wps:spPr>
                      <a:xfrm>
                        <a:off x="0" y="0"/>
                        <a:ext cx="10805823"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anchor>
          </w:drawing>
        </mc:Choice>
        <mc:Fallback>
          <w:pict>
            <v:rect w14:anchorId="0F94DC26" id="Retângulo 14" o:spid="_x0000_s1026" style="position:absolute;margin-left:0;margin-top:-3.1pt;width:850.85pt;height:4.2pt;z-index:2516183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17280" behindDoc="1" locked="0" layoutInCell="1" allowOverlap="1" wp14:anchorId="1B9E7159" wp14:editId="12137903">
              <wp:simplePos x="0" y="0"/>
              <wp:positionH relativeFrom="page">
                <wp:align>left</wp:align>
              </wp:positionH>
              <wp:positionV relativeFrom="paragraph">
                <wp:posOffset>-540385</wp:posOffset>
              </wp:positionV>
              <wp:extent cx="10718165" cy="497840"/>
              <wp:effectExtent l="0" t="0" r="6985" b="0"/>
              <wp:wrapThrough wrapText="bothSides">
                <wp:wrapPolygon edited="0">
                  <wp:start x="0" y="0"/>
                  <wp:lineTo x="0" y="20663"/>
                  <wp:lineTo x="21576" y="20663"/>
                  <wp:lineTo x="21576" y="0"/>
                  <wp:lineTo x="0" y="0"/>
                </wp:wrapPolygon>
              </wp:wrapThrough>
              <wp:docPr id="6" name="Retângulo 6"/>
              <wp:cNvGraphicFramePr/>
              <a:graphic xmlns:a="http://schemas.openxmlformats.org/drawingml/2006/main">
                <a:graphicData uri="http://schemas.microsoft.com/office/word/2010/wordprocessingShape">
                  <wps:wsp>
                    <wps:cNvSpPr/>
                    <wps:spPr>
                      <a:xfrm>
                        <a:off x="0" y="0"/>
                        <a:ext cx="1071816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16622A25" w14:textId="77777777" w:rsidR="00E57173" w:rsidRDefault="00E57173" w:rsidP="00CF54D2">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9E7159" id="Retângulo 6" o:spid="_x0000_s1035" style="position:absolute;margin-left:0;margin-top:-42.55pt;width:843.95pt;height:39.2pt;z-index:-2516992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" fillcolor="#0038a8" stroked="f" strokeweight="1pt">
              <v:textbox>
                <w:txbxContent>
                  <w:p w14:paraId="16622A25" w14:textId="77777777" w:rsidR="00E57173" w:rsidRDefault="00E57173" w:rsidP="00CF54D2">
                    <w:pPr>
                      <w:ind w:left="708"/>
                      <w:jc w:val="right"/>
                    </w:pPr>
                  </w:p>
                </w:txbxContent>
              </v:textbox>
              <w10:wrap type="through" anchorx="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60BD8" w14:textId="338A85F9" w:rsidR="00E57173" w:rsidRPr="00147488" w:rsidRDefault="00E57173" w:rsidP="00CF54D2">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20352" behindDoc="0" locked="0" layoutInCell="1" allowOverlap="1" wp14:anchorId="1CA77994" wp14:editId="3CE147B1">
          <wp:simplePos x="0" y="0"/>
          <wp:positionH relativeFrom="margin">
            <wp:posOffset>-447675</wp:posOffset>
          </wp:positionH>
          <wp:positionV relativeFrom="paragraph">
            <wp:posOffset>-353060</wp:posOffset>
          </wp:positionV>
          <wp:extent cx="1176020" cy="259080"/>
          <wp:effectExtent l="0" t="0" r="5080" b="7620"/>
          <wp:wrapNone/>
          <wp:docPr id="42"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19328" behindDoc="1" locked="0" layoutInCell="1" allowOverlap="1" wp14:anchorId="12FA2C29" wp14:editId="29881E1B">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10" name="Retângulo 10"/>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724857" id="Retângulo 10" o:spid="_x0000_s1026" style="position:absolute;margin-left:0;margin-top:-42.75pt;width:594.75pt;height:51.8pt;z-index:-2516971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21376" behindDoc="0" locked="0" layoutInCell="1" allowOverlap="1" wp14:anchorId="287662FF" wp14:editId="65F7AC40">
              <wp:simplePos x="0" y="0"/>
              <wp:positionH relativeFrom="page">
                <wp:posOffset>0</wp:posOffset>
              </wp:positionH>
              <wp:positionV relativeFrom="paragraph">
                <wp:posOffset>77252</wp:posOffset>
              </wp:positionV>
              <wp:extent cx="9144000" cy="53340"/>
              <wp:effectExtent l="0" t="0" r="0" b="3810"/>
              <wp:wrapNone/>
              <wp:docPr id="22"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16738DC4" id="Retângulo 14" o:spid="_x0000_s1026" style="position:absolute;margin-left:0;margin-top:6.1pt;width:10in;height:4.2pt;z-index:25162137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DDmcO/4AQAAPQ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CCC0C" w14:textId="77777777" w:rsidR="00E57173" w:rsidRDefault="00E57173" w:rsidP="00CF54D2">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34688" behindDoc="0" locked="0" layoutInCell="1" allowOverlap="1" wp14:anchorId="2A865B1E" wp14:editId="0857B007">
              <wp:simplePos x="0" y="0"/>
              <wp:positionH relativeFrom="column">
                <wp:posOffset>1990725</wp:posOffset>
              </wp:positionH>
              <wp:positionV relativeFrom="paragraph">
                <wp:posOffset>-459105</wp:posOffset>
              </wp:positionV>
              <wp:extent cx="4740250" cy="402742"/>
              <wp:effectExtent l="0" t="0" r="0" b="0"/>
              <wp:wrapNone/>
              <wp:docPr id="29" name="Caixa de Texto 29"/>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1E42D90F" w14:textId="77777777" w:rsidR="00E57173" w:rsidRPr="00CF54D2" w:rsidRDefault="00E57173" w:rsidP="00CF54D2">
                          <w:pPr>
                            <w:jc w:val="right"/>
                            <w:rPr>
                              <w:lang w:val="en-US"/>
                            </w:rPr>
                          </w:pPr>
                          <w:r w:rsidRPr="00CF54D2">
                            <w:rPr>
                              <w:rFonts w:cs="Arial"/>
                              <w:color w:val="FFFFFF" w:themeColor="background1"/>
                              <w:szCs w:val="18"/>
                              <w:lang w:val="en-US"/>
                            </w:rPr>
                            <w:t>Consolidated Financial Statements – 1st Half 2020</w:t>
                          </w:r>
                          <w:r w:rsidRPr="00CF54D2">
                            <w:rPr>
                              <w:rFonts w:cs="Arial"/>
                              <w:color w:val="FFFFFF" w:themeColor="background1"/>
                              <w:szCs w:val="18"/>
                              <w:lang w:val="en-US"/>
                            </w:rPr>
                            <w:br/>
                            <w:t xml:space="preserve">BB </w:t>
                          </w:r>
                          <w:proofErr w:type="spellStart"/>
                          <w:r w:rsidRPr="00CF54D2">
                            <w:rPr>
                              <w:rFonts w:cs="Arial"/>
                              <w:color w:val="FFFFFF" w:themeColor="background1"/>
                              <w:szCs w:val="18"/>
                              <w:lang w:val="en-US"/>
                            </w:rPr>
                            <w:t>Seguridade</w:t>
                          </w:r>
                          <w:proofErr w:type="spellEnd"/>
                          <w:r w:rsidRPr="00CF54D2">
                            <w:rPr>
                              <w:rFonts w:cs="Arial"/>
                              <w:color w:val="FFFFFF" w:themeColor="background1"/>
                              <w:szCs w:val="18"/>
                              <w:lang w:val="en-US"/>
                            </w:rPr>
                            <w:t xml:space="preserve"> </w:t>
                          </w:r>
                          <w:proofErr w:type="spellStart"/>
                          <w:r w:rsidRPr="00CF54D2">
                            <w:rPr>
                              <w:rFonts w:cs="Arial"/>
                              <w:color w:val="FFFFFF" w:themeColor="background1"/>
                              <w:szCs w:val="18"/>
                              <w:lang w:val="en-US"/>
                            </w:rPr>
                            <w:t>Participações</w:t>
                          </w:r>
                          <w:proofErr w:type="spellEnd"/>
                          <w:r w:rsidRPr="00CF54D2">
                            <w:rPr>
                              <w:rFonts w:cs="Arial"/>
                              <w:color w:val="FFFFFF" w:themeColor="background1"/>
                              <w:szCs w:val="18"/>
                              <w:lang w:val="en-US"/>
                            </w:rPr>
                            <w:t xml:space="preserve"> S.A</w:t>
                          </w:r>
                        </w:p>
                        <w:p w14:paraId="058DDB7C" w14:textId="77777777" w:rsidR="00E57173" w:rsidRPr="00CF54D2" w:rsidRDefault="00E5717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865B1E" id="_x0000_t202" coordsize="21600,21600" o:spt="202" path="m,l,21600r21600,l21600,xe">
              <v:stroke joinstyle="miter"/>
              <v:path gradientshapeok="t" o:connecttype="rect"/>
            </v:shapetype>
            <v:shape id="Caixa de Texto 29" o:spid="_x0000_s1036" type="#_x0000_t202" style="position:absolute;margin-left:156.75pt;margin-top:-36.15pt;width:373.25pt;height:31.7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" filled="f" stroked="f" strokeweight=".5pt">
              <v:textbox>
                <w:txbxContent>
                  <w:p w14:paraId="1E42D90F" w14:textId="77777777" w:rsidR="00E57173" w:rsidRPr="00CF54D2" w:rsidRDefault="00E57173" w:rsidP="00CF54D2">
                    <w:pPr>
                      <w:jc w:val="right"/>
                      <w:rPr>
                        <w:lang w:val="en-US"/>
                      </w:rPr>
                    </w:pPr>
                    <w:r w:rsidRPr="00CF54D2">
                      <w:rPr>
                        <w:rFonts w:cs="Arial"/>
                        <w:color w:val="FFFFFF" w:themeColor="background1"/>
                        <w:szCs w:val="18"/>
                        <w:lang w:val="en-US"/>
                      </w:rPr>
                      <w:t>Consolidated Financial Statements – 1st Half 2020</w:t>
                    </w:r>
                    <w:r w:rsidRPr="00CF54D2">
                      <w:rPr>
                        <w:rFonts w:cs="Arial"/>
                        <w:color w:val="FFFFFF" w:themeColor="background1"/>
                        <w:szCs w:val="18"/>
                        <w:lang w:val="en-US"/>
                      </w:rPr>
                      <w:br/>
                      <w:t xml:space="preserve">BB </w:t>
                    </w:r>
                    <w:proofErr w:type="spellStart"/>
                    <w:r w:rsidRPr="00CF54D2">
                      <w:rPr>
                        <w:rFonts w:cs="Arial"/>
                        <w:color w:val="FFFFFF" w:themeColor="background1"/>
                        <w:szCs w:val="18"/>
                        <w:lang w:val="en-US"/>
                      </w:rPr>
                      <w:t>Seguridade</w:t>
                    </w:r>
                    <w:proofErr w:type="spellEnd"/>
                    <w:r w:rsidRPr="00CF54D2">
                      <w:rPr>
                        <w:rFonts w:cs="Arial"/>
                        <w:color w:val="FFFFFF" w:themeColor="background1"/>
                        <w:szCs w:val="18"/>
                        <w:lang w:val="en-US"/>
                      </w:rPr>
                      <w:t xml:space="preserve"> </w:t>
                    </w:r>
                    <w:proofErr w:type="spellStart"/>
                    <w:r w:rsidRPr="00CF54D2">
                      <w:rPr>
                        <w:rFonts w:cs="Arial"/>
                        <w:color w:val="FFFFFF" w:themeColor="background1"/>
                        <w:szCs w:val="18"/>
                        <w:lang w:val="en-US"/>
                      </w:rPr>
                      <w:t>Participações</w:t>
                    </w:r>
                    <w:proofErr w:type="spellEnd"/>
                    <w:r w:rsidRPr="00CF54D2">
                      <w:rPr>
                        <w:rFonts w:cs="Arial"/>
                        <w:color w:val="FFFFFF" w:themeColor="background1"/>
                        <w:szCs w:val="18"/>
                        <w:lang w:val="en-US"/>
                      </w:rPr>
                      <w:t xml:space="preserve"> S.A</w:t>
                    </w:r>
                  </w:p>
                  <w:p w14:paraId="058DDB7C" w14:textId="77777777" w:rsidR="00E57173" w:rsidRPr="00CF54D2" w:rsidRDefault="00E57173">
                    <w:pPr>
                      <w:rPr>
                        <w:lang w:val="en-US"/>
                      </w:rPr>
                    </w:pPr>
                  </w:p>
                </w:txbxContent>
              </v:textbox>
            </v:shape>
          </w:pict>
        </mc:Fallback>
      </mc:AlternateContent>
    </w:r>
    <w:r>
      <w:rPr>
        <w:noProof/>
        <w:sz w:val="20"/>
        <w:szCs w:val="20"/>
        <w:lang w:eastAsia="pt-BR"/>
      </w:rPr>
      <w:drawing>
        <wp:anchor distT="0" distB="0" distL="114300" distR="114300" simplePos="0" relativeHeight="251633664" behindDoc="0" locked="0" layoutInCell="1" allowOverlap="1" wp14:anchorId="7C411A31" wp14:editId="2708A0E3">
          <wp:simplePos x="0" y="0"/>
          <wp:positionH relativeFrom="margin">
            <wp:posOffset>-319433</wp:posOffset>
          </wp:positionH>
          <wp:positionV relativeFrom="paragraph">
            <wp:posOffset>-403662</wp:posOffset>
          </wp:positionV>
          <wp:extent cx="967740" cy="198755"/>
          <wp:effectExtent l="0" t="0" r="3810" b="0"/>
          <wp:wrapNone/>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D303B">
      <w:rPr>
        <w:rFonts w:cs="Arial"/>
        <w:b/>
        <w:noProof/>
        <w:color w:val="1F4E79" w:themeColor="accent1" w:themeShade="80"/>
        <w:szCs w:val="18"/>
        <w:lang w:eastAsia="pt-BR"/>
      </w:rPr>
      <mc:AlternateContent>
        <mc:Choice Requires="wps">
          <w:drawing>
            <wp:anchor distT="0" distB="0" distL="114300" distR="114300" simplePos="0" relativeHeight="251632640" behindDoc="0" locked="0" layoutInCell="1" allowOverlap="1" wp14:anchorId="7BE75912" wp14:editId="1110DB9E">
              <wp:simplePos x="0" y="0"/>
              <wp:positionH relativeFrom="page">
                <wp:posOffset>-1</wp:posOffset>
              </wp:positionH>
              <wp:positionV relativeFrom="paragraph">
                <wp:posOffset>-39453</wp:posOffset>
              </wp:positionV>
              <wp:extent cx="10805823" cy="53340"/>
              <wp:effectExtent l="0" t="0" r="0" b="3810"/>
              <wp:wrapNone/>
              <wp:docPr id="30" name="Retângulo 30"/>
              <wp:cNvGraphicFramePr/>
              <a:graphic xmlns:a="http://schemas.openxmlformats.org/drawingml/2006/main">
                <a:graphicData uri="http://schemas.microsoft.com/office/word/2010/wordprocessingShape">
                  <wps:wsp>
                    <wps:cNvSpPr/>
                    <wps:spPr>
                      <a:xfrm>
                        <a:off x="0" y="0"/>
                        <a:ext cx="10805823"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anchor>
          </w:drawing>
        </mc:Choice>
        <mc:Fallback>
          <w:pict>
            <v:rect w14:anchorId="39523A00" id="Retângulo 30" o:spid="_x0000_s1026" style="position:absolute;margin-left:0;margin-top:-3.1pt;width:850.85pt;height:4.2pt;z-index:2516326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31616" behindDoc="1" locked="0" layoutInCell="1" allowOverlap="1" wp14:anchorId="426BE148" wp14:editId="4EC5E3E3">
              <wp:simplePos x="0" y="0"/>
              <wp:positionH relativeFrom="page">
                <wp:align>left</wp:align>
              </wp:positionH>
              <wp:positionV relativeFrom="paragraph">
                <wp:posOffset>-540385</wp:posOffset>
              </wp:positionV>
              <wp:extent cx="10718165" cy="497840"/>
              <wp:effectExtent l="0" t="0" r="6985" b="0"/>
              <wp:wrapThrough wrapText="bothSides">
                <wp:wrapPolygon edited="0">
                  <wp:start x="0" y="0"/>
                  <wp:lineTo x="0" y="20663"/>
                  <wp:lineTo x="21576" y="20663"/>
                  <wp:lineTo x="21576" y="0"/>
                  <wp:lineTo x="0" y="0"/>
                </wp:wrapPolygon>
              </wp:wrapThrough>
              <wp:docPr id="31" name="Retângulo 31"/>
              <wp:cNvGraphicFramePr/>
              <a:graphic xmlns:a="http://schemas.openxmlformats.org/drawingml/2006/main">
                <a:graphicData uri="http://schemas.microsoft.com/office/word/2010/wordprocessingShape">
                  <wps:wsp>
                    <wps:cNvSpPr/>
                    <wps:spPr>
                      <a:xfrm>
                        <a:off x="0" y="0"/>
                        <a:ext cx="1071816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175D746C" w14:textId="77777777" w:rsidR="00E57173" w:rsidRDefault="00E57173" w:rsidP="00CF54D2">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6BE148" id="Retângulo 31" o:spid="_x0000_s1037" style="position:absolute;margin-left:0;margin-top:-42.55pt;width:843.95pt;height:39.2pt;z-index:-2516848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" fillcolor="#0038a8" stroked="f" strokeweight="1pt">
              <v:textbox>
                <w:txbxContent>
                  <w:p w14:paraId="175D746C" w14:textId="77777777" w:rsidR="00E57173" w:rsidRDefault="00E57173" w:rsidP="00CF54D2">
                    <w:pPr>
                      <w:ind w:left="708"/>
                      <w:jc w:val="right"/>
                    </w:pPr>
                  </w:p>
                </w:txbxContent>
              </v:textbox>
              <w10:wrap type="through" anchorx="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0C8C6" w14:textId="6D3D0195" w:rsidR="00E57173" w:rsidRDefault="00E57173" w:rsidP="00CF54D2">
    <w:pPr>
      <w:pStyle w:val="Cabealho"/>
      <w:tabs>
        <w:tab w:val="clear" w:pos="4252"/>
        <w:tab w:val="clear" w:pos="8504"/>
        <w:tab w:val="left" w:pos="5625"/>
      </w:tabs>
    </w:pPr>
    <w:r>
      <w:rPr>
        <w:noProof/>
        <w:sz w:val="20"/>
        <w:szCs w:val="20"/>
        <w:lang w:eastAsia="pt-BR"/>
      </w:rPr>
      <w:drawing>
        <wp:anchor distT="0" distB="0" distL="114300" distR="114300" simplePos="0" relativeHeight="251629568" behindDoc="0" locked="0" layoutInCell="1" allowOverlap="1" wp14:anchorId="25459BFC" wp14:editId="18C44ABE">
          <wp:simplePos x="0" y="0"/>
          <wp:positionH relativeFrom="margin">
            <wp:posOffset>-138883</wp:posOffset>
          </wp:positionH>
          <wp:positionV relativeFrom="paragraph">
            <wp:posOffset>-379632</wp:posOffset>
          </wp:positionV>
          <wp:extent cx="967740" cy="198755"/>
          <wp:effectExtent l="0" t="0" r="3810" b="0"/>
          <wp:wrapNone/>
          <wp:docPr id="132" name="Imagem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Pr>
        <w:noProof/>
        <w:sz w:val="20"/>
        <w:szCs w:val="20"/>
        <w:lang w:eastAsia="pt-BR"/>
      </w:rPr>
      <mc:AlternateContent>
        <mc:Choice Requires="wps">
          <w:drawing>
            <wp:anchor distT="0" distB="0" distL="114300" distR="114300" simplePos="0" relativeHeight="251630592" behindDoc="0" locked="0" layoutInCell="1" allowOverlap="1" wp14:anchorId="4645244D" wp14:editId="3D74153E">
              <wp:simplePos x="0" y="0"/>
              <wp:positionH relativeFrom="column">
                <wp:posOffset>5087604</wp:posOffset>
              </wp:positionH>
              <wp:positionV relativeFrom="paragraph">
                <wp:posOffset>-487154</wp:posOffset>
              </wp:positionV>
              <wp:extent cx="4740250" cy="402742"/>
              <wp:effectExtent l="0" t="0" r="0" b="0"/>
              <wp:wrapNone/>
              <wp:docPr id="226" name="Caixa de Texto 226"/>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1800CD36" w14:textId="1ED17086" w:rsidR="00E57173" w:rsidRPr="00E16BE7" w:rsidRDefault="00E57173" w:rsidP="00CF54D2">
                          <w:pPr>
                            <w:jc w:val="right"/>
                          </w:pPr>
                          <w:r w:rsidRPr="00CF54D2">
                            <w:rPr>
                              <w:rFonts w:cs="Arial"/>
                              <w:color w:val="FFFFFF" w:themeColor="background1"/>
                              <w:szCs w:val="18"/>
                              <w:lang w:val="en-US"/>
                            </w:rPr>
                            <w:t>Consolidated Financial Statements – 1st Half 2020</w:t>
                          </w:r>
                          <w:r w:rsidRPr="00E16BE7">
                            <w:rPr>
                              <w:rFonts w:cs="Arial"/>
                              <w:color w:val="FFFFFF" w:themeColor="background1"/>
                              <w:szCs w:val="18"/>
                            </w:rPr>
                            <w:br/>
                            <w:t>BB Seguridade Participações 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45244D" id="_x0000_t202" coordsize="21600,21600" o:spt="202" path="m,l,21600r21600,l21600,xe">
              <v:stroke joinstyle="miter"/>
              <v:path gradientshapeok="t" o:connecttype="rect"/>
            </v:shapetype>
            <v:shape id="Caixa de Texto 226" o:spid="_x0000_s1038" type="#_x0000_t202" style="position:absolute;margin-left:400.6pt;margin-top:-38.35pt;width:373.25pt;height:31.7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" filled="f" stroked="f" strokeweight=".5pt">
              <v:textbox>
                <w:txbxContent>
                  <w:p w14:paraId="1800CD36" w14:textId="1ED17086" w:rsidR="00E57173" w:rsidRPr="00E16BE7" w:rsidRDefault="00E57173" w:rsidP="00CF54D2">
                    <w:pPr>
                      <w:jc w:val="right"/>
                    </w:pPr>
                    <w:r w:rsidRPr="00CF54D2">
                      <w:rPr>
                        <w:rFonts w:cs="Arial"/>
                        <w:color w:val="FFFFFF" w:themeColor="background1"/>
                        <w:szCs w:val="18"/>
                        <w:lang w:val="en-US"/>
                      </w:rPr>
                      <w:t>Consolidated Financial Statements – 1st Half 2020</w:t>
                    </w:r>
                    <w:r w:rsidRPr="00E16BE7">
                      <w:rPr>
                        <w:rFonts w:cs="Arial"/>
                        <w:color w:val="FFFFFF" w:themeColor="background1"/>
                        <w:szCs w:val="18"/>
                      </w:rPr>
                      <w:br/>
                      <w:t>BB Seguridade Participações S.A</w:t>
                    </w:r>
                  </w:p>
                </w:txbxContent>
              </v:textbox>
            </v:shape>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28544" behindDoc="0" locked="0" layoutInCell="1" allowOverlap="1" wp14:anchorId="23E24BE5" wp14:editId="295FCA89">
              <wp:simplePos x="0" y="0"/>
              <wp:positionH relativeFrom="page">
                <wp:posOffset>-1</wp:posOffset>
              </wp:positionH>
              <wp:positionV relativeFrom="paragraph">
                <wp:posOffset>-39453</wp:posOffset>
              </wp:positionV>
              <wp:extent cx="10805823" cy="53340"/>
              <wp:effectExtent l="0" t="0" r="0" b="3810"/>
              <wp:wrapNone/>
              <wp:docPr id="230" name="Retângulo 14"/>
              <wp:cNvGraphicFramePr/>
              <a:graphic xmlns:a="http://schemas.openxmlformats.org/drawingml/2006/main">
                <a:graphicData uri="http://schemas.microsoft.com/office/word/2010/wordprocessingShape">
                  <wps:wsp>
                    <wps:cNvSpPr/>
                    <wps:spPr>
                      <a:xfrm>
                        <a:off x="0" y="0"/>
                        <a:ext cx="10805823"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anchor>
          </w:drawing>
        </mc:Choice>
        <mc:Fallback>
          <w:pict>
            <v:rect w14:anchorId="47074735" id="Retângulo 14" o:spid="_x0000_s1026" style="position:absolute;margin-left:0;margin-top:-3.1pt;width:850.85pt;height:4.2pt;z-index:2516285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27520" behindDoc="1" locked="0" layoutInCell="1" allowOverlap="1" wp14:anchorId="2AB073D8" wp14:editId="5AE9A988">
              <wp:simplePos x="0" y="0"/>
              <wp:positionH relativeFrom="page">
                <wp:align>left</wp:align>
              </wp:positionH>
              <wp:positionV relativeFrom="paragraph">
                <wp:posOffset>-540385</wp:posOffset>
              </wp:positionV>
              <wp:extent cx="10718165" cy="497840"/>
              <wp:effectExtent l="0" t="0" r="6985" b="0"/>
              <wp:wrapThrough wrapText="bothSides">
                <wp:wrapPolygon edited="0">
                  <wp:start x="0" y="0"/>
                  <wp:lineTo x="0" y="20663"/>
                  <wp:lineTo x="21576" y="20663"/>
                  <wp:lineTo x="21576" y="0"/>
                  <wp:lineTo x="0" y="0"/>
                </wp:wrapPolygon>
              </wp:wrapThrough>
              <wp:docPr id="231" name="Retângulo 231"/>
              <wp:cNvGraphicFramePr/>
              <a:graphic xmlns:a="http://schemas.openxmlformats.org/drawingml/2006/main">
                <a:graphicData uri="http://schemas.microsoft.com/office/word/2010/wordprocessingShape">
                  <wps:wsp>
                    <wps:cNvSpPr/>
                    <wps:spPr>
                      <a:xfrm>
                        <a:off x="0" y="0"/>
                        <a:ext cx="1071816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6EDA95DD" w14:textId="77777777" w:rsidR="00E57173" w:rsidRDefault="00E57173" w:rsidP="00CF54D2">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B073D8" id="Retângulo 231" o:spid="_x0000_s1039" style="position:absolute;margin-left:0;margin-top:-42.55pt;width:843.95pt;height:39.2pt;z-index:-2516889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" fillcolor="#0038a8" stroked="f" strokeweight="1pt">
              <v:textbox>
                <w:txbxContent>
                  <w:p w14:paraId="6EDA95DD" w14:textId="77777777" w:rsidR="00E57173" w:rsidRDefault="00E57173" w:rsidP="00CF54D2">
                    <w:pPr>
                      <w:ind w:left="708"/>
                      <w:jc w:val="right"/>
                    </w:pPr>
                  </w:p>
                </w:txbxContent>
              </v:textbox>
              <w10:wrap type="through" anchorx="page"/>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56E94" w14:textId="77777777" w:rsidR="00E57173" w:rsidRDefault="00E57173">
    <w:pPr>
      <w:pStyle w:val="Cabealho"/>
    </w:pPr>
    <w:r>
      <w:rPr>
        <w:noProof/>
        <w:lang w:eastAsia="pt-BR"/>
      </w:rPr>
      <mc:AlternateContent>
        <mc:Choice Requires="wps">
          <w:drawing>
            <wp:anchor distT="0" distB="0" distL="114300" distR="114300" simplePos="0" relativeHeight="251635712" behindDoc="0" locked="0" layoutInCell="0" allowOverlap="1" wp14:anchorId="76DE267E" wp14:editId="62755C68">
              <wp:simplePos x="0" y="0"/>
              <wp:positionH relativeFrom="page">
                <wp:posOffset>0</wp:posOffset>
              </wp:positionH>
              <wp:positionV relativeFrom="page">
                <wp:posOffset>190500</wp:posOffset>
              </wp:positionV>
              <wp:extent cx="7560310" cy="266700"/>
              <wp:effectExtent l="0" t="0" r="0" b="0"/>
              <wp:wrapNone/>
              <wp:docPr id="243"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928A35" w14:textId="77777777" w:rsidR="00E57173" w:rsidRPr="00F10B26" w:rsidRDefault="00E57173" w:rsidP="003C61E5">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76DE267E" id="_x0000_t202" coordsize="21600,21600" o:spt="202" path="m,l,21600r21600,l21600,xe">
              <v:stroke joinstyle="miter"/>
              <v:path gradientshapeok="t" o:connecttype="rect"/>
            </v:shapetype>
            <v:shape id="_x0000_s1040" type="#_x0000_t202" alt="{&quot;HashCode&quot;:-1487292391,&quot;Height&quot;:841.0,&quot;Width&quot;:595.0,&quot;Placement&quot;:&quot;Header&quot;,&quot;Index&quot;:&quot;OddAndEven&quot;,&quot;Section&quot;:1,&quot;Top&quot;:0.0,&quot;Left&quot;:0.0}" style="position:absolute;margin-left:0;margin-top:15pt;width:595.3pt;height:21pt;z-index:2516357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" o:allowincell="f" filled="f" stroked="f" strokeweight=".5pt">
              <v:textbox inset=",0,20pt,0">
                <w:txbxContent>
                  <w:p w14:paraId="16928A35" w14:textId="77777777" w:rsidR="00E57173" w:rsidRPr="00F10B26" w:rsidRDefault="00E57173" w:rsidP="003C61E5">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0CB5F" w14:textId="47360D84" w:rsidR="00E57173" w:rsidRDefault="00E57173" w:rsidP="003C61E5">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79744" behindDoc="0" locked="0" layoutInCell="1" allowOverlap="1" wp14:anchorId="618FDC9A" wp14:editId="4B66E715">
              <wp:simplePos x="0" y="0"/>
              <wp:positionH relativeFrom="column">
                <wp:posOffset>1891665</wp:posOffset>
              </wp:positionH>
              <wp:positionV relativeFrom="paragraph">
                <wp:posOffset>-464490</wp:posOffset>
              </wp:positionV>
              <wp:extent cx="4740250" cy="402742"/>
              <wp:effectExtent l="0" t="0" r="0" b="0"/>
              <wp:wrapNone/>
              <wp:docPr id="244" name="Caixa de Texto 244"/>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0ECCD844" w14:textId="77777777" w:rsidR="00E57173" w:rsidRPr="000267AF" w:rsidRDefault="00E57173" w:rsidP="003C61E5">
                          <w:pPr>
                            <w:jc w:val="right"/>
                            <w:rPr>
                              <w:rFonts w:cs="Arial"/>
                              <w:color w:val="FFFFFF" w:themeColor="background1"/>
                              <w:szCs w:val="18"/>
                              <w:lang w:val="en-US"/>
                            </w:rPr>
                          </w:pPr>
                          <w:r w:rsidRPr="000267AF">
                            <w:rPr>
                              <w:rFonts w:cs="Arial"/>
                              <w:color w:val="FFFFFF" w:themeColor="background1"/>
                              <w:szCs w:val="18"/>
                              <w:lang w:val="en-US"/>
                            </w:rPr>
                            <w:t>Consolidated Financial Statements – 1st Half 2020</w:t>
                          </w:r>
                          <w:r w:rsidRPr="000267AF">
                            <w:rPr>
                              <w:rFonts w:cs="Arial"/>
                              <w:color w:val="FFFFFF" w:themeColor="background1"/>
                              <w:szCs w:val="18"/>
                              <w:lang w:val="en-US"/>
                            </w:rPr>
                            <w:br/>
                            <w:t xml:space="preserve">BB </w:t>
                          </w:r>
                          <w:proofErr w:type="spellStart"/>
                          <w:r w:rsidRPr="000267AF">
                            <w:rPr>
                              <w:rFonts w:cs="Arial"/>
                              <w:color w:val="FFFFFF" w:themeColor="background1"/>
                              <w:szCs w:val="18"/>
                              <w:lang w:val="en-US"/>
                            </w:rPr>
                            <w:t>Seguridade</w:t>
                          </w:r>
                          <w:proofErr w:type="spellEnd"/>
                          <w:r w:rsidRPr="000267AF">
                            <w:rPr>
                              <w:rFonts w:cs="Arial"/>
                              <w:color w:val="FFFFFF" w:themeColor="background1"/>
                              <w:szCs w:val="18"/>
                              <w:lang w:val="en-US"/>
                            </w:rPr>
                            <w:t xml:space="preserve"> </w:t>
                          </w:r>
                          <w:proofErr w:type="spellStart"/>
                          <w:r w:rsidRPr="000267AF">
                            <w:rPr>
                              <w:rFonts w:cs="Arial"/>
                              <w:color w:val="FFFFFF" w:themeColor="background1"/>
                              <w:szCs w:val="18"/>
                              <w:lang w:val="en-US"/>
                            </w:rPr>
                            <w:t>Participações</w:t>
                          </w:r>
                          <w:proofErr w:type="spellEnd"/>
                          <w:r w:rsidRPr="000267AF">
                            <w:rPr>
                              <w:rFonts w:cs="Arial"/>
                              <w:color w:val="FFFFFF" w:themeColor="background1"/>
                              <w:szCs w:val="18"/>
                              <w:lang w:val="en-US"/>
                            </w:rPr>
                            <w:t xml:space="preserve"> S.A.</w:t>
                          </w:r>
                        </w:p>
                        <w:p w14:paraId="63916757" w14:textId="77777777" w:rsidR="00E57173" w:rsidRPr="000267AF" w:rsidRDefault="00E5717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8FDC9A" id="_x0000_t202" coordsize="21600,21600" o:spt="202" path="m,l,21600r21600,l21600,xe">
              <v:stroke joinstyle="miter"/>
              <v:path gradientshapeok="t" o:connecttype="rect"/>
            </v:shapetype>
            <v:shape id="Caixa de Texto 244" o:spid="_x0000_s1041" type="#_x0000_t202" style="position:absolute;margin-left:148.95pt;margin-top:-36.55pt;width:373.25pt;height:31.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" filled="f" stroked="f" strokeweight=".5pt">
              <v:textbox>
                <w:txbxContent>
                  <w:p w14:paraId="0ECCD844" w14:textId="77777777" w:rsidR="00E57173" w:rsidRPr="000267AF" w:rsidRDefault="00E57173" w:rsidP="003C61E5">
                    <w:pPr>
                      <w:jc w:val="right"/>
                      <w:rPr>
                        <w:rFonts w:cs="Arial"/>
                        <w:color w:val="FFFFFF" w:themeColor="background1"/>
                        <w:szCs w:val="18"/>
                        <w:lang w:val="en-US"/>
                      </w:rPr>
                    </w:pPr>
                    <w:r w:rsidRPr="000267AF">
                      <w:rPr>
                        <w:rFonts w:cs="Arial"/>
                        <w:color w:val="FFFFFF" w:themeColor="background1"/>
                        <w:szCs w:val="18"/>
                        <w:lang w:val="en-US"/>
                      </w:rPr>
                      <w:t>Consolidated Financial Statements – 1st Half 2020</w:t>
                    </w:r>
                    <w:r w:rsidRPr="000267AF">
                      <w:rPr>
                        <w:rFonts w:cs="Arial"/>
                        <w:color w:val="FFFFFF" w:themeColor="background1"/>
                        <w:szCs w:val="18"/>
                        <w:lang w:val="en-US"/>
                      </w:rPr>
                      <w:br/>
                      <w:t xml:space="preserve">BB </w:t>
                    </w:r>
                    <w:proofErr w:type="spellStart"/>
                    <w:r w:rsidRPr="000267AF">
                      <w:rPr>
                        <w:rFonts w:cs="Arial"/>
                        <w:color w:val="FFFFFF" w:themeColor="background1"/>
                        <w:szCs w:val="18"/>
                        <w:lang w:val="en-US"/>
                      </w:rPr>
                      <w:t>Seguridade</w:t>
                    </w:r>
                    <w:proofErr w:type="spellEnd"/>
                    <w:r w:rsidRPr="000267AF">
                      <w:rPr>
                        <w:rFonts w:cs="Arial"/>
                        <w:color w:val="FFFFFF" w:themeColor="background1"/>
                        <w:szCs w:val="18"/>
                        <w:lang w:val="en-US"/>
                      </w:rPr>
                      <w:t xml:space="preserve"> </w:t>
                    </w:r>
                    <w:proofErr w:type="spellStart"/>
                    <w:r w:rsidRPr="000267AF">
                      <w:rPr>
                        <w:rFonts w:cs="Arial"/>
                        <w:color w:val="FFFFFF" w:themeColor="background1"/>
                        <w:szCs w:val="18"/>
                        <w:lang w:val="en-US"/>
                      </w:rPr>
                      <w:t>Participações</w:t>
                    </w:r>
                    <w:proofErr w:type="spellEnd"/>
                    <w:r w:rsidRPr="000267AF">
                      <w:rPr>
                        <w:rFonts w:cs="Arial"/>
                        <w:color w:val="FFFFFF" w:themeColor="background1"/>
                        <w:szCs w:val="18"/>
                        <w:lang w:val="en-US"/>
                      </w:rPr>
                      <w:t xml:space="preserve"> S.A.</w:t>
                    </w:r>
                  </w:p>
                  <w:p w14:paraId="63916757" w14:textId="77777777" w:rsidR="00E57173" w:rsidRPr="000267AF" w:rsidRDefault="00E57173">
                    <w:pPr>
                      <w:rPr>
                        <w:lang w:val="en-US"/>
                      </w:rPr>
                    </w:pPr>
                  </w:p>
                </w:txbxContent>
              </v:textbox>
            </v:shape>
          </w:pict>
        </mc:Fallback>
      </mc:AlternateContent>
    </w:r>
    <w:r>
      <w:rPr>
        <w:noProof/>
        <w:sz w:val="20"/>
        <w:szCs w:val="20"/>
        <w:lang w:eastAsia="pt-BR"/>
      </w:rPr>
      <w:drawing>
        <wp:anchor distT="0" distB="0" distL="114300" distR="114300" simplePos="0" relativeHeight="251674624" behindDoc="0" locked="0" layoutInCell="1" allowOverlap="1" wp14:anchorId="11C03792" wp14:editId="45BC00A6">
          <wp:simplePos x="0" y="0"/>
          <wp:positionH relativeFrom="margin">
            <wp:posOffset>-453606</wp:posOffset>
          </wp:positionH>
          <wp:positionV relativeFrom="paragraph">
            <wp:posOffset>-380365</wp:posOffset>
          </wp:positionV>
          <wp:extent cx="967740" cy="198755"/>
          <wp:effectExtent l="0" t="0" r="3810" b="0"/>
          <wp:wrapNone/>
          <wp:docPr id="133" name="Imagem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D303B">
      <w:rPr>
        <w:rFonts w:cs="Arial"/>
        <w:b/>
        <w:noProof/>
        <w:color w:val="1F4E79" w:themeColor="accent1" w:themeShade="80"/>
        <w:szCs w:val="18"/>
        <w:lang w:eastAsia="pt-BR"/>
      </w:rPr>
      <mc:AlternateContent>
        <mc:Choice Requires="wps">
          <w:drawing>
            <wp:anchor distT="0" distB="0" distL="114300" distR="114300" simplePos="0" relativeHeight="251637760" behindDoc="0" locked="0" layoutInCell="1" allowOverlap="1" wp14:anchorId="7BA71BAE" wp14:editId="5871A8FC">
              <wp:simplePos x="0" y="0"/>
              <wp:positionH relativeFrom="page">
                <wp:posOffset>0</wp:posOffset>
              </wp:positionH>
              <wp:positionV relativeFrom="paragraph">
                <wp:posOffset>-42384</wp:posOffset>
              </wp:positionV>
              <wp:extent cx="9144000" cy="53340"/>
              <wp:effectExtent l="0" t="0" r="0" b="3810"/>
              <wp:wrapNone/>
              <wp:docPr id="246"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1EF5F434" id="Retângulo 14" o:spid="_x0000_s1026" style="position:absolute;margin-left:0;margin-top:-3.35pt;width:10in;height:4.2pt;z-index:25163776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36736" behindDoc="1" locked="0" layoutInCell="1" allowOverlap="1" wp14:anchorId="5EC833BD" wp14:editId="1B6CACBB">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247" name="Retângulo 247"/>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2F5184B3" w14:textId="77777777" w:rsidR="00E57173" w:rsidRDefault="00E57173" w:rsidP="003C61E5">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C833BD" id="Retângulo 247" o:spid="_x0000_s1042" style="position:absolute;margin-left:0;margin-top:-42.55pt;width:594.75pt;height:39.2pt;z-index:-2516797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" fillcolor="#0038a8" stroked="f" strokeweight="1pt">
              <v:textbox>
                <w:txbxContent>
                  <w:p w14:paraId="2F5184B3" w14:textId="77777777" w:rsidR="00E57173" w:rsidRDefault="00E57173" w:rsidP="003C61E5">
                    <w:pPr>
                      <w:ind w:left="708"/>
                      <w:jc w:val="right"/>
                    </w:pPr>
                  </w:p>
                </w:txbxContent>
              </v:textbox>
              <w10:wrap type="through" anchorx="page"/>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A3C86" w14:textId="03B7F646" w:rsidR="00E57173" w:rsidRPr="00147488" w:rsidRDefault="00E57173" w:rsidP="003C61E5">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40832" behindDoc="0" locked="0" layoutInCell="1" allowOverlap="1" wp14:anchorId="5C606A68" wp14:editId="1F0E07E4">
          <wp:simplePos x="0" y="0"/>
          <wp:positionH relativeFrom="margin">
            <wp:posOffset>-447675</wp:posOffset>
          </wp:positionH>
          <wp:positionV relativeFrom="paragraph">
            <wp:posOffset>-353060</wp:posOffset>
          </wp:positionV>
          <wp:extent cx="1176020" cy="259080"/>
          <wp:effectExtent l="0" t="0" r="5080" b="7620"/>
          <wp:wrapNone/>
          <wp:docPr id="134"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38784" behindDoc="1" locked="0" layoutInCell="1" allowOverlap="1" wp14:anchorId="7B0779FD" wp14:editId="78518267">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8" name="Retângulo 8"/>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658410" id="Retângulo 8" o:spid="_x0000_s1026" style="position:absolute;margin-left:0;margin-top:-42.75pt;width:594.75pt;height:51.8pt;z-index:-25167769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67456" behindDoc="0" locked="0" layoutInCell="1" allowOverlap="1" wp14:anchorId="6DB341F9" wp14:editId="6A049BAE">
              <wp:simplePos x="0" y="0"/>
              <wp:positionH relativeFrom="page">
                <wp:posOffset>0</wp:posOffset>
              </wp:positionH>
              <wp:positionV relativeFrom="paragraph">
                <wp:posOffset>77252</wp:posOffset>
              </wp:positionV>
              <wp:extent cx="9144000" cy="53340"/>
              <wp:effectExtent l="0" t="0" r="0" b="3810"/>
              <wp:wrapNone/>
              <wp:docPr id="250"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12D3F3E5" id="Retângulo 14" o:spid="_x0000_s1026" style="position:absolute;margin-left:0;margin-top:6.1pt;width:10in;height:4.2pt;z-index:25166745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Bqe1gH4AQAAPg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EBF49" w14:textId="77777777" w:rsidR="00E57173" w:rsidRDefault="00E57173">
    <w:pPr>
      <w:pStyle w:val="Cabealho"/>
    </w:pPr>
    <w:r>
      <w:rPr>
        <w:noProof/>
        <w:lang w:eastAsia="pt-BR"/>
      </w:rPr>
      <mc:AlternateContent>
        <mc:Choice Requires="wps">
          <w:drawing>
            <wp:anchor distT="0" distB="0" distL="114300" distR="114300" simplePos="0" relativeHeight="251686912" behindDoc="0" locked="0" layoutInCell="0" allowOverlap="1" wp14:anchorId="0270A8FA" wp14:editId="0E330DED">
              <wp:simplePos x="0" y="0"/>
              <wp:positionH relativeFrom="page">
                <wp:posOffset>0</wp:posOffset>
              </wp:positionH>
              <wp:positionV relativeFrom="page">
                <wp:posOffset>190500</wp:posOffset>
              </wp:positionV>
              <wp:extent cx="7560310" cy="266700"/>
              <wp:effectExtent l="0" t="0" r="0" b="0"/>
              <wp:wrapNone/>
              <wp:docPr id="11"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E43FC1" w14:textId="77777777" w:rsidR="00E57173" w:rsidRPr="00F10B26" w:rsidRDefault="00E57173" w:rsidP="003C61E5">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0270A8FA" id="_x0000_t202" coordsize="21600,21600" o:spt="202" path="m,l,21600r21600,l21600,xe">
              <v:stroke joinstyle="miter"/>
              <v:path gradientshapeok="t" o:connecttype="rect"/>
            </v:shapetype>
            <v:shape id="_x0000_s1043" type="#_x0000_t202" alt="{&quot;HashCode&quot;:-1487292391,&quot;Height&quot;:841.0,&quot;Width&quot;:595.0,&quot;Placement&quot;:&quot;Header&quot;,&quot;Index&quot;:&quot;OddAndEven&quot;,&quot;Section&quot;:1,&quot;Top&quot;:0.0,&quot;Left&quot;:0.0}" style="position:absolute;margin-left:0;margin-top:15pt;width:595.3pt;height:21pt;z-index:2516869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" o:allowincell="f" filled="f" stroked="f" strokeweight=".5pt">
              <v:textbox inset=",0,20pt,0">
                <w:txbxContent>
                  <w:p w14:paraId="2EE43FC1" w14:textId="77777777" w:rsidR="00E57173" w:rsidRPr="00F10B26" w:rsidRDefault="00E57173" w:rsidP="003C61E5">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39F25" w14:textId="77777777" w:rsidR="00E57173" w:rsidRDefault="00E57173" w:rsidP="003C61E5">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85888" behindDoc="0" locked="0" layoutInCell="1" allowOverlap="1" wp14:anchorId="5C31C8FB" wp14:editId="57A9E7E1">
              <wp:simplePos x="0" y="0"/>
              <wp:positionH relativeFrom="column">
                <wp:posOffset>1891665</wp:posOffset>
              </wp:positionH>
              <wp:positionV relativeFrom="paragraph">
                <wp:posOffset>-464490</wp:posOffset>
              </wp:positionV>
              <wp:extent cx="4740250" cy="402742"/>
              <wp:effectExtent l="0" t="0" r="0" b="0"/>
              <wp:wrapNone/>
              <wp:docPr id="12" name="Caixa de Texto 12"/>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056E94BA" w14:textId="77777777" w:rsidR="00E57173" w:rsidRPr="000267AF" w:rsidRDefault="00E57173" w:rsidP="003C61E5">
                          <w:pPr>
                            <w:jc w:val="right"/>
                            <w:rPr>
                              <w:rFonts w:cs="Arial"/>
                              <w:color w:val="FFFFFF" w:themeColor="background1"/>
                              <w:szCs w:val="18"/>
                              <w:lang w:val="en-US"/>
                            </w:rPr>
                          </w:pPr>
                          <w:r w:rsidRPr="000267AF">
                            <w:rPr>
                              <w:rFonts w:cs="Arial"/>
                              <w:color w:val="FFFFFF" w:themeColor="background1"/>
                              <w:szCs w:val="18"/>
                              <w:lang w:val="en-US"/>
                            </w:rPr>
                            <w:t>Consolidated Financial Statements – 1st Half 2020</w:t>
                          </w:r>
                          <w:r w:rsidRPr="000267AF">
                            <w:rPr>
                              <w:rFonts w:cs="Arial"/>
                              <w:color w:val="FFFFFF" w:themeColor="background1"/>
                              <w:szCs w:val="18"/>
                              <w:lang w:val="en-US"/>
                            </w:rPr>
                            <w:br/>
                            <w:t xml:space="preserve">BB </w:t>
                          </w:r>
                          <w:proofErr w:type="spellStart"/>
                          <w:r w:rsidRPr="000267AF">
                            <w:rPr>
                              <w:rFonts w:cs="Arial"/>
                              <w:color w:val="FFFFFF" w:themeColor="background1"/>
                              <w:szCs w:val="18"/>
                              <w:lang w:val="en-US"/>
                            </w:rPr>
                            <w:t>Seguridade</w:t>
                          </w:r>
                          <w:proofErr w:type="spellEnd"/>
                          <w:r w:rsidRPr="000267AF">
                            <w:rPr>
                              <w:rFonts w:cs="Arial"/>
                              <w:color w:val="FFFFFF" w:themeColor="background1"/>
                              <w:szCs w:val="18"/>
                              <w:lang w:val="en-US"/>
                            </w:rPr>
                            <w:t xml:space="preserve"> </w:t>
                          </w:r>
                          <w:proofErr w:type="spellStart"/>
                          <w:r w:rsidRPr="000267AF">
                            <w:rPr>
                              <w:rFonts w:cs="Arial"/>
                              <w:color w:val="FFFFFF" w:themeColor="background1"/>
                              <w:szCs w:val="18"/>
                              <w:lang w:val="en-US"/>
                            </w:rPr>
                            <w:t>Participações</w:t>
                          </w:r>
                          <w:proofErr w:type="spellEnd"/>
                          <w:r w:rsidRPr="000267AF">
                            <w:rPr>
                              <w:rFonts w:cs="Arial"/>
                              <w:color w:val="FFFFFF" w:themeColor="background1"/>
                              <w:szCs w:val="18"/>
                              <w:lang w:val="en-US"/>
                            </w:rPr>
                            <w:t xml:space="preserve"> S.A.</w:t>
                          </w:r>
                        </w:p>
                        <w:p w14:paraId="7E4C4D3A" w14:textId="77777777" w:rsidR="00E57173" w:rsidRPr="000267AF" w:rsidRDefault="00E5717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31C8FB" id="_x0000_t202" coordsize="21600,21600" o:spt="202" path="m,l,21600r21600,l21600,xe">
              <v:stroke joinstyle="miter"/>
              <v:path gradientshapeok="t" o:connecttype="rect"/>
            </v:shapetype>
            <v:shape id="Caixa de Texto 12" o:spid="_x0000_s1044" type="#_x0000_t202" style="position:absolute;margin-left:148.95pt;margin-top:-36.55pt;width:373.25pt;height:31.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" filled="f" stroked="f" strokeweight=".5pt">
              <v:textbox>
                <w:txbxContent>
                  <w:p w14:paraId="056E94BA" w14:textId="77777777" w:rsidR="00E57173" w:rsidRPr="000267AF" w:rsidRDefault="00E57173" w:rsidP="003C61E5">
                    <w:pPr>
                      <w:jc w:val="right"/>
                      <w:rPr>
                        <w:rFonts w:cs="Arial"/>
                        <w:color w:val="FFFFFF" w:themeColor="background1"/>
                        <w:szCs w:val="18"/>
                        <w:lang w:val="en-US"/>
                      </w:rPr>
                    </w:pPr>
                    <w:r w:rsidRPr="000267AF">
                      <w:rPr>
                        <w:rFonts w:cs="Arial"/>
                        <w:color w:val="FFFFFF" w:themeColor="background1"/>
                        <w:szCs w:val="18"/>
                        <w:lang w:val="en-US"/>
                      </w:rPr>
                      <w:t>Consolidated Financial Statements – 1st Half 2020</w:t>
                    </w:r>
                    <w:r w:rsidRPr="000267AF">
                      <w:rPr>
                        <w:rFonts w:cs="Arial"/>
                        <w:color w:val="FFFFFF" w:themeColor="background1"/>
                        <w:szCs w:val="18"/>
                        <w:lang w:val="en-US"/>
                      </w:rPr>
                      <w:br/>
                      <w:t xml:space="preserve">BB </w:t>
                    </w:r>
                    <w:proofErr w:type="spellStart"/>
                    <w:r w:rsidRPr="000267AF">
                      <w:rPr>
                        <w:rFonts w:cs="Arial"/>
                        <w:color w:val="FFFFFF" w:themeColor="background1"/>
                        <w:szCs w:val="18"/>
                        <w:lang w:val="en-US"/>
                      </w:rPr>
                      <w:t>Seguridade</w:t>
                    </w:r>
                    <w:proofErr w:type="spellEnd"/>
                    <w:r w:rsidRPr="000267AF">
                      <w:rPr>
                        <w:rFonts w:cs="Arial"/>
                        <w:color w:val="FFFFFF" w:themeColor="background1"/>
                        <w:szCs w:val="18"/>
                        <w:lang w:val="en-US"/>
                      </w:rPr>
                      <w:t xml:space="preserve"> </w:t>
                    </w:r>
                    <w:proofErr w:type="spellStart"/>
                    <w:r w:rsidRPr="000267AF">
                      <w:rPr>
                        <w:rFonts w:cs="Arial"/>
                        <w:color w:val="FFFFFF" w:themeColor="background1"/>
                        <w:szCs w:val="18"/>
                        <w:lang w:val="en-US"/>
                      </w:rPr>
                      <w:t>Participações</w:t>
                    </w:r>
                    <w:proofErr w:type="spellEnd"/>
                    <w:r w:rsidRPr="000267AF">
                      <w:rPr>
                        <w:rFonts w:cs="Arial"/>
                        <w:color w:val="FFFFFF" w:themeColor="background1"/>
                        <w:szCs w:val="18"/>
                        <w:lang w:val="en-US"/>
                      </w:rPr>
                      <w:t xml:space="preserve"> S.A.</w:t>
                    </w:r>
                  </w:p>
                  <w:p w14:paraId="7E4C4D3A" w14:textId="77777777" w:rsidR="00E57173" w:rsidRPr="000267AF" w:rsidRDefault="00E57173">
                    <w:pPr>
                      <w:rPr>
                        <w:lang w:val="en-US"/>
                      </w:rPr>
                    </w:pPr>
                  </w:p>
                </w:txbxContent>
              </v:textbox>
            </v:shape>
          </w:pict>
        </mc:Fallback>
      </mc:AlternateContent>
    </w:r>
    <w:r>
      <w:rPr>
        <w:noProof/>
        <w:sz w:val="20"/>
        <w:szCs w:val="20"/>
        <w:lang w:eastAsia="pt-BR"/>
      </w:rPr>
      <w:drawing>
        <wp:anchor distT="0" distB="0" distL="114300" distR="114300" simplePos="0" relativeHeight="251684864" behindDoc="0" locked="0" layoutInCell="1" allowOverlap="1" wp14:anchorId="597F902C" wp14:editId="2C319814">
          <wp:simplePos x="0" y="0"/>
          <wp:positionH relativeFrom="margin">
            <wp:posOffset>-453606</wp:posOffset>
          </wp:positionH>
          <wp:positionV relativeFrom="paragraph">
            <wp:posOffset>-380365</wp:posOffset>
          </wp:positionV>
          <wp:extent cx="967740" cy="198755"/>
          <wp:effectExtent l="0" t="0" r="3810" b="0"/>
          <wp:wrapNone/>
          <wp:docPr id="4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D303B">
      <w:rPr>
        <w:rFonts w:cs="Arial"/>
        <w:b/>
        <w:noProof/>
        <w:color w:val="1F4E79" w:themeColor="accent1" w:themeShade="80"/>
        <w:szCs w:val="18"/>
        <w:lang w:eastAsia="pt-BR"/>
      </w:rPr>
      <mc:AlternateContent>
        <mc:Choice Requires="wps">
          <w:drawing>
            <wp:anchor distT="0" distB="0" distL="114300" distR="114300" simplePos="0" relativeHeight="251683840" behindDoc="0" locked="0" layoutInCell="1" allowOverlap="1" wp14:anchorId="3993E9A2" wp14:editId="05A3FBFB">
              <wp:simplePos x="0" y="0"/>
              <wp:positionH relativeFrom="page">
                <wp:posOffset>0</wp:posOffset>
              </wp:positionH>
              <wp:positionV relativeFrom="paragraph">
                <wp:posOffset>-42384</wp:posOffset>
              </wp:positionV>
              <wp:extent cx="9144000" cy="53340"/>
              <wp:effectExtent l="0" t="0" r="0" b="3810"/>
              <wp:wrapNone/>
              <wp:docPr id="14"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7896991A" id="Retângulo 14" o:spid="_x0000_s1026" style="position:absolute;margin-left:0;margin-top:-3.35pt;width:10in;height:4.2pt;z-index:25168384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81792" behindDoc="1" locked="0" layoutInCell="1" allowOverlap="1" wp14:anchorId="35BF54B0" wp14:editId="7F066EF2">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252" name="Retângulo 252"/>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503BA9F9" w14:textId="77777777" w:rsidR="00E57173" w:rsidRDefault="00E57173" w:rsidP="003C61E5">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BF54B0" id="Retângulo 252" o:spid="_x0000_s1045" style="position:absolute;margin-left:0;margin-top:-42.55pt;width:594.75pt;height:39.2pt;z-index:-2516346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" fillcolor="#0038a8" stroked="f" strokeweight="1pt">
              <v:textbox>
                <w:txbxContent>
                  <w:p w14:paraId="503BA9F9" w14:textId="77777777" w:rsidR="00E57173" w:rsidRDefault="00E57173" w:rsidP="003C61E5">
                    <w:pPr>
                      <w:ind w:left="708"/>
                      <w:jc w:val="right"/>
                    </w:pPr>
                  </w:p>
                </w:txbxContent>
              </v:textbox>
              <w10:wrap type="through" anchorx="page"/>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F5688" w14:textId="517185ED" w:rsidR="00E57173" w:rsidRPr="00147488" w:rsidRDefault="00E57173" w:rsidP="003C61E5">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88960" behindDoc="0" locked="0" layoutInCell="1" allowOverlap="1" wp14:anchorId="237DB3EB" wp14:editId="5AEF5005">
          <wp:simplePos x="0" y="0"/>
          <wp:positionH relativeFrom="margin">
            <wp:posOffset>-447675</wp:posOffset>
          </wp:positionH>
          <wp:positionV relativeFrom="paragraph">
            <wp:posOffset>-353060</wp:posOffset>
          </wp:positionV>
          <wp:extent cx="1176020" cy="259080"/>
          <wp:effectExtent l="0" t="0" r="5080" b="7620"/>
          <wp:wrapNone/>
          <wp:docPr id="4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87936" behindDoc="1" locked="0" layoutInCell="1" allowOverlap="1" wp14:anchorId="53A4FB69" wp14:editId="29DDC48E">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19" name="Retângulo 19"/>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FB6385" id="Retângulo 19" o:spid="_x0000_s1026" style="position:absolute;margin-left:0;margin-top:-42.75pt;width:594.75pt;height:51.8pt;z-index:-2516285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PzvlmOkAgAAlg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89984" behindDoc="0" locked="0" layoutInCell="1" allowOverlap="1" wp14:anchorId="757E9BB1" wp14:editId="3BCA5547">
              <wp:simplePos x="0" y="0"/>
              <wp:positionH relativeFrom="page">
                <wp:posOffset>0</wp:posOffset>
              </wp:positionH>
              <wp:positionV relativeFrom="paragraph">
                <wp:posOffset>77252</wp:posOffset>
              </wp:positionV>
              <wp:extent cx="9144000" cy="53340"/>
              <wp:effectExtent l="0" t="0" r="0" b="3810"/>
              <wp:wrapNone/>
              <wp:docPr id="253"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70999DED" id="Retângulo 14" o:spid="_x0000_s1026" style="position:absolute;margin-left:0;margin-top:6.1pt;width:10in;height:4.2pt;z-index:25168998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" fillcolor="#f5e500" stroked="f" strokeweight="1pt">
              <w10:wrap anchorx="page"/>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D17CB" w14:textId="77777777" w:rsidR="00E57173" w:rsidRDefault="00E57173">
    <w:pPr>
      <w:pStyle w:val="Cabealho"/>
    </w:pPr>
    <w:r>
      <w:rPr>
        <w:noProof/>
        <w:lang w:eastAsia="pt-BR"/>
      </w:rPr>
      <mc:AlternateContent>
        <mc:Choice Requires="wps">
          <w:drawing>
            <wp:anchor distT="0" distB="0" distL="114300" distR="114300" simplePos="0" relativeHeight="251693056" behindDoc="0" locked="0" layoutInCell="0" allowOverlap="1" wp14:anchorId="04FF4287" wp14:editId="298944AD">
              <wp:simplePos x="0" y="0"/>
              <wp:positionH relativeFrom="page">
                <wp:posOffset>0</wp:posOffset>
              </wp:positionH>
              <wp:positionV relativeFrom="page">
                <wp:posOffset>190500</wp:posOffset>
              </wp:positionV>
              <wp:extent cx="7560310" cy="266700"/>
              <wp:effectExtent l="0" t="0" r="0" b="0"/>
              <wp:wrapNone/>
              <wp:docPr id="45"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C1F433" w14:textId="77777777" w:rsidR="00E57173" w:rsidRPr="00F10B26" w:rsidRDefault="00E57173" w:rsidP="00926891">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04FF4287" id="_x0000_t202" coordsize="21600,21600" o:spt="202" path="m,l,21600r21600,l21600,xe">
              <v:stroke joinstyle="miter"/>
              <v:path gradientshapeok="t" o:connecttype="rect"/>
            </v:shapetype>
            <v:shape id="_x0000_s1046" type="#_x0000_t202" alt="{&quot;HashCode&quot;:-1487292391,&quot;Height&quot;:841.0,&quot;Width&quot;:595.0,&quot;Placement&quot;:&quot;Header&quot;,&quot;Index&quot;:&quot;OddAndEven&quot;,&quot;Section&quot;:1,&quot;Top&quot;:0.0,&quot;Left&quot;:0.0}" style="position:absolute;margin-left:0;margin-top:15pt;width:595.3pt;height:21pt;z-index:2516930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" o:allowincell="f" filled="f" stroked="f" strokeweight=".5pt">
              <v:textbox inset=",0,20pt,0">
                <w:txbxContent>
                  <w:p w14:paraId="7EC1F433" w14:textId="77777777" w:rsidR="00E57173" w:rsidRPr="00F10B26" w:rsidRDefault="00E57173" w:rsidP="00926891">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10983" w14:textId="00187124" w:rsidR="00E57173" w:rsidRPr="00147488" w:rsidRDefault="00E57173" w:rsidP="00926891">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95104" behindDoc="0" locked="0" layoutInCell="1" allowOverlap="1" wp14:anchorId="594F847E" wp14:editId="67C138F2">
          <wp:simplePos x="0" y="0"/>
          <wp:positionH relativeFrom="margin">
            <wp:posOffset>-447675</wp:posOffset>
          </wp:positionH>
          <wp:positionV relativeFrom="paragraph">
            <wp:posOffset>-353060</wp:posOffset>
          </wp:positionV>
          <wp:extent cx="1176020" cy="259080"/>
          <wp:effectExtent l="0" t="0" r="5080" b="7620"/>
          <wp:wrapNone/>
          <wp:docPr id="162"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94080" behindDoc="1" locked="0" layoutInCell="1" allowOverlap="1" wp14:anchorId="7BE2851C" wp14:editId="7AB29119">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52" name="Retângulo 52"/>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B5FF44" id="Retângulo 52" o:spid="_x0000_s1026" style="position:absolute;margin-left:0;margin-top:-42.75pt;width:594.75pt;height:51.8pt;z-index:-2516224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CR9ecekAgAAlg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96128" behindDoc="0" locked="0" layoutInCell="1" allowOverlap="1" wp14:anchorId="37004C02" wp14:editId="2F756F95">
              <wp:simplePos x="0" y="0"/>
              <wp:positionH relativeFrom="page">
                <wp:posOffset>0</wp:posOffset>
              </wp:positionH>
              <wp:positionV relativeFrom="paragraph">
                <wp:posOffset>77252</wp:posOffset>
              </wp:positionV>
              <wp:extent cx="9144000" cy="53340"/>
              <wp:effectExtent l="0" t="0" r="0" b="3810"/>
              <wp:wrapNone/>
              <wp:docPr id="53"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24790AA7" id="Retângulo 14" o:spid="_x0000_s1026" style="position:absolute;margin-left:0;margin-top:6.1pt;width:10in;height:4.2pt;z-index:25169612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OjjFHn4AQAAPQ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592D1" w14:textId="77777777" w:rsidR="00E57173" w:rsidRDefault="00E57173">
    <w:pPr>
      <w:pStyle w:val="Cabealho"/>
    </w:pPr>
    <w:r>
      <w:rPr>
        <w:noProof/>
        <w:lang w:eastAsia="pt-BR"/>
      </w:rPr>
      <mc:AlternateContent>
        <mc:Choice Requires="wps">
          <w:drawing>
            <wp:anchor distT="0" distB="0" distL="114300" distR="114300" simplePos="0" relativeHeight="251641856" behindDoc="0" locked="0" layoutInCell="0" allowOverlap="1" wp14:anchorId="0025C519" wp14:editId="758C8A3F">
              <wp:simplePos x="0" y="0"/>
              <wp:positionH relativeFrom="page">
                <wp:posOffset>0</wp:posOffset>
              </wp:positionH>
              <wp:positionV relativeFrom="page">
                <wp:posOffset>190500</wp:posOffset>
              </wp:positionV>
              <wp:extent cx="7560310" cy="266700"/>
              <wp:effectExtent l="0" t="0" r="0" b="0"/>
              <wp:wrapNone/>
              <wp:docPr id="25"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E3870DA" w14:textId="77777777" w:rsidR="00E57173" w:rsidRPr="00F10B26" w:rsidRDefault="00E57173" w:rsidP="00330B01">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0025C519" id="_x0000_t202" coordsize="21600,21600" o:spt="202" path="m,l,21600r21600,l21600,xe">
              <v:stroke joinstyle="miter"/>
              <v:path gradientshapeok="t" o:connecttype="rect"/>
            </v:shapetype>
            <v:shape id="_x0000_s1047" type="#_x0000_t202" alt="{&quot;HashCode&quot;:-1487292391,&quot;Height&quot;:841.0,&quot;Width&quot;:595.0,&quot;Placement&quot;:&quot;Header&quot;,&quot;Index&quot;:&quot;OddAndEven&quot;,&quot;Section&quot;:1,&quot;Top&quot;:0.0,&quot;Left&quot;:0.0}" style="position:absolute;margin-left:0;margin-top:15pt;width:595.3pt;height:21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" o:allowincell="f" filled="f" stroked="f" strokeweight=".5pt">
              <v:textbox inset=",0,20pt,0">
                <w:txbxContent>
                  <w:p w14:paraId="0E3870DA" w14:textId="77777777" w:rsidR="00E57173" w:rsidRPr="00F10B26" w:rsidRDefault="00E57173" w:rsidP="00330B01">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29624" w14:textId="77777777" w:rsidR="00E57173" w:rsidRDefault="00E57173" w:rsidP="00330B01">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80768" behindDoc="0" locked="0" layoutInCell="1" allowOverlap="1" wp14:anchorId="5B685EE6" wp14:editId="2BA093D7">
              <wp:simplePos x="0" y="0"/>
              <wp:positionH relativeFrom="page">
                <wp:posOffset>5857059</wp:posOffset>
              </wp:positionH>
              <wp:positionV relativeFrom="paragraph">
                <wp:posOffset>-420189</wp:posOffset>
              </wp:positionV>
              <wp:extent cx="4740250" cy="402742"/>
              <wp:effectExtent l="0" t="0" r="0" b="0"/>
              <wp:wrapNone/>
              <wp:docPr id="26" name="Caixa de Texto 26"/>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264E1BF0" w14:textId="77777777" w:rsidR="00E57173" w:rsidRPr="001418D3" w:rsidRDefault="00E57173" w:rsidP="00330B01">
                          <w:pPr>
                            <w:jc w:val="right"/>
                            <w:rPr>
                              <w:lang w:val="en-US"/>
                            </w:rPr>
                          </w:pPr>
                          <w:r w:rsidRPr="001418D3">
                            <w:rPr>
                              <w:rFonts w:cs="Arial"/>
                              <w:color w:val="FFFFFF" w:themeColor="background1"/>
                              <w:szCs w:val="18"/>
                              <w:lang w:val="en-US"/>
                            </w:rPr>
                            <w:t>Consolidated Financial Statements – 1st Half 2020</w:t>
                          </w:r>
                          <w:r w:rsidRPr="001418D3">
                            <w:rPr>
                              <w:rFonts w:cs="Arial"/>
                              <w:color w:val="FFFFFF" w:themeColor="background1"/>
                              <w:szCs w:val="18"/>
                              <w:lang w:val="en-US"/>
                            </w:rPr>
                            <w:br/>
                            <w:t xml:space="preserve">BB </w:t>
                          </w:r>
                          <w:proofErr w:type="spellStart"/>
                          <w:r w:rsidRPr="001418D3">
                            <w:rPr>
                              <w:rFonts w:cs="Arial"/>
                              <w:color w:val="FFFFFF" w:themeColor="background1"/>
                              <w:szCs w:val="18"/>
                              <w:lang w:val="en-US"/>
                            </w:rPr>
                            <w:t>Seguridade</w:t>
                          </w:r>
                          <w:proofErr w:type="spellEnd"/>
                          <w:r w:rsidRPr="001418D3">
                            <w:rPr>
                              <w:rFonts w:cs="Arial"/>
                              <w:color w:val="FFFFFF" w:themeColor="background1"/>
                              <w:szCs w:val="18"/>
                              <w:lang w:val="en-US"/>
                            </w:rPr>
                            <w:t xml:space="preserve"> </w:t>
                          </w:r>
                          <w:proofErr w:type="spellStart"/>
                          <w:r w:rsidRPr="001418D3">
                            <w:rPr>
                              <w:rFonts w:cs="Arial"/>
                              <w:color w:val="FFFFFF" w:themeColor="background1"/>
                              <w:szCs w:val="18"/>
                              <w:lang w:val="en-US"/>
                            </w:rPr>
                            <w:t>Participações</w:t>
                          </w:r>
                          <w:proofErr w:type="spellEnd"/>
                          <w:r w:rsidRPr="001418D3">
                            <w:rPr>
                              <w:rFonts w:cs="Arial"/>
                              <w:color w:val="FFFFFF" w:themeColor="background1"/>
                              <w:szCs w:val="18"/>
                              <w:lang w:val="en-US"/>
                            </w:rPr>
                            <w:t xml:space="preserve"> S.A</w:t>
                          </w:r>
                        </w:p>
                        <w:p w14:paraId="1D928E45" w14:textId="77777777" w:rsidR="00E57173" w:rsidRPr="001418D3" w:rsidRDefault="00E5717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685EE6" id="_x0000_t202" coordsize="21600,21600" o:spt="202" path="m,l,21600r21600,l21600,xe">
              <v:stroke joinstyle="miter"/>
              <v:path gradientshapeok="t" o:connecttype="rect"/>
            </v:shapetype>
            <v:shape id="Caixa de Texto 26" o:spid="_x0000_s1048" type="#_x0000_t202" style="position:absolute;margin-left:461.2pt;margin-top:-33.1pt;width:373.25pt;height:31.7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" filled="f" stroked="f" strokeweight=".5pt">
              <v:textbox>
                <w:txbxContent>
                  <w:p w14:paraId="264E1BF0" w14:textId="77777777" w:rsidR="00E57173" w:rsidRPr="001418D3" w:rsidRDefault="00E57173" w:rsidP="00330B01">
                    <w:pPr>
                      <w:jc w:val="right"/>
                      <w:rPr>
                        <w:lang w:val="en-US"/>
                      </w:rPr>
                    </w:pPr>
                    <w:r w:rsidRPr="001418D3">
                      <w:rPr>
                        <w:rFonts w:cs="Arial"/>
                        <w:color w:val="FFFFFF" w:themeColor="background1"/>
                        <w:szCs w:val="18"/>
                        <w:lang w:val="en-US"/>
                      </w:rPr>
                      <w:t>Consolidated Financial Statements – 1st Half 2020</w:t>
                    </w:r>
                    <w:r w:rsidRPr="001418D3">
                      <w:rPr>
                        <w:rFonts w:cs="Arial"/>
                        <w:color w:val="FFFFFF" w:themeColor="background1"/>
                        <w:szCs w:val="18"/>
                        <w:lang w:val="en-US"/>
                      </w:rPr>
                      <w:br/>
                      <w:t xml:space="preserve">BB </w:t>
                    </w:r>
                    <w:proofErr w:type="spellStart"/>
                    <w:r w:rsidRPr="001418D3">
                      <w:rPr>
                        <w:rFonts w:cs="Arial"/>
                        <w:color w:val="FFFFFF" w:themeColor="background1"/>
                        <w:szCs w:val="18"/>
                        <w:lang w:val="en-US"/>
                      </w:rPr>
                      <w:t>Seguridade</w:t>
                    </w:r>
                    <w:proofErr w:type="spellEnd"/>
                    <w:r w:rsidRPr="001418D3">
                      <w:rPr>
                        <w:rFonts w:cs="Arial"/>
                        <w:color w:val="FFFFFF" w:themeColor="background1"/>
                        <w:szCs w:val="18"/>
                        <w:lang w:val="en-US"/>
                      </w:rPr>
                      <w:t xml:space="preserve"> </w:t>
                    </w:r>
                    <w:proofErr w:type="spellStart"/>
                    <w:r w:rsidRPr="001418D3">
                      <w:rPr>
                        <w:rFonts w:cs="Arial"/>
                        <w:color w:val="FFFFFF" w:themeColor="background1"/>
                        <w:szCs w:val="18"/>
                        <w:lang w:val="en-US"/>
                      </w:rPr>
                      <w:t>Participações</w:t>
                    </w:r>
                    <w:proofErr w:type="spellEnd"/>
                    <w:r w:rsidRPr="001418D3">
                      <w:rPr>
                        <w:rFonts w:cs="Arial"/>
                        <w:color w:val="FFFFFF" w:themeColor="background1"/>
                        <w:szCs w:val="18"/>
                        <w:lang w:val="en-US"/>
                      </w:rPr>
                      <w:t xml:space="preserve"> S.A</w:t>
                    </w:r>
                  </w:p>
                  <w:p w14:paraId="1D928E45" w14:textId="77777777" w:rsidR="00E57173" w:rsidRPr="001418D3" w:rsidRDefault="00E57173">
                    <w:pPr>
                      <w:rPr>
                        <w:lang w:val="en-US"/>
                      </w:rPr>
                    </w:pPr>
                  </w:p>
                </w:txbxContent>
              </v:textbox>
              <w10:wrap anchorx="page"/>
            </v:shape>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52096" behindDoc="0" locked="0" layoutInCell="1" allowOverlap="1" wp14:anchorId="7708DF95" wp14:editId="4A5469CF">
              <wp:simplePos x="0" y="0"/>
              <wp:positionH relativeFrom="page">
                <wp:posOffset>-1</wp:posOffset>
              </wp:positionH>
              <wp:positionV relativeFrom="paragraph">
                <wp:posOffset>-62713</wp:posOffset>
              </wp:positionV>
              <wp:extent cx="10686197" cy="53340"/>
              <wp:effectExtent l="0" t="0" r="1270" b="3810"/>
              <wp:wrapNone/>
              <wp:docPr id="28" name="Retângulo 14"/>
              <wp:cNvGraphicFramePr/>
              <a:graphic xmlns:a="http://schemas.openxmlformats.org/drawingml/2006/main">
                <a:graphicData uri="http://schemas.microsoft.com/office/word/2010/wordprocessingShape">
                  <wps:wsp>
                    <wps:cNvSpPr/>
                    <wps:spPr>
                      <a:xfrm>
                        <a:off x="0" y="0"/>
                        <a:ext cx="10686197"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anchor>
          </w:drawing>
        </mc:Choice>
        <mc:Fallback>
          <w:pict>
            <v:rect w14:anchorId="582FAFDF" id="Retângulo 14" o:spid="_x0000_s1026" style="position:absolute;margin-left:0;margin-top:-4.95pt;width:841.45pt;height:4.2pt;z-index:25165209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45952" behindDoc="1" locked="0" layoutInCell="1" allowOverlap="1" wp14:anchorId="1854B163" wp14:editId="236C07B6">
              <wp:simplePos x="0" y="0"/>
              <wp:positionH relativeFrom="page">
                <wp:align>left</wp:align>
              </wp:positionH>
              <wp:positionV relativeFrom="paragraph">
                <wp:posOffset>-540385</wp:posOffset>
              </wp:positionV>
              <wp:extent cx="10754360" cy="497840"/>
              <wp:effectExtent l="0" t="0" r="8890" b="0"/>
              <wp:wrapThrough wrapText="bothSides">
                <wp:wrapPolygon edited="0">
                  <wp:start x="0" y="0"/>
                  <wp:lineTo x="0" y="20663"/>
                  <wp:lineTo x="21580" y="20663"/>
                  <wp:lineTo x="21580" y="0"/>
                  <wp:lineTo x="0" y="0"/>
                </wp:wrapPolygon>
              </wp:wrapThrough>
              <wp:docPr id="224" name="Retângulo 224"/>
              <wp:cNvGraphicFramePr/>
              <a:graphic xmlns:a="http://schemas.openxmlformats.org/drawingml/2006/main">
                <a:graphicData uri="http://schemas.microsoft.com/office/word/2010/wordprocessingShape">
                  <wps:wsp>
                    <wps:cNvSpPr/>
                    <wps:spPr>
                      <a:xfrm>
                        <a:off x="0" y="0"/>
                        <a:ext cx="10754360"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1A68BCDE" w14:textId="77777777" w:rsidR="00E57173" w:rsidRDefault="00E57173" w:rsidP="00330B01">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54B163" id="Retângulo 224" o:spid="_x0000_s1049" style="position:absolute;margin-left:0;margin-top:-42.55pt;width:846.8pt;height:39.2pt;z-index:-251670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" fillcolor="#0038a8" stroked="f" strokeweight="1pt">
              <v:textbox>
                <w:txbxContent>
                  <w:p w14:paraId="1A68BCDE" w14:textId="77777777" w:rsidR="00E57173" w:rsidRDefault="00E57173" w:rsidP="00330B01">
                    <w:pPr>
                      <w:ind w:left="708"/>
                      <w:jc w:val="right"/>
                    </w:pPr>
                  </w:p>
                </w:txbxContent>
              </v:textbox>
              <w10:wrap type="through" anchorx="page"/>
            </v:rect>
          </w:pict>
        </mc:Fallback>
      </mc:AlternateContent>
    </w:r>
    <w:r>
      <w:rPr>
        <w:noProof/>
        <w:sz w:val="20"/>
        <w:szCs w:val="20"/>
        <w:lang w:eastAsia="pt-BR"/>
      </w:rPr>
      <w:drawing>
        <wp:anchor distT="0" distB="0" distL="114300" distR="114300" simplePos="0" relativeHeight="251673600" behindDoc="0" locked="0" layoutInCell="1" allowOverlap="1" wp14:anchorId="3E29F5FC" wp14:editId="02709EF9">
          <wp:simplePos x="0" y="0"/>
          <wp:positionH relativeFrom="margin">
            <wp:posOffset>-453606</wp:posOffset>
          </wp:positionH>
          <wp:positionV relativeFrom="paragraph">
            <wp:posOffset>-380365</wp:posOffset>
          </wp:positionV>
          <wp:extent cx="967740" cy="198755"/>
          <wp:effectExtent l="0" t="0" r="3810" b="0"/>
          <wp:wrapNone/>
          <wp:docPr id="237" name="Imagem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D9ACE" w14:textId="288B752B" w:rsidR="00E57173" w:rsidRPr="00147488" w:rsidRDefault="002B578E" w:rsidP="00330B01">
    <w:pPr>
      <w:pStyle w:val="Cabealho"/>
      <w:tabs>
        <w:tab w:val="clear" w:pos="4252"/>
        <w:tab w:val="clear" w:pos="8504"/>
        <w:tab w:val="left" w:pos="5625"/>
      </w:tabs>
    </w:pPr>
    <w:r w:rsidRPr="0069353A">
      <w:rPr>
        <w:noProof/>
        <w:sz w:val="20"/>
        <w:szCs w:val="20"/>
        <w:lang w:eastAsia="pt-BR"/>
      </w:rPr>
      <mc:AlternateContent>
        <mc:Choice Requires="wps">
          <w:drawing>
            <wp:anchor distT="0" distB="0" distL="114300" distR="114300" simplePos="0" relativeHeight="251654144" behindDoc="1" locked="0" layoutInCell="1" allowOverlap="1" wp14:anchorId="790989B1" wp14:editId="584A79BB">
              <wp:simplePos x="0" y="0"/>
              <wp:positionH relativeFrom="page">
                <wp:align>left</wp:align>
              </wp:positionH>
              <wp:positionV relativeFrom="paragraph">
                <wp:posOffset>-542925</wp:posOffset>
              </wp:positionV>
              <wp:extent cx="7553325" cy="528320"/>
              <wp:effectExtent l="0" t="0" r="9525" b="5080"/>
              <wp:wrapThrough wrapText="bothSides">
                <wp:wrapPolygon edited="0">
                  <wp:start x="0" y="0"/>
                  <wp:lineTo x="0" y="21029"/>
                  <wp:lineTo x="21573" y="21029"/>
                  <wp:lineTo x="21573" y="0"/>
                  <wp:lineTo x="0" y="0"/>
                </wp:wrapPolygon>
              </wp:wrapThrough>
              <wp:docPr id="227" name="Retângulo 227"/>
              <wp:cNvGraphicFramePr/>
              <a:graphic xmlns:a="http://schemas.openxmlformats.org/drawingml/2006/main">
                <a:graphicData uri="http://schemas.microsoft.com/office/word/2010/wordprocessingShape">
                  <wps:wsp>
                    <wps:cNvSpPr/>
                    <wps:spPr>
                      <a:xfrm>
                        <a:off x="0" y="0"/>
                        <a:ext cx="7553325" cy="528735"/>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7EE721" id="Retângulo 227" o:spid="_x0000_s1026" style="position:absolute;margin-left:0;margin-top:-42.75pt;width:594.75pt;height:41.6pt;z-index:-2516623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" fillcolor="#0038a8" stroked="f" strokeweight="1pt">
              <w10:wrap type="through" anchorx="page"/>
            </v:rect>
          </w:pict>
        </mc:Fallback>
      </mc:AlternateContent>
    </w:r>
    <w:r w:rsidR="00E57173">
      <w:rPr>
        <w:rFonts w:cs="Arial"/>
        <w:b/>
        <w:noProof/>
        <w:color w:val="1F4E79" w:themeColor="accent1" w:themeShade="80"/>
        <w:szCs w:val="18"/>
        <w:lang w:eastAsia="pt-BR"/>
      </w:rPr>
      <mc:AlternateContent>
        <mc:Choice Requires="wps">
          <w:drawing>
            <wp:anchor distT="0" distB="0" distL="114300" distR="114300" simplePos="0" relativeHeight="251671552" behindDoc="0" locked="0" layoutInCell="0" allowOverlap="1" wp14:anchorId="0583AB05" wp14:editId="3C2CF0F2">
              <wp:simplePos x="0" y="0"/>
              <wp:positionH relativeFrom="page">
                <wp:align>right</wp:align>
              </wp:positionH>
              <wp:positionV relativeFrom="page">
                <wp:posOffset>9728</wp:posOffset>
              </wp:positionV>
              <wp:extent cx="4441730" cy="607978"/>
              <wp:effectExtent l="0" t="0" r="0" b="1905"/>
              <wp:wrapNone/>
              <wp:docPr id="225"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F225548" w14:textId="77777777" w:rsidR="00E57173" w:rsidRPr="009C4F47" w:rsidRDefault="00E57173" w:rsidP="00330B01">
                          <w:pPr>
                            <w:spacing w:after="0"/>
                            <w:jc w:val="right"/>
                            <w:rPr>
                              <w:rFonts w:ascii="Calibri" w:hAnsi="Calibri" w:cs="Calibri"/>
                              <w:color w:val="FFFFFF" w:themeColor="background1"/>
                            </w:rPr>
                          </w:pPr>
                        </w:p>
                        <w:p w14:paraId="232E93AF" w14:textId="77777777" w:rsidR="00E57173" w:rsidRPr="009C4F47" w:rsidRDefault="00E57173" w:rsidP="00330B01">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4CE462F6" w14:textId="77777777" w:rsidR="00E57173" w:rsidRPr="009C4F47" w:rsidRDefault="00E57173" w:rsidP="00330B01">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83AB05" id="_x0000_t202" coordsize="21600,21600" o:spt="202" path="m,l,21600r21600,l21600,xe">
              <v:stroke joinstyle="miter"/>
              <v:path gradientshapeok="t" o:connecttype="rect"/>
            </v:shapetype>
            <v:shape id="MSIPCMd4874885a903e562d240bca3" o:spid="_x0000_s1050" type="#_x0000_t202" alt="{&quot;HashCode&quot;:-1487292391,&quot;Height&quot;:841.0,&quot;Width&quot;:595.0,&quot;Placement&quot;:&quot;Header&quot;,&quot;Index&quot;:&quot;FirstPage&quot;,&quot;Section&quot;:1,&quot;Top&quot;:0.0,&quot;Left&quot;:0.0}" style="position:absolute;margin-left:298.55pt;margin-top:.75pt;width:349.75pt;height:47.85pt;z-index:251671552;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" o:allowincell="f" filled="f" stroked="f" strokeweight=".5pt">
              <v:textbox inset=",0,20pt,0">
                <w:txbxContent>
                  <w:p w14:paraId="3F225548" w14:textId="77777777" w:rsidR="00E57173" w:rsidRPr="009C4F47" w:rsidRDefault="00E57173" w:rsidP="00330B01">
                    <w:pPr>
                      <w:spacing w:after="0"/>
                      <w:jc w:val="right"/>
                      <w:rPr>
                        <w:rFonts w:ascii="Calibri" w:hAnsi="Calibri" w:cs="Calibri"/>
                        <w:color w:val="FFFFFF" w:themeColor="background1"/>
                      </w:rPr>
                    </w:pPr>
                  </w:p>
                  <w:p w14:paraId="232E93AF" w14:textId="77777777" w:rsidR="00E57173" w:rsidRPr="009C4F47" w:rsidRDefault="00E57173" w:rsidP="00330B01">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4CE462F6" w14:textId="77777777" w:rsidR="00E57173" w:rsidRPr="009C4F47" w:rsidRDefault="00E57173" w:rsidP="00330B01">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00E57173" w:rsidRPr="005D303B">
      <w:rPr>
        <w:rFonts w:cs="Arial"/>
        <w:b/>
        <w:noProof/>
        <w:color w:val="1F4E79" w:themeColor="accent1" w:themeShade="80"/>
        <w:szCs w:val="18"/>
        <w:lang w:eastAsia="pt-BR"/>
      </w:rPr>
      <w:drawing>
        <wp:anchor distT="0" distB="0" distL="114300" distR="114300" simplePos="0" relativeHeight="251660288" behindDoc="0" locked="0" layoutInCell="1" allowOverlap="1" wp14:anchorId="0F4DD1A7" wp14:editId="232450FA">
          <wp:simplePos x="0" y="0"/>
          <wp:positionH relativeFrom="margin">
            <wp:posOffset>-447675</wp:posOffset>
          </wp:positionH>
          <wp:positionV relativeFrom="paragraph">
            <wp:posOffset>-353060</wp:posOffset>
          </wp:positionV>
          <wp:extent cx="1176020" cy="259080"/>
          <wp:effectExtent l="0" t="0" r="5080" b="7620"/>
          <wp:wrapNone/>
          <wp:docPr id="239"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00E57173" w:rsidRPr="005D303B">
      <w:rPr>
        <w:rFonts w:cs="Arial"/>
        <w:b/>
        <w:noProof/>
        <w:color w:val="1F4E79" w:themeColor="accent1" w:themeShade="80"/>
        <w:szCs w:val="18"/>
        <w:lang w:eastAsia="pt-BR"/>
      </w:rPr>
      <mc:AlternateContent>
        <mc:Choice Requires="wps">
          <w:drawing>
            <wp:anchor distT="0" distB="0" distL="114300" distR="114300" simplePos="0" relativeHeight="251666432" behindDoc="0" locked="0" layoutInCell="1" allowOverlap="1" wp14:anchorId="1D2FE600" wp14:editId="43435139">
              <wp:simplePos x="0" y="0"/>
              <wp:positionH relativeFrom="page">
                <wp:posOffset>0</wp:posOffset>
              </wp:positionH>
              <wp:positionV relativeFrom="paragraph">
                <wp:posOffset>77252</wp:posOffset>
              </wp:positionV>
              <wp:extent cx="9144000" cy="53340"/>
              <wp:effectExtent l="0" t="0" r="0" b="3810"/>
              <wp:wrapNone/>
              <wp:docPr id="228"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345B165B" id="Retângulo 14" o:spid="_x0000_s1026" style="position:absolute;margin-left:0;margin-top:6.1pt;width:10in;height:4.2pt;z-index:25166643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" fillcolor="#f5e500" stroked="f" strokeweight="1pt">
              <w10:wrap anchorx="page"/>
            </v:rect>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A7B7F" w14:textId="77777777" w:rsidR="00E57173" w:rsidRDefault="00E57173" w:rsidP="00330B01">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69504" behindDoc="0" locked="0" layoutInCell="1" allowOverlap="1" wp14:anchorId="79AF4E1D" wp14:editId="12860117">
              <wp:simplePos x="0" y="0"/>
              <wp:positionH relativeFrom="page">
                <wp:posOffset>2558234</wp:posOffset>
              </wp:positionH>
              <wp:positionV relativeFrom="paragraph">
                <wp:posOffset>-468630</wp:posOffset>
              </wp:positionV>
              <wp:extent cx="4740250" cy="402742"/>
              <wp:effectExtent l="0" t="0" r="0" b="0"/>
              <wp:wrapNone/>
              <wp:docPr id="236" name="Caixa de Texto 236"/>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70B54EA8" w14:textId="77777777" w:rsidR="00E57173" w:rsidRPr="00E16BE7" w:rsidRDefault="00E57173" w:rsidP="00330B01">
                          <w:pPr>
                            <w:jc w:val="right"/>
                          </w:pPr>
                          <w:proofErr w:type="spellStart"/>
                          <w:r w:rsidRPr="001E0AFC">
                            <w:rPr>
                              <w:rFonts w:cs="Arial"/>
                              <w:color w:val="FFFFFF" w:themeColor="background1"/>
                              <w:szCs w:val="18"/>
                            </w:rPr>
                            <w:t>Consolidated</w:t>
                          </w:r>
                          <w:proofErr w:type="spellEnd"/>
                          <w:r w:rsidRPr="001E0AFC">
                            <w:rPr>
                              <w:rFonts w:cs="Arial"/>
                              <w:color w:val="FFFFFF" w:themeColor="background1"/>
                              <w:szCs w:val="18"/>
                            </w:rPr>
                            <w:t xml:space="preserve"> Financial </w:t>
                          </w:r>
                          <w:proofErr w:type="spellStart"/>
                          <w:r w:rsidRPr="001E0AFC">
                            <w:rPr>
                              <w:rFonts w:cs="Arial"/>
                              <w:color w:val="FFFFFF" w:themeColor="background1"/>
                              <w:szCs w:val="18"/>
                            </w:rPr>
                            <w:t>Statements</w:t>
                          </w:r>
                          <w:proofErr w:type="spellEnd"/>
                          <w:r w:rsidRPr="001E0AFC">
                            <w:rPr>
                              <w:rFonts w:cs="Arial"/>
                              <w:color w:val="FFFFFF" w:themeColor="background1"/>
                              <w:szCs w:val="18"/>
                            </w:rPr>
                            <w:t xml:space="preserve"> – 1st </w:t>
                          </w:r>
                          <w:proofErr w:type="spellStart"/>
                          <w:r w:rsidRPr="001E0AFC">
                            <w:rPr>
                              <w:rFonts w:cs="Arial"/>
                              <w:color w:val="FFFFFF" w:themeColor="background1"/>
                              <w:szCs w:val="18"/>
                            </w:rPr>
                            <w:t>Quarter</w:t>
                          </w:r>
                          <w:proofErr w:type="spellEnd"/>
                          <w:r w:rsidRPr="001E0AFC">
                            <w:rPr>
                              <w:rFonts w:cs="Arial"/>
                              <w:color w:val="FFFFFF" w:themeColor="background1"/>
                              <w:szCs w:val="18"/>
                            </w:rPr>
                            <w:t xml:space="preserve"> 20</w:t>
                          </w:r>
                          <w:r>
                            <w:rPr>
                              <w:rFonts w:cs="Arial"/>
                              <w:color w:val="FFFFFF" w:themeColor="background1"/>
                              <w:szCs w:val="18"/>
                            </w:rPr>
                            <w:t>20</w:t>
                          </w:r>
                          <w:r w:rsidRPr="001E0AFC">
                            <w:rPr>
                              <w:rFonts w:cs="Arial"/>
                              <w:color w:val="FFFFFF" w:themeColor="background1"/>
                              <w:szCs w:val="18"/>
                            </w:rPr>
                            <w:br/>
                            <w:t>BB Seguridade Participações S.</w:t>
                          </w:r>
                          <w:r w:rsidRPr="00E16BE7">
                            <w:rPr>
                              <w:rFonts w:cs="Arial"/>
                              <w:color w:val="FFFFFF" w:themeColor="background1"/>
                              <w:szCs w:val="18"/>
                            </w:rPr>
                            <w:t>A</w:t>
                          </w:r>
                        </w:p>
                        <w:p w14:paraId="76977452" w14:textId="77777777" w:rsidR="00E57173" w:rsidRPr="00E16BE7" w:rsidRDefault="00E571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AF4E1D" id="_x0000_t202" coordsize="21600,21600" o:spt="202" path="m,l,21600r21600,l21600,xe">
              <v:stroke joinstyle="miter"/>
              <v:path gradientshapeok="t" o:connecttype="rect"/>
            </v:shapetype>
            <v:shape id="Caixa de Texto 236" o:spid="_x0000_s1051" type="#_x0000_t202" style="position:absolute;margin-left:201.45pt;margin-top:-36.9pt;width:373.25pt;height:31.7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" filled="f" stroked="f" strokeweight=".5pt">
              <v:textbox>
                <w:txbxContent>
                  <w:p w14:paraId="70B54EA8" w14:textId="77777777" w:rsidR="00E57173" w:rsidRPr="00E16BE7" w:rsidRDefault="00E57173" w:rsidP="00330B01">
                    <w:pPr>
                      <w:jc w:val="right"/>
                    </w:pPr>
                    <w:proofErr w:type="spellStart"/>
                    <w:r w:rsidRPr="001E0AFC">
                      <w:rPr>
                        <w:rFonts w:cs="Arial"/>
                        <w:color w:val="FFFFFF" w:themeColor="background1"/>
                        <w:szCs w:val="18"/>
                      </w:rPr>
                      <w:t>Consolidated</w:t>
                    </w:r>
                    <w:proofErr w:type="spellEnd"/>
                    <w:r w:rsidRPr="001E0AFC">
                      <w:rPr>
                        <w:rFonts w:cs="Arial"/>
                        <w:color w:val="FFFFFF" w:themeColor="background1"/>
                        <w:szCs w:val="18"/>
                      </w:rPr>
                      <w:t xml:space="preserve"> Financial </w:t>
                    </w:r>
                    <w:proofErr w:type="spellStart"/>
                    <w:r w:rsidRPr="001E0AFC">
                      <w:rPr>
                        <w:rFonts w:cs="Arial"/>
                        <w:color w:val="FFFFFF" w:themeColor="background1"/>
                        <w:szCs w:val="18"/>
                      </w:rPr>
                      <w:t>Statements</w:t>
                    </w:r>
                    <w:proofErr w:type="spellEnd"/>
                    <w:r w:rsidRPr="001E0AFC">
                      <w:rPr>
                        <w:rFonts w:cs="Arial"/>
                        <w:color w:val="FFFFFF" w:themeColor="background1"/>
                        <w:szCs w:val="18"/>
                      </w:rPr>
                      <w:t xml:space="preserve"> – 1st </w:t>
                    </w:r>
                    <w:proofErr w:type="spellStart"/>
                    <w:r w:rsidRPr="001E0AFC">
                      <w:rPr>
                        <w:rFonts w:cs="Arial"/>
                        <w:color w:val="FFFFFF" w:themeColor="background1"/>
                        <w:szCs w:val="18"/>
                      </w:rPr>
                      <w:t>Quarter</w:t>
                    </w:r>
                    <w:proofErr w:type="spellEnd"/>
                    <w:r w:rsidRPr="001E0AFC">
                      <w:rPr>
                        <w:rFonts w:cs="Arial"/>
                        <w:color w:val="FFFFFF" w:themeColor="background1"/>
                        <w:szCs w:val="18"/>
                      </w:rPr>
                      <w:t xml:space="preserve"> 20</w:t>
                    </w:r>
                    <w:r>
                      <w:rPr>
                        <w:rFonts w:cs="Arial"/>
                        <w:color w:val="FFFFFF" w:themeColor="background1"/>
                        <w:szCs w:val="18"/>
                      </w:rPr>
                      <w:t>20</w:t>
                    </w:r>
                    <w:r w:rsidRPr="001E0AFC">
                      <w:rPr>
                        <w:rFonts w:cs="Arial"/>
                        <w:color w:val="FFFFFF" w:themeColor="background1"/>
                        <w:szCs w:val="18"/>
                      </w:rPr>
                      <w:br/>
                      <w:t>BB Seguridade Participações S.</w:t>
                    </w:r>
                    <w:r w:rsidRPr="00E16BE7">
                      <w:rPr>
                        <w:rFonts w:cs="Arial"/>
                        <w:color w:val="FFFFFF" w:themeColor="background1"/>
                        <w:szCs w:val="18"/>
                      </w:rPr>
                      <w:t>A</w:t>
                    </w:r>
                  </w:p>
                  <w:p w14:paraId="76977452" w14:textId="77777777" w:rsidR="00E57173" w:rsidRPr="00E16BE7" w:rsidRDefault="00E57173"/>
                </w:txbxContent>
              </v:textbox>
              <w10:wrap anchorx="page"/>
            </v:shape>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49024" behindDoc="0" locked="0" layoutInCell="1" allowOverlap="1" wp14:anchorId="2BCEE546" wp14:editId="39E49D22">
              <wp:simplePos x="0" y="0"/>
              <wp:positionH relativeFrom="page">
                <wp:posOffset>-1</wp:posOffset>
              </wp:positionH>
              <wp:positionV relativeFrom="paragraph">
                <wp:posOffset>-62713</wp:posOffset>
              </wp:positionV>
              <wp:extent cx="10686197" cy="53340"/>
              <wp:effectExtent l="0" t="0" r="1270" b="3810"/>
              <wp:wrapNone/>
              <wp:docPr id="60" name="Retângulo 14"/>
              <wp:cNvGraphicFramePr/>
              <a:graphic xmlns:a="http://schemas.openxmlformats.org/drawingml/2006/main">
                <a:graphicData uri="http://schemas.microsoft.com/office/word/2010/wordprocessingShape">
                  <wps:wsp>
                    <wps:cNvSpPr/>
                    <wps:spPr>
                      <a:xfrm>
                        <a:off x="0" y="0"/>
                        <a:ext cx="10686197"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anchor>
          </w:drawing>
        </mc:Choice>
        <mc:Fallback>
          <w:pict>
            <v:rect w14:anchorId="74D92F6D" id="Retângulo 14" o:spid="_x0000_s1026" style="position:absolute;margin-left:0;margin-top:-4.95pt;width:841.45pt;height:4.2pt;z-index:25164902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43904" behindDoc="1" locked="0" layoutInCell="1" allowOverlap="1" wp14:anchorId="645B6626" wp14:editId="126CE9A9">
              <wp:simplePos x="0" y="0"/>
              <wp:positionH relativeFrom="page">
                <wp:align>left</wp:align>
              </wp:positionH>
              <wp:positionV relativeFrom="paragraph">
                <wp:posOffset>-540385</wp:posOffset>
              </wp:positionV>
              <wp:extent cx="10754360" cy="497840"/>
              <wp:effectExtent l="0" t="0" r="8890" b="0"/>
              <wp:wrapThrough wrapText="bothSides">
                <wp:wrapPolygon edited="0">
                  <wp:start x="0" y="0"/>
                  <wp:lineTo x="0" y="20663"/>
                  <wp:lineTo x="21580" y="20663"/>
                  <wp:lineTo x="21580" y="0"/>
                  <wp:lineTo x="0" y="0"/>
                </wp:wrapPolygon>
              </wp:wrapThrough>
              <wp:docPr id="61" name="Retângulo 61"/>
              <wp:cNvGraphicFramePr/>
              <a:graphic xmlns:a="http://schemas.openxmlformats.org/drawingml/2006/main">
                <a:graphicData uri="http://schemas.microsoft.com/office/word/2010/wordprocessingShape">
                  <wps:wsp>
                    <wps:cNvSpPr/>
                    <wps:spPr>
                      <a:xfrm>
                        <a:off x="0" y="0"/>
                        <a:ext cx="10754360"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2B566035" w14:textId="77777777" w:rsidR="00E57173" w:rsidRDefault="00E57173" w:rsidP="00330B01">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5B6626" id="Retângulo 61" o:spid="_x0000_s1052" style="position:absolute;margin-left:0;margin-top:-42.55pt;width:846.8pt;height:39.2pt;z-index:-25167257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" fillcolor="#0038a8" stroked="f" strokeweight="1pt">
              <v:textbox>
                <w:txbxContent>
                  <w:p w14:paraId="2B566035" w14:textId="77777777" w:rsidR="00E57173" w:rsidRDefault="00E57173" w:rsidP="00330B01">
                    <w:pPr>
                      <w:ind w:left="708"/>
                      <w:jc w:val="right"/>
                    </w:pPr>
                  </w:p>
                </w:txbxContent>
              </v:textbox>
              <w10:wrap type="through" anchorx="page"/>
            </v:rect>
          </w:pict>
        </mc:Fallback>
      </mc:AlternateContent>
    </w:r>
    <w:r>
      <w:rPr>
        <w:noProof/>
        <w:sz w:val="20"/>
        <w:szCs w:val="20"/>
        <w:lang w:eastAsia="pt-BR"/>
      </w:rPr>
      <w:drawing>
        <wp:anchor distT="0" distB="0" distL="114300" distR="114300" simplePos="0" relativeHeight="251657216" behindDoc="0" locked="0" layoutInCell="1" allowOverlap="1" wp14:anchorId="139D6935" wp14:editId="774CB6BB">
          <wp:simplePos x="0" y="0"/>
          <wp:positionH relativeFrom="margin">
            <wp:posOffset>-453606</wp:posOffset>
          </wp:positionH>
          <wp:positionV relativeFrom="paragraph">
            <wp:posOffset>-380365</wp:posOffset>
          </wp:positionV>
          <wp:extent cx="967740" cy="198755"/>
          <wp:effectExtent l="0" t="0" r="3810" b="0"/>
          <wp:wrapNone/>
          <wp:docPr id="62"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92DC5" w14:textId="57EBFA5D" w:rsidR="00E57173" w:rsidRDefault="00E57173" w:rsidP="00926891">
    <w:pPr>
      <w:pStyle w:val="Cabealho"/>
      <w:tabs>
        <w:tab w:val="clear" w:pos="4252"/>
        <w:tab w:val="clear" w:pos="8504"/>
        <w:tab w:val="left" w:pos="5625"/>
      </w:tabs>
    </w:pPr>
    <w:r w:rsidRPr="005D303B">
      <w:rPr>
        <w:rFonts w:cs="Arial"/>
        <w:b/>
        <w:noProof/>
        <w:color w:val="1F4E79" w:themeColor="accent1" w:themeShade="80"/>
        <w:szCs w:val="18"/>
        <w:lang w:eastAsia="pt-BR"/>
      </w:rPr>
      <mc:AlternateContent>
        <mc:Choice Requires="wps">
          <w:drawing>
            <wp:anchor distT="0" distB="0" distL="114300" distR="114300" simplePos="0" relativeHeight="251655168" behindDoc="0" locked="0" layoutInCell="1" allowOverlap="1" wp14:anchorId="182C7A89" wp14:editId="550B28EE">
              <wp:simplePos x="0" y="0"/>
              <wp:positionH relativeFrom="page">
                <wp:posOffset>-171450</wp:posOffset>
              </wp:positionH>
              <wp:positionV relativeFrom="paragraph">
                <wp:posOffset>47625</wp:posOffset>
              </wp:positionV>
              <wp:extent cx="10906125" cy="47625"/>
              <wp:effectExtent l="0" t="0" r="9525" b="9525"/>
              <wp:wrapNone/>
              <wp:docPr id="190" name="Retângulo 14"/>
              <wp:cNvGraphicFramePr/>
              <a:graphic xmlns:a="http://schemas.openxmlformats.org/drawingml/2006/main">
                <a:graphicData uri="http://schemas.microsoft.com/office/word/2010/wordprocessingShape">
                  <wps:wsp>
                    <wps:cNvSpPr/>
                    <wps:spPr>
                      <a:xfrm>
                        <a:off x="0" y="0"/>
                        <a:ext cx="10906125" cy="47625"/>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685C2F67" id="Retângulo 14" o:spid="_x0000_s1026" style="position:absolute;margin-left:-13.5pt;margin-top:3.75pt;width:858.75pt;height:3.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" fillcolor="#f9dd16" stroked="f" strokeweight="1pt">
              <w10:wrap anchorx="page"/>
            </v:rect>
          </w:pict>
        </mc:Fallback>
      </mc:AlternateContent>
    </w:r>
    <w:r>
      <w:rPr>
        <w:noProof/>
        <w:sz w:val="20"/>
        <w:szCs w:val="20"/>
        <w:lang w:eastAsia="pt-BR"/>
      </w:rPr>
      <w:drawing>
        <wp:anchor distT="0" distB="0" distL="114300" distR="114300" simplePos="0" relativeHeight="251658240" behindDoc="0" locked="0" layoutInCell="1" allowOverlap="1" wp14:anchorId="1D6DA11B" wp14:editId="282E1C30">
          <wp:simplePos x="0" y="0"/>
          <wp:positionH relativeFrom="margin">
            <wp:posOffset>-453390</wp:posOffset>
          </wp:positionH>
          <wp:positionV relativeFrom="paragraph">
            <wp:posOffset>-342265</wp:posOffset>
          </wp:positionV>
          <wp:extent cx="967740" cy="198755"/>
          <wp:effectExtent l="0" t="0" r="3810" b="0"/>
          <wp:wrapNone/>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4928" behindDoc="1" locked="0" layoutInCell="1" allowOverlap="1" wp14:anchorId="59311A5D" wp14:editId="0BFC1C3B">
              <wp:simplePos x="0" y="0"/>
              <wp:positionH relativeFrom="page">
                <wp:align>right</wp:align>
              </wp:positionH>
              <wp:positionV relativeFrom="paragraph">
                <wp:posOffset>-540385</wp:posOffset>
              </wp:positionV>
              <wp:extent cx="10677525" cy="497840"/>
              <wp:effectExtent l="0" t="0" r="9525" b="0"/>
              <wp:wrapThrough wrapText="bothSides">
                <wp:wrapPolygon edited="0">
                  <wp:start x="0" y="0"/>
                  <wp:lineTo x="0" y="20663"/>
                  <wp:lineTo x="21581" y="20663"/>
                  <wp:lineTo x="21581" y="0"/>
                  <wp:lineTo x="0" y="0"/>
                </wp:wrapPolygon>
              </wp:wrapThrough>
              <wp:docPr id="192" name="Retângulo 192"/>
              <wp:cNvGraphicFramePr/>
              <a:graphic xmlns:a="http://schemas.openxmlformats.org/drawingml/2006/main">
                <a:graphicData uri="http://schemas.microsoft.com/office/word/2010/wordprocessingShape">
                  <wps:wsp>
                    <wps:cNvSpPr/>
                    <wps:spPr>
                      <a:xfrm>
                        <a:off x="0" y="0"/>
                        <a:ext cx="1067752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620AF42F" w14:textId="0D580F8D" w:rsidR="00E57173" w:rsidRDefault="00E57173" w:rsidP="00721272">
                          <w:pPr>
                            <w:ind w:left="708" w:right="5033"/>
                            <w:jc w:val="right"/>
                          </w:pPr>
                          <w:r w:rsidRPr="00721272">
                            <w:rPr>
                              <w:noProof/>
                              <w:lang w:eastAsia="pt-BR"/>
                            </w:rPr>
                            <w:drawing>
                              <wp:inline distT="0" distB="0" distL="0" distR="0" wp14:anchorId="24FAA9A1" wp14:editId="52C93DE3">
                                <wp:extent cx="4743450" cy="400050"/>
                                <wp:effectExtent l="0" t="0" r="0"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43450" cy="4000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311A5D" id="Retângulo 192" o:spid="_x0000_s1053" style="position:absolute;margin-left:789.55pt;margin-top:-42.55pt;width:840.75pt;height:39.2pt;z-index:-25167155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" fillcolor="#0038a8" stroked="f" strokeweight="1pt">
              <v:textbox>
                <w:txbxContent>
                  <w:p w14:paraId="620AF42F" w14:textId="0D580F8D" w:rsidR="00E57173" w:rsidRDefault="00E57173" w:rsidP="00721272">
                    <w:pPr>
                      <w:ind w:left="708" w:right="5033"/>
                      <w:jc w:val="right"/>
                    </w:pPr>
                    <w:r w:rsidRPr="00721272">
                      <w:rPr>
                        <w:noProof/>
                        <w:lang w:eastAsia="pt-BR"/>
                      </w:rPr>
                      <w:drawing>
                        <wp:inline distT="0" distB="0" distL="0" distR="0" wp14:anchorId="24FAA9A1" wp14:editId="52C93DE3">
                          <wp:extent cx="4743450" cy="400050"/>
                          <wp:effectExtent l="0" t="0" r="0"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43450" cy="400050"/>
                                  </a:xfrm>
                                  <a:prstGeom prst="rect">
                                    <a:avLst/>
                                  </a:prstGeom>
                                  <a:noFill/>
                                  <a:ln>
                                    <a:noFill/>
                                  </a:ln>
                                </pic:spPr>
                              </pic:pic>
                            </a:graphicData>
                          </a:graphic>
                        </wp:inline>
                      </w:drawing>
                    </w:r>
                  </w:p>
                </w:txbxContent>
              </v:textbox>
              <w10:wrap type="through" anchorx="page"/>
            </v:rect>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3F36D" w14:textId="77777777" w:rsidR="006777FE" w:rsidRPr="009F67E2" w:rsidRDefault="006777FE" w:rsidP="00B412A9">
    <w:pPr>
      <w:pStyle w:val="Cabealho"/>
    </w:pPr>
    <w:r w:rsidRPr="00343033">
      <w:rPr>
        <w:rFonts w:cs="Arial"/>
        <w:szCs w:val="18"/>
      </w:rPr>
      <w:t xml:space="preserve">Deloitte Touche </w:t>
    </w:r>
    <w:proofErr w:type="spellStart"/>
    <w:r w:rsidRPr="00343033">
      <w:rPr>
        <w:rFonts w:cs="Arial"/>
        <w:szCs w:val="18"/>
      </w:rPr>
      <w:t>Tohmatsu</w:t>
    </w:r>
    <w:proofErr w:type="spellEnd"/>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EB66F" w14:textId="77777777" w:rsidR="006777FE" w:rsidRPr="000E0B3E" w:rsidRDefault="006777FE" w:rsidP="000E0B3E">
    <w:pPr>
      <w:pStyle w:val="Cabealho"/>
      <w:widowControl w:val="0"/>
      <w:rPr>
        <w:rFonts w:ascii="Verdana" w:hAnsi="Verdana"/>
        <w:b/>
        <w:vanish/>
        <w:sz w:val="20"/>
        <w:szCs w:val="20"/>
      </w:rPr>
    </w:pPr>
    <w:r w:rsidRPr="000E0B3E">
      <w:rPr>
        <w:rFonts w:ascii="Verdana" w:hAnsi="Verdana"/>
        <w:b/>
        <w:vanish/>
        <w:sz w:val="20"/>
        <w:szCs w:val="20"/>
      </w:rPr>
      <w:t>Debora Alves</w:t>
    </w:r>
  </w:p>
  <w:p w14:paraId="52E9AF4B" w14:textId="77777777" w:rsidR="006777FE" w:rsidRPr="000E0B3E" w:rsidRDefault="006777FE" w:rsidP="000E0B3E">
    <w:pPr>
      <w:pStyle w:val="Cabealho"/>
      <w:widowControl w:val="0"/>
      <w:rPr>
        <w:rFonts w:ascii="Verdana" w:hAnsi="Verdana"/>
        <w:vanish/>
        <w:sz w:val="20"/>
        <w:szCs w:val="20"/>
      </w:rPr>
    </w:pPr>
    <w:r w:rsidRPr="000E0B3E">
      <w:rPr>
        <w:rFonts w:ascii="Verdana" w:hAnsi="Verdana"/>
        <w:vanish/>
        <w:sz w:val="20"/>
        <w:szCs w:val="20"/>
      </w:rPr>
      <w:t>#00043724</w:t>
    </w:r>
  </w:p>
  <w:p w14:paraId="69F6AA88" w14:textId="77777777" w:rsidR="006777FE" w:rsidRPr="000E0B3E" w:rsidRDefault="006777FE" w:rsidP="000E0B3E">
    <w:pPr>
      <w:pStyle w:val="Cabealho"/>
      <w:widowControl w:val="0"/>
      <w:rPr>
        <w:rFonts w:ascii="Verdana" w:hAnsi="Verdana"/>
        <w:vanish/>
        <w:sz w:val="20"/>
        <w:szCs w:val="20"/>
      </w:rPr>
    </w:pPr>
    <w:r w:rsidRPr="000E0B3E">
      <w:rPr>
        <w:rFonts w:ascii="Verdana" w:hAnsi="Verdana"/>
        <w:vanish/>
        <w:sz w:val="20"/>
        <w:szCs w:val="20"/>
      </w:rPr>
      <w:fldChar w:fldCharType="begin"/>
    </w:r>
    <w:r w:rsidRPr="000E0B3E">
      <w:rPr>
        <w:rFonts w:ascii="Verdana" w:hAnsi="Verdana"/>
        <w:vanish/>
        <w:sz w:val="20"/>
        <w:szCs w:val="20"/>
      </w:rPr>
      <w:instrText xml:space="preserve"> FILENAME  \* Caps  \* MERGEFORMAT </w:instrText>
    </w:r>
    <w:r w:rsidRPr="000E0B3E">
      <w:rPr>
        <w:rFonts w:ascii="Verdana" w:hAnsi="Verdana"/>
        <w:vanish/>
        <w:sz w:val="20"/>
        <w:szCs w:val="20"/>
      </w:rPr>
      <w:fldChar w:fldCharType="separate"/>
    </w:r>
    <w:r>
      <w:rPr>
        <w:rFonts w:ascii="Verdana" w:hAnsi="Verdana"/>
        <w:noProof/>
        <w:vanish/>
        <w:sz w:val="20"/>
        <w:szCs w:val="20"/>
      </w:rPr>
      <w:t>2020-BSB-0051 V1.docx</w:t>
    </w:r>
    <w:r w:rsidRPr="000E0B3E">
      <w:rPr>
        <w:rFonts w:ascii="Verdana" w:hAnsi="Verdana"/>
        <w:vanish/>
        <w:sz w:val="20"/>
        <w:szCs w:val="20"/>
      </w:rP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60552" w14:textId="740D76C0" w:rsidR="006777FE" w:rsidRPr="006777FE" w:rsidRDefault="006777FE" w:rsidP="006777FE">
    <w:pPr>
      <w:pStyle w:val="Cabealho"/>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48EEC" w14:textId="05CE393D" w:rsidR="006777FE" w:rsidRDefault="005E6030" w:rsidP="00BE2387">
    <w:pPr>
      <w:tabs>
        <w:tab w:val="right" w:pos="9638"/>
      </w:tabs>
    </w:pPr>
    <w:r>
      <w:rPr>
        <w:noProof/>
        <w:sz w:val="20"/>
        <w:szCs w:val="20"/>
        <w:lang w:eastAsia="pt-BR"/>
      </w:rPr>
      <w:drawing>
        <wp:anchor distT="0" distB="0" distL="114300" distR="114300" simplePos="0" relativeHeight="251662848" behindDoc="0" locked="0" layoutInCell="1" allowOverlap="1" wp14:anchorId="53769B65" wp14:editId="2C5964CB">
          <wp:simplePos x="0" y="0"/>
          <wp:positionH relativeFrom="margin">
            <wp:posOffset>-233680</wp:posOffset>
          </wp:positionH>
          <wp:positionV relativeFrom="paragraph">
            <wp:posOffset>-249555</wp:posOffset>
          </wp:positionV>
          <wp:extent cx="967740" cy="198755"/>
          <wp:effectExtent l="0" t="0" r="3810" b="0"/>
          <wp:wrapNone/>
          <wp:docPr id="151" name="Imagem 151"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m 142"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E6030">
      <w:rPr>
        <w:rFonts w:asciiTheme="minorHAnsi" w:eastAsia="MS Mincho" w:hAnsiTheme="minorHAnsi"/>
        <w:noProof/>
        <w:sz w:val="20"/>
        <w:szCs w:val="20"/>
        <w:lang w:eastAsia="pt-BR"/>
      </w:rPr>
      <mc:AlternateContent>
        <mc:Choice Requires="wps">
          <w:drawing>
            <wp:anchor distT="0" distB="0" distL="114300" distR="114300" simplePos="0" relativeHeight="251661824" behindDoc="1" locked="0" layoutInCell="1" allowOverlap="1" wp14:anchorId="43E08A28" wp14:editId="5E383C48">
              <wp:simplePos x="0" y="0"/>
              <wp:positionH relativeFrom="page">
                <wp:posOffset>0</wp:posOffset>
              </wp:positionH>
              <wp:positionV relativeFrom="paragraph">
                <wp:posOffset>-417195</wp:posOffset>
              </wp:positionV>
              <wp:extent cx="7553325" cy="497840"/>
              <wp:effectExtent l="0" t="0" r="9525" b="0"/>
              <wp:wrapThrough wrapText="bothSides">
                <wp:wrapPolygon edited="0">
                  <wp:start x="0" y="0"/>
                  <wp:lineTo x="0" y="20663"/>
                  <wp:lineTo x="21573" y="20663"/>
                  <wp:lineTo x="21573" y="0"/>
                  <wp:lineTo x="0" y="0"/>
                </wp:wrapPolygon>
              </wp:wrapThrough>
              <wp:docPr id="131" name="Retângulo 131"/>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38A8"/>
                      </a:solidFill>
                      <a:ln w="12700" cap="flat" cmpd="sng" algn="ctr">
                        <a:noFill/>
                        <a:prstDash val="solid"/>
                        <a:miter lim="800000"/>
                      </a:ln>
                      <a:effectLst/>
                    </wps:spPr>
                    <wps:txbx>
                      <w:txbxContent>
                        <w:p w14:paraId="0644A5F2" w14:textId="1004AD01" w:rsidR="005E6030" w:rsidRDefault="005E6030" w:rsidP="005E6030">
                          <w:pPr>
                            <w:ind w:left="708"/>
                            <w:jc w:val="right"/>
                          </w:pPr>
                          <w:r w:rsidRPr="005E6030">
                            <w:rPr>
                              <w:noProof/>
                            </w:rPr>
                            <w:drawing>
                              <wp:inline distT="0" distB="0" distL="0" distR="0" wp14:anchorId="764E8A19" wp14:editId="1E6DAFC5">
                                <wp:extent cx="4649470" cy="393700"/>
                                <wp:effectExtent l="0" t="0" r="0" b="0"/>
                                <wp:docPr id="152" name="Imagem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49470" cy="3937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E08A28" id="Retângulo 131" o:spid="_x0000_s1054" style="position:absolute;margin-left:0;margin-top:-32.85pt;width:594.75pt;height:39.2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" fillcolor="#0038a8" stroked="f" strokeweight="1pt">
              <v:textbox>
                <w:txbxContent>
                  <w:p w14:paraId="0644A5F2" w14:textId="1004AD01" w:rsidR="005E6030" w:rsidRDefault="005E6030" w:rsidP="005E6030">
                    <w:pPr>
                      <w:ind w:left="708"/>
                      <w:jc w:val="right"/>
                    </w:pPr>
                    <w:r w:rsidRPr="005E6030">
                      <w:rPr>
                        <w:noProof/>
                      </w:rPr>
                      <w:drawing>
                        <wp:inline distT="0" distB="0" distL="0" distR="0" wp14:anchorId="764E8A19" wp14:editId="1E6DAFC5">
                          <wp:extent cx="4649470" cy="393700"/>
                          <wp:effectExtent l="0" t="0" r="0" b="0"/>
                          <wp:docPr id="152" name="Imagem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49470" cy="393700"/>
                                  </a:xfrm>
                                  <a:prstGeom prst="rect">
                                    <a:avLst/>
                                  </a:prstGeom>
                                  <a:noFill/>
                                  <a:ln>
                                    <a:noFill/>
                                  </a:ln>
                                </pic:spPr>
                              </pic:pic>
                            </a:graphicData>
                          </a:graphic>
                        </wp:inline>
                      </w:drawing>
                    </w:r>
                  </w:p>
                </w:txbxContent>
              </v:textbox>
              <w10:wrap type="through" anchorx="page"/>
            </v:rect>
          </w:pict>
        </mc:Fallback>
      </mc:AlternateContent>
    </w:r>
  </w:p>
  <w:p w14:paraId="6B6BA64F" w14:textId="2298ED14" w:rsidR="006777FE" w:rsidRPr="00526CAE" w:rsidRDefault="006777FE" w:rsidP="00137811">
    <w:pPr>
      <w:rPr>
        <w:sz w:val="2"/>
        <w:szCs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
      <w:tblpPr w:leftFromText="181" w:rightFromText="181" w:vertAnchor="page" w:tblpY="14998"/>
      <w:tblOverlap w:val="never"/>
      <w:tblW w:w="9756" w:type="dxa"/>
      <w:tblLayout w:type="fixed"/>
      <w:tblCellMar>
        <w:left w:w="0" w:type="dxa"/>
        <w:right w:w="0" w:type="dxa"/>
      </w:tblCellMar>
      <w:tblLook w:val="04A0" w:firstRow="1" w:lastRow="0" w:firstColumn="1" w:lastColumn="0" w:noHBand="0" w:noVBand="1"/>
    </w:tblPr>
    <w:tblGrid>
      <w:gridCol w:w="9524"/>
      <w:gridCol w:w="232"/>
    </w:tblGrid>
    <w:tr w:rsidR="006777FE" w:rsidRPr="00527A10" w14:paraId="57E4C181" w14:textId="77777777" w:rsidTr="0017110E">
      <w:tc>
        <w:tcPr>
          <w:tcW w:w="9524" w:type="dxa"/>
        </w:tcPr>
        <w:p w14:paraId="42414723" w14:textId="77777777" w:rsidR="006777FE" w:rsidRPr="00523DF9" w:rsidRDefault="006777FE" w:rsidP="00A34207">
          <w:pPr>
            <w:tabs>
              <w:tab w:val="right" w:pos="7371"/>
            </w:tabs>
            <w:spacing w:line="130" w:lineRule="exact"/>
            <w:rPr>
              <w:rFonts w:ascii="Verdana" w:eastAsia="Verdana" w:hAnsi="Verdana" w:cs="Times New Roman"/>
              <w:sz w:val="11"/>
              <w:szCs w:val="11"/>
            </w:rPr>
          </w:pPr>
          <w:r w:rsidRPr="00523DF9">
            <w:rPr>
              <w:rFonts w:ascii="Verdana" w:eastAsia="Verdana" w:hAnsi="Verdana" w:cs="Times New Roman"/>
              <w:sz w:val="11"/>
              <w:szCs w:val="11"/>
            </w:rPr>
            <w:t xml:space="preserve">Deloitte refers to one or more of Deloitte </w:t>
          </w:r>
          <w:proofErr w:type="spellStart"/>
          <w:r w:rsidRPr="00523DF9">
            <w:rPr>
              <w:rFonts w:ascii="Verdana" w:eastAsia="Verdana" w:hAnsi="Verdana" w:cs="Times New Roman"/>
              <w:sz w:val="11"/>
              <w:szCs w:val="11"/>
            </w:rPr>
            <w:t>Touche</w:t>
          </w:r>
          <w:proofErr w:type="spellEnd"/>
          <w:r w:rsidRPr="00523DF9">
            <w:rPr>
              <w:rFonts w:ascii="Verdana" w:eastAsia="Verdana" w:hAnsi="Verdana" w:cs="Times New Roman"/>
              <w:sz w:val="11"/>
              <w:szCs w:val="11"/>
            </w:rPr>
            <w:t xml:space="preserve"> Tohmatsu Limited, a UK private company limited by guarantee ("DTTL"), its network of member firms, and their related entities. DTTL and each of its member firms are legally separate and independent entities. DTTL (also referred to as "Deloitte Global") does not provide services to clients. Please see www.deloitte.com/about for a more detailed description of DTTL and its member firms.</w:t>
          </w:r>
        </w:p>
        <w:p w14:paraId="5D52E786" w14:textId="77777777" w:rsidR="006777FE" w:rsidRPr="00523DF9" w:rsidRDefault="006777FE" w:rsidP="00A34207">
          <w:pPr>
            <w:tabs>
              <w:tab w:val="right" w:pos="7371"/>
            </w:tabs>
            <w:spacing w:line="130" w:lineRule="exact"/>
            <w:rPr>
              <w:rFonts w:ascii="Verdana" w:eastAsia="Verdana" w:hAnsi="Verdana" w:cs="Times New Roman"/>
              <w:sz w:val="11"/>
              <w:szCs w:val="11"/>
            </w:rPr>
          </w:pPr>
        </w:p>
        <w:p w14:paraId="5088E967" w14:textId="77777777" w:rsidR="006777FE" w:rsidRPr="00523DF9" w:rsidRDefault="006777FE" w:rsidP="00A34207">
          <w:pPr>
            <w:tabs>
              <w:tab w:val="right" w:pos="7371"/>
            </w:tabs>
            <w:spacing w:line="130" w:lineRule="exact"/>
            <w:rPr>
              <w:rFonts w:ascii="Verdana" w:eastAsia="Verdana" w:hAnsi="Verdana" w:cs="Times New Roman"/>
              <w:sz w:val="11"/>
              <w:szCs w:val="11"/>
            </w:rPr>
          </w:pPr>
          <w:r w:rsidRPr="00523DF9">
            <w:rPr>
              <w:rFonts w:ascii="Verdana" w:eastAsia="Verdana" w:hAnsi="Verdana" w:cs="Times New Roman"/>
              <w:sz w:val="11"/>
              <w:szCs w:val="11"/>
            </w:rPr>
            <w:t xml:space="preserve">Deloitte provides audit, consulting, financial advisory, risk management, tax and relates services to public and private clients spanning multiple industries. Deloitte serves four out of five Fortune Global 500® companies through a globally connected network of member firms in more than 150 countries bringing world-class capabilities, insights, and high-quality service to address clients’ most complex business challenges. To learn more about how Deloitte’s approximately 286,200 professionals make an impact that matters, please connect with us on Facebook, </w:t>
          </w:r>
          <w:proofErr w:type="gramStart"/>
          <w:r w:rsidRPr="00523DF9">
            <w:rPr>
              <w:rFonts w:ascii="Verdana" w:eastAsia="Verdana" w:hAnsi="Verdana" w:cs="Times New Roman"/>
              <w:sz w:val="11"/>
              <w:szCs w:val="11"/>
            </w:rPr>
            <w:t>LinkedIn</w:t>
          </w:r>
          <w:proofErr w:type="gramEnd"/>
          <w:r w:rsidRPr="00523DF9">
            <w:rPr>
              <w:rFonts w:ascii="Verdana" w:eastAsia="Verdana" w:hAnsi="Verdana" w:cs="Times New Roman"/>
              <w:sz w:val="11"/>
              <w:szCs w:val="11"/>
            </w:rPr>
            <w:t xml:space="preserve"> or Twitter.</w:t>
          </w:r>
        </w:p>
        <w:p w14:paraId="2F6EF993" w14:textId="77777777" w:rsidR="006777FE" w:rsidRPr="00523DF9" w:rsidRDefault="006777FE" w:rsidP="00A34207">
          <w:pPr>
            <w:tabs>
              <w:tab w:val="right" w:pos="7371"/>
            </w:tabs>
            <w:spacing w:line="130" w:lineRule="exact"/>
            <w:rPr>
              <w:rFonts w:ascii="Verdana" w:eastAsia="Verdana" w:hAnsi="Verdana" w:cs="Times New Roman"/>
              <w:sz w:val="11"/>
              <w:szCs w:val="11"/>
            </w:rPr>
          </w:pPr>
        </w:p>
        <w:p w14:paraId="4F69381F" w14:textId="77777777" w:rsidR="006777FE" w:rsidRPr="00523DF9" w:rsidRDefault="006777FE" w:rsidP="00A34207">
          <w:pPr>
            <w:tabs>
              <w:tab w:val="right" w:pos="7371"/>
            </w:tabs>
            <w:spacing w:line="130" w:lineRule="exact"/>
            <w:rPr>
              <w:rFonts w:ascii="Verdana" w:eastAsia="Verdana" w:hAnsi="Verdana" w:cs="Times New Roman"/>
              <w:sz w:val="11"/>
              <w:szCs w:val="11"/>
            </w:rPr>
          </w:pPr>
          <w:r w:rsidRPr="00523DF9">
            <w:rPr>
              <w:rFonts w:ascii="Verdana" w:eastAsia="Verdana" w:hAnsi="Verdana" w:cs="Times New Roman"/>
              <w:sz w:val="11"/>
              <w:szCs w:val="11"/>
            </w:rPr>
            <w:t xml:space="preserve">© </w:t>
          </w:r>
          <w:r>
            <w:rPr>
              <w:rFonts w:ascii="Verdana" w:hAnsi="Verdana"/>
              <w:sz w:val="11"/>
              <w:szCs w:val="11"/>
            </w:rPr>
            <w:t>2020.</w:t>
          </w:r>
          <w:r w:rsidRPr="00523DF9">
            <w:rPr>
              <w:rFonts w:ascii="Verdana" w:eastAsia="Verdana" w:hAnsi="Verdana" w:cs="Times New Roman"/>
              <w:sz w:val="11"/>
              <w:szCs w:val="11"/>
            </w:rPr>
            <w:t xml:space="preserve"> </w:t>
          </w:r>
          <w:r w:rsidRPr="00523DF9">
            <w:rPr>
              <w:rFonts w:ascii="Verdana" w:hAnsi="Verdana"/>
              <w:sz w:val="11"/>
              <w:szCs w:val="11"/>
            </w:rPr>
            <w:t xml:space="preserve">For information, contact Deloitte </w:t>
          </w:r>
          <w:proofErr w:type="spellStart"/>
          <w:r w:rsidRPr="00523DF9">
            <w:rPr>
              <w:rFonts w:ascii="Verdana" w:hAnsi="Verdana"/>
              <w:sz w:val="11"/>
              <w:szCs w:val="11"/>
            </w:rPr>
            <w:t>Touche</w:t>
          </w:r>
          <w:proofErr w:type="spellEnd"/>
          <w:r w:rsidRPr="00523DF9">
            <w:rPr>
              <w:rFonts w:ascii="Verdana" w:hAnsi="Verdana"/>
              <w:sz w:val="11"/>
              <w:szCs w:val="11"/>
            </w:rPr>
            <w:t xml:space="preserve"> Tohmatsu Limited.</w:t>
          </w:r>
        </w:p>
      </w:tc>
      <w:tc>
        <w:tcPr>
          <w:tcW w:w="232" w:type="dxa"/>
          <w:vAlign w:val="bottom"/>
        </w:tcPr>
        <w:p w14:paraId="129ACE30" w14:textId="77777777" w:rsidR="006777FE" w:rsidRPr="00523DF9" w:rsidRDefault="006777FE" w:rsidP="00690752">
          <w:pPr>
            <w:tabs>
              <w:tab w:val="right" w:pos="7371"/>
            </w:tabs>
            <w:spacing w:line="170" w:lineRule="exact"/>
            <w:rPr>
              <w:rFonts w:ascii="Verdana" w:eastAsia="Verdana" w:hAnsi="Verdana" w:cs="Times New Roman"/>
              <w:sz w:val="11"/>
              <w:szCs w:val="11"/>
            </w:rPr>
          </w:pPr>
        </w:p>
      </w:tc>
    </w:tr>
  </w:tbl>
  <w:p w14:paraId="7DE0694C" w14:textId="77777777" w:rsidR="006777FE" w:rsidRPr="00836767" w:rsidRDefault="006777FE" w:rsidP="00836767">
    <w:r w:rsidRPr="00523DF9">
      <w:rPr>
        <w:rFonts w:ascii="Verdana" w:hAnsi="Verdana"/>
        <w:noProof/>
        <w:sz w:val="11"/>
        <w:szCs w:val="11"/>
      </w:rPr>
      <mc:AlternateContent>
        <mc:Choice Requires="wpg">
          <w:drawing>
            <wp:anchor distT="0" distB="0" distL="114300" distR="114300" simplePos="0" relativeHeight="251659264" behindDoc="0" locked="0" layoutInCell="1" allowOverlap="1" wp14:anchorId="7BDA414B" wp14:editId="61D3BF26">
              <wp:simplePos x="0" y="0"/>
              <wp:positionH relativeFrom="page">
                <wp:posOffset>723900</wp:posOffset>
              </wp:positionH>
              <wp:positionV relativeFrom="page">
                <wp:posOffset>361949</wp:posOffset>
              </wp:positionV>
              <wp:extent cx="6472619" cy="1304925"/>
              <wp:effectExtent l="0" t="0" r="4445" b="9525"/>
              <wp:wrapNone/>
              <wp:docPr id="39" name="Group 1"/>
              <wp:cNvGraphicFramePr/>
              <a:graphic xmlns:a="http://schemas.openxmlformats.org/drawingml/2006/main">
                <a:graphicData uri="http://schemas.microsoft.com/office/word/2010/wordprocessingGroup">
                  <wpg:wgp>
                    <wpg:cNvGrpSpPr/>
                    <wpg:grpSpPr>
                      <a:xfrm>
                        <a:off x="0" y="0"/>
                        <a:ext cx="6472619" cy="1304925"/>
                        <a:chOff x="0" y="-1"/>
                        <a:chExt cx="6473369" cy="1304925"/>
                      </a:xfrm>
                    </wpg:grpSpPr>
                    <wps:wsp>
                      <wps:cNvPr id="44" name="Text Box 3"/>
                      <wps:cNvSpPr txBox="1"/>
                      <wps:spPr>
                        <a:xfrm>
                          <a:off x="4781369" y="-1"/>
                          <a:ext cx="1692000" cy="1304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A3697F" w14:textId="77777777" w:rsidR="006777FE" w:rsidRPr="00836767" w:rsidRDefault="006777FE" w:rsidP="00382BCD">
                            <w:pPr>
                              <w:spacing w:line="170" w:lineRule="atLeast"/>
                              <w:rPr>
                                <w:rFonts w:ascii="Verdana" w:eastAsia="Verdana" w:hAnsi="Verdana"/>
                                <w:sz w:val="14"/>
                              </w:rPr>
                            </w:pPr>
                            <w:r w:rsidRPr="00836767">
                              <w:rPr>
                                <w:rFonts w:ascii="Verdana" w:eastAsia="Verdana" w:hAnsi="Verdana"/>
                                <w:sz w:val="14"/>
                              </w:rPr>
                              <w:t xml:space="preserve">Deloitte Touche </w:t>
                            </w:r>
                            <w:proofErr w:type="spellStart"/>
                            <w:r w:rsidRPr="00836767">
                              <w:rPr>
                                <w:rFonts w:ascii="Verdana" w:eastAsia="Verdana" w:hAnsi="Verdana"/>
                                <w:sz w:val="14"/>
                              </w:rPr>
                              <w:t>Tohmatsu</w:t>
                            </w:r>
                            <w:proofErr w:type="spellEnd"/>
                          </w:p>
                          <w:p w14:paraId="0F131E82" w14:textId="77777777" w:rsidR="006777FE" w:rsidRPr="00836767" w:rsidRDefault="006777FE" w:rsidP="00382BCD">
                            <w:pPr>
                              <w:spacing w:line="170" w:lineRule="atLeast"/>
                              <w:rPr>
                                <w:rFonts w:ascii="Verdana" w:eastAsia="Verdana" w:hAnsi="Verdana"/>
                                <w:sz w:val="14"/>
                              </w:rPr>
                            </w:pPr>
                            <w:r w:rsidRPr="00836767">
                              <w:rPr>
                                <w:rFonts w:ascii="Verdana" w:eastAsia="Verdana" w:hAnsi="Verdana"/>
                                <w:sz w:val="14"/>
                              </w:rPr>
                              <w:t>Setor Comercial Sul, Quadra 9,</w:t>
                            </w:r>
                            <w:r w:rsidRPr="00836767">
                              <w:rPr>
                                <w:rFonts w:ascii="Verdana" w:eastAsia="Verdana" w:hAnsi="Verdana"/>
                                <w:sz w:val="14"/>
                              </w:rPr>
                              <w:br/>
                              <w:t>Torre A, Ed. Parque Cidade Corporate, Sala 1104</w:t>
                            </w:r>
                            <w:r w:rsidRPr="00836767">
                              <w:rPr>
                                <w:rFonts w:ascii="Verdana" w:eastAsia="Verdana" w:hAnsi="Verdana"/>
                                <w:sz w:val="14"/>
                              </w:rPr>
                              <w:br/>
                              <w:t>70308-200 Brasília - DF</w:t>
                            </w:r>
                          </w:p>
                          <w:p w14:paraId="6B860DE2" w14:textId="77777777" w:rsidR="006777FE" w:rsidRPr="00836767" w:rsidRDefault="006777FE" w:rsidP="00382BCD">
                            <w:pPr>
                              <w:spacing w:line="170" w:lineRule="atLeast"/>
                              <w:rPr>
                                <w:rFonts w:ascii="Verdana" w:eastAsia="Verdana" w:hAnsi="Verdana"/>
                                <w:sz w:val="14"/>
                              </w:rPr>
                            </w:pPr>
                            <w:r w:rsidRPr="00836767">
                              <w:rPr>
                                <w:rFonts w:ascii="Verdana" w:eastAsia="Verdana" w:hAnsi="Verdana"/>
                                <w:sz w:val="14"/>
                              </w:rPr>
                              <w:t>Brasil</w:t>
                            </w:r>
                          </w:p>
                          <w:p w14:paraId="10CF7AD6" w14:textId="77777777" w:rsidR="006777FE" w:rsidRPr="00836767" w:rsidRDefault="006777FE" w:rsidP="00382BCD">
                            <w:pPr>
                              <w:spacing w:line="170" w:lineRule="atLeast"/>
                              <w:rPr>
                                <w:rFonts w:ascii="Verdana" w:eastAsia="Verdana" w:hAnsi="Verdana"/>
                                <w:sz w:val="14"/>
                              </w:rPr>
                            </w:pPr>
                          </w:p>
                          <w:p w14:paraId="02A80E3B" w14:textId="77777777" w:rsidR="006777FE" w:rsidRPr="00836767" w:rsidRDefault="006777FE" w:rsidP="00382BCD">
                            <w:pPr>
                              <w:spacing w:line="170" w:lineRule="atLeast"/>
                              <w:rPr>
                                <w:rFonts w:ascii="Verdana" w:eastAsia="Verdana" w:hAnsi="Verdana"/>
                                <w:sz w:val="14"/>
                              </w:rPr>
                            </w:pPr>
                            <w:r w:rsidRPr="00836767">
                              <w:rPr>
                                <w:rFonts w:ascii="Verdana" w:eastAsia="Verdana" w:hAnsi="Verdana"/>
                                <w:sz w:val="14"/>
                              </w:rPr>
                              <w:t>Tel.: + 55 (61) 3224-3924</w:t>
                            </w:r>
                          </w:p>
                          <w:p w14:paraId="0436A08A" w14:textId="77777777" w:rsidR="006777FE" w:rsidRPr="00836767" w:rsidRDefault="006777FE" w:rsidP="00382BCD">
                            <w:pPr>
                              <w:spacing w:line="170" w:lineRule="atLeast"/>
                              <w:rPr>
                                <w:rFonts w:ascii="Verdana" w:eastAsia="Verdana" w:hAnsi="Verdana"/>
                                <w:sz w:val="14"/>
                              </w:rPr>
                            </w:pPr>
                            <w:r w:rsidRPr="00836767">
                              <w:rPr>
                                <w:rFonts w:ascii="Verdana" w:eastAsia="Verdana" w:hAnsi="Verdana"/>
                                <w:sz w:val="14"/>
                              </w:rPr>
                              <w:t>Fax: + 55 (61) 3226-6087</w:t>
                            </w:r>
                          </w:p>
                          <w:p w14:paraId="3EB97CF7" w14:textId="77777777" w:rsidR="006777FE" w:rsidRPr="00836767" w:rsidRDefault="006777FE" w:rsidP="00382BCD">
                            <w:pPr>
                              <w:spacing w:line="170" w:lineRule="atLeast"/>
                              <w:rPr>
                                <w:rFonts w:ascii="Verdana" w:eastAsia="Verdana" w:hAnsi="Verdana"/>
                                <w:sz w:val="14"/>
                              </w:rPr>
                            </w:pPr>
                            <w:r w:rsidRPr="00836767">
                              <w:rPr>
                                <w:rFonts w:ascii="Verdana" w:eastAsia="Verdana" w:hAnsi="Verdana"/>
                                <w:sz w:val="14"/>
                              </w:rPr>
                              <w:t>www.deloitte.com.br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46"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BDA414B" id="Group 1" o:spid="_x0000_s1055" style="position:absolute;margin-left:57pt;margin-top:28.5pt;width:509.65pt;height:102.75pt;z-index:251659264;mso-position-horizontal-relative:page;mso-position-vertical-relative:page;mso-width-relative:margin;mso-height-relative:margin" coordorigin="" coordsize="64733,13049"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">
              <v:shapetype id="_x0000_t202" coordsize="21600,21600" o:spt="202" path="m,l,21600r21600,l21600,xe">
                <v:stroke joinstyle="miter"/>
                <v:path gradientshapeok="t" o:connecttype="rect"/>
              </v:shapetype>
              <v:shape id="Text Box 3" o:spid="_x0000_s1056" type="#_x0000_t202" style="position:absolute;left:47813;width:16920;height:13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" filled="f" stroked="f" strokeweight=".5pt">
                <v:textbox inset="0,0,0,0">
                  <w:txbxContent>
                    <w:p w14:paraId="63A3697F" w14:textId="77777777" w:rsidR="006777FE" w:rsidRPr="00836767" w:rsidRDefault="006777FE" w:rsidP="00382BCD">
                      <w:pPr>
                        <w:spacing w:line="170" w:lineRule="atLeast"/>
                        <w:rPr>
                          <w:rFonts w:ascii="Verdana" w:eastAsia="Verdana" w:hAnsi="Verdana"/>
                          <w:sz w:val="14"/>
                        </w:rPr>
                      </w:pPr>
                      <w:r w:rsidRPr="00836767">
                        <w:rPr>
                          <w:rFonts w:ascii="Verdana" w:eastAsia="Verdana" w:hAnsi="Verdana"/>
                          <w:sz w:val="14"/>
                        </w:rPr>
                        <w:t xml:space="preserve">Deloitte Touche </w:t>
                      </w:r>
                      <w:proofErr w:type="spellStart"/>
                      <w:r w:rsidRPr="00836767">
                        <w:rPr>
                          <w:rFonts w:ascii="Verdana" w:eastAsia="Verdana" w:hAnsi="Verdana"/>
                          <w:sz w:val="14"/>
                        </w:rPr>
                        <w:t>Tohmatsu</w:t>
                      </w:r>
                      <w:proofErr w:type="spellEnd"/>
                    </w:p>
                    <w:p w14:paraId="0F131E82" w14:textId="77777777" w:rsidR="006777FE" w:rsidRPr="00836767" w:rsidRDefault="006777FE" w:rsidP="00382BCD">
                      <w:pPr>
                        <w:spacing w:line="170" w:lineRule="atLeast"/>
                        <w:rPr>
                          <w:rFonts w:ascii="Verdana" w:eastAsia="Verdana" w:hAnsi="Verdana"/>
                          <w:sz w:val="14"/>
                        </w:rPr>
                      </w:pPr>
                      <w:r w:rsidRPr="00836767">
                        <w:rPr>
                          <w:rFonts w:ascii="Verdana" w:eastAsia="Verdana" w:hAnsi="Verdana"/>
                          <w:sz w:val="14"/>
                        </w:rPr>
                        <w:t>Setor Comercial Sul, Quadra 9,</w:t>
                      </w:r>
                      <w:r w:rsidRPr="00836767">
                        <w:rPr>
                          <w:rFonts w:ascii="Verdana" w:eastAsia="Verdana" w:hAnsi="Verdana"/>
                          <w:sz w:val="14"/>
                        </w:rPr>
                        <w:br/>
                        <w:t>Torre A, Ed. Parque Cidade Corporate, Sala 1104</w:t>
                      </w:r>
                      <w:r w:rsidRPr="00836767">
                        <w:rPr>
                          <w:rFonts w:ascii="Verdana" w:eastAsia="Verdana" w:hAnsi="Verdana"/>
                          <w:sz w:val="14"/>
                        </w:rPr>
                        <w:br/>
                        <w:t>70308-200 Brasília - DF</w:t>
                      </w:r>
                    </w:p>
                    <w:p w14:paraId="6B860DE2" w14:textId="77777777" w:rsidR="006777FE" w:rsidRPr="00836767" w:rsidRDefault="006777FE" w:rsidP="00382BCD">
                      <w:pPr>
                        <w:spacing w:line="170" w:lineRule="atLeast"/>
                        <w:rPr>
                          <w:rFonts w:ascii="Verdana" w:eastAsia="Verdana" w:hAnsi="Verdana"/>
                          <w:sz w:val="14"/>
                        </w:rPr>
                      </w:pPr>
                      <w:r w:rsidRPr="00836767">
                        <w:rPr>
                          <w:rFonts w:ascii="Verdana" w:eastAsia="Verdana" w:hAnsi="Verdana"/>
                          <w:sz w:val="14"/>
                        </w:rPr>
                        <w:t>Brasil</w:t>
                      </w:r>
                    </w:p>
                    <w:p w14:paraId="10CF7AD6" w14:textId="77777777" w:rsidR="006777FE" w:rsidRPr="00836767" w:rsidRDefault="006777FE" w:rsidP="00382BCD">
                      <w:pPr>
                        <w:spacing w:line="170" w:lineRule="atLeast"/>
                        <w:rPr>
                          <w:rFonts w:ascii="Verdana" w:eastAsia="Verdana" w:hAnsi="Verdana"/>
                          <w:sz w:val="14"/>
                        </w:rPr>
                      </w:pPr>
                    </w:p>
                    <w:p w14:paraId="02A80E3B" w14:textId="77777777" w:rsidR="006777FE" w:rsidRPr="00836767" w:rsidRDefault="006777FE" w:rsidP="00382BCD">
                      <w:pPr>
                        <w:spacing w:line="170" w:lineRule="atLeast"/>
                        <w:rPr>
                          <w:rFonts w:ascii="Verdana" w:eastAsia="Verdana" w:hAnsi="Verdana"/>
                          <w:sz w:val="14"/>
                        </w:rPr>
                      </w:pPr>
                      <w:r w:rsidRPr="00836767">
                        <w:rPr>
                          <w:rFonts w:ascii="Verdana" w:eastAsia="Verdana" w:hAnsi="Verdana"/>
                          <w:sz w:val="14"/>
                        </w:rPr>
                        <w:t>Tel.: + 55 (61) 3224-3924</w:t>
                      </w:r>
                    </w:p>
                    <w:p w14:paraId="0436A08A" w14:textId="77777777" w:rsidR="006777FE" w:rsidRPr="00836767" w:rsidRDefault="006777FE" w:rsidP="00382BCD">
                      <w:pPr>
                        <w:spacing w:line="170" w:lineRule="atLeast"/>
                        <w:rPr>
                          <w:rFonts w:ascii="Verdana" w:eastAsia="Verdana" w:hAnsi="Verdana"/>
                          <w:sz w:val="14"/>
                        </w:rPr>
                      </w:pPr>
                      <w:r w:rsidRPr="00836767">
                        <w:rPr>
                          <w:rFonts w:ascii="Verdana" w:eastAsia="Verdana" w:hAnsi="Verdana"/>
                          <w:sz w:val="14"/>
                        </w:rPr>
                        <w:t>Fax: + 55 (61) 3226-6087</w:t>
                      </w:r>
                    </w:p>
                    <w:p w14:paraId="3EB97CF7" w14:textId="77777777" w:rsidR="006777FE" w:rsidRPr="00836767" w:rsidRDefault="006777FE" w:rsidP="00382BCD">
                      <w:pPr>
                        <w:spacing w:line="170" w:lineRule="atLeast"/>
                        <w:rPr>
                          <w:rFonts w:ascii="Verdana" w:eastAsia="Verdana" w:hAnsi="Verdana"/>
                          <w:sz w:val="14"/>
                        </w:rPr>
                      </w:pPr>
                      <w:r w:rsidRPr="00836767">
                        <w:rPr>
                          <w:rFonts w:ascii="Verdana" w:eastAsia="Verdana" w:hAnsi="Verdana"/>
                          <w:sz w:val="14"/>
                        </w:rPr>
                        <w:t>www.deloitte.com.br</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57"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">
                <v:imagedata r:id="rId2" o:title=""/>
              </v:shape>
              <w10:wrap anchorx="page" anchory="page"/>
            </v:group>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
      <w:tblpPr w:leftFromText="181" w:rightFromText="181" w:vertAnchor="page" w:tblpY="14998"/>
      <w:tblOverlap w:val="never"/>
      <w:tblW w:w="9756" w:type="dxa"/>
      <w:tblLayout w:type="fixed"/>
      <w:tblCellMar>
        <w:left w:w="0" w:type="dxa"/>
        <w:right w:w="0" w:type="dxa"/>
      </w:tblCellMar>
      <w:tblLook w:val="04A0" w:firstRow="1" w:lastRow="0" w:firstColumn="1" w:lastColumn="0" w:noHBand="0" w:noVBand="1"/>
    </w:tblPr>
    <w:tblGrid>
      <w:gridCol w:w="9524"/>
      <w:gridCol w:w="232"/>
    </w:tblGrid>
    <w:tr w:rsidR="006777FE" w:rsidRPr="00527A10" w14:paraId="71FEA626" w14:textId="77777777" w:rsidTr="0017110E">
      <w:tc>
        <w:tcPr>
          <w:tcW w:w="9524" w:type="dxa"/>
        </w:tcPr>
        <w:p w14:paraId="7B4C644F" w14:textId="76FEA8A6" w:rsidR="006777FE" w:rsidRPr="00523DF9" w:rsidRDefault="006777FE" w:rsidP="00A34207">
          <w:pPr>
            <w:tabs>
              <w:tab w:val="right" w:pos="7371"/>
            </w:tabs>
            <w:spacing w:line="130" w:lineRule="exact"/>
            <w:rPr>
              <w:rFonts w:ascii="Verdana" w:eastAsia="Verdana" w:hAnsi="Verdana" w:cs="Times New Roman"/>
              <w:sz w:val="11"/>
              <w:szCs w:val="11"/>
            </w:rPr>
          </w:pPr>
        </w:p>
      </w:tc>
      <w:tc>
        <w:tcPr>
          <w:tcW w:w="232" w:type="dxa"/>
          <w:vAlign w:val="bottom"/>
        </w:tcPr>
        <w:p w14:paraId="3CB11EFD" w14:textId="77777777" w:rsidR="006777FE" w:rsidRPr="00523DF9" w:rsidRDefault="006777FE" w:rsidP="00690752">
          <w:pPr>
            <w:tabs>
              <w:tab w:val="right" w:pos="7371"/>
            </w:tabs>
            <w:spacing w:line="170" w:lineRule="exact"/>
            <w:rPr>
              <w:rFonts w:ascii="Verdana" w:eastAsia="Verdana" w:hAnsi="Verdana" w:cs="Times New Roman"/>
              <w:sz w:val="11"/>
              <w:szCs w:val="11"/>
            </w:rPr>
          </w:pPr>
        </w:p>
      </w:tc>
    </w:tr>
  </w:tbl>
  <w:p w14:paraId="513902A1" w14:textId="46C1C527" w:rsidR="006777FE" w:rsidRPr="00836767" w:rsidRDefault="005E6030" w:rsidP="00836767">
    <w:r>
      <w:rPr>
        <w:noProof/>
        <w:sz w:val="20"/>
        <w:szCs w:val="20"/>
        <w:lang w:eastAsia="pt-BR"/>
      </w:rPr>
      <w:drawing>
        <wp:anchor distT="0" distB="0" distL="114300" distR="114300" simplePos="0" relativeHeight="251665408" behindDoc="0" locked="0" layoutInCell="1" allowOverlap="1" wp14:anchorId="12B53646" wp14:editId="10169FD6">
          <wp:simplePos x="0" y="0"/>
          <wp:positionH relativeFrom="margin">
            <wp:posOffset>-359410</wp:posOffset>
          </wp:positionH>
          <wp:positionV relativeFrom="paragraph">
            <wp:posOffset>-292735</wp:posOffset>
          </wp:positionV>
          <wp:extent cx="967740" cy="198755"/>
          <wp:effectExtent l="0" t="0" r="3810" b="0"/>
          <wp:wrapNone/>
          <wp:docPr id="145" name="Imagem 145"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m 129"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E6030">
      <w:rPr>
        <w:rFonts w:asciiTheme="minorHAnsi" w:eastAsia="MS Mincho" w:hAnsiTheme="minorHAnsi"/>
        <w:noProof/>
        <w:sz w:val="20"/>
        <w:szCs w:val="20"/>
        <w:lang w:eastAsia="pt-BR"/>
      </w:rPr>
      <mc:AlternateContent>
        <mc:Choice Requires="wps">
          <w:drawing>
            <wp:anchor distT="0" distB="0" distL="114300" distR="114300" simplePos="0" relativeHeight="251662336" behindDoc="1" locked="0" layoutInCell="1" allowOverlap="1" wp14:anchorId="5EB01DC6" wp14:editId="7B2EEE4E">
              <wp:simplePos x="0" y="0"/>
              <wp:positionH relativeFrom="page">
                <wp:posOffset>0</wp:posOffset>
              </wp:positionH>
              <wp:positionV relativeFrom="paragraph">
                <wp:posOffset>-427355</wp:posOffset>
              </wp:positionV>
              <wp:extent cx="7553325" cy="497840"/>
              <wp:effectExtent l="0" t="0" r="9525" b="0"/>
              <wp:wrapThrough wrapText="bothSides">
                <wp:wrapPolygon edited="0">
                  <wp:start x="0" y="0"/>
                  <wp:lineTo x="0" y="20663"/>
                  <wp:lineTo x="21573" y="20663"/>
                  <wp:lineTo x="21573" y="0"/>
                  <wp:lineTo x="0" y="0"/>
                </wp:wrapPolygon>
              </wp:wrapThrough>
              <wp:docPr id="128" name="Retângulo 128"/>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38A8"/>
                      </a:solidFill>
                      <a:ln w="12700" cap="flat" cmpd="sng" algn="ctr">
                        <a:noFill/>
                        <a:prstDash val="solid"/>
                        <a:miter lim="800000"/>
                      </a:ln>
                      <a:effectLst/>
                    </wps:spPr>
                    <wps:txbx>
                      <w:txbxContent>
                        <w:p w14:paraId="5F7DFB65" w14:textId="3481D84E" w:rsidR="005E6030" w:rsidRDefault="005E6030" w:rsidP="005E6030">
                          <w:pPr>
                            <w:ind w:left="708"/>
                            <w:jc w:val="right"/>
                          </w:pPr>
                          <w:r w:rsidRPr="005E6030">
                            <w:rPr>
                              <w:noProof/>
                            </w:rPr>
                            <w:drawing>
                              <wp:inline distT="0" distB="0" distL="0" distR="0" wp14:anchorId="185F30C5" wp14:editId="72154195">
                                <wp:extent cx="4649470" cy="393700"/>
                                <wp:effectExtent l="0" t="0" r="0" b="0"/>
                                <wp:docPr id="146" name="Imagem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49470" cy="3937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B01DC6" id="Retângulo 128" o:spid="_x0000_s1058" style="position:absolute;margin-left:0;margin-top:-33.65pt;width:594.75pt;height:39.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" fillcolor="#0038a8" stroked="f" strokeweight="1pt">
              <v:textbox>
                <w:txbxContent>
                  <w:p w14:paraId="5F7DFB65" w14:textId="3481D84E" w:rsidR="005E6030" w:rsidRDefault="005E6030" w:rsidP="005E6030">
                    <w:pPr>
                      <w:ind w:left="708"/>
                      <w:jc w:val="right"/>
                    </w:pPr>
                    <w:r w:rsidRPr="005E6030">
                      <w:rPr>
                        <w:noProof/>
                      </w:rPr>
                      <w:drawing>
                        <wp:inline distT="0" distB="0" distL="0" distR="0" wp14:anchorId="185F30C5" wp14:editId="72154195">
                          <wp:extent cx="4649470" cy="393700"/>
                          <wp:effectExtent l="0" t="0" r="0" b="0"/>
                          <wp:docPr id="146" name="Imagem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49470" cy="393700"/>
                                  </a:xfrm>
                                  <a:prstGeom prst="rect">
                                    <a:avLst/>
                                  </a:prstGeom>
                                  <a:noFill/>
                                  <a:ln>
                                    <a:noFill/>
                                  </a:ln>
                                </pic:spPr>
                              </pic:pic>
                            </a:graphicData>
                          </a:graphic>
                        </wp:inline>
                      </w:drawing>
                    </w:r>
                  </w:p>
                </w:txbxContent>
              </v:textbox>
              <w10:wrap type="through"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43962"/>
    <w:multiLevelType w:val="hybridMultilevel"/>
    <w:tmpl w:val="104C7BDA"/>
    <w:lvl w:ilvl="0" w:tplc="32F2BA84">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6BC11A0"/>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9A533C0"/>
    <w:multiLevelType w:val="hybridMultilevel"/>
    <w:tmpl w:val="F5B60490"/>
    <w:lvl w:ilvl="0" w:tplc="AC769D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0C176DEC"/>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2D64052"/>
    <w:multiLevelType w:val="hybridMultilevel"/>
    <w:tmpl w:val="05AAC5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 w15:restartNumberingAfterBreak="0">
    <w:nsid w:val="20382B0D"/>
    <w:multiLevelType w:val="hybridMultilevel"/>
    <w:tmpl w:val="91B43C58"/>
    <w:lvl w:ilvl="0" w:tplc="2822178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0B02F61"/>
    <w:multiLevelType w:val="hybridMultilevel"/>
    <w:tmpl w:val="42CC2042"/>
    <w:lvl w:ilvl="0" w:tplc="D4A8EEC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 w15:restartNumberingAfterBreak="0">
    <w:nsid w:val="25A9768C"/>
    <w:multiLevelType w:val="hybridMultilevel"/>
    <w:tmpl w:val="E8943744"/>
    <w:lvl w:ilvl="0" w:tplc="2E20C82C">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284F18E1"/>
    <w:multiLevelType w:val="hybridMultilevel"/>
    <w:tmpl w:val="66FAE1EA"/>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8AB5A8C"/>
    <w:multiLevelType w:val="hybridMultilevel"/>
    <w:tmpl w:val="17463E28"/>
    <w:lvl w:ilvl="0" w:tplc="40205F9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C847C25"/>
    <w:multiLevelType w:val="hybridMultilevel"/>
    <w:tmpl w:val="AE70868E"/>
    <w:lvl w:ilvl="0" w:tplc="F30E0294">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DA60757"/>
    <w:multiLevelType w:val="hybridMultilevel"/>
    <w:tmpl w:val="3476EA26"/>
    <w:lvl w:ilvl="0" w:tplc="7D8A72EC">
      <w:start w:val="1"/>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E8D14F0"/>
    <w:multiLevelType w:val="hybridMultilevel"/>
    <w:tmpl w:val="91B43C58"/>
    <w:lvl w:ilvl="0" w:tplc="28221784">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4"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30184E65"/>
    <w:multiLevelType w:val="hybridMultilevel"/>
    <w:tmpl w:val="104C7BDA"/>
    <w:lvl w:ilvl="0" w:tplc="32F2BA84">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30503B6F"/>
    <w:multiLevelType w:val="hybridMultilevel"/>
    <w:tmpl w:val="B980EFF6"/>
    <w:lvl w:ilvl="0" w:tplc="63AE92F2">
      <w:start w:val="1"/>
      <w:numFmt w:val="decimal"/>
      <w:pStyle w:val="Parecer"/>
      <w:lvlText w:val="%1."/>
      <w:lvlJc w:val="left"/>
      <w:pPr>
        <w:tabs>
          <w:tab w:val="num" w:pos="454"/>
        </w:tabs>
        <w:ind w:left="454" w:hanging="454"/>
      </w:pPr>
      <w:rPr>
        <w:rFonts w:ascii="Times New Roman" w:hAnsi="Times New Roman" w:hint="default"/>
        <w:sz w:val="24"/>
        <w:szCs w:val="24"/>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15:restartNumberingAfterBreak="0">
    <w:nsid w:val="32AE06A6"/>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71F6FF0"/>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A0C301B"/>
    <w:multiLevelType w:val="hybridMultilevel"/>
    <w:tmpl w:val="AE70868E"/>
    <w:lvl w:ilvl="0" w:tplc="F30E0294">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Times New Roman" w:hint="default"/>
      </w:rPr>
    </w:lvl>
    <w:lvl w:ilvl="2" w:tplc="04160005">
      <w:start w:val="1"/>
      <w:numFmt w:val="bullet"/>
      <w:lvlText w:val=""/>
      <w:lvlJc w:val="left"/>
      <w:pPr>
        <w:ind w:left="2520" w:hanging="360"/>
      </w:pPr>
      <w:rPr>
        <w:rFonts w:ascii="Wingdings" w:hAnsi="Wingdings" w:hint="default"/>
      </w:rPr>
    </w:lvl>
    <w:lvl w:ilvl="3" w:tplc="04160001">
      <w:start w:val="1"/>
      <w:numFmt w:val="bullet"/>
      <w:lvlText w:val=""/>
      <w:lvlJc w:val="left"/>
      <w:pPr>
        <w:ind w:left="3240" w:hanging="360"/>
      </w:pPr>
      <w:rPr>
        <w:rFonts w:ascii="Symbol" w:hAnsi="Symbol" w:hint="default"/>
      </w:rPr>
    </w:lvl>
    <w:lvl w:ilvl="4" w:tplc="04160003">
      <w:start w:val="1"/>
      <w:numFmt w:val="bullet"/>
      <w:lvlText w:val="o"/>
      <w:lvlJc w:val="left"/>
      <w:pPr>
        <w:ind w:left="3960" w:hanging="360"/>
      </w:pPr>
      <w:rPr>
        <w:rFonts w:ascii="Courier New" w:hAnsi="Courier New" w:cs="Times New Roman" w:hint="default"/>
      </w:rPr>
    </w:lvl>
    <w:lvl w:ilvl="5" w:tplc="04160005">
      <w:start w:val="1"/>
      <w:numFmt w:val="bullet"/>
      <w:lvlText w:val=""/>
      <w:lvlJc w:val="left"/>
      <w:pPr>
        <w:ind w:left="4680" w:hanging="360"/>
      </w:pPr>
      <w:rPr>
        <w:rFonts w:ascii="Wingdings" w:hAnsi="Wingdings" w:hint="default"/>
      </w:rPr>
    </w:lvl>
    <w:lvl w:ilvl="6" w:tplc="04160001">
      <w:start w:val="1"/>
      <w:numFmt w:val="bullet"/>
      <w:lvlText w:val=""/>
      <w:lvlJc w:val="left"/>
      <w:pPr>
        <w:ind w:left="5400" w:hanging="360"/>
      </w:pPr>
      <w:rPr>
        <w:rFonts w:ascii="Symbol" w:hAnsi="Symbol" w:hint="default"/>
      </w:rPr>
    </w:lvl>
    <w:lvl w:ilvl="7" w:tplc="04160003">
      <w:start w:val="1"/>
      <w:numFmt w:val="bullet"/>
      <w:lvlText w:val="o"/>
      <w:lvlJc w:val="left"/>
      <w:pPr>
        <w:ind w:left="6120" w:hanging="360"/>
      </w:pPr>
      <w:rPr>
        <w:rFonts w:ascii="Courier New" w:hAnsi="Courier New" w:cs="Times New Roman" w:hint="default"/>
      </w:rPr>
    </w:lvl>
    <w:lvl w:ilvl="8" w:tplc="04160005">
      <w:start w:val="1"/>
      <w:numFmt w:val="bullet"/>
      <w:lvlText w:val=""/>
      <w:lvlJc w:val="left"/>
      <w:pPr>
        <w:ind w:left="6840" w:hanging="360"/>
      </w:pPr>
      <w:rPr>
        <w:rFonts w:ascii="Wingdings" w:hAnsi="Wingdings" w:hint="default"/>
      </w:rPr>
    </w:lvl>
  </w:abstractNum>
  <w:abstractNum w:abstractNumId="21" w15:restartNumberingAfterBreak="0">
    <w:nsid w:val="46F61522"/>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B734909"/>
    <w:multiLevelType w:val="hybridMultilevel"/>
    <w:tmpl w:val="5EEAA88C"/>
    <w:lvl w:ilvl="0" w:tplc="AC98CFF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503372C7"/>
    <w:multiLevelType w:val="hybridMultilevel"/>
    <w:tmpl w:val="759C84A6"/>
    <w:lvl w:ilvl="0" w:tplc="B6264DE4">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24" w15:restartNumberingAfterBreak="0">
    <w:nsid w:val="506566DC"/>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0F9273D"/>
    <w:multiLevelType w:val="hybridMultilevel"/>
    <w:tmpl w:val="104C7BDA"/>
    <w:lvl w:ilvl="0" w:tplc="32F2BA84">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6" w15:restartNumberingAfterBreak="0">
    <w:nsid w:val="632B2FCE"/>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5A00577"/>
    <w:multiLevelType w:val="hybridMultilevel"/>
    <w:tmpl w:val="CBAC0006"/>
    <w:lvl w:ilvl="0" w:tplc="5C4C295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D04100A"/>
    <w:multiLevelType w:val="hybridMultilevel"/>
    <w:tmpl w:val="104C7BDA"/>
    <w:lvl w:ilvl="0" w:tplc="32F2BA84">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9" w15:restartNumberingAfterBreak="0">
    <w:nsid w:val="71161E4D"/>
    <w:multiLevelType w:val="hybridMultilevel"/>
    <w:tmpl w:val="91B43C58"/>
    <w:lvl w:ilvl="0" w:tplc="28221784">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0" w15:restartNumberingAfterBreak="0">
    <w:nsid w:val="76E45E41"/>
    <w:multiLevelType w:val="hybridMultilevel"/>
    <w:tmpl w:val="B220138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7A892283"/>
    <w:multiLevelType w:val="hybridMultilevel"/>
    <w:tmpl w:val="934C368E"/>
    <w:lvl w:ilvl="0" w:tplc="9D94BE9A">
      <w:start w:val="1"/>
      <w:numFmt w:val="decimal"/>
      <w:lvlText w:val="(%1)"/>
      <w:lvlJc w:val="left"/>
      <w:pPr>
        <w:ind w:left="360" w:hanging="360"/>
      </w:pPr>
      <w:rPr>
        <w:rFonts w:eastAsia="Times New Roman" w:cs="Times New Roman" w:hint="default"/>
        <w:b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2" w15:restartNumberingAfterBreak="0">
    <w:nsid w:val="7FF067E6"/>
    <w:multiLevelType w:val="hybridMultilevel"/>
    <w:tmpl w:val="1D52245A"/>
    <w:lvl w:ilvl="0" w:tplc="1F44D6B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abstractNumId w:val="24"/>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0"/>
  </w:num>
  <w:num w:numId="8">
    <w:abstractNumId w:val="4"/>
  </w:num>
  <w:num w:numId="9">
    <w:abstractNumId w:val="3"/>
  </w:num>
  <w:num w:numId="10">
    <w:abstractNumId w:val="21"/>
  </w:num>
  <w:num w:numId="11">
    <w:abstractNumId w:val="2"/>
  </w:num>
  <w:num w:numId="12">
    <w:abstractNumId w:val="12"/>
  </w:num>
  <w:num w:numId="13">
    <w:abstractNumId w:val="19"/>
  </w:num>
  <w:num w:numId="14">
    <w:abstractNumId w:val="15"/>
  </w:num>
  <w:num w:numId="15">
    <w:abstractNumId w:val="0"/>
  </w:num>
  <w:num w:numId="16">
    <w:abstractNumId w:val="1"/>
  </w:num>
  <w:num w:numId="17">
    <w:abstractNumId w:val="30"/>
  </w:num>
  <w:num w:numId="18">
    <w:abstractNumId w:val="6"/>
  </w:num>
  <w:num w:numId="19">
    <w:abstractNumId w:val="27"/>
  </w:num>
  <w:num w:numId="20">
    <w:abstractNumId w:val="18"/>
  </w:num>
  <w:num w:numId="21">
    <w:abstractNumId w:val="26"/>
  </w:num>
  <w:num w:numId="22">
    <w:abstractNumId w:val="17"/>
  </w:num>
  <w:num w:numId="23">
    <w:abstractNumId w:val="32"/>
  </w:num>
  <w:num w:numId="24">
    <w:abstractNumId w:val="8"/>
  </w:num>
  <w:num w:numId="25">
    <w:abstractNumId w:val="28"/>
  </w:num>
  <w:num w:numId="26">
    <w:abstractNumId w:val="25"/>
  </w:num>
  <w:num w:numId="27">
    <w:abstractNumId w:val="29"/>
  </w:num>
  <w:num w:numId="28">
    <w:abstractNumId w:val="13"/>
  </w:num>
  <w:num w:numId="29">
    <w:abstractNumId w:val="11"/>
  </w:num>
  <w:num w:numId="30">
    <w:abstractNumId w:val="22"/>
  </w:num>
  <w:num w:numId="31">
    <w:abstractNumId w:val="20"/>
  </w:num>
  <w:num w:numId="32">
    <w:abstractNumId w:val="31"/>
  </w:num>
  <w:num w:numId="33">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pt-BR" w:vendorID="64" w:dllVersion="0" w:nlCheck="1" w:checkStyle="0"/>
  <w:activeWritingStyle w:appName="MSWord" w:lang="en-GB" w:vendorID="64" w:dllVersion="0" w:nlCheck="1" w:checkStyle="0"/>
  <w:proofState w:spelling="clean" w:grammar="clean"/>
  <w:defaultTabStop w:val="708"/>
  <w:hyphenationZone w:val="425"/>
  <w:characterSpacingControl w:val="doNotCompress"/>
  <w:hdrShapeDefaults>
    <o:shapedefaults v:ext="edit" spidmax="12800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402A"/>
    <w:rsid w:val="00002BA1"/>
    <w:rsid w:val="0000601B"/>
    <w:rsid w:val="00013BC0"/>
    <w:rsid w:val="0001756C"/>
    <w:rsid w:val="00021C92"/>
    <w:rsid w:val="00022E32"/>
    <w:rsid w:val="00023D8F"/>
    <w:rsid w:val="0002562E"/>
    <w:rsid w:val="00030E5D"/>
    <w:rsid w:val="00035ED7"/>
    <w:rsid w:val="00036121"/>
    <w:rsid w:val="000426AD"/>
    <w:rsid w:val="00054414"/>
    <w:rsid w:val="00067C1C"/>
    <w:rsid w:val="000767B3"/>
    <w:rsid w:val="00076CE6"/>
    <w:rsid w:val="00080A12"/>
    <w:rsid w:val="00081370"/>
    <w:rsid w:val="00083A9B"/>
    <w:rsid w:val="000A006A"/>
    <w:rsid w:val="000A3AB8"/>
    <w:rsid w:val="000B3796"/>
    <w:rsid w:val="000B3E67"/>
    <w:rsid w:val="000B60F3"/>
    <w:rsid w:val="000C5A0E"/>
    <w:rsid w:val="000C6667"/>
    <w:rsid w:val="000D0507"/>
    <w:rsid w:val="000D74AD"/>
    <w:rsid w:val="000D74C9"/>
    <w:rsid w:val="000E2D7E"/>
    <w:rsid w:val="000E4573"/>
    <w:rsid w:val="000F2546"/>
    <w:rsid w:val="00114D47"/>
    <w:rsid w:val="00116243"/>
    <w:rsid w:val="001170F1"/>
    <w:rsid w:val="00120E6D"/>
    <w:rsid w:val="00122B1A"/>
    <w:rsid w:val="001278B9"/>
    <w:rsid w:val="00127C78"/>
    <w:rsid w:val="001326FC"/>
    <w:rsid w:val="001340D2"/>
    <w:rsid w:val="00135937"/>
    <w:rsid w:val="001370DE"/>
    <w:rsid w:val="001521B5"/>
    <w:rsid w:val="0015348F"/>
    <w:rsid w:val="00157AAC"/>
    <w:rsid w:val="00162263"/>
    <w:rsid w:val="00167252"/>
    <w:rsid w:val="00172111"/>
    <w:rsid w:val="00175CC1"/>
    <w:rsid w:val="001834F6"/>
    <w:rsid w:val="001A7DD3"/>
    <w:rsid w:val="001B14AB"/>
    <w:rsid w:val="001B4499"/>
    <w:rsid w:val="001B50A9"/>
    <w:rsid w:val="001D2FA3"/>
    <w:rsid w:val="001D5AF7"/>
    <w:rsid w:val="001F00D5"/>
    <w:rsid w:val="001F379E"/>
    <w:rsid w:val="001F5916"/>
    <w:rsid w:val="0020171B"/>
    <w:rsid w:val="00230B22"/>
    <w:rsid w:val="00231AF4"/>
    <w:rsid w:val="00237ECE"/>
    <w:rsid w:val="00247891"/>
    <w:rsid w:val="00260B51"/>
    <w:rsid w:val="002744C6"/>
    <w:rsid w:val="00276675"/>
    <w:rsid w:val="00280F70"/>
    <w:rsid w:val="002819C8"/>
    <w:rsid w:val="00291B80"/>
    <w:rsid w:val="002A0BF8"/>
    <w:rsid w:val="002B0076"/>
    <w:rsid w:val="002B578E"/>
    <w:rsid w:val="002B59B6"/>
    <w:rsid w:val="002C4924"/>
    <w:rsid w:val="002C562D"/>
    <w:rsid w:val="002C75E5"/>
    <w:rsid w:val="002D143C"/>
    <w:rsid w:val="002D39E0"/>
    <w:rsid w:val="002D5A83"/>
    <w:rsid w:val="002D65D2"/>
    <w:rsid w:val="002D68C2"/>
    <w:rsid w:val="002D7D9E"/>
    <w:rsid w:val="002E5479"/>
    <w:rsid w:val="002E561F"/>
    <w:rsid w:val="002E756A"/>
    <w:rsid w:val="002E763E"/>
    <w:rsid w:val="002F0B11"/>
    <w:rsid w:val="00300419"/>
    <w:rsid w:val="00301938"/>
    <w:rsid w:val="00305772"/>
    <w:rsid w:val="00307AD1"/>
    <w:rsid w:val="00311A34"/>
    <w:rsid w:val="00312B45"/>
    <w:rsid w:val="00316EAC"/>
    <w:rsid w:val="0032286E"/>
    <w:rsid w:val="0032296E"/>
    <w:rsid w:val="00330B01"/>
    <w:rsid w:val="00330BF1"/>
    <w:rsid w:val="00336EA5"/>
    <w:rsid w:val="00337835"/>
    <w:rsid w:val="003406D4"/>
    <w:rsid w:val="00340820"/>
    <w:rsid w:val="00345BB0"/>
    <w:rsid w:val="0034629D"/>
    <w:rsid w:val="00356AB8"/>
    <w:rsid w:val="00360745"/>
    <w:rsid w:val="00364937"/>
    <w:rsid w:val="00366037"/>
    <w:rsid w:val="003740FD"/>
    <w:rsid w:val="0037491A"/>
    <w:rsid w:val="0038404A"/>
    <w:rsid w:val="00397AA6"/>
    <w:rsid w:val="003A237E"/>
    <w:rsid w:val="003A46E3"/>
    <w:rsid w:val="003B6C01"/>
    <w:rsid w:val="003C2712"/>
    <w:rsid w:val="003C43EB"/>
    <w:rsid w:val="003C61E5"/>
    <w:rsid w:val="003D04B4"/>
    <w:rsid w:val="003D42CF"/>
    <w:rsid w:val="003D7C55"/>
    <w:rsid w:val="003E0E80"/>
    <w:rsid w:val="003E752D"/>
    <w:rsid w:val="003E7547"/>
    <w:rsid w:val="004009F1"/>
    <w:rsid w:val="00412829"/>
    <w:rsid w:val="004140F2"/>
    <w:rsid w:val="004339B6"/>
    <w:rsid w:val="00435ED1"/>
    <w:rsid w:val="004405C7"/>
    <w:rsid w:val="00450E29"/>
    <w:rsid w:val="00451174"/>
    <w:rsid w:val="004618D3"/>
    <w:rsid w:val="004640C8"/>
    <w:rsid w:val="00464F97"/>
    <w:rsid w:val="00467245"/>
    <w:rsid w:val="004678AB"/>
    <w:rsid w:val="00476017"/>
    <w:rsid w:val="004822EE"/>
    <w:rsid w:val="004878A8"/>
    <w:rsid w:val="004913BA"/>
    <w:rsid w:val="00491F02"/>
    <w:rsid w:val="0049511F"/>
    <w:rsid w:val="00497D57"/>
    <w:rsid w:val="004B1EE7"/>
    <w:rsid w:val="004B3BAB"/>
    <w:rsid w:val="004B42E8"/>
    <w:rsid w:val="004C461F"/>
    <w:rsid w:val="004C4B52"/>
    <w:rsid w:val="004C7C6C"/>
    <w:rsid w:val="004E0822"/>
    <w:rsid w:val="004E230D"/>
    <w:rsid w:val="005061D2"/>
    <w:rsid w:val="00506C13"/>
    <w:rsid w:val="0051329F"/>
    <w:rsid w:val="00516D92"/>
    <w:rsid w:val="005174EE"/>
    <w:rsid w:val="0055023B"/>
    <w:rsid w:val="00553FCE"/>
    <w:rsid w:val="00560E22"/>
    <w:rsid w:val="005614B4"/>
    <w:rsid w:val="00567DAB"/>
    <w:rsid w:val="0057660F"/>
    <w:rsid w:val="00583EE6"/>
    <w:rsid w:val="00590D4B"/>
    <w:rsid w:val="00592EB1"/>
    <w:rsid w:val="005A5FEC"/>
    <w:rsid w:val="005B47AA"/>
    <w:rsid w:val="005B752A"/>
    <w:rsid w:val="005C5DF2"/>
    <w:rsid w:val="005D1684"/>
    <w:rsid w:val="005D3551"/>
    <w:rsid w:val="005D5136"/>
    <w:rsid w:val="005D5A74"/>
    <w:rsid w:val="005E6030"/>
    <w:rsid w:val="005F6EC0"/>
    <w:rsid w:val="006103DA"/>
    <w:rsid w:val="0061154C"/>
    <w:rsid w:val="006127FA"/>
    <w:rsid w:val="00634343"/>
    <w:rsid w:val="006425B4"/>
    <w:rsid w:val="00644F94"/>
    <w:rsid w:val="00646930"/>
    <w:rsid w:val="00666CC4"/>
    <w:rsid w:val="0066770E"/>
    <w:rsid w:val="006777FE"/>
    <w:rsid w:val="00683A5C"/>
    <w:rsid w:val="006855C8"/>
    <w:rsid w:val="00685C30"/>
    <w:rsid w:val="006921D0"/>
    <w:rsid w:val="00694E37"/>
    <w:rsid w:val="00695DEF"/>
    <w:rsid w:val="006A03CB"/>
    <w:rsid w:val="006A2FFF"/>
    <w:rsid w:val="006A572F"/>
    <w:rsid w:val="006A6932"/>
    <w:rsid w:val="006A6DDB"/>
    <w:rsid w:val="006B2578"/>
    <w:rsid w:val="006B35E3"/>
    <w:rsid w:val="006B46BB"/>
    <w:rsid w:val="006B7102"/>
    <w:rsid w:val="006C01E3"/>
    <w:rsid w:val="006C02B5"/>
    <w:rsid w:val="006C13B6"/>
    <w:rsid w:val="006C4738"/>
    <w:rsid w:val="006E6975"/>
    <w:rsid w:val="006F7590"/>
    <w:rsid w:val="00704708"/>
    <w:rsid w:val="00704FEB"/>
    <w:rsid w:val="007071A6"/>
    <w:rsid w:val="00711D9A"/>
    <w:rsid w:val="0071290F"/>
    <w:rsid w:val="00720F68"/>
    <w:rsid w:val="00721272"/>
    <w:rsid w:val="0073051B"/>
    <w:rsid w:val="00731956"/>
    <w:rsid w:val="00732B7F"/>
    <w:rsid w:val="00736E78"/>
    <w:rsid w:val="007375D5"/>
    <w:rsid w:val="00741A94"/>
    <w:rsid w:val="00756E16"/>
    <w:rsid w:val="00763042"/>
    <w:rsid w:val="00763418"/>
    <w:rsid w:val="00780592"/>
    <w:rsid w:val="00782219"/>
    <w:rsid w:val="00783C3E"/>
    <w:rsid w:val="00784B1F"/>
    <w:rsid w:val="00797F86"/>
    <w:rsid w:val="007B1EB3"/>
    <w:rsid w:val="007B6C64"/>
    <w:rsid w:val="007C667C"/>
    <w:rsid w:val="007D450B"/>
    <w:rsid w:val="007E0D51"/>
    <w:rsid w:val="007E2C66"/>
    <w:rsid w:val="007E6073"/>
    <w:rsid w:val="007F0B8B"/>
    <w:rsid w:val="007F2520"/>
    <w:rsid w:val="007F4D37"/>
    <w:rsid w:val="007F7469"/>
    <w:rsid w:val="00801648"/>
    <w:rsid w:val="00807154"/>
    <w:rsid w:val="00811B42"/>
    <w:rsid w:val="008210FE"/>
    <w:rsid w:val="00824879"/>
    <w:rsid w:val="0082704A"/>
    <w:rsid w:val="008274CD"/>
    <w:rsid w:val="00831EB8"/>
    <w:rsid w:val="00835C1A"/>
    <w:rsid w:val="00837E42"/>
    <w:rsid w:val="00837E95"/>
    <w:rsid w:val="00843786"/>
    <w:rsid w:val="00843BE9"/>
    <w:rsid w:val="00847A6B"/>
    <w:rsid w:val="00851CCD"/>
    <w:rsid w:val="00854978"/>
    <w:rsid w:val="008568C8"/>
    <w:rsid w:val="0086595F"/>
    <w:rsid w:val="008701A5"/>
    <w:rsid w:val="00870BB8"/>
    <w:rsid w:val="00893601"/>
    <w:rsid w:val="008A5BA6"/>
    <w:rsid w:val="008A79BA"/>
    <w:rsid w:val="008A7F29"/>
    <w:rsid w:val="008B17D2"/>
    <w:rsid w:val="008B3917"/>
    <w:rsid w:val="008B5546"/>
    <w:rsid w:val="008B6B6B"/>
    <w:rsid w:val="008C2DEA"/>
    <w:rsid w:val="008D1A61"/>
    <w:rsid w:val="008D69F9"/>
    <w:rsid w:val="008E1A96"/>
    <w:rsid w:val="008E3797"/>
    <w:rsid w:val="008E6A2D"/>
    <w:rsid w:val="008E741C"/>
    <w:rsid w:val="008F2106"/>
    <w:rsid w:val="008F74DD"/>
    <w:rsid w:val="00901676"/>
    <w:rsid w:val="0090246C"/>
    <w:rsid w:val="00904B54"/>
    <w:rsid w:val="00911585"/>
    <w:rsid w:val="00912C9C"/>
    <w:rsid w:val="00914B8D"/>
    <w:rsid w:val="009203BB"/>
    <w:rsid w:val="00926891"/>
    <w:rsid w:val="00947F83"/>
    <w:rsid w:val="009522A3"/>
    <w:rsid w:val="00953527"/>
    <w:rsid w:val="00965828"/>
    <w:rsid w:val="00965B07"/>
    <w:rsid w:val="00975391"/>
    <w:rsid w:val="00985EA9"/>
    <w:rsid w:val="0099705B"/>
    <w:rsid w:val="009A099C"/>
    <w:rsid w:val="009A37BF"/>
    <w:rsid w:val="009A6CCE"/>
    <w:rsid w:val="009C2E76"/>
    <w:rsid w:val="009C5236"/>
    <w:rsid w:val="009C72AA"/>
    <w:rsid w:val="009C79F4"/>
    <w:rsid w:val="009C7F10"/>
    <w:rsid w:val="009D2F1B"/>
    <w:rsid w:val="009D7A68"/>
    <w:rsid w:val="009E34E7"/>
    <w:rsid w:val="009F41F0"/>
    <w:rsid w:val="00A05AB5"/>
    <w:rsid w:val="00A157D0"/>
    <w:rsid w:val="00A526E0"/>
    <w:rsid w:val="00A52ED7"/>
    <w:rsid w:val="00A65AF6"/>
    <w:rsid w:val="00A66C10"/>
    <w:rsid w:val="00A90900"/>
    <w:rsid w:val="00A9577C"/>
    <w:rsid w:val="00A96DFB"/>
    <w:rsid w:val="00AA4EEA"/>
    <w:rsid w:val="00AA50EF"/>
    <w:rsid w:val="00AB539B"/>
    <w:rsid w:val="00AB5F4A"/>
    <w:rsid w:val="00AC067E"/>
    <w:rsid w:val="00AC5680"/>
    <w:rsid w:val="00AD5A3F"/>
    <w:rsid w:val="00AE51B5"/>
    <w:rsid w:val="00AE57E0"/>
    <w:rsid w:val="00AF488C"/>
    <w:rsid w:val="00B070A9"/>
    <w:rsid w:val="00B1378A"/>
    <w:rsid w:val="00B13AC4"/>
    <w:rsid w:val="00B1568A"/>
    <w:rsid w:val="00B2083C"/>
    <w:rsid w:val="00B20D14"/>
    <w:rsid w:val="00B21E2A"/>
    <w:rsid w:val="00B23CF6"/>
    <w:rsid w:val="00B2459F"/>
    <w:rsid w:val="00B25BB0"/>
    <w:rsid w:val="00B32FB6"/>
    <w:rsid w:val="00B33963"/>
    <w:rsid w:val="00B51321"/>
    <w:rsid w:val="00B52ECC"/>
    <w:rsid w:val="00B61AAF"/>
    <w:rsid w:val="00B65A85"/>
    <w:rsid w:val="00B761A3"/>
    <w:rsid w:val="00B84B0C"/>
    <w:rsid w:val="00B877BA"/>
    <w:rsid w:val="00BA0F9D"/>
    <w:rsid w:val="00BA4FFE"/>
    <w:rsid w:val="00BA5AE7"/>
    <w:rsid w:val="00BA7A5C"/>
    <w:rsid w:val="00BB405E"/>
    <w:rsid w:val="00BB6C9B"/>
    <w:rsid w:val="00BE3C4B"/>
    <w:rsid w:val="00C032C2"/>
    <w:rsid w:val="00C04AAA"/>
    <w:rsid w:val="00C07248"/>
    <w:rsid w:val="00C12147"/>
    <w:rsid w:val="00C23F94"/>
    <w:rsid w:val="00C255CD"/>
    <w:rsid w:val="00C31422"/>
    <w:rsid w:val="00C34075"/>
    <w:rsid w:val="00C34A32"/>
    <w:rsid w:val="00C45179"/>
    <w:rsid w:val="00C538E5"/>
    <w:rsid w:val="00C635EC"/>
    <w:rsid w:val="00C73D92"/>
    <w:rsid w:val="00C7401B"/>
    <w:rsid w:val="00C82368"/>
    <w:rsid w:val="00C85530"/>
    <w:rsid w:val="00C86AB1"/>
    <w:rsid w:val="00C91206"/>
    <w:rsid w:val="00C9751B"/>
    <w:rsid w:val="00C97E22"/>
    <w:rsid w:val="00CA0446"/>
    <w:rsid w:val="00CA37DF"/>
    <w:rsid w:val="00CB1114"/>
    <w:rsid w:val="00CC0E70"/>
    <w:rsid w:val="00CC2B60"/>
    <w:rsid w:val="00CD09AB"/>
    <w:rsid w:val="00CD43F9"/>
    <w:rsid w:val="00CD6175"/>
    <w:rsid w:val="00CD68E5"/>
    <w:rsid w:val="00CD74C4"/>
    <w:rsid w:val="00CE0A2C"/>
    <w:rsid w:val="00CF0D90"/>
    <w:rsid w:val="00CF54D2"/>
    <w:rsid w:val="00CF569B"/>
    <w:rsid w:val="00D01F17"/>
    <w:rsid w:val="00D02561"/>
    <w:rsid w:val="00D04834"/>
    <w:rsid w:val="00D14D9E"/>
    <w:rsid w:val="00D15E47"/>
    <w:rsid w:val="00D20A6B"/>
    <w:rsid w:val="00D264A2"/>
    <w:rsid w:val="00D40A47"/>
    <w:rsid w:val="00D42EE5"/>
    <w:rsid w:val="00D4516A"/>
    <w:rsid w:val="00D52475"/>
    <w:rsid w:val="00D56B88"/>
    <w:rsid w:val="00D611E5"/>
    <w:rsid w:val="00D63764"/>
    <w:rsid w:val="00D6697B"/>
    <w:rsid w:val="00D67854"/>
    <w:rsid w:val="00D7022D"/>
    <w:rsid w:val="00D73085"/>
    <w:rsid w:val="00D73BFF"/>
    <w:rsid w:val="00D815CE"/>
    <w:rsid w:val="00DA0CEE"/>
    <w:rsid w:val="00DB24D0"/>
    <w:rsid w:val="00DC312D"/>
    <w:rsid w:val="00DD7095"/>
    <w:rsid w:val="00DE1E42"/>
    <w:rsid w:val="00DE2AC2"/>
    <w:rsid w:val="00DF77DE"/>
    <w:rsid w:val="00E07CC0"/>
    <w:rsid w:val="00E12532"/>
    <w:rsid w:val="00E1402A"/>
    <w:rsid w:val="00E201B8"/>
    <w:rsid w:val="00E24C98"/>
    <w:rsid w:val="00E3253A"/>
    <w:rsid w:val="00E41D45"/>
    <w:rsid w:val="00E43437"/>
    <w:rsid w:val="00E54DA8"/>
    <w:rsid w:val="00E57173"/>
    <w:rsid w:val="00E66AED"/>
    <w:rsid w:val="00E67722"/>
    <w:rsid w:val="00E679F9"/>
    <w:rsid w:val="00E714B0"/>
    <w:rsid w:val="00E72E05"/>
    <w:rsid w:val="00E751E3"/>
    <w:rsid w:val="00E832B7"/>
    <w:rsid w:val="00E87D0F"/>
    <w:rsid w:val="00E90086"/>
    <w:rsid w:val="00E95971"/>
    <w:rsid w:val="00EA021F"/>
    <w:rsid w:val="00EB245F"/>
    <w:rsid w:val="00EC6D5B"/>
    <w:rsid w:val="00EC7C14"/>
    <w:rsid w:val="00ED1DCB"/>
    <w:rsid w:val="00ED5CBA"/>
    <w:rsid w:val="00EE62B0"/>
    <w:rsid w:val="00EF0565"/>
    <w:rsid w:val="00F011EC"/>
    <w:rsid w:val="00F03AE3"/>
    <w:rsid w:val="00F07307"/>
    <w:rsid w:val="00F074F3"/>
    <w:rsid w:val="00F20290"/>
    <w:rsid w:val="00F32FAC"/>
    <w:rsid w:val="00F33197"/>
    <w:rsid w:val="00F4419A"/>
    <w:rsid w:val="00F45EAE"/>
    <w:rsid w:val="00F5139D"/>
    <w:rsid w:val="00F54F6C"/>
    <w:rsid w:val="00F60070"/>
    <w:rsid w:val="00F712F5"/>
    <w:rsid w:val="00F72513"/>
    <w:rsid w:val="00F743D9"/>
    <w:rsid w:val="00F821E4"/>
    <w:rsid w:val="00F92AED"/>
    <w:rsid w:val="00F9533D"/>
    <w:rsid w:val="00F97024"/>
    <w:rsid w:val="00FA56FC"/>
    <w:rsid w:val="00FE54EC"/>
    <w:rsid w:val="00FE58C1"/>
    <w:rsid w:val="00FE603A"/>
    <w:rsid w:val="00FF092C"/>
    <w:rsid w:val="00FF5FA3"/>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8002"/>
    <o:shapelayout v:ext="edit">
      <o:idmap v:ext="edit" data="1"/>
    </o:shapelayout>
  </w:shapeDefaults>
  <w:decimalSymbol w:val=","/>
  <w:listSeparator w:val=";"/>
  <w14:docId w14:val="04D1F0A3"/>
  <w15:docId w15:val="{7D61016D-A34D-414A-97FF-FFD0CF625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DEA"/>
    <w:rPr>
      <w:rFonts w:ascii="Arial" w:hAnsi="Arial"/>
      <w:sz w:val="18"/>
    </w:rPr>
  </w:style>
  <w:style w:type="paragraph" w:styleId="Ttulo1">
    <w:name w:val="heading 1"/>
    <w:basedOn w:val="Normal"/>
    <w:next w:val="Normal"/>
    <w:link w:val="Ttulo1Char"/>
    <w:autoRedefine/>
    <w:uiPriority w:val="9"/>
    <w:qFormat/>
    <w:rsid w:val="00EE62B0"/>
    <w:pPr>
      <w:keepNext/>
      <w:keepLines/>
      <w:spacing w:before="240" w:after="0"/>
      <w:jc w:val="both"/>
      <w:outlineLvl w:val="0"/>
    </w:pPr>
    <w:rPr>
      <w:rFonts w:eastAsia="Times New Roman" w:cs="Arial"/>
      <w:bCs/>
      <w:szCs w:val="20"/>
      <w:lang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EE62B0"/>
    <w:rPr>
      <w:rFonts w:ascii="Arial" w:eastAsia="Times New Roman" w:hAnsi="Arial" w:cs="Arial"/>
      <w:bCs/>
      <w:sz w:val="18"/>
      <w:szCs w:val="20"/>
      <w:lang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encabezado,Header Char,Appendix,Heading 1a Char Char Char Char,Draft,Table header,Draft1,Draft2,Guideline,encabezado Char Char Char Char Char,Car4,Header Char Char Char,even"/>
    <w:basedOn w:val="Normal"/>
    <w:link w:val="CabealhoChar"/>
    <w:unhideWhenUsed/>
    <w:rsid w:val="001170F1"/>
    <w:pPr>
      <w:tabs>
        <w:tab w:val="center" w:pos="4252"/>
        <w:tab w:val="right" w:pos="8504"/>
      </w:tabs>
      <w:spacing w:after="0" w:line="240" w:lineRule="auto"/>
    </w:pPr>
  </w:style>
  <w:style w:type="character" w:customStyle="1" w:styleId="CabealhoChar">
    <w:name w:val="Cabeçalho Char"/>
    <w:aliases w:val="Heading 1a Char,encabezado Char,Header Char Char,Appendix Char,Heading 1a Char Char Char Char Char,Draft Char,Table header Char,Draft1 Char,Draft2 Char,Guideline Char,encabezado Char Char Char Char Char Char,Car4 Char,even Char"/>
    <w:basedOn w:val="Fontepargpadro"/>
    <w:link w:val="Cabealho"/>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uiPriority w:val="99"/>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34"/>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336EA5"/>
    <w:pPr>
      <w:tabs>
        <w:tab w:val="right" w:leader="dot" w:pos="9628"/>
      </w:tabs>
      <w:spacing w:after="100"/>
    </w:pPr>
    <w:rPr>
      <w:rFonts w:cs="Arial"/>
      <w:b/>
      <w:bCs/>
      <w:noProof/>
      <w:color w:val="1F4E79"/>
      <w:szCs w:val="18"/>
      <w:u w:val="single"/>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3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semiHidden/>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semiHidden/>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character" w:customStyle="1" w:styleId="tlid-translation">
    <w:name w:val="tlid-translation"/>
    <w:basedOn w:val="Fontepargpadro"/>
    <w:rsid w:val="0090246C"/>
  </w:style>
  <w:style w:type="character" w:customStyle="1" w:styleId="shorttext">
    <w:name w:val="short_text"/>
    <w:basedOn w:val="Fontepargpadro"/>
    <w:rsid w:val="0090246C"/>
  </w:style>
  <w:style w:type="character" w:customStyle="1" w:styleId="Ttulo6Char">
    <w:name w:val="Título 6 Char"/>
    <w:uiPriority w:val="99"/>
    <w:rsid w:val="00893601"/>
    <w:rPr>
      <w:rFonts w:ascii="Cambria" w:hAnsi="Cambria"/>
      <w:b/>
      <w:bCs/>
      <w:color w:val="595959"/>
      <w:spacing w:val="5"/>
      <w:shd w:val="clear" w:color="auto" w:fill="FFFFFF"/>
    </w:rPr>
  </w:style>
  <w:style w:type="character" w:customStyle="1" w:styleId="hps">
    <w:name w:val="hps"/>
    <w:basedOn w:val="Fontepargpadro"/>
    <w:rsid w:val="00893601"/>
  </w:style>
  <w:style w:type="paragraph" w:styleId="Pr-formataoHTML">
    <w:name w:val="HTML Preformatted"/>
    <w:basedOn w:val="Normal"/>
    <w:link w:val="Pr-formataoHTMLChar"/>
    <w:uiPriority w:val="99"/>
    <w:unhideWhenUsed/>
    <w:rsid w:val="00B23CF6"/>
    <w:pPr>
      <w:spacing w:after="0" w:line="240" w:lineRule="auto"/>
    </w:pPr>
    <w:rPr>
      <w:rFonts w:ascii="Consolas" w:eastAsia="MS Mincho" w:hAnsi="Consolas"/>
      <w:sz w:val="20"/>
      <w:szCs w:val="20"/>
    </w:rPr>
  </w:style>
  <w:style w:type="character" w:customStyle="1" w:styleId="Pr-formataoHTMLChar">
    <w:name w:val="Pré-formatação HTML Char"/>
    <w:basedOn w:val="Fontepargpadro"/>
    <w:link w:val="Pr-formataoHTML"/>
    <w:uiPriority w:val="99"/>
    <w:rsid w:val="00B23CF6"/>
    <w:rPr>
      <w:rFonts w:ascii="Consolas" w:eastAsia="MS Mincho" w:hAnsi="Consolas"/>
      <w:sz w:val="20"/>
      <w:szCs w:val="20"/>
    </w:rPr>
  </w:style>
  <w:style w:type="table" w:customStyle="1" w:styleId="TabeladeGrade1Clara-nfase12">
    <w:name w:val="Tabela de Grade 1 Clara - Ênfase 12"/>
    <w:basedOn w:val="Tabelanormal"/>
    <w:uiPriority w:val="46"/>
    <w:rsid w:val="00720F68"/>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720F68"/>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720F68"/>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720F68"/>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720F68"/>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720F68"/>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720F68"/>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720F68"/>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720F68"/>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720F68"/>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Body">
    <w:name w:val="Body"/>
    <w:basedOn w:val="Normal"/>
    <w:rsid w:val="008E3797"/>
    <w:pPr>
      <w:spacing w:after="140" w:line="288" w:lineRule="auto"/>
      <w:jc w:val="both"/>
    </w:pPr>
    <w:rPr>
      <w:rFonts w:eastAsia="Times New Roman" w:cs="Times New Roman"/>
      <w:kern w:val="20"/>
      <w:sz w:val="20"/>
      <w:szCs w:val="24"/>
      <w:lang w:eastAsia="en-GB"/>
    </w:rPr>
  </w:style>
  <w:style w:type="table" w:styleId="TabeladeGrade1Clara-nfase1">
    <w:name w:val="Grid Table 1 Light Accent 1"/>
    <w:basedOn w:val="Tabelanormal"/>
    <w:uiPriority w:val="46"/>
    <w:rsid w:val="00C8553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C8553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C85530"/>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C8553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C8553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C8553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C8553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C8553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C8553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C8553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ListaRecuadotabela">
    <w:name w:val="Lista_Recuado_tabela"/>
    <w:basedOn w:val="Normal"/>
    <w:next w:val="Normal"/>
    <w:autoRedefine/>
    <w:qFormat/>
    <w:rsid w:val="006A572F"/>
    <w:pPr>
      <w:numPr>
        <w:numId w:val="31"/>
      </w:numPr>
      <w:spacing w:before="100" w:after="100" w:line="240" w:lineRule="auto"/>
      <w:ind w:left="283" w:right="57" w:hanging="170"/>
      <w:jc w:val="both"/>
    </w:pPr>
    <w:rPr>
      <w:rFonts w:asciiTheme="minorHAnsi" w:eastAsia="Times New Roman" w:hAnsiTheme="minorHAnsi" w:cs="Times New Roman"/>
      <w:szCs w:val="18"/>
    </w:rPr>
  </w:style>
  <w:style w:type="paragraph" w:customStyle="1" w:styleId="17TEXTOcorpojustificado">
    <w:name w:val="17. «TEXTO» corpo justificado"/>
    <w:basedOn w:val="Normal"/>
    <w:rsid w:val="006777FE"/>
    <w:pPr>
      <w:spacing w:after="0" w:line="260" w:lineRule="atLeast"/>
      <w:jc w:val="both"/>
    </w:pPr>
    <w:rPr>
      <w:rFonts w:ascii="Times" w:eastAsia="SimSun" w:hAnsi="Times" w:cs="Times New Roman"/>
      <w:sz w:val="22"/>
      <w:szCs w:val="20"/>
      <w:lang w:val="en-US" w:eastAsia="ja-JP"/>
    </w:rPr>
  </w:style>
  <w:style w:type="paragraph" w:customStyle="1" w:styleId="Normal1">
    <w:name w:val="Normal 1"/>
    <w:basedOn w:val="Normal"/>
    <w:rsid w:val="006777FE"/>
    <w:pPr>
      <w:spacing w:after="240" w:line="280" w:lineRule="atLeast"/>
      <w:ind w:left="454"/>
      <w:jc w:val="both"/>
    </w:pPr>
    <w:rPr>
      <w:rFonts w:ascii="Times New Roman" w:eastAsia="SimSun" w:hAnsi="Times New Roman" w:cs="Times New Roman"/>
      <w:sz w:val="24"/>
      <w:szCs w:val="24"/>
      <w:lang w:val="en-US"/>
    </w:rPr>
  </w:style>
  <w:style w:type="paragraph" w:customStyle="1" w:styleId="Parecer">
    <w:name w:val="Parecer"/>
    <w:basedOn w:val="Normal"/>
    <w:rsid w:val="006777FE"/>
    <w:pPr>
      <w:numPr>
        <w:numId w:val="33"/>
      </w:numPr>
      <w:spacing w:after="240" w:line="280" w:lineRule="atLeast"/>
    </w:pPr>
    <w:rPr>
      <w:rFonts w:ascii="Times New Roman" w:eastAsia="SimSun" w:hAnsi="Times New Roman" w:cs="Times New Roman"/>
      <w:sz w:val="24"/>
      <w:szCs w:val="24"/>
      <w:lang w:val="en-US"/>
    </w:rPr>
  </w:style>
  <w:style w:type="paragraph" w:customStyle="1" w:styleId="DTT">
    <w:name w:val="DTT"/>
    <w:basedOn w:val="Descriodotrabalho"/>
    <w:rsid w:val="006777FE"/>
    <w:pPr>
      <w:spacing w:line="240" w:lineRule="auto"/>
    </w:pPr>
    <w:rPr>
      <w:i w:val="0"/>
      <w:sz w:val="18"/>
    </w:rPr>
  </w:style>
  <w:style w:type="paragraph" w:customStyle="1" w:styleId="Descriodotrabalho">
    <w:name w:val="Descrição do trabalho"/>
    <w:basedOn w:val="Normal"/>
    <w:rsid w:val="006777FE"/>
    <w:pPr>
      <w:spacing w:after="0" w:line="280" w:lineRule="atLeast"/>
    </w:pPr>
    <w:rPr>
      <w:rFonts w:ascii="Univers" w:eastAsia="SimSun" w:hAnsi="Univers" w:cs="Times New Roman"/>
      <w:i/>
      <w:sz w:val="24"/>
      <w:szCs w:val="20"/>
      <w:lang w:val="en-US"/>
    </w:rPr>
  </w:style>
  <w:style w:type="table" w:customStyle="1" w:styleId="TableGrid3">
    <w:name w:val="Table Grid3"/>
    <w:basedOn w:val="Tabelanormal"/>
    <w:next w:val="Tabelacomgrade"/>
    <w:uiPriority w:val="59"/>
    <w:rsid w:val="006777FE"/>
    <w:pPr>
      <w:spacing w:after="0" w:line="240" w:lineRule="auto"/>
    </w:pPr>
    <w:rPr>
      <w:lang w:val="en-GB"/>
    </w:rPr>
    <w:tblPr/>
  </w:style>
  <w:style w:type="paragraph" w:customStyle="1" w:styleId="filename">
    <w:name w:val="filename"/>
    <w:basedOn w:val="Cabealho"/>
    <w:link w:val="filenameChar"/>
    <w:autoRedefine/>
    <w:qFormat/>
    <w:rsid w:val="006777FE"/>
    <w:pPr>
      <w:tabs>
        <w:tab w:val="clear" w:pos="4252"/>
        <w:tab w:val="clear" w:pos="8504"/>
        <w:tab w:val="center" w:pos="4320"/>
        <w:tab w:val="right" w:pos="8640"/>
      </w:tabs>
      <w:jc w:val="both"/>
    </w:pPr>
    <w:rPr>
      <w:rFonts w:ascii="Verdana" w:eastAsia="Times New Roman" w:hAnsi="Verdana" w:cs="Times New Roman"/>
      <w:sz w:val="10"/>
      <w:szCs w:val="10"/>
      <w:lang w:val="en-US"/>
    </w:rPr>
  </w:style>
  <w:style w:type="character" w:customStyle="1" w:styleId="filenameChar">
    <w:name w:val="filename Char"/>
    <w:link w:val="filename"/>
    <w:rsid w:val="006777FE"/>
    <w:rPr>
      <w:rFonts w:ascii="Verdana" w:eastAsia="Times New Roman" w:hAnsi="Verdana" w:cs="Times New Roman"/>
      <w:sz w:val="10"/>
      <w:szCs w:val="1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56168122">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04769736">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17144106">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44487361">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06062615">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91196506">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 w:id="2136098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5.xml"/><Relationship Id="rId21" Type="http://schemas.openxmlformats.org/officeDocument/2006/relationships/footer" Target="footer7.xml"/><Relationship Id="rId34" Type="http://schemas.openxmlformats.org/officeDocument/2006/relationships/header" Target="header14.xml"/><Relationship Id="rId42" Type="http://schemas.openxmlformats.org/officeDocument/2006/relationships/footer" Target="footer16.xml"/><Relationship Id="rId47" Type="http://schemas.openxmlformats.org/officeDocument/2006/relationships/footer" Target="footer18.xml"/><Relationship Id="rId50" Type="http://schemas.openxmlformats.org/officeDocument/2006/relationships/footer" Target="footer19.xml"/><Relationship Id="rId55" Type="http://schemas.openxmlformats.org/officeDocument/2006/relationships/footer" Target="footer2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footer" Target="footer10.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1.xml"/><Relationship Id="rId37" Type="http://schemas.openxmlformats.org/officeDocument/2006/relationships/footer" Target="footer14.xml"/><Relationship Id="rId40" Type="http://schemas.openxmlformats.org/officeDocument/2006/relationships/header" Target="header17.xml"/><Relationship Id="rId45" Type="http://schemas.openxmlformats.org/officeDocument/2006/relationships/header" Target="header20.xml"/><Relationship Id="rId53" Type="http://schemas.openxmlformats.org/officeDocument/2006/relationships/footer" Target="footer20.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footer" Target="footer13.xml"/><Relationship Id="rId43" Type="http://schemas.openxmlformats.org/officeDocument/2006/relationships/header" Target="header19.xml"/><Relationship Id="rId48" Type="http://schemas.openxmlformats.org/officeDocument/2006/relationships/header" Target="header22.xml"/><Relationship Id="rId56" Type="http://schemas.openxmlformats.org/officeDocument/2006/relationships/header" Target="header27.xml"/><Relationship Id="rId8" Type="http://schemas.openxmlformats.org/officeDocument/2006/relationships/image" Target="media/image1.png"/><Relationship Id="rId51" Type="http://schemas.openxmlformats.org/officeDocument/2006/relationships/header" Target="header24.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12.xml"/><Relationship Id="rId38" Type="http://schemas.openxmlformats.org/officeDocument/2006/relationships/header" Target="header16.xml"/><Relationship Id="rId46" Type="http://schemas.openxmlformats.org/officeDocument/2006/relationships/header" Target="header21.xml"/><Relationship Id="rId20" Type="http://schemas.openxmlformats.org/officeDocument/2006/relationships/header" Target="header6.xml"/><Relationship Id="rId41" Type="http://schemas.openxmlformats.org/officeDocument/2006/relationships/header" Target="header18.xml"/><Relationship Id="rId54"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5.xml"/><Relationship Id="rId49" Type="http://schemas.openxmlformats.org/officeDocument/2006/relationships/header" Target="header23.xml"/><Relationship Id="rId57" Type="http://schemas.openxmlformats.org/officeDocument/2006/relationships/fontTable" Target="fontTable.xml"/><Relationship Id="rId10" Type="http://schemas.openxmlformats.org/officeDocument/2006/relationships/header" Target="header2.xml"/><Relationship Id="rId31" Type="http://schemas.openxmlformats.org/officeDocument/2006/relationships/header" Target="header13.xml"/><Relationship Id="rId44" Type="http://schemas.openxmlformats.org/officeDocument/2006/relationships/footer" Target="footer17.xml"/><Relationship Id="rId52" Type="http://schemas.openxmlformats.org/officeDocument/2006/relationships/header" Target="header25.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_rels/header10.xml.rels><?xml version="1.0" encoding="UTF-8" standalone="yes"?>
<Relationships xmlns="http://schemas.openxmlformats.org/package/2006/relationships"><Relationship Id="rId1" Type="http://schemas.openxmlformats.org/officeDocument/2006/relationships/image" Target="media/image2.jpeg"/></Relationships>
</file>

<file path=word/_rels/header11.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1" Type="http://schemas.openxmlformats.org/officeDocument/2006/relationships/image" Target="media/image2.jpeg"/></Relationships>
</file>

<file path=word/_rels/header14.xml.rels><?xml version="1.0" encoding="UTF-8" standalone="yes"?>
<Relationships xmlns="http://schemas.openxmlformats.org/package/2006/relationships"><Relationship Id="rId1" Type="http://schemas.openxmlformats.org/officeDocument/2006/relationships/image" Target="media/image3.png"/></Relationships>
</file>

<file path=word/_rels/header16.xml.rels><?xml version="1.0" encoding="UTF-8" standalone="yes"?>
<Relationships xmlns="http://schemas.openxmlformats.org/package/2006/relationships"><Relationship Id="rId1" Type="http://schemas.openxmlformats.org/officeDocument/2006/relationships/image" Target="media/image3.png"/></Relationships>
</file>

<file path=word/_rels/header18.xml.rels><?xml version="1.0" encoding="UTF-8" standalone="yes"?>
<Relationships xmlns="http://schemas.openxmlformats.org/package/2006/relationships"><Relationship Id="rId1" Type="http://schemas.openxmlformats.org/officeDocument/2006/relationships/image" Target="media/image2.jpeg"/></Relationships>
</file>

<file path=word/_rels/header19.xml.rels><?xml version="1.0" encoding="UTF-8" standalone="yes"?>
<Relationships xmlns="http://schemas.openxmlformats.org/package/2006/relationships"><Relationship Id="rId1" Type="http://schemas.openxmlformats.org/officeDocument/2006/relationships/image" Target="media/image3.png"/></Relationships>
</file>

<file path=word/_rels/header20.xml.rels><?xml version="1.0" encoding="UTF-8" standalone="yes"?>
<Relationships xmlns="http://schemas.openxmlformats.org/package/2006/relationships"><Relationship Id="rId1" Type="http://schemas.openxmlformats.org/officeDocument/2006/relationships/image" Target="media/image2.jpeg"/></Relationships>
</file>

<file path=word/_rels/header2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2.jpeg"/></Relationships>
</file>

<file path=word/_rels/header25.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2.jpeg"/></Relationships>
</file>

<file path=word/_rels/header26.xml.rels><?xml version="1.0" encoding="UTF-8" standalone="yes"?>
<Relationships xmlns="http://schemas.openxmlformats.org/package/2006/relationships"><Relationship Id="rId2" Type="http://schemas.openxmlformats.org/officeDocument/2006/relationships/image" Target="media/image7.gif"/><Relationship Id="rId1" Type="http://schemas.openxmlformats.org/officeDocument/2006/relationships/image" Target="media/image6.gif"/></Relationships>
</file>

<file path=word/_rels/header27.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FD155B-800E-484C-B06E-170F1C29A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1727</TotalTime>
  <Pages>67</Pages>
  <Words>27958</Words>
  <Characters>150979</Characters>
  <Application>Microsoft Office Word</Application>
  <DocSecurity>0</DocSecurity>
  <Lines>1258</Lines>
  <Paragraphs>357</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178580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Edmar de Alencar Silva Silva</cp:lastModifiedBy>
  <cp:revision>314</cp:revision>
  <cp:lastPrinted>2020-04-30T18:21:00Z</cp:lastPrinted>
  <dcterms:created xsi:type="dcterms:W3CDTF">2020-02-06T19:06:00Z</dcterms:created>
  <dcterms:modified xsi:type="dcterms:W3CDTF">2021-06-25T17:45:00Z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Enabled">
    <vt:lpwstr>True</vt:lpwstr>
  </property>
  <property fmtid="{D5CDD505-2E9C-101B-9397-08002B2CF9AE}" pid="3" name="MSIP_Label_40881dc9-f7f2-41de-a334-ceff3dc15b31_SiteId">
    <vt:lpwstr>ea0c2907-38d2-4181-8750-b0b190b60443</vt:lpwstr>
  </property>
  <property fmtid="{D5CDD505-2E9C-101B-9397-08002B2CF9AE}" pid="4" name="MSIP_Label_40881dc9-f7f2-41de-a334-ceff3dc15b31_Owner">
    <vt:lpwstr>edson7@bbseg.com.br</vt:lpwstr>
  </property>
  <property fmtid="{D5CDD505-2E9C-101B-9397-08002B2CF9AE}" pid="5" name="MSIP_Label_40881dc9-f7f2-41de-a334-ceff3dc15b31_SetDate">
    <vt:lpwstr>2020-02-06T13:25:17.4397139Z</vt:lpwstr>
  </property>
  <property fmtid="{D5CDD505-2E9C-101B-9397-08002B2CF9AE}" pid="6" name="MSIP_Label_40881dc9-f7f2-41de-a334-ceff3dc15b31_Name">
    <vt:lpwstr>#Interna</vt:lpwstr>
  </property>
  <property fmtid="{D5CDD505-2E9C-101B-9397-08002B2CF9AE}" pid="7" name="MSIP_Label_40881dc9-f7f2-41de-a334-ceff3dc15b31_Application">
    <vt:lpwstr>Microsoft Azure Information Protection</vt:lpwstr>
  </property>
  <property fmtid="{D5CDD505-2E9C-101B-9397-08002B2CF9AE}" pid="8" name="MSIP_Label_40881dc9-f7f2-41de-a334-ceff3dc15b31_ActionId">
    <vt:lpwstr>6c9402d3-4322-4926-9d38-6bc7a7811b1f</vt:lpwstr>
  </property>
  <property fmtid="{D5CDD505-2E9C-101B-9397-08002B2CF9AE}" pid="9" name="MSIP_Label_40881dc9-f7f2-41de-a334-ceff3dc15b31_Extended_MSFT_Method">
    <vt:lpwstr>Automatic</vt:lpwstr>
  </property>
  <property fmtid="{D5CDD505-2E9C-101B-9397-08002B2CF9AE}" pid="10" name="Sensitivity">
    <vt:lpwstr>#Interna</vt:lpwstr>
  </property>
</Properties>
</file>